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38FE" w:rsidRPr="00A738FE" w:rsidRDefault="00A738FE" w:rsidP="00A738FE">
      <w:pPr>
        <w:rPr>
          <w:rFonts w:asciiTheme="minorHAnsi" w:hAnsiTheme="minorHAnsi" w:cstheme="minorHAnsi"/>
        </w:rPr>
      </w:pPr>
      <w:bookmarkStart w:id="0" w:name="_GoBack"/>
      <w:r w:rsidRPr="00A738FE">
        <w:rPr>
          <w:rFonts w:asciiTheme="minorHAnsi" w:hAnsiTheme="minorHAnsi" w:cstheme="minorHAnsi"/>
        </w:rPr>
        <w:t>Florida International University</w:t>
      </w:r>
    </w:p>
    <w:p w:rsidR="00A738FE" w:rsidRPr="00A738FE" w:rsidRDefault="00A738FE" w:rsidP="00A738FE">
      <w:pPr>
        <w:rPr>
          <w:rFonts w:asciiTheme="minorHAnsi" w:hAnsiTheme="minorHAnsi" w:cstheme="minorHAnsi"/>
        </w:rPr>
      </w:pPr>
      <w:r w:rsidRPr="00A738FE">
        <w:rPr>
          <w:rFonts w:asciiTheme="minorHAnsi" w:hAnsiTheme="minorHAnsi" w:cstheme="minorHAnsi"/>
        </w:rPr>
        <w:t>ARH 4512</w:t>
      </w:r>
    </w:p>
    <w:p w:rsidR="00CF6CB0" w:rsidRPr="00A738FE" w:rsidRDefault="00A738FE" w:rsidP="00A738FE">
      <w:pPr>
        <w:rPr>
          <w:rFonts w:asciiTheme="minorHAnsi" w:hAnsiTheme="minorHAnsi" w:cstheme="minorHAnsi"/>
        </w:rPr>
      </w:pPr>
      <w:proofErr w:type="gramStart"/>
      <w:r w:rsidRPr="00A738FE">
        <w:rPr>
          <w:rFonts w:asciiTheme="minorHAnsi" w:hAnsiTheme="minorHAnsi" w:cstheme="minorHAnsi"/>
        </w:rPr>
        <w:t>1)</w:t>
      </w:r>
      <w:r w:rsidRPr="00A738FE">
        <w:rPr>
          <w:rFonts w:asciiTheme="minorHAnsi" w:hAnsiTheme="minorHAnsi" w:cstheme="minorHAnsi"/>
          <w:color w:val="2C3A44"/>
          <w:w w:val="125"/>
        </w:rPr>
        <w:t>Explain</w:t>
      </w:r>
      <w:proofErr w:type="gramEnd"/>
      <w:r w:rsidRPr="00A738FE">
        <w:rPr>
          <w:rFonts w:asciiTheme="minorHAnsi" w:hAnsiTheme="minorHAnsi" w:cstheme="minorHAnsi"/>
          <w:color w:val="2C3A44"/>
          <w:spacing w:val="-12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how</w:t>
      </w:r>
      <w:r w:rsidRPr="00A738FE">
        <w:rPr>
          <w:rFonts w:asciiTheme="minorHAnsi" w:hAnsiTheme="minorHAnsi" w:cstheme="minorHAnsi"/>
          <w:color w:val="2C3A44"/>
          <w:spacing w:val="-12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the</w:t>
      </w:r>
      <w:r w:rsidRPr="00A738FE">
        <w:rPr>
          <w:rFonts w:asciiTheme="minorHAnsi" w:hAnsiTheme="minorHAnsi" w:cstheme="minorHAnsi"/>
          <w:color w:val="2C3A44"/>
          <w:spacing w:val="-13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Black</w:t>
      </w:r>
      <w:r w:rsidRPr="00A738FE">
        <w:rPr>
          <w:rFonts w:asciiTheme="minorHAnsi" w:hAnsiTheme="minorHAnsi" w:cstheme="minorHAnsi"/>
          <w:color w:val="2C3A44"/>
          <w:spacing w:val="-13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Arts</w:t>
      </w:r>
      <w:r w:rsidRPr="00A738FE">
        <w:rPr>
          <w:rFonts w:asciiTheme="minorHAnsi" w:hAnsiTheme="minorHAnsi" w:cstheme="minorHAnsi"/>
          <w:color w:val="2C3A44"/>
          <w:spacing w:val="-12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Movement</w:t>
      </w:r>
      <w:r w:rsidRPr="00A738FE">
        <w:rPr>
          <w:rFonts w:asciiTheme="minorHAnsi" w:hAnsiTheme="minorHAnsi" w:cstheme="minorHAnsi"/>
          <w:color w:val="2C3A44"/>
          <w:spacing w:val="-13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is</w:t>
      </w:r>
      <w:r w:rsidRPr="00A738FE">
        <w:rPr>
          <w:rFonts w:asciiTheme="minorHAnsi" w:hAnsiTheme="minorHAnsi" w:cstheme="minorHAnsi"/>
          <w:color w:val="2C3A44"/>
          <w:spacing w:val="-12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the</w:t>
      </w:r>
      <w:r w:rsidRPr="00A738FE">
        <w:rPr>
          <w:rFonts w:asciiTheme="minorHAnsi" w:hAnsiTheme="minorHAnsi" w:cstheme="minorHAnsi"/>
          <w:color w:val="2C3A44"/>
          <w:spacing w:val="-13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“aesthetic</w:t>
      </w:r>
      <w:r w:rsidRPr="00A738FE">
        <w:rPr>
          <w:rFonts w:asciiTheme="minorHAnsi" w:hAnsiTheme="minorHAnsi" w:cstheme="minorHAnsi"/>
          <w:color w:val="2C3A44"/>
          <w:spacing w:val="-12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and</w:t>
      </w:r>
      <w:r w:rsidRPr="00A738FE">
        <w:rPr>
          <w:rFonts w:asciiTheme="minorHAnsi" w:hAnsiTheme="minorHAnsi" w:cstheme="minorHAnsi"/>
          <w:color w:val="2C3A44"/>
          <w:spacing w:val="-12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spiritual</w:t>
      </w:r>
      <w:r w:rsidRPr="00A738FE">
        <w:rPr>
          <w:rFonts w:asciiTheme="minorHAnsi" w:hAnsiTheme="minorHAnsi" w:cstheme="minorHAnsi"/>
          <w:color w:val="2C3A44"/>
          <w:spacing w:val="-14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sister</w:t>
      </w:r>
      <w:r w:rsidRPr="00A738FE">
        <w:rPr>
          <w:rFonts w:asciiTheme="minorHAnsi" w:hAnsiTheme="minorHAnsi" w:cstheme="minorHAnsi"/>
          <w:color w:val="2C3A44"/>
          <w:spacing w:val="-80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of</w:t>
      </w:r>
      <w:r w:rsidRPr="00A738FE">
        <w:rPr>
          <w:rFonts w:asciiTheme="minorHAnsi" w:hAnsiTheme="minorHAnsi" w:cstheme="minorHAnsi"/>
          <w:color w:val="2C3A44"/>
          <w:spacing w:val="-12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the</w:t>
      </w:r>
      <w:r w:rsidRPr="00A738FE">
        <w:rPr>
          <w:rFonts w:asciiTheme="minorHAnsi" w:hAnsiTheme="minorHAnsi" w:cstheme="minorHAnsi"/>
          <w:color w:val="2C3A44"/>
          <w:spacing w:val="-12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Black</w:t>
      </w:r>
      <w:r w:rsidRPr="00A738FE">
        <w:rPr>
          <w:rFonts w:asciiTheme="minorHAnsi" w:hAnsiTheme="minorHAnsi" w:cstheme="minorHAnsi"/>
          <w:color w:val="2C3A44"/>
          <w:spacing w:val="-13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Power</w:t>
      </w:r>
      <w:r w:rsidRPr="00A738FE">
        <w:rPr>
          <w:rFonts w:asciiTheme="minorHAnsi" w:hAnsiTheme="minorHAnsi" w:cstheme="minorHAnsi"/>
          <w:color w:val="2C3A44"/>
          <w:spacing w:val="-11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concept”</w:t>
      </w:r>
      <w:r w:rsidRPr="00A738FE">
        <w:rPr>
          <w:rFonts w:asciiTheme="minorHAnsi" w:hAnsiTheme="minorHAnsi" w:cstheme="minorHAnsi"/>
          <w:color w:val="2C3A44"/>
          <w:spacing w:val="-12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as</w:t>
      </w:r>
      <w:r w:rsidRPr="00A738FE">
        <w:rPr>
          <w:rFonts w:asciiTheme="minorHAnsi" w:hAnsiTheme="minorHAnsi" w:cstheme="minorHAnsi"/>
          <w:color w:val="2C3A44"/>
          <w:spacing w:val="-13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described</w:t>
      </w:r>
      <w:r w:rsidRPr="00A738FE">
        <w:rPr>
          <w:rFonts w:asciiTheme="minorHAnsi" w:hAnsiTheme="minorHAnsi" w:cstheme="minorHAnsi"/>
          <w:color w:val="2C3A44"/>
          <w:spacing w:val="-11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by</w:t>
      </w:r>
      <w:r w:rsidRPr="00A738FE">
        <w:rPr>
          <w:rFonts w:asciiTheme="minorHAnsi" w:hAnsiTheme="minorHAnsi" w:cstheme="minorHAnsi"/>
          <w:color w:val="2C3A44"/>
          <w:spacing w:val="-13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Larry</w:t>
      </w:r>
      <w:r w:rsidRPr="00A738FE">
        <w:rPr>
          <w:rFonts w:asciiTheme="minorHAnsi" w:hAnsiTheme="minorHAnsi" w:cstheme="minorHAnsi"/>
          <w:color w:val="2C3A44"/>
          <w:spacing w:val="-12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Neal</w:t>
      </w:r>
      <w:r w:rsidRPr="00A738FE">
        <w:rPr>
          <w:rFonts w:asciiTheme="minorHAnsi" w:hAnsiTheme="minorHAnsi" w:cstheme="minorHAnsi"/>
          <w:color w:val="2C3A44"/>
          <w:spacing w:val="-11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in</w:t>
      </w:r>
      <w:r w:rsidRPr="00A738FE">
        <w:rPr>
          <w:rFonts w:asciiTheme="minorHAnsi" w:hAnsiTheme="minorHAnsi" w:cstheme="minorHAnsi"/>
          <w:color w:val="2C3A44"/>
          <w:spacing w:val="-13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his</w:t>
      </w:r>
      <w:r w:rsidRPr="00A738FE">
        <w:rPr>
          <w:rFonts w:asciiTheme="minorHAnsi" w:hAnsiTheme="minorHAnsi" w:cstheme="minorHAnsi"/>
          <w:color w:val="2C3A44"/>
          <w:spacing w:val="-11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essay.</w:t>
      </w:r>
      <w:r w:rsidRPr="00A738FE">
        <w:rPr>
          <w:rFonts w:asciiTheme="minorHAnsi" w:hAnsiTheme="minorHAnsi" w:cstheme="minorHAnsi"/>
          <w:color w:val="2C3A44"/>
          <w:spacing w:val="-14"/>
          <w:w w:val="125"/>
        </w:rPr>
        <w:t xml:space="preserve"> </w:t>
      </w:r>
      <w:r w:rsidRPr="00A738FE">
        <w:rPr>
          <w:rFonts w:asciiTheme="minorHAnsi" w:hAnsiTheme="minorHAnsi" w:cstheme="minorHAnsi"/>
          <w:color w:val="2C3A44"/>
          <w:w w:val="125"/>
        </w:rPr>
        <w:t>(26)</w:t>
      </w:r>
    </w:p>
    <w:p w:rsidR="00CF6CB0" w:rsidRPr="00A738FE" w:rsidRDefault="00A738FE" w:rsidP="00A738FE">
      <w:pPr>
        <w:pStyle w:val="BodyText"/>
        <w:spacing w:before="6"/>
        <w:ind w:right="1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A738FE">
        <w:rPr>
          <w:rFonts w:asciiTheme="minorHAnsi" w:hAnsiTheme="minorHAnsi" w:cstheme="minorHAnsi"/>
          <w:sz w:val="22"/>
          <w:szCs w:val="22"/>
        </w:rPr>
        <w:t>The</w:t>
      </w:r>
      <w:r w:rsidRPr="00A73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Black</w:t>
      </w:r>
      <w:r w:rsidRPr="00A73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Arts</w:t>
      </w:r>
      <w:r w:rsidRPr="00A73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Movement</w:t>
      </w:r>
      <w:r w:rsidRPr="00A73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Is</w:t>
      </w:r>
      <w:r w:rsidRPr="00A738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the</w:t>
      </w:r>
      <w:r w:rsidRPr="00A73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aesthetic</w:t>
      </w:r>
      <w:r w:rsidRPr="00A73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and</w:t>
      </w:r>
      <w:r w:rsidRPr="00A73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spiritual</w:t>
      </w:r>
      <w:r w:rsidRPr="00A73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sister</w:t>
      </w:r>
      <w:r w:rsidRPr="00A73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of</w:t>
      </w:r>
      <w:r w:rsidRPr="00A73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the</w:t>
      </w:r>
      <w:r w:rsidRPr="00A73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Black</w:t>
      </w:r>
      <w:r w:rsidRPr="00A73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Power</w:t>
      </w:r>
      <w:r w:rsidRPr="00A738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concept,</w:t>
      </w:r>
      <w:r w:rsidRPr="00A738FE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according to Larry Neal, the two are tied because “Black art envisions an art that speaks directly</w:t>
      </w:r>
      <w:r w:rsidRPr="00A738FE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to the needs and aspirations of Black America”. The African American community seen black art</w:t>
      </w:r>
      <w:r w:rsidRPr="00A738FE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as a mirror to their everyday experiences. Black art is seen as</w:t>
      </w:r>
      <w:r w:rsidRPr="00A738FE">
        <w:rPr>
          <w:rFonts w:asciiTheme="minorHAnsi" w:hAnsiTheme="minorHAnsi" w:cstheme="minorHAnsi"/>
          <w:sz w:val="22"/>
          <w:szCs w:val="22"/>
        </w:rPr>
        <w:t xml:space="preserve"> the voice for the black community</w:t>
      </w:r>
      <w:r w:rsidRPr="00A738FE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during the most critical moments in time for them. Their emotions were now felt on a national</w:t>
      </w:r>
      <w:r w:rsidRPr="00A73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scale and could lead to political movements for African Americans. Black artist had a moral duty</w:t>
      </w:r>
      <w:r w:rsidRPr="00A738FE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to uplift black people and hav</w:t>
      </w:r>
      <w:r w:rsidRPr="00A738FE">
        <w:rPr>
          <w:rFonts w:asciiTheme="minorHAnsi" w:hAnsiTheme="minorHAnsi" w:cstheme="minorHAnsi"/>
          <w:sz w:val="22"/>
          <w:szCs w:val="22"/>
        </w:rPr>
        <w:t>e black people seen at all levels. Due to the fact that they worked</w:t>
      </w:r>
      <w:r w:rsidRPr="00A73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for the government on a national scale and their work is being seen by all races. They have the</w:t>
      </w:r>
      <w:r w:rsidRPr="00A73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power to bring the black culture to the forefront. They could introduce new values and</w:t>
      </w:r>
      <w:r w:rsidRPr="00A73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initi</w:t>
      </w:r>
      <w:r w:rsidRPr="00A738FE">
        <w:rPr>
          <w:rFonts w:asciiTheme="minorHAnsi" w:hAnsiTheme="minorHAnsi" w:cstheme="minorHAnsi"/>
          <w:sz w:val="22"/>
          <w:szCs w:val="22"/>
        </w:rPr>
        <w:t>atives.</w:t>
      </w:r>
      <w:r w:rsidRPr="00A73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On</w:t>
      </w:r>
      <w:r w:rsidRPr="00A73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the</w:t>
      </w:r>
      <w:r w:rsidRPr="00A73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other</w:t>
      </w:r>
      <w:r w:rsidRPr="00A73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hand,</w:t>
      </w:r>
      <w:r w:rsidRPr="00A73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gramStart"/>
      <w:r w:rsidRPr="00A738FE">
        <w:rPr>
          <w:rFonts w:asciiTheme="minorHAnsi" w:hAnsiTheme="minorHAnsi" w:cstheme="minorHAnsi"/>
          <w:sz w:val="22"/>
          <w:szCs w:val="22"/>
        </w:rPr>
        <w:t>Exposing</w:t>
      </w:r>
      <w:proofErr w:type="gramEnd"/>
      <w:r w:rsidRPr="00A73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the</w:t>
      </w:r>
      <w:r w:rsidRPr="00A73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injustices,</w:t>
      </w:r>
      <w:r w:rsidRPr="00A73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the</w:t>
      </w:r>
      <w:r w:rsidRPr="00A73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oppression,</w:t>
      </w:r>
      <w:r w:rsidRPr="00A73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brutality</w:t>
      </w:r>
      <w:r w:rsidRPr="00A738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they</w:t>
      </w:r>
      <w:r w:rsidRPr="00A73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faced.</w:t>
      </w:r>
    </w:p>
    <w:p w:rsidR="00CF6CB0" w:rsidRPr="00A738FE" w:rsidRDefault="00A738FE">
      <w:pPr>
        <w:pStyle w:val="BodyText"/>
        <w:ind w:left="981" w:right="12"/>
        <w:rPr>
          <w:rFonts w:asciiTheme="minorHAnsi" w:hAnsiTheme="minorHAnsi" w:cstheme="minorHAnsi"/>
          <w:sz w:val="22"/>
          <w:szCs w:val="22"/>
        </w:rPr>
      </w:pPr>
      <w:r w:rsidRPr="00A738FE">
        <w:rPr>
          <w:rFonts w:asciiTheme="minorHAnsi" w:hAnsiTheme="minorHAnsi" w:cstheme="minorHAnsi"/>
          <w:sz w:val="22"/>
          <w:szCs w:val="22"/>
        </w:rPr>
        <w:t>Black arts put a spotlight on the black community. Giving way to strength black ways and</w:t>
      </w:r>
      <w:r w:rsidRPr="00A73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disabling</w:t>
      </w:r>
      <w:r w:rsidRPr="00A738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the</w:t>
      </w:r>
      <w:r w:rsidRPr="00A73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“white”</w:t>
      </w:r>
      <w:r w:rsidRPr="00A73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ways.</w:t>
      </w:r>
      <w:r w:rsidRPr="00A73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The</w:t>
      </w:r>
      <w:r w:rsidRPr="00A73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mentality</w:t>
      </w:r>
      <w:r w:rsidRPr="00A73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was</w:t>
      </w:r>
      <w:r w:rsidRPr="00A73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to</w:t>
      </w:r>
      <w:r w:rsidRPr="00A738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be</w:t>
      </w:r>
      <w:r w:rsidRPr="00A73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spellStart"/>
      <w:r w:rsidRPr="00A738FE">
        <w:rPr>
          <w:rFonts w:asciiTheme="minorHAnsi" w:hAnsiTheme="minorHAnsi" w:cstheme="minorHAnsi"/>
          <w:sz w:val="22"/>
          <w:szCs w:val="22"/>
        </w:rPr>
        <w:t>apart</w:t>
      </w:r>
      <w:proofErr w:type="spellEnd"/>
      <w:r w:rsidRPr="00A738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of</w:t>
      </w:r>
      <w:r w:rsidRPr="00A73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the</w:t>
      </w:r>
      <w:r w:rsidRPr="00A73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white</w:t>
      </w:r>
      <w:r w:rsidRPr="00A73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esthetic</w:t>
      </w:r>
      <w:r w:rsidRPr="00A738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and</w:t>
      </w:r>
      <w:r w:rsidRPr="00A738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destroy</w:t>
      </w:r>
      <w:r w:rsidRPr="00A738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it</w:t>
      </w:r>
      <w:r w:rsidRPr="00A738FE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from</w:t>
      </w:r>
      <w:r w:rsidRPr="00A738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the inside</w:t>
      </w:r>
      <w:r w:rsidRPr="00A73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with</w:t>
      </w:r>
      <w:r w:rsidRPr="00A738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new black</w:t>
      </w:r>
      <w:r w:rsidRPr="00A738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738FE">
        <w:rPr>
          <w:rFonts w:asciiTheme="minorHAnsi" w:hAnsiTheme="minorHAnsi" w:cstheme="minorHAnsi"/>
          <w:sz w:val="22"/>
          <w:szCs w:val="22"/>
        </w:rPr>
        <w:t>aesthetics.</w:t>
      </w:r>
    </w:p>
    <w:p w:rsidR="00CF6CB0" w:rsidRPr="00A738FE" w:rsidRDefault="00CF6CB0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6CB0" w:rsidRPr="00A738FE" w:rsidRDefault="00CF6CB0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bookmarkEnd w:id="0"/>
    <w:p w:rsidR="00CF6CB0" w:rsidRPr="00A738FE" w:rsidRDefault="00CF6CB0">
      <w:pPr>
        <w:ind w:left="163"/>
        <w:rPr>
          <w:rFonts w:asciiTheme="minorHAnsi" w:hAnsiTheme="minorHAnsi" w:cstheme="minorHAnsi"/>
        </w:rPr>
      </w:pPr>
    </w:p>
    <w:sectPr w:rsidR="00CF6CB0" w:rsidRPr="00A738FE">
      <w:type w:val="continuous"/>
      <w:pgSz w:w="12240" w:h="15840"/>
      <w:pgMar w:top="560" w:right="1340" w:bottom="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24059A"/>
    <w:multiLevelType w:val="hybridMultilevel"/>
    <w:tmpl w:val="31D2A9F8"/>
    <w:lvl w:ilvl="0" w:tplc="3B7A3F5A">
      <w:start w:val="1"/>
      <w:numFmt w:val="decimal"/>
      <w:lvlText w:val="%1)"/>
      <w:lvlJc w:val="left"/>
      <w:pPr>
        <w:ind w:left="982" w:hanging="324"/>
        <w:jc w:val="left"/>
      </w:pPr>
      <w:rPr>
        <w:rFonts w:ascii="Gill Sans MT" w:eastAsia="Gill Sans MT" w:hAnsi="Gill Sans MT" w:cs="Gill Sans MT" w:hint="default"/>
        <w:color w:val="2C3A44"/>
        <w:spacing w:val="-1"/>
        <w:w w:val="120"/>
        <w:sz w:val="24"/>
        <w:szCs w:val="24"/>
        <w:lang w:val="en-US" w:eastAsia="en-US" w:bidi="ar-SA"/>
      </w:rPr>
    </w:lvl>
    <w:lvl w:ilvl="1" w:tplc="AEC8A132">
      <w:numFmt w:val="bullet"/>
      <w:lvlText w:val="•"/>
      <w:lvlJc w:val="left"/>
      <w:pPr>
        <w:ind w:left="1926" w:hanging="324"/>
      </w:pPr>
      <w:rPr>
        <w:rFonts w:hint="default"/>
        <w:lang w:val="en-US" w:eastAsia="en-US" w:bidi="ar-SA"/>
      </w:rPr>
    </w:lvl>
    <w:lvl w:ilvl="2" w:tplc="9C4C8B28">
      <w:numFmt w:val="bullet"/>
      <w:lvlText w:val="•"/>
      <w:lvlJc w:val="left"/>
      <w:pPr>
        <w:ind w:left="2872" w:hanging="324"/>
      </w:pPr>
      <w:rPr>
        <w:rFonts w:hint="default"/>
        <w:lang w:val="en-US" w:eastAsia="en-US" w:bidi="ar-SA"/>
      </w:rPr>
    </w:lvl>
    <w:lvl w:ilvl="3" w:tplc="29C24724">
      <w:numFmt w:val="bullet"/>
      <w:lvlText w:val="•"/>
      <w:lvlJc w:val="left"/>
      <w:pPr>
        <w:ind w:left="3818" w:hanging="324"/>
      </w:pPr>
      <w:rPr>
        <w:rFonts w:hint="default"/>
        <w:lang w:val="en-US" w:eastAsia="en-US" w:bidi="ar-SA"/>
      </w:rPr>
    </w:lvl>
    <w:lvl w:ilvl="4" w:tplc="8212718E">
      <w:numFmt w:val="bullet"/>
      <w:lvlText w:val="•"/>
      <w:lvlJc w:val="left"/>
      <w:pPr>
        <w:ind w:left="4764" w:hanging="324"/>
      </w:pPr>
      <w:rPr>
        <w:rFonts w:hint="default"/>
        <w:lang w:val="en-US" w:eastAsia="en-US" w:bidi="ar-SA"/>
      </w:rPr>
    </w:lvl>
    <w:lvl w:ilvl="5" w:tplc="E39ED3FA">
      <w:numFmt w:val="bullet"/>
      <w:lvlText w:val="•"/>
      <w:lvlJc w:val="left"/>
      <w:pPr>
        <w:ind w:left="5710" w:hanging="324"/>
      </w:pPr>
      <w:rPr>
        <w:rFonts w:hint="default"/>
        <w:lang w:val="en-US" w:eastAsia="en-US" w:bidi="ar-SA"/>
      </w:rPr>
    </w:lvl>
    <w:lvl w:ilvl="6" w:tplc="DA3486B4">
      <w:numFmt w:val="bullet"/>
      <w:lvlText w:val="•"/>
      <w:lvlJc w:val="left"/>
      <w:pPr>
        <w:ind w:left="6656" w:hanging="324"/>
      </w:pPr>
      <w:rPr>
        <w:rFonts w:hint="default"/>
        <w:lang w:val="en-US" w:eastAsia="en-US" w:bidi="ar-SA"/>
      </w:rPr>
    </w:lvl>
    <w:lvl w:ilvl="7" w:tplc="1C925898">
      <w:numFmt w:val="bullet"/>
      <w:lvlText w:val="•"/>
      <w:lvlJc w:val="left"/>
      <w:pPr>
        <w:ind w:left="7602" w:hanging="324"/>
      </w:pPr>
      <w:rPr>
        <w:rFonts w:hint="default"/>
        <w:lang w:val="en-US" w:eastAsia="en-US" w:bidi="ar-SA"/>
      </w:rPr>
    </w:lvl>
    <w:lvl w:ilvl="8" w:tplc="176284DA">
      <w:numFmt w:val="bullet"/>
      <w:lvlText w:val="•"/>
      <w:lvlJc w:val="left"/>
      <w:pPr>
        <w:ind w:left="8548" w:hanging="32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F6CB0"/>
    <w:rsid w:val="00A738FE"/>
    <w:rsid w:val="00C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0AB0D28-B053-4CB6-B1D4-29150B86B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940" w:lineRule="exact"/>
    </w:pPr>
    <w:rPr>
      <w:rFonts w:ascii="Times New Roman" w:eastAsia="Times New Roman" w:hAnsi="Times New Roman" w:cs="Times New Roman"/>
      <w:sz w:val="94"/>
      <w:szCs w:val="94"/>
    </w:rPr>
  </w:style>
  <w:style w:type="paragraph" w:styleId="ListParagraph">
    <w:name w:val="List Paragraph"/>
    <w:basedOn w:val="Normal"/>
    <w:uiPriority w:val="1"/>
    <w:qFormat/>
    <w:pPr>
      <w:ind w:left="981" w:right="232"/>
    </w:pPr>
    <w:rPr>
      <w:rFonts w:ascii="Gill Sans MT" w:eastAsia="Gill Sans MT" w:hAnsi="Gill Sans MT" w:cs="Gill Sans MT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100000825130123,Uploader: 100000781297340,CHDL-UGC-Meta</cp:keywords>
  <cp:lastModifiedBy>common11</cp:lastModifiedBy>
  <cp:revision>2</cp:revision>
  <dcterms:created xsi:type="dcterms:W3CDTF">2021-05-05T05:19:00Z</dcterms:created>
  <dcterms:modified xsi:type="dcterms:W3CDTF">2021-05-05T05:20:00Z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2021-05-05T00:00:00Z</vt:filetime>
  </property>
  <property fmtid="{D5CDD505-2E9C-101B-9397-08002B2CF9AE}" pid="3" name="LastSaved">
    <vt:filetime>2021-05-05T00:00:00Z</vt:filetime>
  </property>
</Properties>
</file>