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F13" w:rsidRDefault="005F5F13" w:rsidP="005F5F13">
      <w:pPr>
        <w:jc w:val="center"/>
        <w:rPr>
          <w:rFonts w:ascii="Times New Roman" w:hAnsi="Times New Roman" w:cs="Times New Roman"/>
          <w:b/>
          <w:sz w:val="24"/>
          <w:szCs w:val="24"/>
        </w:rPr>
      </w:pPr>
    </w:p>
    <w:p w:rsidR="005F5F13" w:rsidRDefault="005F5F13" w:rsidP="005F5F13">
      <w:pPr>
        <w:jc w:val="center"/>
        <w:rPr>
          <w:rFonts w:ascii="Times New Roman" w:hAnsi="Times New Roman" w:cs="Times New Roman"/>
          <w:b/>
          <w:sz w:val="24"/>
          <w:szCs w:val="24"/>
        </w:rPr>
      </w:pPr>
    </w:p>
    <w:p w:rsidR="005F5F13" w:rsidRDefault="005F5F13" w:rsidP="005F5F13">
      <w:pPr>
        <w:jc w:val="center"/>
        <w:rPr>
          <w:rFonts w:ascii="Times New Roman" w:hAnsi="Times New Roman" w:cs="Times New Roman"/>
          <w:b/>
          <w:sz w:val="24"/>
          <w:szCs w:val="24"/>
        </w:rPr>
      </w:pPr>
    </w:p>
    <w:p w:rsidR="004E2254" w:rsidRDefault="005F5F13" w:rsidP="005F5F13">
      <w:pPr>
        <w:spacing w:line="480" w:lineRule="auto"/>
        <w:jc w:val="center"/>
        <w:rPr>
          <w:rFonts w:ascii="Times New Roman" w:hAnsi="Times New Roman" w:cs="Times New Roman"/>
          <w:b/>
          <w:sz w:val="24"/>
          <w:szCs w:val="24"/>
        </w:rPr>
      </w:pPr>
      <w:r w:rsidRPr="005F5F13">
        <w:rPr>
          <w:rFonts w:ascii="Times New Roman" w:hAnsi="Times New Roman" w:cs="Times New Roman"/>
          <w:b/>
          <w:sz w:val="24"/>
          <w:szCs w:val="24"/>
        </w:rPr>
        <w:t xml:space="preserve">MA 150 Project </w:t>
      </w:r>
      <w:proofErr w:type="gramStart"/>
      <w:r w:rsidRPr="005F5F13">
        <w:rPr>
          <w:rFonts w:ascii="Times New Roman" w:hAnsi="Times New Roman" w:cs="Times New Roman"/>
          <w:b/>
          <w:sz w:val="24"/>
          <w:szCs w:val="24"/>
        </w:rPr>
        <w:t>Assignment</w:t>
      </w:r>
      <w:proofErr w:type="gramEnd"/>
      <w:r>
        <w:rPr>
          <w:rFonts w:ascii="Times New Roman" w:hAnsi="Times New Roman" w:cs="Times New Roman"/>
          <w:b/>
          <w:sz w:val="24"/>
          <w:szCs w:val="24"/>
        </w:rPr>
        <w:t xml:space="preserve"> </w:t>
      </w:r>
      <w:r w:rsidRPr="005F5F13">
        <w:rPr>
          <w:rFonts w:ascii="Times New Roman" w:hAnsi="Times New Roman" w:cs="Times New Roman"/>
          <w:b/>
          <w:sz w:val="24"/>
          <w:szCs w:val="24"/>
        </w:rPr>
        <w:t>2</w:t>
      </w:r>
    </w:p>
    <w:p w:rsidR="005F5F13" w:rsidRDefault="005F5F13" w:rsidP="005F5F13">
      <w:pPr>
        <w:spacing w:line="480" w:lineRule="auto"/>
        <w:jc w:val="center"/>
        <w:rPr>
          <w:rFonts w:ascii="Times New Roman" w:hAnsi="Times New Roman" w:cs="Times New Roman"/>
          <w:b/>
          <w:sz w:val="24"/>
          <w:szCs w:val="24"/>
        </w:rPr>
      </w:pPr>
      <w:r>
        <w:rPr>
          <w:rFonts w:ascii="Times New Roman" w:hAnsi="Times New Roman" w:cs="Times New Roman"/>
          <w:b/>
          <w:sz w:val="24"/>
          <w:szCs w:val="24"/>
        </w:rPr>
        <w:t>Institutional Affiliation</w:t>
      </w:r>
    </w:p>
    <w:p w:rsidR="005F5F13" w:rsidRDefault="005F5F13" w:rsidP="005F5F13">
      <w:pPr>
        <w:spacing w:line="480" w:lineRule="auto"/>
        <w:jc w:val="center"/>
        <w:rPr>
          <w:rFonts w:ascii="Times New Roman" w:hAnsi="Times New Roman" w:cs="Times New Roman"/>
          <w:b/>
          <w:sz w:val="24"/>
          <w:szCs w:val="24"/>
        </w:rPr>
      </w:pPr>
      <w:r>
        <w:rPr>
          <w:rFonts w:ascii="Times New Roman" w:hAnsi="Times New Roman" w:cs="Times New Roman"/>
          <w:b/>
          <w:sz w:val="24"/>
          <w:szCs w:val="24"/>
        </w:rPr>
        <w:t>Name of the student</w:t>
      </w:r>
    </w:p>
    <w:p w:rsidR="005F5F13" w:rsidRDefault="005F5F13">
      <w:pPr>
        <w:rPr>
          <w:rFonts w:ascii="Times New Roman" w:hAnsi="Times New Roman" w:cs="Times New Roman"/>
          <w:b/>
          <w:sz w:val="24"/>
          <w:szCs w:val="24"/>
        </w:rPr>
      </w:pPr>
      <w:r>
        <w:rPr>
          <w:rFonts w:ascii="Times New Roman" w:hAnsi="Times New Roman" w:cs="Times New Roman"/>
          <w:b/>
          <w:sz w:val="24"/>
          <w:szCs w:val="24"/>
        </w:rPr>
        <w:br w:type="page"/>
      </w:r>
    </w:p>
    <w:p w:rsidR="005F5F13" w:rsidRPr="005F5F13" w:rsidRDefault="005F5F13" w:rsidP="005F5F13">
      <w:pPr>
        <w:jc w:val="center"/>
        <w:rPr>
          <w:rFonts w:ascii="Times New Roman" w:hAnsi="Times New Roman" w:cs="Times New Roman"/>
          <w:b/>
          <w:sz w:val="24"/>
          <w:szCs w:val="24"/>
        </w:rPr>
      </w:pPr>
    </w:p>
    <w:p w:rsidR="004A1B4D" w:rsidRDefault="004A1B4D" w:rsidP="004A1B4D">
      <w:pPr>
        <w:pStyle w:val="ListParagraph"/>
        <w:numPr>
          <w:ilvl w:val="0"/>
          <w:numId w:val="2"/>
        </w:numPr>
        <w:rPr>
          <w:rFonts w:ascii="Times New Roman" w:hAnsi="Times New Roman" w:cs="Times New Roman"/>
          <w:sz w:val="24"/>
          <w:szCs w:val="24"/>
        </w:rPr>
      </w:pPr>
      <w:r w:rsidRPr="004A1B4D">
        <w:rPr>
          <w:rFonts w:ascii="Times New Roman" w:hAnsi="Times New Roman" w:cs="Times New Roman"/>
          <w:sz w:val="24"/>
          <w:szCs w:val="24"/>
        </w:rPr>
        <w:t xml:space="preserve"> </w:t>
      </w:r>
      <w:r w:rsidRPr="004A1B4D">
        <w:rPr>
          <w:rFonts w:ascii="Times New Roman" w:hAnsi="Times New Roman" w:cs="Times New Roman"/>
          <w:b/>
          <w:sz w:val="24"/>
          <w:szCs w:val="24"/>
        </w:rPr>
        <w:t>Determine a 95% confidence interval for the population mean body temperature of each treatment (Hot v. Cold)</w:t>
      </w:r>
      <w:r w:rsidRPr="004A1B4D">
        <w:rPr>
          <w:rFonts w:ascii="Times New Roman" w:hAnsi="Times New Roman" w:cs="Times New Roman"/>
          <w:sz w:val="24"/>
          <w:szCs w:val="24"/>
        </w:rPr>
        <w:t xml:space="preserve">.  </w:t>
      </w:r>
    </w:p>
    <w:tbl>
      <w:tblPr>
        <w:tblW w:w="955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58"/>
        <w:gridCol w:w="211"/>
        <w:gridCol w:w="2649"/>
        <w:gridCol w:w="660"/>
        <w:gridCol w:w="968"/>
        <w:gridCol w:w="916"/>
        <w:gridCol w:w="262"/>
        <w:gridCol w:w="1102"/>
        <w:gridCol w:w="132"/>
        <w:gridCol w:w="1294"/>
      </w:tblGrid>
      <w:tr w:rsidR="004A1B4D" w:rsidRPr="004A1B4D" w:rsidTr="004A1B4D">
        <w:tblPrEx>
          <w:tblCellMar>
            <w:top w:w="0" w:type="dxa"/>
            <w:bottom w:w="0" w:type="dxa"/>
          </w:tblCellMar>
        </w:tblPrEx>
        <w:trPr>
          <w:cantSplit/>
          <w:trHeight w:val="259"/>
          <w:jc w:val="center"/>
        </w:trPr>
        <w:tc>
          <w:tcPr>
            <w:tcW w:w="9552" w:type="dxa"/>
            <w:gridSpan w:val="10"/>
            <w:tcBorders>
              <w:top w:val="nil"/>
              <w:left w:val="nil"/>
              <w:bottom w:val="nil"/>
              <w:right w:val="nil"/>
            </w:tcBorders>
            <w:shd w:val="clear" w:color="auto" w:fill="FFFFFF"/>
          </w:tcPr>
          <w:p w:rsidR="004A1B4D" w:rsidRPr="004A1B4D" w:rsidRDefault="00625FFA" w:rsidP="00625FFA">
            <w:pPr>
              <w:autoSpaceDE w:val="0"/>
              <w:autoSpaceDN w:val="0"/>
              <w:adjustRightInd w:val="0"/>
              <w:spacing w:after="0" w:line="320" w:lineRule="atLeast"/>
              <w:ind w:left="60" w:right="60"/>
              <w:rPr>
                <w:rFonts w:ascii="Arial" w:hAnsi="Arial" w:cs="Arial"/>
                <w:color w:val="000000"/>
                <w:sz w:val="18"/>
                <w:szCs w:val="18"/>
              </w:rPr>
            </w:pPr>
            <w:r>
              <w:rPr>
                <w:rFonts w:ascii="Arial" w:hAnsi="Arial" w:cs="Arial"/>
                <w:b/>
                <w:bCs/>
                <w:color w:val="000000"/>
                <w:sz w:val="18"/>
                <w:szCs w:val="18"/>
              </w:rPr>
              <w:t xml:space="preserve">Table 1:   </w:t>
            </w:r>
            <w:proofErr w:type="spellStart"/>
            <w:r w:rsidR="004A1B4D">
              <w:rPr>
                <w:rFonts w:ascii="Arial" w:hAnsi="Arial" w:cs="Arial"/>
                <w:b/>
                <w:bCs/>
                <w:color w:val="000000"/>
                <w:sz w:val="18"/>
                <w:szCs w:val="18"/>
              </w:rPr>
              <w:t>D</w:t>
            </w:r>
            <w:r w:rsidR="004A1B4D" w:rsidRPr="004A1B4D">
              <w:rPr>
                <w:rFonts w:ascii="Arial" w:hAnsi="Arial" w:cs="Arial"/>
                <w:b/>
                <w:bCs/>
                <w:color w:val="000000"/>
                <w:sz w:val="18"/>
                <w:szCs w:val="18"/>
              </w:rPr>
              <w:t>escriptives</w:t>
            </w:r>
            <w:r w:rsidR="004A1B4D" w:rsidRPr="004A1B4D">
              <w:rPr>
                <w:rFonts w:ascii="Arial" w:hAnsi="Arial" w:cs="Arial"/>
                <w:b/>
                <w:bCs/>
                <w:color w:val="000000"/>
                <w:sz w:val="18"/>
                <w:szCs w:val="18"/>
                <w:vertAlign w:val="superscript"/>
              </w:rPr>
              <w:t>a</w:t>
            </w:r>
            <w:proofErr w:type="spellEnd"/>
          </w:p>
        </w:tc>
      </w:tr>
      <w:tr w:rsidR="004A1B4D" w:rsidRPr="004A1B4D" w:rsidTr="004A1B4D">
        <w:tblPrEx>
          <w:tblCellMar>
            <w:top w:w="0" w:type="dxa"/>
            <w:bottom w:w="0" w:type="dxa"/>
          </w:tblCellMar>
        </w:tblPrEx>
        <w:trPr>
          <w:cantSplit/>
          <w:trHeight w:val="259"/>
          <w:jc w:val="center"/>
        </w:trPr>
        <w:tc>
          <w:tcPr>
            <w:tcW w:w="6763" w:type="dxa"/>
            <w:gridSpan w:val="6"/>
            <w:tcBorders>
              <w:top w:val="single" w:sz="16" w:space="0" w:color="000000"/>
              <w:left w:val="single" w:sz="16" w:space="0" w:color="000000"/>
              <w:bottom w:val="single" w:sz="16" w:space="0" w:color="000000"/>
              <w:right w:val="nil"/>
            </w:tcBorders>
            <w:shd w:val="clear" w:color="auto" w:fill="FFFFFF"/>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p>
        </w:tc>
        <w:tc>
          <w:tcPr>
            <w:tcW w:w="1364" w:type="dxa"/>
            <w:gridSpan w:val="2"/>
            <w:tcBorders>
              <w:top w:val="single" w:sz="16" w:space="0" w:color="000000"/>
              <w:left w:val="single" w:sz="16" w:space="0" w:color="000000"/>
              <w:bottom w:val="single" w:sz="16" w:space="0" w:color="000000"/>
            </w:tcBorders>
            <w:shd w:val="clear" w:color="auto" w:fill="FFFFFF"/>
          </w:tcPr>
          <w:p w:rsidR="004A1B4D" w:rsidRPr="004A1B4D" w:rsidRDefault="004A1B4D" w:rsidP="004A1B4D">
            <w:pPr>
              <w:autoSpaceDE w:val="0"/>
              <w:autoSpaceDN w:val="0"/>
              <w:adjustRightInd w:val="0"/>
              <w:spacing w:after="0" w:line="320" w:lineRule="atLeast"/>
              <w:ind w:left="60" w:right="60"/>
              <w:jc w:val="center"/>
              <w:rPr>
                <w:rFonts w:ascii="Arial" w:hAnsi="Arial" w:cs="Arial"/>
                <w:color w:val="000000"/>
                <w:sz w:val="18"/>
                <w:szCs w:val="18"/>
              </w:rPr>
            </w:pPr>
            <w:r w:rsidRPr="004A1B4D">
              <w:rPr>
                <w:rFonts w:ascii="Arial" w:hAnsi="Arial" w:cs="Arial"/>
                <w:color w:val="000000"/>
                <w:sz w:val="18"/>
                <w:szCs w:val="18"/>
              </w:rPr>
              <w:t>Statistic</w:t>
            </w:r>
          </w:p>
        </w:tc>
        <w:tc>
          <w:tcPr>
            <w:tcW w:w="1424" w:type="dxa"/>
            <w:gridSpan w:val="2"/>
            <w:tcBorders>
              <w:top w:val="single" w:sz="16" w:space="0" w:color="000000"/>
              <w:bottom w:val="single" w:sz="16" w:space="0" w:color="000000"/>
              <w:right w:val="single" w:sz="16" w:space="0" w:color="000000"/>
            </w:tcBorders>
            <w:shd w:val="clear" w:color="auto" w:fill="FFFFFF"/>
          </w:tcPr>
          <w:p w:rsidR="004A1B4D" w:rsidRPr="004A1B4D" w:rsidRDefault="004A1B4D" w:rsidP="004A1B4D">
            <w:pPr>
              <w:autoSpaceDE w:val="0"/>
              <w:autoSpaceDN w:val="0"/>
              <w:adjustRightInd w:val="0"/>
              <w:spacing w:after="0" w:line="320" w:lineRule="atLeast"/>
              <w:ind w:left="60" w:right="60"/>
              <w:jc w:val="center"/>
              <w:rPr>
                <w:rFonts w:ascii="Arial" w:hAnsi="Arial" w:cs="Arial"/>
                <w:color w:val="000000"/>
                <w:sz w:val="18"/>
                <w:szCs w:val="18"/>
              </w:rPr>
            </w:pPr>
            <w:r w:rsidRPr="004A1B4D">
              <w:rPr>
                <w:rFonts w:ascii="Arial" w:hAnsi="Arial" w:cs="Arial"/>
                <w:color w:val="000000"/>
                <w:sz w:val="18"/>
                <w:szCs w:val="18"/>
              </w:rPr>
              <w:t>Std. Error</w:t>
            </w:r>
          </w:p>
        </w:tc>
      </w:tr>
      <w:tr w:rsidR="004A1B4D" w:rsidRPr="004A1B4D" w:rsidTr="004A1B4D">
        <w:tblPrEx>
          <w:tblCellMar>
            <w:top w:w="0" w:type="dxa"/>
            <w:bottom w:w="0" w:type="dxa"/>
          </w:tblCellMar>
        </w:tblPrEx>
        <w:trPr>
          <w:cantSplit/>
          <w:trHeight w:val="273"/>
          <w:jc w:val="center"/>
        </w:trPr>
        <w:tc>
          <w:tcPr>
            <w:tcW w:w="1570" w:type="dxa"/>
            <w:gridSpan w:val="2"/>
            <w:vMerge w:val="restart"/>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proofErr w:type="spellStart"/>
            <w:r w:rsidRPr="004A1B4D">
              <w:rPr>
                <w:rFonts w:ascii="Arial" w:hAnsi="Arial" w:cs="Arial"/>
                <w:color w:val="000000"/>
                <w:sz w:val="18"/>
                <w:szCs w:val="18"/>
              </w:rPr>
              <w:t>bodyTemp</w:t>
            </w:r>
            <w:proofErr w:type="spellEnd"/>
          </w:p>
        </w:tc>
        <w:tc>
          <w:tcPr>
            <w:tcW w:w="5193" w:type="dxa"/>
            <w:gridSpan w:val="4"/>
            <w:tcBorders>
              <w:top w:val="single" w:sz="16" w:space="0" w:color="000000"/>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Mean</w:t>
            </w:r>
          </w:p>
        </w:tc>
        <w:tc>
          <w:tcPr>
            <w:tcW w:w="1364" w:type="dxa"/>
            <w:gridSpan w:val="2"/>
            <w:tcBorders>
              <w:top w:val="single" w:sz="16" w:space="0" w:color="000000"/>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98.547</w:t>
            </w:r>
          </w:p>
        </w:tc>
        <w:tc>
          <w:tcPr>
            <w:tcW w:w="1424" w:type="dxa"/>
            <w:gridSpan w:val="2"/>
            <w:tcBorders>
              <w:top w:val="single" w:sz="16" w:space="0" w:color="000000"/>
              <w:bottom w:val="nil"/>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.1427</w:t>
            </w: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Arial" w:hAnsi="Arial" w:cs="Arial"/>
                <w:color w:val="000000"/>
                <w:sz w:val="18"/>
                <w:szCs w:val="18"/>
              </w:rPr>
            </w:pPr>
          </w:p>
        </w:tc>
        <w:tc>
          <w:tcPr>
            <w:tcW w:w="3309" w:type="dxa"/>
            <w:gridSpan w:val="2"/>
            <w:vMerge w:val="restart"/>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95% Confidence Interval for Mean</w:t>
            </w:r>
          </w:p>
        </w:tc>
        <w:tc>
          <w:tcPr>
            <w:tcW w:w="1884" w:type="dxa"/>
            <w:gridSpan w:val="2"/>
            <w:tcBorders>
              <w:top w:val="nil"/>
              <w:left w:val="nil"/>
              <w:bottom w:val="nil"/>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Lower Bound</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98.241</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3309" w:type="dxa"/>
            <w:gridSpan w:val="2"/>
            <w:vMerge/>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1884" w:type="dxa"/>
            <w:gridSpan w:val="2"/>
            <w:tcBorders>
              <w:top w:val="nil"/>
              <w:left w:val="nil"/>
              <w:bottom w:val="nil"/>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Upper Bound</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98.853</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5193"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5% Trimmed Mean</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98.541</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5193"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Median</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98.500</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5193"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Variance</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.306</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5193"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Std. Deviation</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.5527</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5193"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Minimum</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97.5</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5193"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Maximum</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99.7</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5193"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Range</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2.2</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5193"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proofErr w:type="spellStart"/>
            <w:r w:rsidRPr="004A1B4D">
              <w:rPr>
                <w:rFonts w:ascii="Arial" w:hAnsi="Arial" w:cs="Arial"/>
                <w:color w:val="000000"/>
                <w:sz w:val="18"/>
                <w:szCs w:val="18"/>
              </w:rPr>
              <w:t>Interquartile</w:t>
            </w:r>
            <w:proofErr w:type="spellEnd"/>
            <w:r w:rsidRPr="004A1B4D">
              <w:rPr>
                <w:rFonts w:ascii="Arial" w:hAnsi="Arial" w:cs="Arial"/>
                <w:color w:val="000000"/>
                <w:sz w:val="18"/>
                <w:szCs w:val="18"/>
              </w:rPr>
              <w:t xml:space="preserve"> Range</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.6</w:t>
            </w:r>
          </w:p>
        </w:tc>
        <w:tc>
          <w:tcPr>
            <w:tcW w:w="1424"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5193"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Skewness</w:t>
            </w:r>
          </w:p>
        </w:tc>
        <w:tc>
          <w:tcPr>
            <w:tcW w:w="1364"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.431</w:t>
            </w:r>
          </w:p>
        </w:tc>
        <w:tc>
          <w:tcPr>
            <w:tcW w:w="1424" w:type="dxa"/>
            <w:gridSpan w:val="2"/>
            <w:tcBorders>
              <w:top w:val="nil"/>
              <w:bottom w:val="nil"/>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.580</w:t>
            </w:r>
          </w:p>
        </w:tc>
      </w:tr>
      <w:tr w:rsidR="004A1B4D" w:rsidRPr="004A1B4D" w:rsidTr="004A1B4D">
        <w:tblPrEx>
          <w:tblCellMar>
            <w:top w:w="0" w:type="dxa"/>
            <w:bottom w:w="0" w:type="dxa"/>
          </w:tblCellMar>
        </w:tblPrEx>
        <w:trPr>
          <w:cantSplit/>
          <w:trHeight w:val="117"/>
          <w:jc w:val="center"/>
        </w:trPr>
        <w:tc>
          <w:tcPr>
            <w:tcW w:w="1570" w:type="dxa"/>
            <w:gridSpan w:val="2"/>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Arial" w:hAnsi="Arial" w:cs="Arial"/>
                <w:color w:val="000000"/>
                <w:sz w:val="18"/>
                <w:szCs w:val="18"/>
              </w:rPr>
            </w:pPr>
          </w:p>
        </w:tc>
        <w:tc>
          <w:tcPr>
            <w:tcW w:w="5193" w:type="dxa"/>
            <w:gridSpan w:val="4"/>
            <w:tcBorders>
              <w:top w:val="nil"/>
              <w:left w:val="nil"/>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Kurtosis</w:t>
            </w:r>
          </w:p>
        </w:tc>
        <w:tc>
          <w:tcPr>
            <w:tcW w:w="1364" w:type="dxa"/>
            <w:gridSpan w:val="2"/>
            <w:tcBorders>
              <w:top w:val="nil"/>
              <w:left w:val="single" w:sz="16" w:space="0" w:color="000000"/>
              <w:bottom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.641</w:t>
            </w:r>
          </w:p>
        </w:tc>
        <w:tc>
          <w:tcPr>
            <w:tcW w:w="1424" w:type="dxa"/>
            <w:gridSpan w:val="2"/>
            <w:tcBorders>
              <w:top w:val="nil"/>
              <w:bottom w:val="single" w:sz="16" w:space="0" w:color="000000"/>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1.121</w:t>
            </w:r>
          </w:p>
        </w:tc>
      </w:tr>
      <w:tr w:rsidR="004A1B4D" w:rsidRPr="004A1B4D" w:rsidTr="004A1B4D">
        <w:tblPrEx>
          <w:tblCellMar>
            <w:top w:w="0" w:type="dxa"/>
            <w:bottom w:w="0" w:type="dxa"/>
          </w:tblCellMar>
        </w:tblPrEx>
        <w:trPr>
          <w:cantSplit/>
          <w:trHeight w:val="259"/>
          <w:jc w:val="center"/>
        </w:trPr>
        <w:tc>
          <w:tcPr>
            <w:tcW w:w="9552" w:type="dxa"/>
            <w:gridSpan w:val="10"/>
            <w:tcBorders>
              <w:top w:val="nil"/>
              <w:left w:val="nil"/>
              <w:bottom w:val="nil"/>
              <w:right w:val="nil"/>
            </w:tcBorders>
            <w:shd w:val="clear" w:color="auto" w:fill="FFFFFF"/>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 xml:space="preserve">a. </w:t>
            </w:r>
            <w:proofErr w:type="spellStart"/>
            <w:r w:rsidRPr="004A1B4D">
              <w:rPr>
                <w:rFonts w:ascii="Arial" w:hAnsi="Arial" w:cs="Arial"/>
                <w:color w:val="000000"/>
                <w:sz w:val="18"/>
                <w:szCs w:val="18"/>
              </w:rPr>
              <w:t>thinkOf</w:t>
            </w:r>
            <w:proofErr w:type="spellEnd"/>
            <w:r w:rsidRPr="004A1B4D">
              <w:rPr>
                <w:rFonts w:ascii="Arial" w:hAnsi="Arial" w:cs="Arial"/>
                <w:color w:val="000000"/>
                <w:sz w:val="18"/>
                <w:szCs w:val="18"/>
              </w:rPr>
              <w:t xml:space="preserve"> = Hot</w:t>
            </w:r>
          </w:p>
        </w:tc>
      </w:tr>
      <w:tr w:rsidR="004A1B4D" w:rsidRPr="004A1B4D" w:rsidTr="004A1B4D">
        <w:tblPrEx>
          <w:tblCellMar>
            <w:top w:w="0" w:type="dxa"/>
            <w:bottom w:w="0" w:type="dxa"/>
          </w:tblCellMar>
        </w:tblPrEx>
        <w:trPr>
          <w:gridAfter w:val="1"/>
          <w:wAfter w:w="1293" w:type="dxa"/>
          <w:cantSplit/>
          <w:trHeight w:val="265"/>
          <w:jc w:val="center"/>
        </w:trPr>
        <w:tc>
          <w:tcPr>
            <w:tcW w:w="8259" w:type="dxa"/>
            <w:gridSpan w:val="9"/>
            <w:tcBorders>
              <w:top w:val="nil"/>
              <w:left w:val="nil"/>
              <w:bottom w:val="nil"/>
              <w:right w:val="nil"/>
            </w:tcBorders>
            <w:shd w:val="clear" w:color="auto" w:fill="FFFFFF"/>
          </w:tcPr>
          <w:p w:rsidR="004A1B4D" w:rsidRPr="004A1B4D" w:rsidRDefault="00625FFA" w:rsidP="00625FFA">
            <w:pPr>
              <w:autoSpaceDE w:val="0"/>
              <w:autoSpaceDN w:val="0"/>
              <w:adjustRightInd w:val="0"/>
              <w:spacing w:after="0" w:line="320" w:lineRule="atLeast"/>
              <w:ind w:left="60" w:right="60"/>
              <w:rPr>
                <w:rFonts w:ascii="Arial" w:hAnsi="Arial" w:cs="Arial"/>
                <w:color w:val="000000"/>
                <w:sz w:val="18"/>
                <w:szCs w:val="18"/>
              </w:rPr>
            </w:pPr>
            <w:r>
              <w:rPr>
                <w:rFonts w:ascii="Arial" w:hAnsi="Arial" w:cs="Arial"/>
                <w:b/>
                <w:bCs/>
                <w:color w:val="000000"/>
                <w:sz w:val="18"/>
                <w:szCs w:val="18"/>
              </w:rPr>
              <w:t xml:space="preserve">Table 2: </w:t>
            </w:r>
            <w:proofErr w:type="spellStart"/>
            <w:r w:rsidR="004A1B4D">
              <w:rPr>
                <w:rFonts w:ascii="Arial" w:hAnsi="Arial" w:cs="Arial"/>
                <w:b/>
                <w:bCs/>
                <w:color w:val="000000"/>
                <w:sz w:val="18"/>
                <w:szCs w:val="18"/>
              </w:rPr>
              <w:t>D</w:t>
            </w:r>
            <w:r w:rsidR="004A1B4D" w:rsidRPr="004A1B4D">
              <w:rPr>
                <w:rFonts w:ascii="Arial" w:hAnsi="Arial" w:cs="Arial"/>
                <w:b/>
                <w:bCs/>
                <w:color w:val="000000"/>
                <w:sz w:val="18"/>
                <w:szCs w:val="18"/>
              </w:rPr>
              <w:t>escriptives</w:t>
            </w:r>
            <w:r w:rsidR="004A1B4D" w:rsidRPr="004A1B4D">
              <w:rPr>
                <w:rFonts w:ascii="Arial" w:hAnsi="Arial" w:cs="Arial"/>
                <w:b/>
                <w:bCs/>
                <w:color w:val="000000"/>
                <w:sz w:val="18"/>
                <w:szCs w:val="18"/>
                <w:vertAlign w:val="superscript"/>
              </w:rPr>
              <w:t>a</w:t>
            </w:r>
            <w:proofErr w:type="spellEnd"/>
          </w:p>
        </w:tc>
      </w:tr>
      <w:tr w:rsidR="004A1B4D" w:rsidRPr="004A1B4D" w:rsidTr="004A1B4D">
        <w:tblPrEx>
          <w:tblCellMar>
            <w:top w:w="0" w:type="dxa"/>
            <w:bottom w:w="0" w:type="dxa"/>
          </w:tblCellMar>
        </w:tblPrEx>
        <w:trPr>
          <w:gridAfter w:val="1"/>
          <w:wAfter w:w="1294" w:type="dxa"/>
          <w:cantSplit/>
          <w:trHeight w:val="278"/>
          <w:jc w:val="center"/>
        </w:trPr>
        <w:tc>
          <w:tcPr>
            <w:tcW w:w="5847" w:type="dxa"/>
            <w:gridSpan w:val="5"/>
            <w:tcBorders>
              <w:top w:val="single" w:sz="16" w:space="0" w:color="000000"/>
              <w:left w:val="single" w:sz="16" w:space="0" w:color="000000"/>
              <w:bottom w:val="single" w:sz="16" w:space="0" w:color="000000"/>
              <w:right w:val="nil"/>
            </w:tcBorders>
            <w:shd w:val="clear" w:color="auto" w:fill="FFFFFF"/>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p>
        </w:tc>
        <w:tc>
          <w:tcPr>
            <w:tcW w:w="1178" w:type="dxa"/>
            <w:gridSpan w:val="2"/>
            <w:tcBorders>
              <w:top w:val="single" w:sz="16" w:space="0" w:color="000000"/>
              <w:left w:val="single" w:sz="16" w:space="0" w:color="000000"/>
              <w:bottom w:val="single" w:sz="16" w:space="0" w:color="000000"/>
            </w:tcBorders>
            <w:shd w:val="clear" w:color="auto" w:fill="FFFFFF"/>
          </w:tcPr>
          <w:p w:rsidR="004A1B4D" w:rsidRPr="004A1B4D" w:rsidRDefault="004A1B4D" w:rsidP="004A1B4D">
            <w:pPr>
              <w:autoSpaceDE w:val="0"/>
              <w:autoSpaceDN w:val="0"/>
              <w:adjustRightInd w:val="0"/>
              <w:spacing w:after="0" w:line="320" w:lineRule="atLeast"/>
              <w:ind w:left="60" w:right="60"/>
              <w:jc w:val="center"/>
              <w:rPr>
                <w:rFonts w:ascii="Arial" w:hAnsi="Arial" w:cs="Arial"/>
                <w:color w:val="000000"/>
                <w:sz w:val="18"/>
                <w:szCs w:val="18"/>
              </w:rPr>
            </w:pPr>
            <w:r w:rsidRPr="004A1B4D">
              <w:rPr>
                <w:rFonts w:ascii="Arial" w:hAnsi="Arial" w:cs="Arial"/>
                <w:color w:val="000000"/>
                <w:sz w:val="18"/>
                <w:szCs w:val="18"/>
              </w:rPr>
              <w:t>Statistic</w:t>
            </w:r>
          </w:p>
        </w:tc>
        <w:tc>
          <w:tcPr>
            <w:tcW w:w="1233" w:type="dxa"/>
            <w:gridSpan w:val="2"/>
            <w:tcBorders>
              <w:top w:val="single" w:sz="16" w:space="0" w:color="000000"/>
              <w:bottom w:val="single" w:sz="16" w:space="0" w:color="000000"/>
              <w:right w:val="single" w:sz="16" w:space="0" w:color="000000"/>
            </w:tcBorders>
            <w:shd w:val="clear" w:color="auto" w:fill="FFFFFF"/>
          </w:tcPr>
          <w:p w:rsidR="004A1B4D" w:rsidRPr="004A1B4D" w:rsidRDefault="004A1B4D" w:rsidP="004A1B4D">
            <w:pPr>
              <w:autoSpaceDE w:val="0"/>
              <w:autoSpaceDN w:val="0"/>
              <w:adjustRightInd w:val="0"/>
              <w:spacing w:after="0" w:line="320" w:lineRule="atLeast"/>
              <w:ind w:left="60" w:right="60"/>
              <w:jc w:val="center"/>
              <w:rPr>
                <w:rFonts w:ascii="Arial" w:hAnsi="Arial" w:cs="Arial"/>
                <w:color w:val="000000"/>
                <w:sz w:val="18"/>
                <w:szCs w:val="18"/>
              </w:rPr>
            </w:pPr>
            <w:r w:rsidRPr="004A1B4D">
              <w:rPr>
                <w:rFonts w:ascii="Arial" w:hAnsi="Arial" w:cs="Arial"/>
                <w:color w:val="000000"/>
                <w:sz w:val="18"/>
                <w:szCs w:val="18"/>
              </w:rPr>
              <w:t>Std. Error</w:t>
            </w:r>
          </w:p>
        </w:tc>
      </w:tr>
      <w:tr w:rsidR="004A1B4D" w:rsidRPr="004A1B4D" w:rsidTr="004A1B4D">
        <w:tblPrEx>
          <w:tblCellMar>
            <w:top w:w="0" w:type="dxa"/>
            <w:bottom w:w="0" w:type="dxa"/>
          </w:tblCellMar>
        </w:tblPrEx>
        <w:trPr>
          <w:gridAfter w:val="1"/>
          <w:wAfter w:w="1294" w:type="dxa"/>
          <w:cantSplit/>
          <w:trHeight w:val="265"/>
          <w:jc w:val="center"/>
        </w:trPr>
        <w:tc>
          <w:tcPr>
            <w:tcW w:w="1359" w:type="dxa"/>
            <w:vMerge w:val="restart"/>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proofErr w:type="spellStart"/>
            <w:r w:rsidRPr="004A1B4D">
              <w:rPr>
                <w:rFonts w:ascii="Arial" w:hAnsi="Arial" w:cs="Arial"/>
                <w:color w:val="000000"/>
                <w:sz w:val="18"/>
                <w:szCs w:val="18"/>
              </w:rPr>
              <w:t>bodyTemp</w:t>
            </w:r>
            <w:proofErr w:type="spellEnd"/>
          </w:p>
        </w:tc>
        <w:tc>
          <w:tcPr>
            <w:tcW w:w="4488" w:type="dxa"/>
            <w:gridSpan w:val="4"/>
            <w:tcBorders>
              <w:top w:val="single" w:sz="16" w:space="0" w:color="000000"/>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Mean</w:t>
            </w:r>
          </w:p>
        </w:tc>
        <w:tc>
          <w:tcPr>
            <w:tcW w:w="1178" w:type="dxa"/>
            <w:gridSpan w:val="2"/>
            <w:tcBorders>
              <w:top w:val="single" w:sz="16" w:space="0" w:color="000000"/>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98.413</w:t>
            </w:r>
          </w:p>
        </w:tc>
        <w:tc>
          <w:tcPr>
            <w:tcW w:w="1233" w:type="dxa"/>
            <w:gridSpan w:val="2"/>
            <w:tcBorders>
              <w:top w:val="single" w:sz="16" w:space="0" w:color="000000"/>
              <w:bottom w:val="nil"/>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.1555</w:t>
            </w: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Arial" w:hAnsi="Arial" w:cs="Arial"/>
                <w:color w:val="000000"/>
                <w:sz w:val="18"/>
                <w:szCs w:val="18"/>
              </w:rPr>
            </w:pPr>
          </w:p>
        </w:tc>
        <w:tc>
          <w:tcPr>
            <w:tcW w:w="2860" w:type="dxa"/>
            <w:gridSpan w:val="2"/>
            <w:vMerge w:val="restart"/>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95% Confidence Interval for Mean</w:t>
            </w:r>
          </w:p>
        </w:tc>
        <w:tc>
          <w:tcPr>
            <w:tcW w:w="1628" w:type="dxa"/>
            <w:gridSpan w:val="2"/>
            <w:tcBorders>
              <w:top w:val="nil"/>
              <w:left w:val="nil"/>
              <w:bottom w:val="nil"/>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Lower Bound</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98.080</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2860" w:type="dxa"/>
            <w:gridSpan w:val="2"/>
            <w:vMerge/>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1628" w:type="dxa"/>
            <w:gridSpan w:val="2"/>
            <w:tcBorders>
              <w:top w:val="nil"/>
              <w:left w:val="nil"/>
              <w:bottom w:val="nil"/>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Upper Bound</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98.747</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4488"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5% Trimmed Mean</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98.387</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4488"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Median</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98.400</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4488"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Variance</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.363</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4488"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Std. Deviation</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.6022</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4488"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Minimum</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97.5</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4488"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Maximum</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99.8</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4488"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Range</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2.3</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4488"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proofErr w:type="spellStart"/>
            <w:r w:rsidRPr="004A1B4D">
              <w:rPr>
                <w:rFonts w:ascii="Arial" w:hAnsi="Arial" w:cs="Arial"/>
                <w:color w:val="000000"/>
                <w:sz w:val="18"/>
                <w:szCs w:val="18"/>
              </w:rPr>
              <w:t>Interquartile</w:t>
            </w:r>
            <w:proofErr w:type="spellEnd"/>
            <w:r w:rsidRPr="004A1B4D">
              <w:rPr>
                <w:rFonts w:ascii="Arial" w:hAnsi="Arial" w:cs="Arial"/>
                <w:color w:val="000000"/>
                <w:sz w:val="18"/>
                <w:szCs w:val="18"/>
              </w:rPr>
              <w:t xml:space="preserve"> Range</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1.0</w:t>
            </w:r>
          </w:p>
        </w:tc>
        <w:tc>
          <w:tcPr>
            <w:tcW w:w="1233" w:type="dxa"/>
            <w:gridSpan w:val="2"/>
            <w:tcBorders>
              <w:top w:val="nil"/>
              <w:bottom w:val="nil"/>
              <w:right w:val="single" w:sz="16" w:space="0" w:color="000000"/>
            </w:tcBorders>
            <w:shd w:val="clear" w:color="auto" w:fill="FFFFFF"/>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Times New Roman" w:hAnsi="Times New Roman" w:cs="Times New Roman"/>
                <w:sz w:val="24"/>
                <w:szCs w:val="24"/>
              </w:rPr>
            </w:pPr>
          </w:p>
        </w:tc>
        <w:tc>
          <w:tcPr>
            <w:tcW w:w="4488" w:type="dxa"/>
            <w:gridSpan w:val="4"/>
            <w:tcBorders>
              <w:top w:val="nil"/>
              <w:left w:val="nil"/>
              <w:bottom w:val="nil"/>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Skewness</w:t>
            </w:r>
          </w:p>
        </w:tc>
        <w:tc>
          <w:tcPr>
            <w:tcW w:w="1178" w:type="dxa"/>
            <w:gridSpan w:val="2"/>
            <w:tcBorders>
              <w:top w:val="nil"/>
              <w:left w:val="single" w:sz="16" w:space="0" w:color="000000"/>
              <w:bottom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.814</w:t>
            </w:r>
          </w:p>
        </w:tc>
        <w:tc>
          <w:tcPr>
            <w:tcW w:w="1233" w:type="dxa"/>
            <w:gridSpan w:val="2"/>
            <w:tcBorders>
              <w:top w:val="nil"/>
              <w:bottom w:val="nil"/>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.580</w:t>
            </w:r>
          </w:p>
        </w:tc>
      </w:tr>
      <w:tr w:rsidR="004A1B4D" w:rsidRPr="004A1B4D" w:rsidTr="004A1B4D">
        <w:tblPrEx>
          <w:tblCellMar>
            <w:top w:w="0" w:type="dxa"/>
            <w:bottom w:w="0" w:type="dxa"/>
          </w:tblCellMar>
        </w:tblPrEx>
        <w:trPr>
          <w:gridAfter w:val="1"/>
          <w:wAfter w:w="1294" w:type="dxa"/>
          <w:cantSplit/>
          <w:trHeight w:val="120"/>
          <w:jc w:val="center"/>
        </w:trPr>
        <w:tc>
          <w:tcPr>
            <w:tcW w:w="1359" w:type="dxa"/>
            <w:vMerge/>
            <w:tcBorders>
              <w:top w:val="single" w:sz="16" w:space="0" w:color="000000"/>
              <w:left w:val="single" w:sz="16" w:space="0" w:color="000000"/>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240" w:lineRule="auto"/>
              <w:rPr>
                <w:rFonts w:ascii="Arial" w:hAnsi="Arial" w:cs="Arial"/>
                <w:color w:val="000000"/>
                <w:sz w:val="18"/>
                <w:szCs w:val="18"/>
              </w:rPr>
            </w:pPr>
          </w:p>
        </w:tc>
        <w:tc>
          <w:tcPr>
            <w:tcW w:w="4488" w:type="dxa"/>
            <w:gridSpan w:val="4"/>
            <w:tcBorders>
              <w:top w:val="nil"/>
              <w:left w:val="nil"/>
              <w:bottom w:val="single" w:sz="16" w:space="0" w:color="000000"/>
              <w:right w:val="nil"/>
            </w:tcBorders>
            <w:shd w:val="clear" w:color="auto" w:fill="FFFFFF"/>
            <w:vAlign w:val="center"/>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Kurtosis</w:t>
            </w:r>
          </w:p>
        </w:tc>
        <w:tc>
          <w:tcPr>
            <w:tcW w:w="1178" w:type="dxa"/>
            <w:gridSpan w:val="2"/>
            <w:tcBorders>
              <w:top w:val="nil"/>
              <w:left w:val="single" w:sz="16" w:space="0" w:color="000000"/>
              <w:bottom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.529</w:t>
            </w:r>
          </w:p>
        </w:tc>
        <w:tc>
          <w:tcPr>
            <w:tcW w:w="1233" w:type="dxa"/>
            <w:gridSpan w:val="2"/>
            <w:tcBorders>
              <w:top w:val="nil"/>
              <w:bottom w:val="single" w:sz="16" w:space="0" w:color="000000"/>
              <w:right w:val="single" w:sz="16" w:space="0" w:color="000000"/>
            </w:tcBorders>
            <w:shd w:val="clear" w:color="auto" w:fill="FFFFFF"/>
            <w:vAlign w:val="center"/>
          </w:tcPr>
          <w:p w:rsidR="004A1B4D" w:rsidRPr="004A1B4D" w:rsidRDefault="004A1B4D" w:rsidP="004A1B4D">
            <w:pPr>
              <w:autoSpaceDE w:val="0"/>
              <w:autoSpaceDN w:val="0"/>
              <w:adjustRightInd w:val="0"/>
              <w:spacing w:after="0" w:line="320" w:lineRule="atLeast"/>
              <w:ind w:left="60" w:right="60"/>
              <w:jc w:val="right"/>
              <w:rPr>
                <w:rFonts w:ascii="Arial" w:hAnsi="Arial" w:cs="Arial"/>
                <w:color w:val="000000"/>
                <w:sz w:val="18"/>
                <w:szCs w:val="18"/>
              </w:rPr>
            </w:pPr>
            <w:r w:rsidRPr="004A1B4D">
              <w:rPr>
                <w:rFonts w:ascii="Arial" w:hAnsi="Arial" w:cs="Arial"/>
                <w:color w:val="000000"/>
                <w:sz w:val="18"/>
                <w:szCs w:val="18"/>
              </w:rPr>
              <w:t>1.121</w:t>
            </w:r>
          </w:p>
        </w:tc>
      </w:tr>
      <w:tr w:rsidR="004A1B4D" w:rsidRPr="004A1B4D" w:rsidTr="004A1B4D">
        <w:tblPrEx>
          <w:tblCellMar>
            <w:top w:w="0" w:type="dxa"/>
            <w:bottom w:w="0" w:type="dxa"/>
          </w:tblCellMar>
        </w:tblPrEx>
        <w:trPr>
          <w:gridAfter w:val="1"/>
          <w:wAfter w:w="1293" w:type="dxa"/>
          <w:cantSplit/>
          <w:trHeight w:val="265"/>
          <w:jc w:val="center"/>
        </w:trPr>
        <w:tc>
          <w:tcPr>
            <w:tcW w:w="8259" w:type="dxa"/>
            <w:gridSpan w:val="9"/>
            <w:tcBorders>
              <w:top w:val="nil"/>
              <w:left w:val="nil"/>
              <w:bottom w:val="nil"/>
              <w:right w:val="nil"/>
            </w:tcBorders>
            <w:shd w:val="clear" w:color="auto" w:fill="FFFFFF"/>
          </w:tcPr>
          <w:p w:rsidR="004A1B4D" w:rsidRPr="004A1B4D" w:rsidRDefault="004A1B4D" w:rsidP="004A1B4D">
            <w:pPr>
              <w:autoSpaceDE w:val="0"/>
              <w:autoSpaceDN w:val="0"/>
              <w:adjustRightInd w:val="0"/>
              <w:spacing w:after="0" w:line="320" w:lineRule="atLeast"/>
              <w:ind w:left="60" w:right="60"/>
              <w:rPr>
                <w:rFonts w:ascii="Arial" w:hAnsi="Arial" w:cs="Arial"/>
                <w:color w:val="000000"/>
                <w:sz w:val="18"/>
                <w:szCs w:val="18"/>
              </w:rPr>
            </w:pPr>
            <w:r w:rsidRPr="004A1B4D">
              <w:rPr>
                <w:rFonts w:ascii="Arial" w:hAnsi="Arial" w:cs="Arial"/>
                <w:color w:val="000000"/>
                <w:sz w:val="18"/>
                <w:szCs w:val="18"/>
              </w:rPr>
              <w:t xml:space="preserve">a. </w:t>
            </w:r>
            <w:proofErr w:type="spellStart"/>
            <w:r w:rsidRPr="004A1B4D">
              <w:rPr>
                <w:rFonts w:ascii="Arial" w:hAnsi="Arial" w:cs="Arial"/>
                <w:color w:val="000000"/>
                <w:sz w:val="18"/>
                <w:szCs w:val="18"/>
              </w:rPr>
              <w:t>thinkOf</w:t>
            </w:r>
            <w:proofErr w:type="spellEnd"/>
            <w:r w:rsidRPr="004A1B4D">
              <w:rPr>
                <w:rFonts w:ascii="Arial" w:hAnsi="Arial" w:cs="Arial"/>
                <w:color w:val="000000"/>
                <w:sz w:val="18"/>
                <w:szCs w:val="18"/>
              </w:rPr>
              <w:t xml:space="preserve"> = Cold</w:t>
            </w:r>
          </w:p>
        </w:tc>
      </w:tr>
    </w:tbl>
    <w:p w:rsidR="004A1B4D" w:rsidRPr="004A1B4D" w:rsidRDefault="004A1B4D" w:rsidP="004A1B4D">
      <w:pPr>
        <w:autoSpaceDE w:val="0"/>
        <w:autoSpaceDN w:val="0"/>
        <w:adjustRightInd w:val="0"/>
        <w:spacing w:after="0" w:line="400" w:lineRule="atLeast"/>
        <w:rPr>
          <w:rFonts w:ascii="Times New Roman" w:hAnsi="Times New Roman" w:cs="Times New Roman"/>
          <w:sz w:val="24"/>
          <w:szCs w:val="24"/>
        </w:rPr>
      </w:pPr>
    </w:p>
    <w:p w:rsidR="004A1B4D" w:rsidRDefault="004A1B4D" w:rsidP="00625FFA">
      <w:pPr>
        <w:pStyle w:val="ListParagraph"/>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w:t>
      </w:r>
      <w:r w:rsidRPr="004A1B4D">
        <w:rPr>
          <w:rFonts w:ascii="Times New Roman" w:hAnsi="Times New Roman" w:cs="Times New Roman"/>
          <w:sz w:val="24"/>
          <w:szCs w:val="24"/>
        </w:rPr>
        <w:t xml:space="preserve">95% confidence </w:t>
      </w:r>
      <w:r w:rsidR="000F7653" w:rsidRPr="004A1B4D">
        <w:rPr>
          <w:rFonts w:ascii="Times New Roman" w:hAnsi="Times New Roman" w:cs="Times New Roman"/>
          <w:sz w:val="24"/>
          <w:szCs w:val="24"/>
        </w:rPr>
        <w:t>intervals for the population mean</w:t>
      </w:r>
      <w:r w:rsidRPr="004A1B4D">
        <w:rPr>
          <w:rFonts w:ascii="Times New Roman" w:hAnsi="Times New Roman" w:cs="Times New Roman"/>
          <w:sz w:val="24"/>
          <w:szCs w:val="24"/>
        </w:rPr>
        <w:t xml:space="preserve"> body temperature of each treatment</w:t>
      </w:r>
      <w:r w:rsidR="000F7653">
        <w:rPr>
          <w:rFonts w:ascii="Times New Roman" w:hAnsi="Times New Roman" w:cs="Times New Roman"/>
          <w:sz w:val="24"/>
          <w:szCs w:val="24"/>
        </w:rPr>
        <w:t>.</w:t>
      </w:r>
    </w:p>
    <w:p w:rsidR="000F7653" w:rsidRDefault="000F7653" w:rsidP="00625FF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Hot confidence interval is (98.241, 98.853) while for cold is (98.08, 98.747)</w:t>
      </w:r>
      <w:r w:rsidR="00625FFA">
        <w:rPr>
          <w:rFonts w:ascii="Times New Roman" w:hAnsi="Times New Roman" w:cs="Times New Roman"/>
          <w:sz w:val="24"/>
          <w:szCs w:val="24"/>
        </w:rPr>
        <w:t xml:space="preserve">, this means that  we are 95% confident </w:t>
      </w:r>
      <w:r>
        <w:rPr>
          <w:rFonts w:ascii="Times New Roman" w:hAnsi="Times New Roman" w:cs="Times New Roman"/>
          <w:sz w:val="24"/>
          <w:szCs w:val="24"/>
        </w:rPr>
        <w:t xml:space="preserve"> that the true temperature lie between 98.241 and </w:t>
      </w:r>
      <w:r w:rsidR="00625FFA">
        <w:rPr>
          <w:rFonts w:ascii="Times New Roman" w:hAnsi="Times New Roman" w:cs="Times New Roman"/>
          <w:sz w:val="24"/>
          <w:szCs w:val="24"/>
        </w:rPr>
        <w:t>98.853</w:t>
      </w:r>
      <w:r>
        <w:rPr>
          <w:rFonts w:ascii="Times New Roman" w:hAnsi="Times New Roman" w:cs="Times New Roman"/>
          <w:sz w:val="24"/>
          <w:szCs w:val="24"/>
        </w:rPr>
        <w:t xml:space="preserve"> for the people when told to concentrate on being </w:t>
      </w:r>
      <w:r w:rsidR="00625FFA">
        <w:rPr>
          <w:rFonts w:ascii="Times New Roman" w:hAnsi="Times New Roman" w:cs="Times New Roman"/>
          <w:sz w:val="24"/>
          <w:szCs w:val="24"/>
        </w:rPr>
        <w:t xml:space="preserve"> hot, and also expect  </w:t>
      </w:r>
      <w:r>
        <w:rPr>
          <w:rFonts w:ascii="Times New Roman" w:hAnsi="Times New Roman" w:cs="Times New Roman"/>
          <w:sz w:val="24"/>
          <w:szCs w:val="24"/>
        </w:rPr>
        <w:t>that the true temperature lies between 98.08 and</w:t>
      </w:r>
      <w:r w:rsidR="00625FFA">
        <w:rPr>
          <w:rFonts w:ascii="Times New Roman" w:hAnsi="Times New Roman" w:cs="Times New Roman"/>
          <w:sz w:val="24"/>
          <w:szCs w:val="24"/>
        </w:rPr>
        <w:t xml:space="preserve"> 98.747 for people told to concentrate on being cold.</w:t>
      </w:r>
    </w:p>
    <w:p w:rsidR="005F5F13" w:rsidRDefault="005F5F13" w:rsidP="00625FF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 xml:space="preserve">The confidence intervals </w:t>
      </w:r>
    </w:p>
    <w:p w:rsidR="000F7653" w:rsidRDefault="000F7653" w:rsidP="004A1B4D">
      <w:pPr>
        <w:pStyle w:val="ListParagraph"/>
        <w:rPr>
          <w:rFonts w:ascii="Times New Roman" w:hAnsi="Times New Roman" w:cs="Times New Roman"/>
          <w:sz w:val="24"/>
          <w:szCs w:val="24"/>
        </w:rPr>
      </w:pPr>
    </w:p>
    <w:p w:rsidR="00625FFA" w:rsidRPr="00625FFA" w:rsidRDefault="00625FFA" w:rsidP="00625FFA">
      <w:pPr>
        <w:pStyle w:val="ListParagraph"/>
        <w:numPr>
          <w:ilvl w:val="0"/>
          <w:numId w:val="2"/>
        </w:numPr>
        <w:rPr>
          <w:rFonts w:ascii="Times New Roman" w:hAnsi="Times New Roman" w:cs="Times New Roman"/>
          <w:b/>
          <w:sz w:val="24"/>
          <w:szCs w:val="24"/>
        </w:rPr>
      </w:pPr>
      <w:r w:rsidRPr="00625FFA">
        <w:rPr>
          <w:rFonts w:ascii="Times New Roman" w:hAnsi="Times New Roman" w:cs="Times New Roman"/>
          <w:b/>
          <w:sz w:val="24"/>
          <w:szCs w:val="24"/>
        </w:rPr>
        <w:t xml:space="preserve">(Ch. 9) Perform a hypothesis test at the 5% significance level for the population mean of each treatment.  Test the following against the null hypothesis </w:t>
      </w:r>
    </w:p>
    <w:p w:rsidR="00625FFA" w:rsidRDefault="00625FFA" w:rsidP="00625FFA">
      <w:pPr>
        <w:pStyle w:val="ListParagraph"/>
        <w:rPr>
          <w:rFonts w:ascii="Times New Roman" w:hAnsi="Times New Roman" w:cs="Times New Roman"/>
          <w:sz w:val="24"/>
          <w:szCs w:val="24"/>
        </w:rPr>
      </w:pPr>
      <w:r>
        <w:rPr>
          <w:rFonts w:ascii="Times New Roman" w:hAnsi="Times New Roman" w:cs="Times New Roman"/>
          <w:sz w:val="24"/>
          <w:szCs w:val="24"/>
        </w:rPr>
        <w:t xml:space="preserve">H0: mu = 98.6 </w:t>
      </w:r>
    </w:p>
    <w:p w:rsidR="000F7653" w:rsidRDefault="00625FFA" w:rsidP="00625FFA">
      <w:pPr>
        <w:rPr>
          <w:rFonts w:ascii="Times New Roman" w:hAnsi="Times New Roman" w:cs="Times New Roman"/>
          <w:sz w:val="24"/>
          <w:szCs w:val="24"/>
        </w:rPr>
      </w:pPr>
      <w:r>
        <w:rPr>
          <w:rFonts w:ascii="Times New Roman" w:hAnsi="Times New Roman" w:cs="Times New Roman"/>
          <w:sz w:val="24"/>
          <w:szCs w:val="24"/>
        </w:rPr>
        <w:t xml:space="preserve">           </w:t>
      </w:r>
      <w:r w:rsidRPr="00625FFA">
        <w:rPr>
          <w:rFonts w:ascii="Times New Roman" w:hAnsi="Times New Roman" w:cs="Times New Roman"/>
          <w:sz w:val="24"/>
          <w:szCs w:val="24"/>
        </w:rPr>
        <w:t xml:space="preserve">Ha: </w:t>
      </w:r>
      <w:proofErr w:type="spellStart"/>
      <w:r w:rsidRPr="00625FFA">
        <w:rPr>
          <w:rFonts w:ascii="Times New Roman" w:hAnsi="Times New Roman" w:cs="Times New Roman"/>
          <w:sz w:val="24"/>
          <w:szCs w:val="24"/>
        </w:rPr>
        <w:t>muC</w:t>
      </w:r>
      <w:proofErr w:type="spellEnd"/>
      <w:r w:rsidRPr="00625FFA">
        <w:rPr>
          <w:rFonts w:ascii="Times New Roman" w:hAnsi="Times New Roman" w:cs="Times New Roman"/>
          <w:sz w:val="24"/>
          <w:szCs w:val="24"/>
        </w:rPr>
        <w:t xml:space="preserve"> &lt; 98.</w:t>
      </w:r>
      <w:r w:rsidR="0038280F">
        <w:rPr>
          <w:rFonts w:ascii="Times New Roman" w:hAnsi="Times New Roman" w:cs="Times New Roman"/>
          <w:sz w:val="24"/>
          <w:szCs w:val="24"/>
        </w:rPr>
        <w:t>6</w:t>
      </w:r>
    </w:p>
    <w:p w:rsidR="00625FFA" w:rsidRDefault="00625FFA" w:rsidP="00625FFA">
      <w:pPr>
        <w:ind w:firstLine="720"/>
        <w:rPr>
          <w:rFonts w:ascii="Times New Roman" w:hAnsi="Times New Roman" w:cs="Times New Roman"/>
          <w:sz w:val="24"/>
          <w:szCs w:val="24"/>
        </w:rPr>
      </w:pPr>
      <w:r>
        <w:rPr>
          <w:rFonts w:ascii="Times New Roman" w:hAnsi="Times New Roman" w:cs="Times New Roman"/>
          <w:sz w:val="24"/>
          <w:szCs w:val="24"/>
        </w:rPr>
        <w:t xml:space="preserve">Ha: </w:t>
      </w:r>
      <w:proofErr w:type="spellStart"/>
      <w:r>
        <w:rPr>
          <w:rFonts w:ascii="Times New Roman" w:hAnsi="Times New Roman" w:cs="Times New Roman"/>
          <w:sz w:val="24"/>
          <w:szCs w:val="24"/>
        </w:rPr>
        <w:t>muH</w:t>
      </w:r>
      <w:proofErr w:type="spellEnd"/>
      <w:r>
        <w:rPr>
          <w:rFonts w:ascii="Times New Roman" w:hAnsi="Times New Roman" w:cs="Times New Roman"/>
          <w:sz w:val="24"/>
          <w:szCs w:val="24"/>
        </w:rPr>
        <w:t xml:space="preserve"> &gt;</w:t>
      </w:r>
      <w:r w:rsidRPr="00625FFA">
        <w:rPr>
          <w:rFonts w:ascii="Times New Roman" w:hAnsi="Times New Roman" w:cs="Times New Roman"/>
          <w:sz w:val="24"/>
          <w:szCs w:val="24"/>
        </w:rPr>
        <w:t xml:space="preserve"> 98</w:t>
      </w:r>
      <w:r w:rsidR="0038280F">
        <w:rPr>
          <w:rFonts w:ascii="Times New Roman" w:hAnsi="Times New Roman" w:cs="Times New Roman"/>
          <w:sz w:val="24"/>
          <w:szCs w:val="24"/>
        </w:rPr>
        <w:t>.6</w:t>
      </w:r>
    </w:p>
    <w:p w:rsidR="00625FFA" w:rsidRPr="00625FFA" w:rsidRDefault="00625FFA" w:rsidP="00625FFA">
      <w:pPr>
        <w:autoSpaceDE w:val="0"/>
        <w:autoSpaceDN w:val="0"/>
        <w:adjustRightInd w:val="0"/>
        <w:spacing w:after="0" w:line="240" w:lineRule="auto"/>
        <w:rPr>
          <w:rFonts w:ascii="Times New Roman" w:hAnsi="Times New Roman" w:cs="Times New Roman"/>
          <w:sz w:val="24"/>
          <w:szCs w:val="24"/>
        </w:rPr>
      </w:pPr>
    </w:p>
    <w:tbl>
      <w:tblPr>
        <w:tblW w:w="8979"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2"/>
        <w:gridCol w:w="1009"/>
        <w:gridCol w:w="1009"/>
        <w:gridCol w:w="1392"/>
        <w:gridCol w:w="1469"/>
        <w:gridCol w:w="1469"/>
        <w:gridCol w:w="1469"/>
      </w:tblGrid>
      <w:tr w:rsidR="00625FFA" w:rsidRPr="00625FFA" w:rsidTr="00610890">
        <w:tblPrEx>
          <w:tblCellMar>
            <w:top w:w="0" w:type="dxa"/>
            <w:bottom w:w="0" w:type="dxa"/>
          </w:tblCellMar>
        </w:tblPrEx>
        <w:trPr>
          <w:cantSplit/>
          <w:jc w:val="right"/>
        </w:trPr>
        <w:tc>
          <w:tcPr>
            <w:tcW w:w="8979" w:type="dxa"/>
            <w:gridSpan w:val="7"/>
            <w:tcBorders>
              <w:top w:val="nil"/>
              <w:left w:val="nil"/>
              <w:bottom w:val="nil"/>
              <w:right w:val="nil"/>
            </w:tcBorders>
            <w:shd w:val="clear" w:color="auto" w:fill="FFFFFF"/>
          </w:tcPr>
          <w:p w:rsidR="00625FFA" w:rsidRPr="00625FFA" w:rsidRDefault="00284EF4" w:rsidP="00284EF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b/>
                <w:bCs/>
                <w:color w:val="000000"/>
                <w:sz w:val="18"/>
                <w:szCs w:val="18"/>
              </w:rPr>
              <w:t>Table  3:</w:t>
            </w:r>
            <w:r w:rsidR="00625FFA" w:rsidRPr="00625FFA">
              <w:rPr>
                <w:rFonts w:ascii="Arial" w:hAnsi="Arial" w:cs="Arial"/>
                <w:b/>
                <w:bCs/>
                <w:color w:val="000000"/>
                <w:sz w:val="18"/>
                <w:szCs w:val="18"/>
              </w:rPr>
              <w:t xml:space="preserve">One-Sample </w:t>
            </w:r>
            <w:proofErr w:type="spellStart"/>
            <w:r w:rsidR="00625FFA" w:rsidRPr="00625FFA">
              <w:rPr>
                <w:rFonts w:ascii="Arial" w:hAnsi="Arial" w:cs="Arial"/>
                <w:b/>
                <w:bCs/>
                <w:color w:val="000000"/>
                <w:sz w:val="18"/>
                <w:szCs w:val="18"/>
              </w:rPr>
              <w:t>Test</w:t>
            </w:r>
            <w:r w:rsidR="00625FFA" w:rsidRPr="00625FFA">
              <w:rPr>
                <w:rFonts w:ascii="Arial" w:hAnsi="Arial" w:cs="Arial"/>
                <w:b/>
                <w:bCs/>
                <w:color w:val="000000"/>
                <w:sz w:val="18"/>
                <w:szCs w:val="18"/>
                <w:vertAlign w:val="superscript"/>
              </w:rPr>
              <w:t>a</w:t>
            </w:r>
            <w:proofErr w:type="spellEnd"/>
          </w:p>
        </w:tc>
      </w:tr>
      <w:tr w:rsidR="00625FFA" w:rsidRPr="00625FFA" w:rsidTr="00610890">
        <w:tblPrEx>
          <w:tblCellMar>
            <w:top w:w="0" w:type="dxa"/>
            <w:bottom w:w="0" w:type="dxa"/>
          </w:tblCellMar>
        </w:tblPrEx>
        <w:trPr>
          <w:cantSplit/>
          <w:jc w:val="right"/>
        </w:trPr>
        <w:tc>
          <w:tcPr>
            <w:tcW w:w="1162" w:type="dxa"/>
            <w:vMerge w:val="restart"/>
            <w:tcBorders>
              <w:top w:val="single" w:sz="16" w:space="0" w:color="000000"/>
              <w:left w:val="single" w:sz="16" w:space="0" w:color="000000"/>
              <w:bottom w:val="nil"/>
              <w:right w:val="single" w:sz="16" w:space="0" w:color="000000"/>
            </w:tcBorders>
            <w:shd w:val="clear" w:color="auto" w:fill="FFFFFF"/>
          </w:tcPr>
          <w:p w:rsidR="00625FFA" w:rsidRPr="00625FFA" w:rsidRDefault="00625FFA" w:rsidP="00625FFA">
            <w:pPr>
              <w:autoSpaceDE w:val="0"/>
              <w:autoSpaceDN w:val="0"/>
              <w:adjustRightInd w:val="0"/>
              <w:spacing w:after="0" w:line="320" w:lineRule="atLeast"/>
              <w:ind w:left="60" w:right="60"/>
              <w:rPr>
                <w:rFonts w:ascii="Arial" w:hAnsi="Arial" w:cs="Arial"/>
                <w:color w:val="000000"/>
                <w:sz w:val="18"/>
                <w:szCs w:val="18"/>
              </w:rPr>
            </w:pPr>
          </w:p>
        </w:tc>
        <w:tc>
          <w:tcPr>
            <w:tcW w:w="7817" w:type="dxa"/>
            <w:gridSpan w:val="6"/>
            <w:tcBorders>
              <w:top w:val="single" w:sz="16" w:space="0" w:color="000000"/>
              <w:left w:val="single" w:sz="16" w:space="0" w:color="000000"/>
            </w:tcBorders>
            <w:shd w:val="clear" w:color="auto" w:fill="FFFFFF"/>
          </w:tcPr>
          <w:p w:rsidR="00625FFA" w:rsidRPr="00625FFA" w:rsidRDefault="00625FFA" w:rsidP="00625FFA">
            <w:pPr>
              <w:autoSpaceDE w:val="0"/>
              <w:autoSpaceDN w:val="0"/>
              <w:adjustRightInd w:val="0"/>
              <w:spacing w:after="0" w:line="320" w:lineRule="atLeast"/>
              <w:ind w:left="60" w:right="60"/>
              <w:jc w:val="center"/>
              <w:rPr>
                <w:rFonts w:ascii="Arial" w:hAnsi="Arial" w:cs="Arial"/>
                <w:color w:val="000000"/>
                <w:sz w:val="18"/>
                <w:szCs w:val="18"/>
              </w:rPr>
            </w:pPr>
            <w:r w:rsidRPr="00625FFA">
              <w:rPr>
                <w:rFonts w:ascii="Arial" w:hAnsi="Arial" w:cs="Arial"/>
                <w:color w:val="000000"/>
                <w:sz w:val="18"/>
                <w:szCs w:val="18"/>
              </w:rPr>
              <w:t>Test Value = 98.6</w:t>
            </w:r>
          </w:p>
        </w:tc>
      </w:tr>
      <w:tr w:rsidR="00625FFA" w:rsidRPr="00625FFA" w:rsidTr="00610890">
        <w:tblPrEx>
          <w:tblCellMar>
            <w:top w:w="0" w:type="dxa"/>
            <w:bottom w:w="0" w:type="dxa"/>
          </w:tblCellMar>
        </w:tblPrEx>
        <w:trPr>
          <w:cantSplit/>
          <w:jc w:val="right"/>
        </w:trPr>
        <w:tc>
          <w:tcPr>
            <w:tcW w:w="1162" w:type="dxa"/>
            <w:vMerge/>
            <w:tcBorders>
              <w:top w:val="single" w:sz="16" w:space="0" w:color="000000"/>
              <w:left w:val="single" w:sz="16" w:space="0" w:color="000000"/>
              <w:bottom w:val="nil"/>
              <w:right w:val="single" w:sz="16" w:space="0" w:color="000000"/>
            </w:tcBorders>
            <w:shd w:val="clear" w:color="auto" w:fill="FFFFFF"/>
          </w:tcPr>
          <w:p w:rsidR="00625FFA" w:rsidRPr="00625FFA" w:rsidRDefault="00625FFA" w:rsidP="00625FFA">
            <w:pPr>
              <w:autoSpaceDE w:val="0"/>
              <w:autoSpaceDN w:val="0"/>
              <w:adjustRightInd w:val="0"/>
              <w:spacing w:after="0" w:line="240" w:lineRule="auto"/>
              <w:rPr>
                <w:rFonts w:ascii="Arial" w:hAnsi="Arial" w:cs="Arial"/>
                <w:color w:val="000000"/>
                <w:sz w:val="18"/>
                <w:szCs w:val="18"/>
              </w:rPr>
            </w:pPr>
          </w:p>
        </w:tc>
        <w:tc>
          <w:tcPr>
            <w:tcW w:w="1009" w:type="dxa"/>
            <w:vMerge w:val="restart"/>
            <w:tcBorders>
              <w:left w:val="single" w:sz="16" w:space="0" w:color="000000"/>
            </w:tcBorders>
            <w:shd w:val="clear" w:color="auto" w:fill="FFFFFF"/>
          </w:tcPr>
          <w:p w:rsidR="00625FFA" w:rsidRPr="00625FFA" w:rsidRDefault="00625FFA" w:rsidP="00625FFA">
            <w:pPr>
              <w:autoSpaceDE w:val="0"/>
              <w:autoSpaceDN w:val="0"/>
              <w:adjustRightInd w:val="0"/>
              <w:spacing w:after="0" w:line="320" w:lineRule="atLeast"/>
              <w:ind w:left="60" w:right="60"/>
              <w:jc w:val="center"/>
              <w:rPr>
                <w:rFonts w:ascii="Arial" w:hAnsi="Arial" w:cs="Arial"/>
                <w:color w:val="000000"/>
                <w:sz w:val="18"/>
                <w:szCs w:val="18"/>
              </w:rPr>
            </w:pPr>
            <w:r w:rsidRPr="00625FFA">
              <w:rPr>
                <w:rFonts w:ascii="Arial" w:hAnsi="Arial" w:cs="Arial"/>
                <w:color w:val="000000"/>
                <w:sz w:val="18"/>
                <w:szCs w:val="18"/>
              </w:rPr>
              <w:t>t</w:t>
            </w:r>
          </w:p>
        </w:tc>
        <w:tc>
          <w:tcPr>
            <w:tcW w:w="1009" w:type="dxa"/>
            <w:vMerge w:val="restart"/>
            <w:shd w:val="clear" w:color="auto" w:fill="FFFFFF"/>
          </w:tcPr>
          <w:p w:rsidR="00625FFA" w:rsidRPr="00625FFA" w:rsidRDefault="00625FFA" w:rsidP="00625FFA">
            <w:pPr>
              <w:autoSpaceDE w:val="0"/>
              <w:autoSpaceDN w:val="0"/>
              <w:adjustRightInd w:val="0"/>
              <w:spacing w:after="0" w:line="320" w:lineRule="atLeast"/>
              <w:ind w:left="60" w:right="60"/>
              <w:jc w:val="center"/>
              <w:rPr>
                <w:rFonts w:ascii="Arial" w:hAnsi="Arial" w:cs="Arial"/>
                <w:color w:val="000000"/>
                <w:sz w:val="18"/>
                <w:szCs w:val="18"/>
              </w:rPr>
            </w:pPr>
            <w:r w:rsidRPr="00625FFA">
              <w:rPr>
                <w:rFonts w:ascii="Arial" w:hAnsi="Arial" w:cs="Arial"/>
                <w:color w:val="000000"/>
                <w:sz w:val="18"/>
                <w:szCs w:val="18"/>
              </w:rPr>
              <w:t>df</w:t>
            </w:r>
          </w:p>
        </w:tc>
        <w:tc>
          <w:tcPr>
            <w:tcW w:w="1392" w:type="dxa"/>
            <w:vMerge w:val="restart"/>
            <w:shd w:val="clear" w:color="auto" w:fill="FFFFFF"/>
          </w:tcPr>
          <w:p w:rsidR="00625FFA" w:rsidRPr="00625FFA" w:rsidRDefault="00625FFA" w:rsidP="00625FFA">
            <w:pPr>
              <w:autoSpaceDE w:val="0"/>
              <w:autoSpaceDN w:val="0"/>
              <w:adjustRightInd w:val="0"/>
              <w:spacing w:after="0" w:line="320" w:lineRule="atLeast"/>
              <w:ind w:left="60" w:right="60"/>
              <w:jc w:val="center"/>
              <w:rPr>
                <w:rFonts w:ascii="Arial" w:hAnsi="Arial" w:cs="Arial"/>
                <w:color w:val="000000"/>
                <w:sz w:val="18"/>
                <w:szCs w:val="18"/>
              </w:rPr>
            </w:pPr>
            <w:r w:rsidRPr="00625FFA">
              <w:rPr>
                <w:rFonts w:ascii="Arial" w:hAnsi="Arial" w:cs="Arial"/>
                <w:color w:val="000000"/>
                <w:sz w:val="18"/>
                <w:szCs w:val="18"/>
              </w:rPr>
              <w:t>Sig. (2-tailed)</w:t>
            </w:r>
          </w:p>
        </w:tc>
        <w:tc>
          <w:tcPr>
            <w:tcW w:w="1469" w:type="dxa"/>
            <w:vMerge w:val="restart"/>
            <w:shd w:val="clear" w:color="auto" w:fill="FFFFFF"/>
          </w:tcPr>
          <w:p w:rsidR="00625FFA" w:rsidRPr="00625FFA" w:rsidRDefault="00625FFA" w:rsidP="00625FFA">
            <w:pPr>
              <w:autoSpaceDE w:val="0"/>
              <w:autoSpaceDN w:val="0"/>
              <w:adjustRightInd w:val="0"/>
              <w:spacing w:after="0" w:line="320" w:lineRule="atLeast"/>
              <w:ind w:left="60" w:right="60"/>
              <w:jc w:val="center"/>
              <w:rPr>
                <w:rFonts w:ascii="Arial" w:hAnsi="Arial" w:cs="Arial"/>
                <w:color w:val="000000"/>
                <w:sz w:val="18"/>
                <w:szCs w:val="18"/>
              </w:rPr>
            </w:pPr>
            <w:r w:rsidRPr="00625FFA">
              <w:rPr>
                <w:rFonts w:ascii="Arial" w:hAnsi="Arial" w:cs="Arial"/>
                <w:color w:val="000000"/>
                <w:sz w:val="18"/>
                <w:szCs w:val="18"/>
              </w:rPr>
              <w:t>Mean Difference</w:t>
            </w:r>
          </w:p>
        </w:tc>
        <w:tc>
          <w:tcPr>
            <w:tcW w:w="2938" w:type="dxa"/>
            <w:gridSpan w:val="2"/>
            <w:shd w:val="clear" w:color="auto" w:fill="FFFFFF"/>
          </w:tcPr>
          <w:p w:rsidR="00625FFA" w:rsidRPr="00625FFA" w:rsidRDefault="00625FFA" w:rsidP="00625FFA">
            <w:pPr>
              <w:autoSpaceDE w:val="0"/>
              <w:autoSpaceDN w:val="0"/>
              <w:adjustRightInd w:val="0"/>
              <w:spacing w:after="0" w:line="320" w:lineRule="atLeast"/>
              <w:ind w:left="60" w:right="60"/>
              <w:jc w:val="center"/>
              <w:rPr>
                <w:rFonts w:ascii="Arial" w:hAnsi="Arial" w:cs="Arial"/>
                <w:color w:val="000000"/>
                <w:sz w:val="18"/>
                <w:szCs w:val="18"/>
              </w:rPr>
            </w:pPr>
            <w:r w:rsidRPr="00625FFA">
              <w:rPr>
                <w:rFonts w:ascii="Arial" w:hAnsi="Arial" w:cs="Arial"/>
                <w:color w:val="000000"/>
                <w:sz w:val="18"/>
                <w:szCs w:val="18"/>
              </w:rPr>
              <w:t>95% Confidence Interval of the Difference</w:t>
            </w:r>
          </w:p>
        </w:tc>
      </w:tr>
      <w:tr w:rsidR="00625FFA" w:rsidRPr="00625FFA" w:rsidTr="00610890">
        <w:tblPrEx>
          <w:tblCellMar>
            <w:top w:w="0" w:type="dxa"/>
            <w:bottom w:w="0" w:type="dxa"/>
          </w:tblCellMar>
        </w:tblPrEx>
        <w:trPr>
          <w:cantSplit/>
          <w:jc w:val="right"/>
        </w:trPr>
        <w:tc>
          <w:tcPr>
            <w:tcW w:w="1162" w:type="dxa"/>
            <w:vMerge/>
            <w:tcBorders>
              <w:top w:val="single" w:sz="16" w:space="0" w:color="000000"/>
              <w:left w:val="single" w:sz="16" w:space="0" w:color="000000"/>
              <w:bottom w:val="nil"/>
              <w:right w:val="single" w:sz="16" w:space="0" w:color="000000"/>
            </w:tcBorders>
            <w:shd w:val="clear" w:color="auto" w:fill="FFFFFF"/>
          </w:tcPr>
          <w:p w:rsidR="00625FFA" w:rsidRPr="00625FFA" w:rsidRDefault="00625FFA" w:rsidP="00625FFA">
            <w:pPr>
              <w:autoSpaceDE w:val="0"/>
              <w:autoSpaceDN w:val="0"/>
              <w:adjustRightInd w:val="0"/>
              <w:spacing w:after="0" w:line="240" w:lineRule="auto"/>
              <w:rPr>
                <w:rFonts w:ascii="Arial" w:hAnsi="Arial" w:cs="Arial"/>
                <w:color w:val="000000"/>
                <w:sz w:val="18"/>
                <w:szCs w:val="18"/>
              </w:rPr>
            </w:pPr>
          </w:p>
        </w:tc>
        <w:tc>
          <w:tcPr>
            <w:tcW w:w="1009" w:type="dxa"/>
            <w:vMerge/>
            <w:tcBorders>
              <w:left w:val="single" w:sz="16" w:space="0" w:color="000000"/>
            </w:tcBorders>
            <w:shd w:val="clear" w:color="auto" w:fill="FFFFFF"/>
          </w:tcPr>
          <w:p w:rsidR="00625FFA" w:rsidRPr="00625FFA" w:rsidRDefault="00625FFA" w:rsidP="00625FFA">
            <w:pPr>
              <w:autoSpaceDE w:val="0"/>
              <w:autoSpaceDN w:val="0"/>
              <w:adjustRightInd w:val="0"/>
              <w:spacing w:after="0" w:line="240" w:lineRule="auto"/>
              <w:rPr>
                <w:rFonts w:ascii="Arial" w:hAnsi="Arial" w:cs="Arial"/>
                <w:color w:val="000000"/>
                <w:sz w:val="18"/>
                <w:szCs w:val="18"/>
              </w:rPr>
            </w:pPr>
          </w:p>
        </w:tc>
        <w:tc>
          <w:tcPr>
            <w:tcW w:w="1009" w:type="dxa"/>
            <w:vMerge/>
            <w:shd w:val="clear" w:color="auto" w:fill="FFFFFF"/>
          </w:tcPr>
          <w:p w:rsidR="00625FFA" w:rsidRPr="00625FFA" w:rsidRDefault="00625FFA" w:rsidP="00625FFA">
            <w:pPr>
              <w:autoSpaceDE w:val="0"/>
              <w:autoSpaceDN w:val="0"/>
              <w:adjustRightInd w:val="0"/>
              <w:spacing w:after="0" w:line="240" w:lineRule="auto"/>
              <w:rPr>
                <w:rFonts w:ascii="Arial" w:hAnsi="Arial" w:cs="Arial"/>
                <w:color w:val="000000"/>
                <w:sz w:val="18"/>
                <w:szCs w:val="18"/>
              </w:rPr>
            </w:pPr>
          </w:p>
        </w:tc>
        <w:tc>
          <w:tcPr>
            <w:tcW w:w="1392" w:type="dxa"/>
            <w:vMerge/>
            <w:shd w:val="clear" w:color="auto" w:fill="FFFFFF"/>
          </w:tcPr>
          <w:p w:rsidR="00625FFA" w:rsidRPr="00625FFA" w:rsidRDefault="00625FFA" w:rsidP="00625FFA">
            <w:pPr>
              <w:autoSpaceDE w:val="0"/>
              <w:autoSpaceDN w:val="0"/>
              <w:adjustRightInd w:val="0"/>
              <w:spacing w:after="0" w:line="240" w:lineRule="auto"/>
              <w:rPr>
                <w:rFonts w:ascii="Arial" w:hAnsi="Arial" w:cs="Arial"/>
                <w:color w:val="000000"/>
                <w:sz w:val="18"/>
                <w:szCs w:val="18"/>
              </w:rPr>
            </w:pPr>
          </w:p>
        </w:tc>
        <w:tc>
          <w:tcPr>
            <w:tcW w:w="1469" w:type="dxa"/>
            <w:vMerge/>
            <w:shd w:val="clear" w:color="auto" w:fill="FFFFFF"/>
          </w:tcPr>
          <w:p w:rsidR="00625FFA" w:rsidRPr="00625FFA" w:rsidRDefault="00625FFA" w:rsidP="00625FFA">
            <w:pPr>
              <w:autoSpaceDE w:val="0"/>
              <w:autoSpaceDN w:val="0"/>
              <w:adjustRightInd w:val="0"/>
              <w:spacing w:after="0" w:line="240" w:lineRule="auto"/>
              <w:rPr>
                <w:rFonts w:ascii="Arial" w:hAnsi="Arial" w:cs="Arial"/>
                <w:color w:val="000000"/>
                <w:sz w:val="18"/>
                <w:szCs w:val="18"/>
              </w:rPr>
            </w:pPr>
          </w:p>
        </w:tc>
        <w:tc>
          <w:tcPr>
            <w:tcW w:w="1469" w:type="dxa"/>
            <w:tcBorders>
              <w:bottom w:val="single" w:sz="16" w:space="0" w:color="000000"/>
            </w:tcBorders>
            <w:shd w:val="clear" w:color="auto" w:fill="FFFFFF"/>
          </w:tcPr>
          <w:p w:rsidR="00625FFA" w:rsidRPr="00625FFA" w:rsidRDefault="00625FFA" w:rsidP="00625FFA">
            <w:pPr>
              <w:autoSpaceDE w:val="0"/>
              <w:autoSpaceDN w:val="0"/>
              <w:adjustRightInd w:val="0"/>
              <w:spacing w:after="0" w:line="320" w:lineRule="atLeast"/>
              <w:ind w:left="60" w:right="60"/>
              <w:jc w:val="center"/>
              <w:rPr>
                <w:rFonts w:ascii="Arial" w:hAnsi="Arial" w:cs="Arial"/>
                <w:color w:val="000000"/>
                <w:sz w:val="18"/>
                <w:szCs w:val="18"/>
              </w:rPr>
            </w:pPr>
            <w:r w:rsidRPr="00625FFA">
              <w:rPr>
                <w:rFonts w:ascii="Arial" w:hAnsi="Arial" w:cs="Arial"/>
                <w:color w:val="000000"/>
                <w:sz w:val="18"/>
                <w:szCs w:val="18"/>
              </w:rPr>
              <w:t>Lower</w:t>
            </w:r>
          </w:p>
        </w:tc>
        <w:tc>
          <w:tcPr>
            <w:tcW w:w="1469" w:type="dxa"/>
            <w:tcBorders>
              <w:bottom w:val="single" w:sz="16" w:space="0" w:color="000000"/>
              <w:right w:val="single" w:sz="16" w:space="0" w:color="000000"/>
            </w:tcBorders>
            <w:shd w:val="clear" w:color="auto" w:fill="FFFFFF"/>
          </w:tcPr>
          <w:p w:rsidR="00625FFA" w:rsidRPr="00625FFA" w:rsidRDefault="00625FFA" w:rsidP="00625FFA">
            <w:pPr>
              <w:autoSpaceDE w:val="0"/>
              <w:autoSpaceDN w:val="0"/>
              <w:adjustRightInd w:val="0"/>
              <w:spacing w:after="0" w:line="320" w:lineRule="atLeast"/>
              <w:ind w:left="60" w:right="60"/>
              <w:jc w:val="center"/>
              <w:rPr>
                <w:rFonts w:ascii="Arial" w:hAnsi="Arial" w:cs="Arial"/>
                <w:color w:val="000000"/>
                <w:sz w:val="18"/>
                <w:szCs w:val="18"/>
              </w:rPr>
            </w:pPr>
            <w:r w:rsidRPr="00625FFA">
              <w:rPr>
                <w:rFonts w:ascii="Arial" w:hAnsi="Arial" w:cs="Arial"/>
                <w:color w:val="000000"/>
                <w:sz w:val="18"/>
                <w:szCs w:val="18"/>
              </w:rPr>
              <w:t>Upper</w:t>
            </w:r>
          </w:p>
        </w:tc>
      </w:tr>
      <w:tr w:rsidR="00625FFA" w:rsidRPr="00625FFA" w:rsidTr="00610890">
        <w:tblPrEx>
          <w:tblCellMar>
            <w:top w:w="0" w:type="dxa"/>
            <w:bottom w:w="0" w:type="dxa"/>
          </w:tblCellMar>
        </w:tblPrEx>
        <w:trPr>
          <w:cantSplit/>
          <w:jc w:val="right"/>
        </w:trPr>
        <w:tc>
          <w:tcPr>
            <w:tcW w:w="1162"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625FFA" w:rsidRPr="00625FFA" w:rsidRDefault="00625FFA" w:rsidP="00625FFA">
            <w:pPr>
              <w:autoSpaceDE w:val="0"/>
              <w:autoSpaceDN w:val="0"/>
              <w:adjustRightInd w:val="0"/>
              <w:spacing w:after="0" w:line="320" w:lineRule="atLeast"/>
              <w:ind w:left="60" w:right="60"/>
              <w:rPr>
                <w:rFonts w:ascii="Arial" w:hAnsi="Arial" w:cs="Arial"/>
                <w:color w:val="000000"/>
                <w:sz w:val="18"/>
                <w:szCs w:val="18"/>
              </w:rPr>
            </w:pPr>
            <w:proofErr w:type="spellStart"/>
            <w:r w:rsidRPr="00625FFA">
              <w:rPr>
                <w:rFonts w:ascii="Arial" w:hAnsi="Arial" w:cs="Arial"/>
                <w:color w:val="000000"/>
                <w:sz w:val="18"/>
                <w:szCs w:val="18"/>
              </w:rPr>
              <w:t>bodyTemp</w:t>
            </w:r>
            <w:proofErr w:type="spellEnd"/>
          </w:p>
        </w:tc>
        <w:tc>
          <w:tcPr>
            <w:tcW w:w="1009" w:type="dxa"/>
            <w:tcBorders>
              <w:top w:val="single" w:sz="16" w:space="0" w:color="000000"/>
              <w:left w:val="single" w:sz="16" w:space="0" w:color="000000"/>
              <w:bottom w:val="single" w:sz="16" w:space="0" w:color="000000"/>
            </w:tcBorders>
            <w:shd w:val="clear" w:color="auto" w:fill="FFFFFF"/>
            <w:vAlign w:val="center"/>
          </w:tcPr>
          <w:p w:rsidR="00625FFA" w:rsidRPr="00625FFA" w:rsidRDefault="00625FFA" w:rsidP="00625FFA">
            <w:pPr>
              <w:autoSpaceDE w:val="0"/>
              <w:autoSpaceDN w:val="0"/>
              <w:adjustRightInd w:val="0"/>
              <w:spacing w:after="0" w:line="320" w:lineRule="atLeast"/>
              <w:ind w:left="60" w:right="60"/>
              <w:jc w:val="right"/>
              <w:rPr>
                <w:rFonts w:ascii="Arial" w:hAnsi="Arial" w:cs="Arial"/>
                <w:color w:val="000000"/>
                <w:sz w:val="18"/>
                <w:szCs w:val="18"/>
              </w:rPr>
            </w:pPr>
            <w:r w:rsidRPr="00625FFA">
              <w:rPr>
                <w:rFonts w:ascii="Arial" w:hAnsi="Arial" w:cs="Arial"/>
                <w:color w:val="000000"/>
                <w:sz w:val="18"/>
                <w:szCs w:val="18"/>
              </w:rPr>
              <w:t>-1.200</w:t>
            </w:r>
          </w:p>
        </w:tc>
        <w:tc>
          <w:tcPr>
            <w:tcW w:w="1009" w:type="dxa"/>
            <w:tcBorders>
              <w:top w:val="single" w:sz="16" w:space="0" w:color="000000"/>
              <w:bottom w:val="single" w:sz="16" w:space="0" w:color="000000"/>
            </w:tcBorders>
            <w:shd w:val="clear" w:color="auto" w:fill="FFFFFF"/>
            <w:vAlign w:val="center"/>
          </w:tcPr>
          <w:p w:rsidR="00625FFA" w:rsidRPr="00625FFA" w:rsidRDefault="00625FFA" w:rsidP="00625FFA">
            <w:pPr>
              <w:autoSpaceDE w:val="0"/>
              <w:autoSpaceDN w:val="0"/>
              <w:adjustRightInd w:val="0"/>
              <w:spacing w:after="0" w:line="320" w:lineRule="atLeast"/>
              <w:ind w:left="60" w:right="60"/>
              <w:jc w:val="right"/>
              <w:rPr>
                <w:rFonts w:ascii="Arial" w:hAnsi="Arial" w:cs="Arial"/>
                <w:color w:val="000000"/>
                <w:sz w:val="18"/>
                <w:szCs w:val="18"/>
              </w:rPr>
            </w:pPr>
            <w:r w:rsidRPr="00625FFA">
              <w:rPr>
                <w:rFonts w:ascii="Arial" w:hAnsi="Arial" w:cs="Arial"/>
                <w:color w:val="000000"/>
                <w:sz w:val="18"/>
                <w:szCs w:val="18"/>
              </w:rPr>
              <w:t>14</w:t>
            </w:r>
          </w:p>
        </w:tc>
        <w:tc>
          <w:tcPr>
            <w:tcW w:w="1392" w:type="dxa"/>
            <w:tcBorders>
              <w:top w:val="single" w:sz="16" w:space="0" w:color="000000"/>
              <w:bottom w:val="single" w:sz="16" w:space="0" w:color="000000"/>
            </w:tcBorders>
            <w:shd w:val="clear" w:color="auto" w:fill="FFFFFF"/>
            <w:vAlign w:val="center"/>
          </w:tcPr>
          <w:p w:rsidR="00625FFA" w:rsidRPr="00625FFA" w:rsidRDefault="00625FFA" w:rsidP="00625FFA">
            <w:pPr>
              <w:autoSpaceDE w:val="0"/>
              <w:autoSpaceDN w:val="0"/>
              <w:adjustRightInd w:val="0"/>
              <w:spacing w:after="0" w:line="320" w:lineRule="atLeast"/>
              <w:ind w:left="60" w:right="60"/>
              <w:jc w:val="right"/>
              <w:rPr>
                <w:rFonts w:ascii="Arial" w:hAnsi="Arial" w:cs="Arial"/>
                <w:color w:val="000000"/>
                <w:sz w:val="18"/>
                <w:szCs w:val="18"/>
              </w:rPr>
            </w:pPr>
            <w:r w:rsidRPr="00625FFA">
              <w:rPr>
                <w:rFonts w:ascii="Arial" w:hAnsi="Arial" w:cs="Arial"/>
                <w:color w:val="000000"/>
                <w:sz w:val="18"/>
                <w:szCs w:val="18"/>
              </w:rPr>
              <w:t>.250</w:t>
            </w:r>
          </w:p>
        </w:tc>
        <w:tc>
          <w:tcPr>
            <w:tcW w:w="1469" w:type="dxa"/>
            <w:tcBorders>
              <w:top w:val="single" w:sz="16" w:space="0" w:color="000000"/>
              <w:bottom w:val="single" w:sz="16" w:space="0" w:color="000000"/>
            </w:tcBorders>
            <w:shd w:val="clear" w:color="auto" w:fill="FFFFFF"/>
            <w:vAlign w:val="center"/>
          </w:tcPr>
          <w:p w:rsidR="00625FFA" w:rsidRPr="00625FFA" w:rsidRDefault="00625FFA" w:rsidP="00625FFA">
            <w:pPr>
              <w:autoSpaceDE w:val="0"/>
              <w:autoSpaceDN w:val="0"/>
              <w:adjustRightInd w:val="0"/>
              <w:spacing w:after="0" w:line="320" w:lineRule="atLeast"/>
              <w:ind w:left="60" w:right="60"/>
              <w:jc w:val="right"/>
              <w:rPr>
                <w:rFonts w:ascii="Arial" w:hAnsi="Arial" w:cs="Arial"/>
                <w:color w:val="000000"/>
                <w:sz w:val="18"/>
                <w:szCs w:val="18"/>
              </w:rPr>
            </w:pPr>
            <w:r w:rsidRPr="00625FFA">
              <w:rPr>
                <w:rFonts w:ascii="Arial" w:hAnsi="Arial" w:cs="Arial"/>
                <w:color w:val="000000"/>
                <w:sz w:val="18"/>
                <w:szCs w:val="18"/>
              </w:rPr>
              <w:t>-.1867</w:t>
            </w:r>
          </w:p>
        </w:tc>
        <w:tc>
          <w:tcPr>
            <w:tcW w:w="1469" w:type="dxa"/>
            <w:tcBorders>
              <w:top w:val="single" w:sz="16" w:space="0" w:color="000000"/>
              <w:bottom w:val="single" w:sz="16" w:space="0" w:color="000000"/>
            </w:tcBorders>
            <w:shd w:val="clear" w:color="auto" w:fill="FFFFFF"/>
            <w:vAlign w:val="center"/>
          </w:tcPr>
          <w:p w:rsidR="00625FFA" w:rsidRPr="00625FFA" w:rsidRDefault="00625FFA" w:rsidP="00625FFA">
            <w:pPr>
              <w:autoSpaceDE w:val="0"/>
              <w:autoSpaceDN w:val="0"/>
              <w:adjustRightInd w:val="0"/>
              <w:spacing w:after="0" w:line="320" w:lineRule="atLeast"/>
              <w:ind w:left="60" w:right="60"/>
              <w:jc w:val="right"/>
              <w:rPr>
                <w:rFonts w:ascii="Arial" w:hAnsi="Arial" w:cs="Arial"/>
                <w:color w:val="000000"/>
                <w:sz w:val="18"/>
                <w:szCs w:val="18"/>
              </w:rPr>
            </w:pPr>
            <w:r w:rsidRPr="00625FFA">
              <w:rPr>
                <w:rFonts w:ascii="Arial" w:hAnsi="Arial" w:cs="Arial"/>
                <w:color w:val="000000"/>
                <w:sz w:val="18"/>
                <w:szCs w:val="18"/>
              </w:rPr>
              <w:t>-.520</w:t>
            </w:r>
          </w:p>
        </w:tc>
        <w:tc>
          <w:tcPr>
            <w:tcW w:w="1469" w:type="dxa"/>
            <w:tcBorders>
              <w:top w:val="single" w:sz="16" w:space="0" w:color="000000"/>
              <w:bottom w:val="single" w:sz="16" w:space="0" w:color="000000"/>
              <w:right w:val="single" w:sz="16" w:space="0" w:color="000000"/>
            </w:tcBorders>
            <w:shd w:val="clear" w:color="auto" w:fill="FFFFFF"/>
            <w:vAlign w:val="center"/>
          </w:tcPr>
          <w:p w:rsidR="00625FFA" w:rsidRPr="00625FFA" w:rsidRDefault="00625FFA" w:rsidP="00625FFA">
            <w:pPr>
              <w:autoSpaceDE w:val="0"/>
              <w:autoSpaceDN w:val="0"/>
              <w:adjustRightInd w:val="0"/>
              <w:spacing w:after="0" w:line="320" w:lineRule="atLeast"/>
              <w:ind w:left="60" w:right="60"/>
              <w:jc w:val="right"/>
              <w:rPr>
                <w:rFonts w:ascii="Arial" w:hAnsi="Arial" w:cs="Arial"/>
                <w:color w:val="000000"/>
                <w:sz w:val="18"/>
                <w:szCs w:val="18"/>
              </w:rPr>
            </w:pPr>
            <w:r w:rsidRPr="00625FFA">
              <w:rPr>
                <w:rFonts w:ascii="Arial" w:hAnsi="Arial" w:cs="Arial"/>
                <w:color w:val="000000"/>
                <w:sz w:val="18"/>
                <w:szCs w:val="18"/>
              </w:rPr>
              <w:t>.147</w:t>
            </w:r>
          </w:p>
        </w:tc>
      </w:tr>
      <w:tr w:rsidR="00625FFA" w:rsidRPr="00625FFA" w:rsidTr="00610890">
        <w:tblPrEx>
          <w:tblCellMar>
            <w:top w:w="0" w:type="dxa"/>
            <w:bottom w:w="0" w:type="dxa"/>
          </w:tblCellMar>
        </w:tblPrEx>
        <w:trPr>
          <w:cantSplit/>
          <w:jc w:val="right"/>
        </w:trPr>
        <w:tc>
          <w:tcPr>
            <w:tcW w:w="8979" w:type="dxa"/>
            <w:gridSpan w:val="7"/>
            <w:tcBorders>
              <w:top w:val="nil"/>
              <w:left w:val="nil"/>
              <w:bottom w:val="nil"/>
              <w:right w:val="nil"/>
            </w:tcBorders>
            <w:shd w:val="clear" w:color="auto" w:fill="FFFFFF"/>
          </w:tcPr>
          <w:p w:rsidR="00625FFA" w:rsidRPr="00625FFA" w:rsidRDefault="00625FFA" w:rsidP="00625FFA">
            <w:pPr>
              <w:autoSpaceDE w:val="0"/>
              <w:autoSpaceDN w:val="0"/>
              <w:adjustRightInd w:val="0"/>
              <w:spacing w:after="0" w:line="320" w:lineRule="atLeast"/>
              <w:ind w:left="60" w:right="60"/>
              <w:rPr>
                <w:rFonts w:ascii="Arial" w:hAnsi="Arial" w:cs="Arial"/>
                <w:color w:val="000000"/>
                <w:sz w:val="18"/>
                <w:szCs w:val="18"/>
              </w:rPr>
            </w:pPr>
            <w:r w:rsidRPr="00625FFA">
              <w:rPr>
                <w:rFonts w:ascii="Arial" w:hAnsi="Arial" w:cs="Arial"/>
                <w:color w:val="000000"/>
                <w:sz w:val="18"/>
                <w:szCs w:val="18"/>
              </w:rPr>
              <w:t xml:space="preserve">a. </w:t>
            </w:r>
            <w:proofErr w:type="spellStart"/>
            <w:r w:rsidRPr="00625FFA">
              <w:rPr>
                <w:rFonts w:ascii="Arial" w:hAnsi="Arial" w:cs="Arial"/>
                <w:color w:val="000000"/>
                <w:sz w:val="18"/>
                <w:szCs w:val="18"/>
              </w:rPr>
              <w:t>thinkOf</w:t>
            </w:r>
            <w:proofErr w:type="spellEnd"/>
            <w:r w:rsidRPr="00625FFA">
              <w:rPr>
                <w:rFonts w:ascii="Arial" w:hAnsi="Arial" w:cs="Arial"/>
                <w:color w:val="000000"/>
                <w:sz w:val="18"/>
                <w:szCs w:val="18"/>
              </w:rPr>
              <w:t xml:space="preserve"> = Cold</w:t>
            </w:r>
          </w:p>
        </w:tc>
      </w:tr>
    </w:tbl>
    <w:p w:rsidR="00284EF4" w:rsidRPr="00284EF4" w:rsidRDefault="00284EF4" w:rsidP="00284EF4">
      <w:pPr>
        <w:autoSpaceDE w:val="0"/>
        <w:autoSpaceDN w:val="0"/>
        <w:adjustRightInd w:val="0"/>
        <w:spacing w:after="0" w:line="240" w:lineRule="auto"/>
        <w:rPr>
          <w:rFonts w:ascii="Times New Roman" w:hAnsi="Times New Roman" w:cs="Times New Roman"/>
          <w:sz w:val="24"/>
          <w:szCs w:val="24"/>
        </w:rPr>
      </w:pPr>
    </w:p>
    <w:tbl>
      <w:tblPr>
        <w:tblW w:w="8979"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2"/>
        <w:gridCol w:w="1009"/>
        <w:gridCol w:w="1009"/>
        <w:gridCol w:w="1392"/>
        <w:gridCol w:w="1469"/>
        <w:gridCol w:w="1469"/>
        <w:gridCol w:w="1469"/>
      </w:tblGrid>
      <w:tr w:rsidR="00284EF4" w:rsidRPr="00284EF4" w:rsidTr="00610890">
        <w:tblPrEx>
          <w:tblCellMar>
            <w:top w:w="0" w:type="dxa"/>
            <w:bottom w:w="0" w:type="dxa"/>
          </w:tblCellMar>
        </w:tblPrEx>
        <w:trPr>
          <w:cantSplit/>
          <w:jc w:val="right"/>
        </w:trPr>
        <w:tc>
          <w:tcPr>
            <w:tcW w:w="8975" w:type="dxa"/>
            <w:gridSpan w:val="7"/>
            <w:tcBorders>
              <w:top w:val="nil"/>
              <w:left w:val="nil"/>
              <w:bottom w:val="nil"/>
              <w:right w:val="nil"/>
            </w:tcBorders>
            <w:shd w:val="clear" w:color="auto" w:fill="FFFFFF"/>
          </w:tcPr>
          <w:p w:rsidR="00284EF4" w:rsidRPr="00284EF4" w:rsidRDefault="00284EF4" w:rsidP="00284EF4">
            <w:pPr>
              <w:autoSpaceDE w:val="0"/>
              <w:autoSpaceDN w:val="0"/>
              <w:adjustRightInd w:val="0"/>
              <w:spacing w:after="0" w:line="320" w:lineRule="atLeast"/>
              <w:ind w:left="60" w:right="60"/>
              <w:rPr>
                <w:rFonts w:ascii="Arial" w:hAnsi="Arial" w:cs="Arial"/>
                <w:color w:val="000000"/>
                <w:sz w:val="18"/>
                <w:szCs w:val="18"/>
              </w:rPr>
            </w:pPr>
            <w:r>
              <w:rPr>
                <w:rFonts w:ascii="Arial" w:hAnsi="Arial" w:cs="Arial"/>
                <w:b/>
                <w:bCs/>
                <w:color w:val="000000"/>
                <w:sz w:val="18"/>
                <w:szCs w:val="18"/>
              </w:rPr>
              <w:t xml:space="preserve">Table 4: </w:t>
            </w:r>
            <w:r w:rsidRPr="00284EF4">
              <w:rPr>
                <w:rFonts w:ascii="Arial" w:hAnsi="Arial" w:cs="Arial"/>
                <w:b/>
                <w:bCs/>
                <w:color w:val="000000"/>
                <w:sz w:val="18"/>
                <w:szCs w:val="18"/>
              </w:rPr>
              <w:t xml:space="preserve">One-Sample </w:t>
            </w:r>
            <w:proofErr w:type="spellStart"/>
            <w:r w:rsidRPr="00284EF4">
              <w:rPr>
                <w:rFonts w:ascii="Arial" w:hAnsi="Arial" w:cs="Arial"/>
                <w:b/>
                <w:bCs/>
                <w:color w:val="000000"/>
                <w:sz w:val="18"/>
                <w:szCs w:val="18"/>
              </w:rPr>
              <w:t>Test</w:t>
            </w:r>
            <w:r w:rsidRPr="00284EF4">
              <w:rPr>
                <w:rFonts w:ascii="Arial" w:hAnsi="Arial" w:cs="Arial"/>
                <w:b/>
                <w:bCs/>
                <w:color w:val="000000"/>
                <w:sz w:val="18"/>
                <w:szCs w:val="18"/>
                <w:vertAlign w:val="superscript"/>
              </w:rPr>
              <w:t>a</w:t>
            </w:r>
            <w:proofErr w:type="spellEnd"/>
          </w:p>
        </w:tc>
      </w:tr>
      <w:tr w:rsidR="00284EF4" w:rsidRPr="00284EF4" w:rsidTr="00610890">
        <w:tblPrEx>
          <w:tblCellMar>
            <w:top w:w="0" w:type="dxa"/>
            <w:bottom w:w="0" w:type="dxa"/>
          </w:tblCellMar>
        </w:tblPrEx>
        <w:trPr>
          <w:cantSplit/>
          <w:jc w:val="right"/>
        </w:trPr>
        <w:tc>
          <w:tcPr>
            <w:tcW w:w="1162" w:type="dxa"/>
            <w:vMerge w:val="restart"/>
            <w:tcBorders>
              <w:top w:val="single" w:sz="16" w:space="0" w:color="000000"/>
              <w:left w:val="single" w:sz="16" w:space="0" w:color="000000"/>
              <w:bottom w:val="nil"/>
              <w:right w:val="single" w:sz="16" w:space="0" w:color="000000"/>
            </w:tcBorders>
            <w:shd w:val="clear" w:color="auto" w:fill="FFFFFF"/>
          </w:tcPr>
          <w:p w:rsidR="00284EF4" w:rsidRPr="00284EF4" w:rsidRDefault="00284EF4" w:rsidP="00284EF4">
            <w:pPr>
              <w:autoSpaceDE w:val="0"/>
              <w:autoSpaceDN w:val="0"/>
              <w:adjustRightInd w:val="0"/>
              <w:spacing w:after="0" w:line="320" w:lineRule="atLeast"/>
              <w:ind w:left="60" w:right="60"/>
              <w:rPr>
                <w:rFonts w:ascii="Arial" w:hAnsi="Arial" w:cs="Arial"/>
                <w:color w:val="000000"/>
                <w:sz w:val="18"/>
                <w:szCs w:val="18"/>
              </w:rPr>
            </w:pPr>
          </w:p>
        </w:tc>
        <w:tc>
          <w:tcPr>
            <w:tcW w:w="7813" w:type="dxa"/>
            <w:gridSpan w:val="6"/>
            <w:tcBorders>
              <w:top w:val="single" w:sz="16" w:space="0" w:color="000000"/>
              <w:left w:val="single" w:sz="16" w:space="0" w:color="000000"/>
            </w:tcBorders>
            <w:shd w:val="clear" w:color="auto" w:fill="FFFFFF"/>
          </w:tcPr>
          <w:p w:rsidR="00284EF4" w:rsidRPr="00284EF4" w:rsidRDefault="00284EF4" w:rsidP="00284EF4">
            <w:pPr>
              <w:autoSpaceDE w:val="0"/>
              <w:autoSpaceDN w:val="0"/>
              <w:adjustRightInd w:val="0"/>
              <w:spacing w:after="0" w:line="320" w:lineRule="atLeast"/>
              <w:ind w:left="60" w:right="60"/>
              <w:jc w:val="center"/>
              <w:rPr>
                <w:rFonts w:ascii="Arial" w:hAnsi="Arial" w:cs="Arial"/>
                <w:color w:val="000000"/>
                <w:sz w:val="18"/>
                <w:szCs w:val="18"/>
              </w:rPr>
            </w:pPr>
            <w:r w:rsidRPr="00284EF4">
              <w:rPr>
                <w:rFonts w:ascii="Arial" w:hAnsi="Arial" w:cs="Arial"/>
                <w:color w:val="000000"/>
                <w:sz w:val="18"/>
                <w:szCs w:val="18"/>
              </w:rPr>
              <w:t>Test Value = 98.6</w:t>
            </w:r>
          </w:p>
        </w:tc>
      </w:tr>
      <w:tr w:rsidR="00284EF4" w:rsidRPr="00284EF4" w:rsidTr="00610890">
        <w:tblPrEx>
          <w:tblCellMar>
            <w:top w:w="0" w:type="dxa"/>
            <w:bottom w:w="0" w:type="dxa"/>
          </w:tblCellMar>
        </w:tblPrEx>
        <w:trPr>
          <w:cantSplit/>
          <w:jc w:val="right"/>
        </w:trPr>
        <w:tc>
          <w:tcPr>
            <w:tcW w:w="1162" w:type="dxa"/>
            <w:vMerge/>
            <w:tcBorders>
              <w:top w:val="single" w:sz="16" w:space="0" w:color="000000"/>
              <w:left w:val="single" w:sz="16" w:space="0" w:color="000000"/>
              <w:bottom w:val="nil"/>
              <w:right w:val="single" w:sz="16" w:space="0" w:color="000000"/>
            </w:tcBorders>
            <w:shd w:val="clear" w:color="auto" w:fill="FFFFFF"/>
          </w:tcPr>
          <w:p w:rsidR="00284EF4" w:rsidRPr="00284EF4" w:rsidRDefault="00284EF4" w:rsidP="00284EF4">
            <w:pPr>
              <w:autoSpaceDE w:val="0"/>
              <w:autoSpaceDN w:val="0"/>
              <w:adjustRightInd w:val="0"/>
              <w:spacing w:after="0" w:line="240" w:lineRule="auto"/>
              <w:rPr>
                <w:rFonts w:ascii="Arial" w:hAnsi="Arial" w:cs="Arial"/>
                <w:color w:val="000000"/>
                <w:sz w:val="18"/>
                <w:szCs w:val="18"/>
              </w:rPr>
            </w:pPr>
          </w:p>
        </w:tc>
        <w:tc>
          <w:tcPr>
            <w:tcW w:w="1009" w:type="dxa"/>
            <w:vMerge w:val="restart"/>
            <w:tcBorders>
              <w:left w:val="single" w:sz="16" w:space="0" w:color="000000"/>
            </w:tcBorders>
            <w:shd w:val="clear" w:color="auto" w:fill="FFFFFF"/>
          </w:tcPr>
          <w:p w:rsidR="00284EF4" w:rsidRPr="00284EF4" w:rsidRDefault="00284EF4" w:rsidP="00284EF4">
            <w:pPr>
              <w:autoSpaceDE w:val="0"/>
              <w:autoSpaceDN w:val="0"/>
              <w:adjustRightInd w:val="0"/>
              <w:spacing w:after="0" w:line="320" w:lineRule="atLeast"/>
              <w:ind w:left="60" w:right="60"/>
              <w:jc w:val="center"/>
              <w:rPr>
                <w:rFonts w:ascii="Arial" w:hAnsi="Arial" w:cs="Arial"/>
                <w:color w:val="000000"/>
                <w:sz w:val="18"/>
                <w:szCs w:val="18"/>
              </w:rPr>
            </w:pPr>
            <w:r w:rsidRPr="00284EF4">
              <w:rPr>
                <w:rFonts w:ascii="Arial" w:hAnsi="Arial" w:cs="Arial"/>
                <w:color w:val="000000"/>
                <w:sz w:val="18"/>
                <w:szCs w:val="18"/>
              </w:rPr>
              <w:t>t</w:t>
            </w:r>
          </w:p>
        </w:tc>
        <w:tc>
          <w:tcPr>
            <w:tcW w:w="1009" w:type="dxa"/>
            <w:vMerge w:val="restart"/>
            <w:shd w:val="clear" w:color="auto" w:fill="FFFFFF"/>
          </w:tcPr>
          <w:p w:rsidR="00284EF4" w:rsidRPr="00284EF4" w:rsidRDefault="00284EF4" w:rsidP="00284EF4">
            <w:pPr>
              <w:autoSpaceDE w:val="0"/>
              <w:autoSpaceDN w:val="0"/>
              <w:adjustRightInd w:val="0"/>
              <w:spacing w:after="0" w:line="320" w:lineRule="atLeast"/>
              <w:ind w:left="60" w:right="60"/>
              <w:jc w:val="center"/>
              <w:rPr>
                <w:rFonts w:ascii="Arial" w:hAnsi="Arial" w:cs="Arial"/>
                <w:color w:val="000000"/>
                <w:sz w:val="18"/>
                <w:szCs w:val="18"/>
              </w:rPr>
            </w:pPr>
            <w:r w:rsidRPr="00284EF4">
              <w:rPr>
                <w:rFonts w:ascii="Arial" w:hAnsi="Arial" w:cs="Arial"/>
                <w:color w:val="000000"/>
                <w:sz w:val="18"/>
                <w:szCs w:val="18"/>
              </w:rPr>
              <w:t>df</w:t>
            </w:r>
          </w:p>
        </w:tc>
        <w:tc>
          <w:tcPr>
            <w:tcW w:w="1391" w:type="dxa"/>
            <w:vMerge w:val="restart"/>
            <w:shd w:val="clear" w:color="auto" w:fill="FFFFFF"/>
          </w:tcPr>
          <w:p w:rsidR="00284EF4" w:rsidRPr="00284EF4" w:rsidRDefault="00284EF4" w:rsidP="00284EF4">
            <w:pPr>
              <w:autoSpaceDE w:val="0"/>
              <w:autoSpaceDN w:val="0"/>
              <w:adjustRightInd w:val="0"/>
              <w:spacing w:after="0" w:line="320" w:lineRule="atLeast"/>
              <w:ind w:left="60" w:right="60"/>
              <w:jc w:val="center"/>
              <w:rPr>
                <w:rFonts w:ascii="Arial" w:hAnsi="Arial" w:cs="Arial"/>
                <w:color w:val="000000"/>
                <w:sz w:val="18"/>
                <w:szCs w:val="18"/>
              </w:rPr>
            </w:pPr>
            <w:r w:rsidRPr="00284EF4">
              <w:rPr>
                <w:rFonts w:ascii="Arial" w:hAnsi="Arial" w:cs="Arial"/>
                <w:color w:val="000000"/>
                <w:sz w:val="18"/>
                <w:szCs w:val="18"/>
              </w:rPr>
              <w:t>Sig. (2-tailed)</w:t>
            </w:r>
          </w:p>
        </w:tc>
        <w:tc>
          <w:tcPr>
            <w:tcW w:w="1468" w:type="dxa"/>
            <w:vMerge w:val="restart"/>
            <w:shd w:val="clear" w:color="auto" w:fill="FFFFFF"/>
          </w:tcPr>
          <w:p w:rsidR="00284EF4" w:rsidRPr="00284EF4" w:rsidRDefault="00284EF4" w:rsidP="00284EF4">
            <w:pPr>
              <w:autoSpaceDE w:val="0"/>
              <w:autoSpaceDN w:val="0"/>
              <w:adjustRightInd w:val="0"/>
              <w:spacing w:after="0" w:line="320" w:lineRule="atLeast"/>
              <w:ind w:left="60" w:right="60"/>
              <w:jc w:val="center"/>
              <w:rPr>
                <w:rFonts w:ascii="Arial" w:hAnsi="Arial" w:cs="Arial"/>
                <w:color w:val="000000"/>
                <w:sz w:val="18"/>
                <w:szCs w:val="18"/>
              </w:rPr>
            </w:pPr>
            <w:r w:rsidRPr="00284EF4">
              <w:rPr>
                <w:rFonts w:ascii="Arial" w:hAnsi="Arial" w:cs="Arial"/>
                <w:color w:val="000000"/>
                <w:sz w:val="18"/>
                <w:szCs w:val="18"/>
              </w:rPr>
              <w:t>Mean Difference</w:t>
            </w:r>
          </w:p>
        </w:tc>
        <w:tc>
          <w:tcPr>
            <w:tcW w:w="2936" w:type="dxa"/>
            <w:gridSpan w:val="2"/>
            <w:shd w:val="clear" w:color="auto" w:fill="FFFFFF"/>
          </w:tcPr>
          <w:p w:rsidR="00284EF4" w:rsidRPr="00284EF4" w:rsidRDefault="00284EF4" w:rsidP="00284EF4">
            <w:pPr>
              <w:autoSpaceDE w:val="0"/>
              <w:autoSpaceDN w:val="0"/>
              <w:adjustRightInd w:val="0"/>
              <w:spacing w:after="0" w:line="320" w:lineRule="atLeast"/>
              <w:ind w:left="60" w:right="60"/>
              <w:jc w:val="center"/>
              <w:rPr>
                <w:rFonts w:ascii="Arial" w:hAnsi="Arial" w:cs="Arial"/>
                <w:color w:val="000000"/>
                <w:sz w:val="18"/>
                <w:szCs w:val="18"/>
              </w:rPr>
            </w:pPr>
            <w:r w:rsidRPr="00284EF4">
              <w:rPr>
                <w:rFonts w:ascii="Arial" w:hAnsi="Arial" w:cs="Arial"/>
                <w:color w:val="000000"/>
                <w:sz w:val="18"/>
                <w:szCs w:val="18"/>
              </w:rPr>
              <w:t>95% Confidence Interval of the Difference</w:t>
            </w:r>
          </w:p>
        </w:tc>
      </w:tr>
      <w:tr w:rsidR="00284EF4" w:rsidRPr="00284EF4" w:rsidTr="00610890">
        <w:tblPrEx>
          <w:tblCellMar>
            <w:top w:w="0" w:type="dxa"/>
            <w:bottom w:w="0" w:type="dxa"/>
          </w:tblCellMar>
        </w:tblPrEx>
        <w:trPr>
          <w:cantSplit/>
          <w:jc w:val="right"/>
        </w:trPr>
        <w:tc>
          <w:tcPr>
            <w:tcW w:w="1162" w:type="dxa"/>
            <w:vMerge/>
            <w:tcBorders>
              <w:top w:val="single" w:sz="16" w:space="0" w:color="000000"/>
              <w:left w:val="single" w:sz="16" w:space="0" w:color="000000"/>
              <w:bottom w:val="nil"/>
              <w:right w:val="single" w:sz="16" w:space="0" w:color="000000"/>
            </w:tcBorders>
            <w:shd w:val="clear" w:color="auto" w:fill="FFFFFF"/>
          </w:tcPr>
          <w:p w:rsidR="00284EF4" w:rsidRPr="00284EF4" w:rsidRDefault="00284EF4" w:rsidP="00284EF4">
            <w:pPr>
              <w:autoSpaceDE w:val="0"/>
              <w:autoSpaceDN w:val="0"/>
              <w:adjustRightInd w:val="0"/>
              <w:spacing w:after="0" w:line="240" w:lineRule="auto"/>
              <w:rPr>
                <w:rFonts w:ascii="Arial" w:hAnsi="Arial" w:cs="Arial"/>
                <w:color w:val="000000"/>
                <w:sz w:val="18"/>
                <w:szCs w:val="18"/>
              </w:rPr>
            </w:pPr>
          </w:p>
        </w:tc>
        <w:tc>
          <w:tcPr>
            <w:tcW w:w="1009" w:type="dxa"/>
            <w:vMerge/>
            <w:tcBorders>
              <w:left w:val="single" w:sz="16" w:space="0" w:color="000000"/>
            </w:tcBorders>
            <w:shd w:val="clear" w:color="auto" w:fill="FFFFFF"/>
          </w:tcPr>
          <w:p w:rsidR="00284EF4" w:rsidRPr="00284EF4" w:rsidRDefault="00284EF4" w:rsidP="00284EF4">
            <w:pPr>
              <w:autoSpaceDE w:val="0"/>
              <w:autoSpaceDN w:val="0"/>
              <w:adjustRightInd w:val="0"/>
              <w:spacing w:after="0" w:line="240" w:lineRule="auto"/>
              <w:rPr>
                <w:rFonts w:ascii="Arial" w:hAnsi="Arial" w:cs="Arial"/>
                <w:color w:val="000000"/>
                <w:sz w:val="18"/>
                <w:szCs w:val="18"/>
              </w:rPr>
            </w:pPr>
          </w:p>
        </w:tc>
        <w:tc>
          <w:tcPr>
            <w:tcW w:w="1009" w:type="dxa"/>
            <w:vMerge/>
            <w:shd w:val="clear" w:color="auto" w:fill="FFFFFF"/>
          </w:tcPr>
          <w:p w:rsidR="00284EF4" w:rsidRPr="00284EF4" w:rsidRDefault="00284EF4" w:rsidP="00284EF4">
            <w:pPr>
              <w:autoSpaceDE w:val="0"/>
              <w:autoSpaceDN w:val="0"/>
              <w:adjustRightInd w:val="0"/>
              <w:spacing w:after="0" w:line="240" w:lineRule="auto"/>
              <w:rPr>
                <w:rFonts w:ascii="Arial" w:hAnsi="Arial" w:cs="Arial"/>
                <w:color w:val="000000"/>
                <w:sz w:val="18"/>
                <w:szCs w:val="18"/>
              </w:rPr>
            </w:pPr>
          </w:p>
        </w:tc>
        <w:tc>
          <w:tcPr>
            <w:tcW w:w="1391" w:type="dxa"/>
            <w:vMerge/>
            <w:shd w:val="clear" w:color="auto" w:fill="FFFFFF"/>
          </w:tcPr>
          <w:p w:rsidR="00284EF4" w:rsidRPr="00284EF4" w:rsidRDefault="00284EF4" w:rsidP="00284EF4">
            <w:pPr>
              <w:autoSpaceDE w:val="0"/>
              <w:autoSpaceDN w:val="0"/>
              <w:adjustRightInd w:val="0"/>
              <w:spacing w:after="0" w:line="240" w:lineRule="auto"/>
              <w:rPr>
                <w:rFonts w:ascii="Arial" w:hAnsi="Arial" w:cs="Arial"/>
                <w:color w:val="000000"/>
                <w:sz w:val="18"/>
                <w:szCs w:val="18"/>
              </w:rPr>
            </w:pPr>
          </w:p>
        </w:tc>
        <w:tc>
          <w:tcPr>
            <w:tcW w:w="1468" w:type="dxa"/>
            <w:vMerge/>
            <w:shd w:val="clear" w:color="auto" w:fill="FFFFFF"/>
          </w:tcPr>
          <w:p w:rsidR="00284EF4" w:rsidRPr="00284EF4" w:rsidRDefault="00284EF4" w:rsidP="00284EF4">
            <w:pPr>
              <w:autoSpaceDE w:val="0"/>
              <w:autoSpaceDN w:val="0"/>
              <w:adjustRightInd w:val="0"/>
              <w:spacing w:after="0" w:line="240" w:lineRule="auto"/>
              <w:rPr>
                <w:rFonts w:ascii="Arial" w:hAnsi="Arial" w:cs="Arial"/>
                <w:color w:val="000000"/>
                <w:sz w:val="18"/>
                <w:szCs w:val="18"/>
              </w:rPr>
            </w:pPr>
          </w:p>
        </w:tc>
        <w:tc>
          <w:tcPr>
            <w:tcW w:w="1468" w:type="dxa"/>
            <w:tcBorders>
              <w:bottom w:val="single" w:sz="16" w:space="0" w:color="000000"/>
            </w:tcBorders>
            <w:shd w:val="clear" w:color="auto" w:fill="FFFFFF"/>
          </w:tcPr>
          <w:p w:rsidR="00284EF4" w:rsidRPr="00284EF4" w:rsidRDefault="00284EF4" w:rsidP="00284EF4">
            <w:pPr>
              <w:autoSpaceDE w:val="0"/>
              <w:autoSpaceDN w:val="0"/>
              <w:adjustRightInd w:val="0"/>
              <w:spacing w:after="0" w:line="320" w:lineRule="atLeast"/>
              <w:ind w:left="60" w:right="60"/>
              <w:jc w:val="center"/>
              <w:rPr>
                <w:rFonts w:ascii="Arial" w:hAnsi="Arial" w:cs="Arial"/>
                <w:color w:val="000000"/>
                <w:sz w:val="18"/>
                <w:szCs w:val="18"/>
              </w:rPr>
            </w:pPr>
            <w:r w:rsidRPr="00284EF4">
              <w:rPr>
                <w:rFonts w:ascii="Arial" w:hAnsi="Arial" w:cs="Arial"/>
                <w:color w:val="000000"/>
                <w:sz w:val="18"/>
                <w:szCs w:val="18"/>
              </w:rPr>
              <w:t>Lower</w:t>
            </w:r>
          </w:p>
        </w:tc>
        <w:tc>
          <w:tcPr>
            <w:tcW w:w="1468" w:type="dxa"/>
            <w:tcBorders>
              <w:bottom w:val="single" w:sz="16" w:space="0" w:color="000000"/>
              <w:right w:val="single" w:sz="16" w:space="0" w:color="000000"/>
            </w:tcBorders>
            <w:shd w:val="clear" w:color="auto" w:fill="FFFFFF"/>
          </w:tcPr>
          <w:p w:rsidR="00284EF4" w:rsidRPr="00284EF4" w:rsidRDefault="00284EF4" w:rsidP="00284EF4">
            <w:pPr>
              <w:autoSpaceDE w:val="0"/>
              <w:autoSpaceDN w:val="0"/>
              <w:adjustRightInd w:val="0"/>
              <w:spacing w:after="0" w:line="320" w:lineRule="atLeast"/>
              <w:ind w:left="60" w:right="60"/>
              <w:jc w:val="center"/>
              <w:rPr>
                <w:rFonts w:ascii="Arial" w:hAnsi="Arial" w:cs="Arial"/>
                <w:color w:val="000000"/>
                <w:sz w:val="18"/>
                <w:szCs w:val="18"/>
              </w:rPr>
            </w:pPr>
            <w:r w:rsidRPr="00284EF4">
              <w:rPr>
                <w:rFonts w:ascii="Arial" w:hAnsi="Arial" w:cs="Arial"/>
                <w:color w:val="000000"/>
                <w:sz w:val="18"/>
                <w:szCs w:val="18"/>
              </w:rPr>
              <w:t>Upper</w:t>
            </w:r>
          </w:p>
        </w:tc>
      </w:tr>
      <w:tr w:rsidR="00284EF4" w:rsidRPr="00284EF4" w:rsidTr="00610890">
        <w:tblPrEx>
          <w:tblCellMar>
            <w:top w:w="0" w:type="dxa"/>
            <w:bottom w:w="0" w:type="dxa"/>
          </w:tblCellMar>
        </w:tblPrEx>
        <w:trPr>
          <w:cantSplit/>
          <w:jc w:val="right"/>
        </w:trPr>
        <w:tc>
          <w:tcPr>
            <w:tcW w:w="1162"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84EF4" w:rsidRPr="00284EF4" w:rsidRDefault="00284EF4" w:rsidP="00284EF4">
            <w:pPr>
              <w:autoSpaceDE w:val="0"/>
              <w:autoSpaceDN w:val="0"/>
              <w:adjustRightInd w:val="0"/>
              <w:spacing w:after="0" w:line="320" w:lineRule="atLeast"/>
              <w:ind w:left="60" w:right="60"/>
              <w:rPr>
                <w:rFonts w:ascii="Arial" w:hAnsi="Arial" w:cs="Arial"/>
                <w:color w:val="000000"/>
                <w:sz w:val="18"/>
                <w:szCs w:val="18"/>
              </w:rPr>
            </w:pPr>
            <w:proofErr w:type="spellStart"/>
            <w:r w:rsidRPr="00284EF4">
              <w:rPr>
                <w:rFonts w:ascii="Arial" w:hAnsi="Arial" w:cs="Arial"/>
                <w:color w:val="000000"/>
                <w:sz w:val="18"/>
                <w:szCs w:val="18"/>
              </w:rPr>
              <w:t>bodyTemp</w:t>
            </w:r>
            <w:proofErr w:type="spellEnd"/>
          </w:p>
        </w:tc>
        <w:tc>
          <w:tcPr>
            <w:tcW w:w="1009" w:type="dxa"/>
            <w:tcBorders>
              <w:top w:val="single" w:sz="16" w:space="0" w:color="000000"/>
              <w:left w:val="single" w:sz="16" w:space="0" w:color="000000"/>
              <w:bottom w:val="single" w:sz="16" w:space="0" w:color="000000"/>
            </w:tcBorders>
            <w:shd w:val="clear" w:color="auto" w:fill="FFFFFF"/>
            <w:vAlign w:val="center"/>
          </w:tcPr>
          <w:p w:rsidR="00284EF4" w:rsidRPr="00284EF4" w:rsidRDefault="00284EF4" w:rsidP="00284EF4">
            <w:pPr>
              <w:autoSpaceDE w:val="0"/>
              <w:autoSpaceDN w:val="0"/>
              <w:adjustRightInd w:val="0"/>
              <w:spacing w:after="0" w:line="320" w:lineRule="atLeast"/>
              <w:ind w:left="60" w:right="60"/>
              <w:jc w:val="right"/>
              <w:rPr>
                <w:rFonts w:ascii="Arial" w:hAnsi="Arial" w:cs="Arial"/>
                <w:color w:val="000000"/>
                <w:sz w:val="18"/>
                <w:szCs w:val="18"/>
              </w:rPr>
            </w:pPr>
            <w:r w:rsidRPr="00284EF4">
              <w:rPr>
                <w:rFonts w:ascii="Arial" w:hAnsi="Arial" w:cs="Arial"/>
                <w:color w:val="000000"/>
                <w:sz w:val="18"/>
                <w:szCs w:val="18"/>
              </w:rPr>
              <w:t>-.374</w:t>
            </w:r>
          </w:p>
        </w:tc>
        <w:tc>
          <w:tcPr>
            <w:tcW w:w="1009" w:type="dxa"/>
            <w:tcBorders>
              <w:top w:val="single" w:sz="16" w:space="0" w:color="000000"/>
              <w:bottom w:val="single" w:sz="16" w:space="0" w:color="000000"/>
            </w:tcBorders>
            <w:shd w:val="clear" w:color="auto" w:fill="FFFFFF"/>
            <w:vAlign w:val="center"/>
          </w:tcPr>
          <w:p w:rsidR="00284EF4" w:rsidRPr="00284EF4" w:rsidRDefault="00284EF4" w:rsidP="00284EF4">
            <w:pPr>
              <w:autoSpaceDE w:val="0"/>
              <w:autoSpaceDN w:val="0"/>
              <w:adjustRightInd w:val="0"/>
              <w:spacing w:after="0" w:line="320" w:lineRule="atLeast"/>
              <w:ind w:left="60" w:right="60"/>
              <w:jc w:val="right"/>
              <w:rPr>
                <w:rFonts w:ascii="Arial" w:hAnsi="Arial" w:cs="Arial"/>
                <w:color w:val="000000"/>
                <w:sz w:val="18"/>
                <w:szCs w:val="18"/>
              </w:rPr>
            </w:pPr>
            <w:r w:rsidRPr="00284EF4">
              <w:rPr>
                <w:rFonts w:ascii="Arial" w:hAnsi="Arial" w:cs="Arial"/>
                <w:color w:val="000000"/>
                <w:sz w:val="18"/>
                <w:szCs w:val="18"/>
              </w:rPr>
              <w:t>14</w:t>
            </w:r>
          </w:p>
        </w:tc>
        <w:tc>
          <w:tcPr>
            <w:tcW w:w="1391" w:type="dxa"/>
            <w:tcBorders>
              <w:top w:val="single" w:sz="16" w:space="0" w:color="000000"/>
              <w:bottom w:val="single" w:sz="16" w:space="0" w:color="000000"/>
            </w:tcBorders>
            <w:shd w:val="clear" w:color="auto" w:fill="FFFFFF"/>
            <w:vAlign w:val="center"/>
          </w:tcPr>
          <w:p w:rsidR="00284EF4" w:rsidRPr="00284EF4" w:rsidRDefault="00284EF4" w:rsidP="00284EF4">
            <w:pPr>
              <w:autoSpaceDE w:val="0"/>
              <w:autoSpaceDN w:val="0"/>
              <w:adjustRightInd w:val="0"/>
              <w:spacing w:after="0" w:line="320" w:lineRule="atLeast"/>
              <w:ind w:left="60" w:right="60"/>
              <w:jc w:val="right"/>
              <w:rPr>
                <w:rFonts w:ascii="Arial" w:hAnsi="Arial" w:cs="Arial"/>
                <w:color w:val="000000"/>
                <w:sz w:val="18"/>
                <w:szCs w:val="18"/>
              </w:rPr>
            </w:pPr>
            <w:r w:rsidRPr="00284EF4">
              <w:rPr>
                <w:rFonts w:ascii="Arial" w:hAnsi="Arial" w:cs="Arial"/>
                <w:color w:val="000000"/>
                <w:sz w:val="18"/>
                <w:szCs w:val="18"/>
              </w:rPr>
              <w:t>.714</w:t>
            </w:r>
          </w:p>
        </w:tc>
        <w:tc>
          <w:tcPr>
            <w:tcW w:w="1468" w:type="dxa"/>
            <w:tcBorders>
              <w:top w:val="single" w:sz="16" w:space="0" w:color="000000"/>
              <w:bottom w:val="single" w:sz="16" w:space="0" w:color="000000"/>
            </w:tcBorders>
            <w:shd w:val="clear" w:color="auto" w:fill="FFFFFF"/>
            <w:vAlign w:val="center"/>
          </w:tcPr>
          <w:p w:rsidR="00284EF4" w:rsidRPr="00284EF4" w:rsidRDefault="00284EF4" w:rsidP="00284EF4">
            <w:pPr>
              <w:autoSpaceDE w:val="0"/>
              <w:autoSpaceDN w:val="0"/>
              <w:adjustRightInd w:val="0"/>
              <w:spacing w:after="0" w:line="320" w:lineRule="atLeast"/>
              <w:ind w:left="60" w:right="60"/>
              <w:jc w:val="right"/>
              <w:rPr>
                <w:rFonts w:ascii="Arial" w:hAnsi="Arial" w:cs="Arial"/>
                <w:color w:val="000000"/>
                <w:sz w:val="18"/>
                <w:szCs w:val="18"/>
              </w:rPr>
            </w:pPr>
            <w:r w:rsidRPr="00284EF4">
              <w:rPr>
                <w:rFonts w:ascii="Arial" w:hAnsi="Arial" w:cs="Arial"/>
                <w:color w:val="000000"/>
                <w:sz w:val="18"/>
                <w:szCs w:val="18"/>
              </w:rPr>
              <w:t>-.0533</w:t>
            </w:r>
          </w:p>
        </w:tc>
        <w:tc>
          <w:tcPr>
            <w:tcW w:w="1468" w:type="dxa"/>
            <w:tcBorders>
              <w:top w:val="single" w:sz="16" w:space="0" w:color="000000"/>
              <w:bottom w:val="single" w:sz="16" w:space="0" w:color="000000"/>
            </w:tcBorders>
            <w:shd w:val="clear" w:color="auto" w:fill="FFFFFF"/>
            <w:vAlign w:val="center"/>
          </w:tcPr>
          <w:p w:rsidR="00284EF4" w:rsidRPr="00284EF4" w:rsidRDefault="00284EF4" w:rsidP="00284EF4">
            <w:pPr>
              <w:autoSpaceDE w:val="0"/>
              <w:autoSpaceDN w:val="0"/>
              <w:adjustRightInd w:val="0"/>
              <w:spacing w:after="0" w:line="320" w:lineRule="atLeast"/>
              <w:ind w:left="60" w:right="60"/>
              <w:jc w:val="right"/>
              <w:rPr>
                <w:rFonts w:ascii="Arial" w:hAnsi="Arial" w:cs="Arial"/>
                <w:color w:val="000000"/>
                <w:sz w:val="18"/>
                <w:szCs w:val="18"/>
              </w:rPr>
            </w:pPr>
            <w:r w:rsidRPr="00284EF4">
              <w:rPr>
                <w:rFonts w:ascii="Arial" w:hAnsi="Arial" w:cs="Arial"/>
                <w:color w:val="000000"/>
                <w:sz w:val="18"/>
                <w:szCs w:val="18"/>
              </w:rPr>
              <w:t>-.359</w:t>
            </w:r>
          </w:p>
        </w:tc>
        <w:tc>
          <w:tcPr>
            <w:tcW w:w="1468" w:type="dxa"/>
            <w:tcBorders>
              <w:top w:val="single" w:sz="16" w:space="0" w:color="000000"/>
              <w:bottom w:val="single" w:sz="16" w:space="0" w:color="000000"/>
              <w:right w:val="single" w:sz="16" w:space="0" w:color="000000"/>
            </w:tcBorders>
            <w:shd w:val="clear" w:color="auto" w:fill="FFFFFF"/>
            <w:vAlign w:val="center"/>
          </w:tcPr>
          <w:p w:rsidR="00284EF4" w:rsidRPr="00284EF4" w:rsidRDefault="00284EF4" w:rsidP="00284EF4">
            <w:pPr>
              <w:autoSpaceDE w:val="0"/>
              <w:autoSpaceDN w:val="0"/>
              <w:adjustRightInd w:val="0"/>
              <w:spacing w:after="0" w:line="320" w:lineRule="atLeast"/>
              <w:ind w:left="60" w:right="60"/>
              <w:jc w:val="right"/>
              <w:rPr>
                <w:rFonts w:ascii="Arial" w:hAnsi="Arial" w:cs="Arial"/>
                <w:color w:val="000000"/>
                <w:sz w:val="18"/>
                <w:szCs w:val="18"/>
              </w:rPr>
            </w:pPr>
            <w:r w:rsidRPr="00284EF4">
              <w:rPr>
                <w:rFonts w:ascii="Arial" w:hAnsi="Arial" w:cs="Arial"/>
                <w:color w:val="000000"/>
                <w:sz w:val="18"/>
                <w:szCs w:val="18"/>
              </w:rPr>
              <w:t>.253</w:t>
            </w:r>
          </w:p>
        </w:tc>
      </w:tr>
      <w:tr w:rsidR="00284EF4" w:rsidRPr="00284EF4" w:rsidTr="00610890">
        <w:tblPrEx>
          <w:tblCellMar>
            <w:top w:w="0" w:type="dxa"/>
            <w:bottom w:w="0" w:type="dxa"/>
          </w:tblCellMar>
        </w:tblPrEx>
        <w:trPr>
          <w:cantSplit/>
          <w:jc w:val="right"/>
        </w:trPr>
        <w:tc>
          <w:tcPr>
            <w:tcW w:w="8975" w:type="dxa"/>
            <w:gridSpan w:val="7"/>
            <w:tcBorders>
              <w:top w:val="nil"/>
              <w:left w:val="nil"/>
              <w:bottom w:val="nil"/>
              <w:right w:val="nil"/>
            </w:tcBorders>
            <w:shd w:val="clear" w:color="auto" w:fill="FFFFFF"/>
          </w:tcPr>
          <w:p w:rsidR="00284EF4" w:rsidRPr="00284EF4" w:rsidRDefault="00284EF4" w:rsidP="00284EF4">
            <w:pPr>
              <w:autoSpaceDE w:val="0"/>
              <w:autoSpaceDN w:val="0"/>
              <w:adjustRightInd w:val="0"/>
              <w:spacing w:after="0" w:line="320" w:lineRule="atLeast"/>
              <w:ind w:left="60" w:right="60"/>
              <w:rPr>
                <w:rFonts w:ascii="Arial" w:hAnsi="Arial" w:cs="Arial"/>
                <w:color w:val="000000"/>
                <w:sz w:val="18"/>
                <w:szCs w:val="18"/>
              </w:rPr>
            </w:pPr>
            <w:r w:rsidRPr="00284EF4">
              <w:rPr>
                <w:rFonts w:ascii="Arial" w:hAnsi="Arial" w:cs="Arial"/>
                <w:color w:val="000000"/>
                <w:sz w:val="18"/>
                <w:szCs w:val="18"/>
              </w:rPr>
              <w:t xml:space="preserve">a. </w:t>
            </w:r>
            <w:proofErr w:type="spellStart"/>
            <w:r w:rsidRPr="00284EF4">
              <w:rPr>
                <w:rFonts w:ascii="Arial" w:hAnsi="Arial" w:cs="Arial"/>
                <w:color w:val="000000"/>
                <w:sz w:val="18"/>
                <w:szCs w:val="18"/>
              </w:rPr>
              <w:t>thinkOf</w:t>
            </w:r>
            <w:proofErr w:type="spellEnd"/>
            <w:r w:rsidRPr="00284EF4">
              <w:rPr>
                <w:rFonts w:ascii="Arial" w:hAnsi="Arial" w:cs="Arial"/>
                <w:color w:val="000000"/>
                <w:sz w:val="18"/>
                <w:szCs w:val="18"/>
              </w:rPr>
              <w:t xml:space="preserve"> = Hot</w:t>
            </w:r>
          </w:p>
        </w:tc>
      </w:tr>
    </w:tbl>
    <w:p w:rsidR="00284EF4" w:rsidRPr="00284EF4" w:rsidRDefault="00284EF4" w:rsidP="00284EF4">
      <w:pPr>
        <w:autoSpaceDE w:val="0"/>
        <w:autoSpaceDN w:val="0"/>
        <w:adjustRightInd w:val="0"/>
        <w:spacing w:after="0" w:line="400" w:lineRule="atLeast"/>
        <w:rPr>
          <w:rFonts w:ascii="Times New Roman" w:hAnsi="Times New Roman" w:cs="Times New Roman"/>
          <w:sz w:val="24"/>
          <w:szCs w:val="24"/>
        </w:rPr>
      </w:pPr>
    </w:p>
    <w:p w:rsidR="00625FFA" w:rsidRPr="00625FFA" w:rsidRDefault="00625FFA" w:rsidP="00625FFA">
      <w:pPr>
        <w:autoSpaceDE w:val="0"/>
        <w:autoSpaceDN w:val="0"/>
        <w:adjustRightInd w:val="0"/>
        <w:spacing w:after="0" w:line="400" w:lineRule="atLeast"/>
        <w:rPr>
          <w:rFonts w:ascii="Times New Roman" w:hAnsi="Times New Roman" w:cs="Times New Roman"/>
          <w:sz w:val="24"/>
          <w:szCs w:val="24"/>
        </w:rPr>
      </w:pPr>
    </w:p>
    <w:p w:rsidR="00625FFA" w:rsidRDefault="00284EF4" w:rsidP="00610890">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The results (t= -1.2, </w:t>
      </w:r>
      <w:proofErr w:type="gramStart"/>
      <w:r>
        <w:rPr>
          <w:rFonts w:ascii="Times New Roman" w:hAnsi="Times New Roman" w:cs="Times New Roman"/>
          <w:sz w:val="24"/>
          <w:szCs w:val="24"/>
        </w:rPr>
        <w:t>df</w:t>
      </w:r>
      <w:proofErr w:type="gramEnd"/>
      <w:r>
        <w:rPr>
          <w:rFonts w:ascii="Times New Roman" w:hAnsi="Times New Roman" w:cs="Times New Roman"/>
          <w:sz w:val="24"/>
          <w:szCs w:val="24"/>
        </w:rPr>
        <w:t xml:space="preserve"> =12, p value = 0.250</w:t>
      </w:r>
      <w:r w:rsidR="00F66A0F">
        <w:rPr>
          <w:rFonts w:ascii="Times New Roman" w:hAnsi="Times New Roman" w:cs="Times New Roman"/>
          <w:sz w:val="24"/>
          <w:szCs w:val="24"/>
        </w:rPr>
        <w:t>/2 = 0.125</w:t>
      </w:r>
      <w:r>
        <w:rPr>
          <w:rFonts w:ascii="Times New Roman" w:hAnsi="Times New Roman" w:cs="Times New Roman"/>
          <w:sz w:val="24"/>
          <w:szCs w:val="24"/>
        </w:rPr>
        <w:t>) lead to acceptance of the nul</w:t>
      </w:r>
      <w:r w:rsidR="00F66A0F">
        <w:rPr>
          <w:rFonts w:ascii="Times New Roman" w:hAnsi="Times New Roman" w:cs="Times New Roman"/>
          <w:sz w:val="24"/>
          <w:szCs w:val="24"/>
        </w:rPr>
        <w:t>l hypothesis, the p value (0.125</w:t>
      </w:r>
      <w:r>
        <w:rPr>
          <w:rFonts w:ascii="Times New Roman" w:hAnsi="Times New Roman" w:cs="Times New Roman"/>
          <w:sz w:val="24"/>
          <w:szCs w:val="24"/>
        </w:rPr>
        <w:t>) is greater than 0.05. Therefore, there is no evidence to show that the temperature for people when told to concentrate   on cold is less than 98.6 (table3). The results (t= -0.374, p value 0.714</w:t>
      </w:r>
      <w:r w:rsidR="00F66A0F">
        <w:rPr>
          <w:rFonts w:ascii="Times New Roman" w:hAnsi="Times New Roman" w:cs="Times New Roman"/>
          <w:sz w:val="24"/>
          <w:szCs w:val="24"/>
        </w:rPr>
        <w:t>/2 = 0.357</w:t>
      </w:r>
      <w:r>
        <w:rPr>
          <w:rFonts w:ascii="Times New Roman" w:hAnsi="Times New Roman" w:cs="Times New Roman"/>
          <w:sz w:val="24"/>
          <w:szCs w:val="24"/>
        </w:rPr>
        <w:t>) lead to acceptance of the null hypothesis. Thus, there is no evidence that the temperature of people when told to concentrate on hot is higher than 98.6 (table 4).</w:t>
      </w:r>
    </w:p>
    <w:p w:rsidR="00610890" w:rsidRDefault="00F66A0F" w:rsidP="00F66A0F">
      <w:pPr>
        <w:pStyle w:val="ListParagraph"/>
        <w:numPr>
          <w:ilvl w:val="0"/>
          <w:numId w:val="2"/>
        </w:numPr>
        <w:spacing w:line="480" w:lineRule="auto"/>
        <w:rPr>
          <w:rFonts w:ascii="Times New Roman" w:hAnsi="Times New Roman" w:cs="Times New Roman"/>
          <w:sz w:val="24"/>
          <w:szCs w:val="24"/>
        </w:rPr>
      </w:pPr>
      <w:r w:rsidRPr="00610890">
        <w:rPr>
          <w:rFonts w:ascii="Times New Roman" w:hAnsi="Times New Roman" w:cs="Times New Roman"/>
          <w:b/>
          <w:sz w:val="24"/>
          <w:szCs w:val="24"/>
        </w:rPr>
        <w:t>(Ch. 10) Perform a hypothesis test at the 1% significance level against the null hypothesis H0: mu1 = mu2 for the population means being equal between both groups.  Use “Hot” for population 1 and “Cold” for population 2.  Assume that the variances are equal, and so only use the top row of the output table from SPSS.  Do one test for each of the following alternative hypotheses</w:t>
      </w:r>
      <w:r w:rsidRPr="00F66A0F">
        <w:rPr>
          <w:rFonts w:ascii="Times New Roman" w:hAnsi="Times New Roman" w:cs="Times New Roman"/>
          <w:sz w:val="24"/>
          <w:szCs w:val="24"/>
        </w:rPr>
        <w:t xml:space="preserve">. </w:t>
      </w:r>
    </w:p>
    <w:p w:rsidR="00F66A0F" w:rsidRDefault="00F66A0F" w:rsidP="00610890">
      <w:pPr>
        <w:pStyle w:val="ListParagraph"/>
        <w:numPr>
          <w:ilvl w:val="0"/>
          <w:numId w:val="3"/>
        </w:numPr>
        <w:spacing w:line="480" w:lineRule="auto"/>
        <w:rPr>
          <w:rFonts w:ascii="Times New Roman" w:hAnsi="Times New Roman" w:cs="Times New Roman"/>
          <w:sz w:val="24"/>
          <w:szCs w:val="24"/>
        </w:rPr>
      </w:pPr>
      <w:r w:rsidRPr="00F66A0F">
        <w:rPr>
          <w:rFonts w:ascii="Times New Roman" w:hAnsi="Times New Roman" w:cs="Times New Roman"/>
          <w:sz w:val="24"/>
          <w:szCs w:val="24"/>
        </w:rPr>
        <w:t>Ha: mu1 ≠ mu2</w:t>
      </w:r>
    </w:p>
    <w:p w:rsidR="00610890" w:rsidRDefault="00610890" w:rsidP="00610890">
      <w:pPr>
        <w:pStyle w:val="ListParagraph"/>
        <w:numPr>
          <w:ilvl w:val="0"/>
          <w:numId w:val="3"/>
        </w:numPr>
        <w:spacing w:line="480" w:lineRule="auto"/>
        <w:rPr>
          <w:rFonts w:ascii="Times New Roman" w:hAnsi="Times New Roman" w:cs="Times New Roman"/>
          <w:sz w:val="24"/>
          <w:szCs w:val="24"/>
        </w:rPr>
      </w:pPr>
      <w:r w:rsidRPr="00F66A0F">
        <w:rPr>
          <w:rFonts w:ascii="Times New Roman" w:hAnsi="Times New Roman" w:cs="Times New Roman"/>
          <w:sz w:val="24"/>
          <w:szCs w:val="24"/>
        </w:rPr>
        <w:t xml:space="preserve">Ha: mu1 </w:t>
      </w:r>
      <w:r>
        <w:rPr>
          <w:rFonts w:ascii="Times New Roman" w:hAnsi="Times New Roman" w:cs="Times New Roman"/>
          <w:sz w:val="24"/>
          <w:szCs w:val="24"/>
        </w:rPr>
        <w:t xml:space="preserve">&gt; </w:t>
      </w:r>
      <w:r w:rsidRPr="00F66A0F">
        <w:rPr>
          <w:rFonts w:ascii="Times New Roman" w:hAnsi="Times New Roman" w:cs="Times New Roman"/>
          <w:sz w:val="24"/>
          <w:szCs w:val="24"/>
        </w:rPr>
        <w:t xml:space="preserve"> mu2</w:t>
      </w:r>
    </w:p>
    <w:p w:rsidR="00610890" w:rsidRPr="00610890" w:rsidRDefault="00610890" w:rsidP="00610890">
      <w:pPr>
        <w:pStyle w:val="ListParagraph"/>
        <w:autoSpaceDE w:val="0"/>
        <w:autoSpaceDN w:val="0"/>
        <w:adjustRightInd w:val="0"/>
        <w:spacing w:after="0" w:line="240" w:lineRule="auto"/>
        <w:ind w:left="1080"/>
        <w:rPr>
          <w:rFonts w:ascii="Times New Roman" w:hAnsi="Times New Roman" w:cs="Times New Roman"/>
          <w:sz w:val="24"/>
          <w:szCs w:val="24"/>
        </w:rPr>
      </w:pPr>
    </w:p>
    <w:tbl>
      <w:tblPr>
        <w:tblW w:w="10848" w:type="dxa"/>
        <w:tblInd w:w="-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
        <w:gridCol w:w="1050"/>
        <w:gridCol w:w="113"/>
        <w:gridCol w:w="856"/>
        <w:gridCol w:w="18"/>
        <w:gridCol w:w="960"/>
        <w:gridCol w:w="31"/>
        <w:gridCol w:w="929"/>
        <w:gridCol w:w="80"/>
        <w:gridCol w:w="880"/>
        <w:gridCol w:w="543"/>
        <w:gridCol w:w="417"/>
        <w:gridCol w:w="960"/>
        <w:gridCol w:w="92"/>
        <w:gridCol w:w="945"/>
        <w:gridCol w:w="1037"/>
        <w:gridCol w:w="960"/>
        <w:gridCol w:w="960"/>
      </w:tblGrid>
      <w:tr w:rsidR="00610890" w:rsidRPr="00610890" w:rsidTr="00610890">
        <w:tblPrEx>
          <w:tblCellMar>
            <w:top w:w="0" w:type="dxa"/>
            <w:bottom w:w="0" w:type="dxa"/>
          </w:tblCellMar>
        </w:tblPrEx>
        <w:trPr>
          <w:gridBefore w:val="1"/>
          <w:gridAfter w:val="4"/>
          <w:wBefore w:w="17" w:type="dxa"/>
          <w:wAfter w:w="3902" w:type="dxa"/>
          <w:cantSplit/>
        </w:trPr>
        <w:tc>
          <w:tcPr>
            <w:tcW w:w="6929" w:type="dxa"/>
            <w:gridSpan w:val="13"/>
            <w:tcBorders>
              <w:top w:val="nil"/>
              <w:left w:val="nil"/>
              <w:bottom w:val="nil"/>
              <w:right w:val="nil"/>
            </w:tcBorders>
            <w:shd w:val="clear" w:color="auto" w:fill="FFFFFF"/>
          </w:tcPr>
          <w:p w:rsidR="00610890" w:rsidRPr="00610890" w:rsidRDefault="00610890" w:rsidP="00610890">
            <w:pPr>
              <w:autoSpaceDE w:val="0"/>
              <w:autoSpaceDN w:val="0"/>
              <w:adjustRightInd w:val="0"/>
              <w:spacing w:after="0" w:line="320" w:lineRule="atLeast"/>
              <w:ind w:left="60" w:right="60"/>
              <w:jc w:val="center"/>
              <w:rPr>
                <w:rFonts w:ascii="Arial" w:hAnsi="Arial" w:cs="Arial"/>
                <w:color w:val="000000"/>
                <w:sz w:val="18"/>
                <w:szCs w:val="18"/>
              </w:rPr>
            </w:pPr>
            <w:r w:rsidRPr="00610890">
              <w:rPr>
                <w:rFonts w:ascii="Arial" w:hAnsi="Arial" w:cs="Arial"/>
                <w:b/>
                <w:bCs/>
                <w:color w:val="000000"/>
                <w:sz w:val="18"/>
                <w:szCs w:val="18"/>
              </w:rPr>
              <w:t>Group Statistics</w:t>
            </w:r>
          </w:p>
        </w:tc>
      </w:tr>
      <w:tr w:rsidR="00610890" w:rsidRPr="00610890" w:rsidTr="00610890">
        <w:tblPrEx>
          <w:tblCellMar>
            <w:top w:w="0" w:type="dxa"/>
            <w:bottom w:w="0" w:type="dxa"/>
          </w:tblCellMar>
        </w:tblPrEx>
        <w:trPr>
          <w:gridBefore w:val="1"/>
          <w:gridAfter w:val="4"/>
          <w:wBefore w:w="17" w:type="dxa"/>
          <w:wAfter w:w="3902" w:type="dxa"/>
          <w:cantSplit/>
        </w:trPr>
        <w:tc>
          <w:tcPr>
            <w:tcW w:w="1163" w:type="dxa"/>
            <w:gridSpan w:val="2"/>
            <w:vAlign w:val="center"/>
          </w:tcPr>
          <w:p w:rsidR="00610890" w:rsidRPr="00610890" w:rsidRDefault="00610890" w:rsidP="00610890">
            <w:pPr>
              <w:autoSpaceDE w:val="0"/>
              <w:autoSpaceDN w:val="0"/>
              <w:adjustRightInd w:val="0"/>
              <w:spacing w:after="0" w:line="240" w:lineRule="auto"/>
              <w:rPr>
                <w:rFonts w:ascii="Arial" w:hAnsi="Arial" w:cs="Arial"/>
                <w:color w:val="000000"/>
                <w:sz w:val="18"/>
                <w:szCs w:val="18"/>
              </w:rPr>
            </w:pPr>
          </w:p>
        </w:tc>
        <w:tc>
          <w:tcPr>
            <w:tcW w:w="856" w:type="dxa"/>
            <w:tcBorders>
              <w:top w:val="single" w:sz="16" w:space="0" w:color="000000"/>
              <w:left w:val="nil"/>
              <w:bottom w:val="single" w:sz="16" w:space="0" w:color="000000"/>
              <w:right w:val="single" w:sz="16" w:space="0" w:color="000000"/>
            </w:tcBorders>
            <w:shd w:val="clear" w:color="auto" w:fill="FFFFFF"/>
          </w:tcPr>
          <w:p w:rsidR="00610890" w:rsidRPr="00610890" w:rsidRDefault="00610890" w:rsidP="00610890">
            <w:pPr>
              <w:autoSpaceDE w:val="0"/>
              <w:autoSpaceDN w:val="0"/>
              <w:adjustRightInd w:val="0"/>
              <w:spacing w:after="0" w:line="320" w:lineRule="atLeast"/>
              <w:ind w:left="60" w:right="60"/>
              <w:rPr>
                <w:rFonts w:ascii="Arial" w:hAnsi="Arial" w:cs="Arial"/>
                <w:color w:val="000000"/>
                <w:sz w:val="18"/>
                <w:szCs w:val="18"/>
              </w:rPr>
            </w:pPr>
            <w:proofErr w:type="spellStart"/>
            <w:r w:rsidRPr="00610890">
              <w:rPr>
                <w:rFonts w:ascii="Arial" w:hAnsi="Arial" w:cs="Arial"/>
                <w:color w:val="000000"/>
                <w:sz w:val="18"/>
                <w:szCs w:val="18"/>
              </w:rPr>
              <w:t>thinkOf</w:t>
            </w:r>
            <w:proofErr w:type="spellEnd"/>
          </w:p>
        </w:tc>
        <w:tc>
          <w:tcPr>
            <w:tcW w:w="1009" w:type="dxa"/>
            <w:gridSpan w:val="3"/>
            <w:tcBorders>
              <w:top w:val="single" w:sz="16" w:space="0" w:color="000000"/>
              <w:left w:val="single" w:sz="16" w:space="0" w:color="000000"/>
              <w:bottom w:val="single" w:sz="16" w:space="0" w:color="000000"/>
            </w:tcBorders>
            <w:shd w:val="clear" w:color="auto" w:fill="FFFFFF"/>
          </w:tcPr>
          <w:p w:rsidR="00610890" w:rsidRPr="00610890" w:rsidRDefault="00610890" w:rsidP="00610890">
            <w:pPr>
              <w:autoSpaceDE w:val="0"/>
              <w:autoSpaceDN w:val="0"/>
              <w:adjustRightInd w:val="0"/>
              <w:spacing w:after="0" w:line="320" w:lineRule="atLeast"/>
              <w:ind w:left="60" w:right="60"/>
              <w:jc w:val="center"/>
              <w:rPr>
                <w:rFonts w:ascii="Arial" w:hAnsi="Arial" w:cs="Arial"/>
                <w:color w:val="000000"/>
                <w:sz w:val="18"/>
                <w:szCs w:val="18"/>
              </w:rPr>
            </w:pPr>
            <w:r w:rsidRPr="00610890">
              <w:rPr>
                <w:rFonts w:ascii="Arial" w:hAnsi="Arial" w:cs="Arial"/>
                <w:color w:val="000000"/>
                <w:sz w:val="18"/>
                <w:szCs w:val="18"/>
              </w:rPr>
              <w:t>N</w:t>
            </w:r>
          </w:p>
        </w:tc>
        <w:tc>
          <w:tcPr>
            <w:tcW w:w="1009" w:type="dxa"/>
            <w:gridSpan w:val="2"/>
            <w:tcBorders>
              <w:top w:val="single" w:sz="16" w:space="0" w:color="000000"/>
              <w:bottom w:val="single" w:sz="16" w:space="0" w:color="000000"/>
            </w:tcBorders>
            <w:shd w:val="clear" w:color="auto" w:fill="FFFFFF"/>
          </w:tcPr>
          <w:p w:rsidR="00610890" w:rsidRPr="00610890" w:rsidRDefault="00610890" w:rsidP="00610890">
            <w:pPr>
              <w:autoSpaceDE w:val="0"/>
              <w:autoSpaceDN w:val="0"/>
              <w:adjustRightInd w:val="0"/>
              <w:spacing w:after="0" w:line="320" w:lineRule="atLeast"/>
              <w:ind w:left="60" w:right="60"/>
              <w:jc w:val="center"/>
              <w:rPr>
                <w:rFonts w:ascii="Arial" w:hAnsi="Arial" w:cs="Arial"/>
                <w:color w:val="000000"/>
                <w:sz w:val="18"/>
                <w:szCs w:val="18"/>
              </w:rPr>
            </w:pPr>
            <w:r w:rsidRPr="00610890">
              <w:rPr>
                <w:rFonts w:ascii="Arial" w:hAnsi="Arial" w:cs="Arial"/>
                <w:color w:val="000000"/>
                <w:sz w:val="18"/>
                <w:szCs w:val="18"/>
              </w:rPr>
              <w:t>Mean</w:t>
            </w:r>
          </w:p>
        </w:tc>
        <w:tc>
          <w:tcPr>
            <w:tcW w:w="1423" w:type="dxa"/>
            <w:gridSpan w:val="2"/>
            <w:tcBorders>
              <w:top w:val="single" w:sz="16" w:space="0" w:color="000000"/>
              <w:bottom w:val="single" w:sz="16" w:space="0" w:color="000000"/>
            </w:tcBorders>
            <w:shd w:val="clear" w:color="auto" w:fill="FFFFFF"/>
          </w:tcPr>
          <w:p w:rsidR="00610890" w:rsidRPr="00610890" w:rsidRDefault="00610890" w:rsidP="00610890">
            <w:pPr>
              <w:autoSpaceDE w:val="0"/>
              <w:autoSpaceDN w:val="0"/>
              <w:adjustRightInd w:val="0"/>
              <w:spacing w:after="0" w:line="320" w:lineRule="atLeast"/>
              <w:ind w:left="60" w:right="60"/>
              <w:jc w:val="center"/>
              <w:rPr>
                <w:rFonts w:ascii="Arial" w:hAnsi="Arial" w:cs="Arial"/>
                <w:color w:val="000000"/>
                <w:sz w:val="18"/>
                <w:szCs w:val="18"/>
              </w:rPr>
            </w:pPr>
            <w:r w:rsidRPr="00610890">
              <w:rPr>
                <w:rFonts w:ascii="Arial" w:hAnsi="Arial" w:cs="Arial"/>
                <w:color w:val="000000"/>
                <w:sz w:val="18"/>
                <w:szCs w:val="18"/>
              </w:rPr>
              <w:t>Std. Deviation</w:t>
            </w:r>
          </w:p>
        </w:tc>
        <w:tc>
          <w:tcPr>
            <w:tcW w:w="1469" w:type="dxa"/>
            <w:gridSpan w:val="3"/>
            <w:tcBorders>
              <w:top w:val="single" w:sz="16" w:space="0" w:color="000000"/>
              <w:bottom w:val="single" w:sz="16" w:space="0" w:color="000000"/>
              <w:right w:val="single" w:sz="16" w:space="0" w:color="000000"/>
            </w:tcBorders>
            <w:shd w:val="clear" w:color="auto" w:fill="FFFFFF"/>
          </w:tcPr>
          <w:p w:rsidR="00610890" w:rsidRPr="00610890" w:rsidRDefault="00610890" w:rsidP="00610890">
            <w:pPr>
              <w:autoSpaceDE w:val="0"/>
              <w:autoSpaceDN w:val="0"/>
              <w:adjustRightInd w:val="0"/>
              <w:spacing w:after="0" w:line="320" w:lineRule="atLeast"/>
              <w:ind w:left="60" w:right="60"/>
              <w:jc w:val="center"/>
              <w:rPr>
                <w:rFonts w:ascii="Arial" w:hAnsi="Arial" w:cs="Arial"/>
                <w:color w:val="000000"/>
                <w:sz w:val="18"/>
                <w:szCs w:val="18"/>
              </w:rPr>
            </w:pPr>
            <w:r w:rsidRPr="00610890">
              <w:rPr>
                <w:rFonts w:ascii="Arial" w:hAnsi="Arial" w:cs="Arial"/>
                <w:color w:val="000000"/>
                <w:sz w:val="18"/>
                <w:szCs w:val="18"/>
              </w:rPr>
              <w:t>Std. Error Mean</w:t>
            </w:r>
          </w:p>
        </w:tc>
      </w:tr>
      <w:tr w:rsidR="00610890" w:rsidRPr="00610890" w:rsidTr="00610890">
        <w:tblPrEx>
          <w:tblCellMar>
            <w:top w:w="0" w:type="dxa"/>
            <w:bottom w:w="0" w:type="dxa"/>
          </w:tblCellMar>
        </w:tblPrEx>
        <w:trPr>
          <w:gridBefore w:val="1"/>
          <w:gridAfter w:val="4"/>
          <w:wBefore w:w="17" w:type="dxa"/>
          <w:wAfter w:w="3902" w:type="dxa"/>
          <w:cantSplit/>
        </w:trPr>
        <w:tc>
          <w:tcPr>
            <w:tcW w:w="1163" w:type="dxa"/>
            <w:gridSpan w:val="2"/>
            <w:vMerge w:val="restart"/>
            <w:tcBorders>
              <w:top w:val="single" w:sz="16" w:space="0" w:color="000000"/>
              <w:left w:val="single" w:sz="16" w:space="0" w:color="000000"/>
              <w:bottom w:val="single" w:sz="16" w:space="0" w:color="000000"/>
              <w:right w:val="nil"/>
            </w:tcBorders>
            <w:shd w:val="clear" w:color="auto" w:fill="FFFFFF"/>
            <w:vAlign w:val="center"/>
          </w:tcPr>
          <w:p w:rsidR="00610890" w:rsidRPr="00610890" w:rsidRDefault="00610890" w:rsidP="00610890">
            <w:pPr>
              <w:autoSpaceDE w:val="0"/>
              <w:autoSpaceDN w:val="0"/>
              <w:adjustRightInd w:val="0"/>
              <w:spacing w:after="0" w:line="320" w:lineRule="atLeast"/>
              <w:ind w:left="60" w:right="60"/>
              <w:rPr>
                <w:rFonts w:ascii="Arial" w:hAnsi="Arial" w:cs="Arial"/>
                <w:color w:val="000000"/>
                <w:sz w:val="18"/>
                <w:szCs w:val="18"/>
              </w:rPr>
            </w:pPr>
            <w:proofErr w:type="spellStart"/>
            <w:r w:rsidRPr="00610890">
              <w:rPr>
                <w:rFonts w:ascii="Arial" w:hAnsi="Arial" w:cs="Arial"/>
                <w:color w:val="000000"/>
                <w:sz w:val="18"/>
                <w:szCs w:val="18"/>
              </w:rPr>
              <w:t>bodyTemp</w:t>
            </w:r>
            <w:proofErr w:type="spellEnd"/>
          </w:p>
        </w:tc>
        <w:tc>
          <w:tcPr>
            <w:tcW w:w="856" w:type="dxa"/>
            <w:tcBorders>
              <w:top w:val="single" w:sz="16" w:space="0" w:color="000000"/>
              <w:left w:val="nil"/>
              <w:bottom w:val="nil"/>
              <w:right w:val="single" w:sz="16" w:space="0" w:color="000000"/>
            </w:tcBorders>
            <w:shd w:val="clear" w:color="auto" w:fill="FFFFFF"/>
            <w:vAlign w:val="center"/>
          </w:tcPr>
          <w:p w:rsidR="00610890" w:rsidRPr="00610890" w:rsidRDefault="00610890" w:rsidP="00610890">
            <w:pPr>
              <w:autoSpaceDE w:val="0"/>
              <w:autoSpaceDN w:val="0"/>
              <w:adjustRightInd w:val="0"/>
              <w:spacing w:after="0" w:line="320" w:lineRule="atLeast"/>
              <w:ind w:left="60" w:right="60"/>
              <w:rPr>
                <w:rFonts w:ascii="Arial" w:hAnsi="Arial" w:cs="Arial"/>
                <w:color w:val="000000"/>
                <w:sz w:val="18"/>
                <w:szCs w:val="18"/>
              </w:rPr>
            </w:pPr>
            <w:r w:rsidRPr="00610890">
              <w:rPr>
                <w:rFonts w:ascii="Arial" w:hAnsi="Arial" w:cs="Arial"/>
                <w:color w:val="000000"/>
                <w:sz w:val="18"/>
                <w:szCs w:val="18"/>
              </w:rPr>
              <w:t>1</w:t>
            </w:r>
          </w:p>
        </w:tc>
        <w:tc>
          <w:tcPr>
            <w:tcW w:w="1009" w:type="dxa"/>
            <w:gridSpan w:val="3"/>
            <w:tcBorders>
              <w:top w:val="single" w:sz="16" w:space="0" w:color="000000"/>
              <w:left w:val="single" w:sz="16" w:space="0" w:color="000000"/>
              <w:bottom w:val="nil"/>
            </w:tcBorders>
            <w:shd w:val="clear" w:color="auto" w:fill="FFFFFF"/>
            <w:vAlign w:val="center"/>
          </w:tcPr>
          <w:p w:rsidR="00610890" w:rsidRPr="00610890" w:rsidRDefault="00610890" w:rsidP="00610890">
            <w:pPr>
              <w:autoSpaceDE w:val="0"/>
              <w:autoSpaceDN w:val="0"/>
              <w:adjustRightInd w:val="0"/>
              <w:spacing w:after="0" w:line="320" w:lineRule="atLeast"/>
              <w:ind w:left="60" w:right="60"/>
              <w:jc w:val="right"/>
              <w:rPr>
                <w:rFonts w:ascii="Arial" w:hAnsi="Arial" w:cs="Arial"/>
                <w:color w:val="000000"/>
                <w:sz w:val="18"/>
                <w:szCs w:val="18"/>
              </w:rPr>
            </w:pPr>
            <w:r w:rsidRPr="00610890">
              <w:rPr>
                <w:rFonts w:ascii="Arial" w:hAnsi="Arial" w:cs="Arial"/>
                <w:color w:val="000000"/>
                <w:sz w:val="18"/>
                <w:szCs w:val="18"/>
              </w:rPr>
              <w:t>15</w:t>
            </w:r>
          </w:p>
        </w:tc>
        <w:tc>
          <w:tcPr>
            <w:tcW w:w="1009" w:type="dxa"/>
            <w:gridSpan w:val="2"/>
            <w:tcBorders>
              <w:top w:val="single" w:sz="16" w:space="0" w:color="000000"/>
              <w:bottom w:val="nil"/>
            </w:tcBorders>
            <w:shd w:val="clear" w:color="auto" w:fill="FFFFFF"/>
            <w:vAlign w:val="center"/>
          </w:tcPr>
          <w:p w:rsidR="00610890" w:rsidRPr="00610890" w:rsidRDefault="00610890" w:rsidP="00610890">
            <w:pPr>
              <w:autoSpaceDE w:val="0"/>
              <w:autoSpaceDN w:val="0"/>
              <w:adjustRightInd w:val="0"/>
              <w:spacing w:after="0" w:line="320" w:lineRule="atLeast"/>
              <w:ind w:left="60" w:right="60"/>
              <w:jc w:val="right"/>
              <w:rPr>
                <w:rFonts w:ascii="Arial" w:hAnsi="Arial" w:cs="Arial"/>
                <w:color w:val="000000"/>
                <w:sz w:val="18"/>
                <w:szCs w:val="18"/>
              </w:rPr>
            </w:pPr>
            <w:r w:rsidRPr="00610890">
              <w:rPr>
                <w:rFonts w:ascii="Arial" w:hAnsi="Arial" w:cs="Arial"/>
                <w:color w:val="000000"/>
                <w:sz w:val="18"/>
                <w:szCs w:val="18"/>
              </w:rPr>
              <w:t>98.547</w:t>
            </w:r>
          </w:p>
        </w:tc>
        <w:tc>
          <w:tcPr>
            <w:tcW w:w="1423" w:type="dxa"/>
            <w:gridSpan w:val="2"/>
            <w:tcBorders>
              <w:top w:val="single" w:sz="16" w:space="0" w:color="000000"/>
              <w:bottom w:val="nil"/>
            </w:tcBorders>
            <w:shd w:val="clear" w:color="auto" w:fill="FFFFFF"/>
            <w:vAlign w:val="center"/>
          </w:tcPr>
          <w:p w:rsidR="00610890" w:rsidRPr="00610890" w:rsidRDefault="00610890" w:rsidP="00610890">
            <w:pPr>
              <w:autoSpaceDE w:val="0"/>
              <w:autoSpaceDN w:val="0"/>
              <w:adjustRightInd w:val="0"/>
              <w:spacing w:after="0" w:line="320" w:lineRule="atLeast"/>
              <w:ind w:left="60" w:right="60"/>
              <w:jc w:val="right"/>
              <w:rPr>
                <w:rFonts w:ascii="Arial" w:hAnsi="Arial" w:cs="Arial"/>
                <w:color w:val="000000"/>
                <w:sz w:val="18"/>
                <w:szCs w:val="18"/>
              </w:rPr>
            </w:pPr>
            <w:r w:rsidRPr="00610890">
              <w:rPr>
                <w:rFonts w:ascii="Arial" w:hAnsi="Arial" w:cs="Arial"/>
                <w:color w:val="000000"/>
                <w:sz w:val="18"/>
                <w:szCs w:val="18"/>
              </w:rPr>
              <w:t>.5527</w:t>
            </w:r>
          </w:p>
        </w:tc>
        <w:tc>
          <w:tcPr>
            <w:tcW w:w="1469" w:type="dxa"/>
            <w:gridSpan w:val="3"/>
            <w:tcBorders>
              <w:top w:val="single" w:sz="16" w:space="0" w:color="000000"/>
              <w:bottom w:val="nil"/>
              <w:right w:val="single" w:sz="16" w:space="0" w:color="000000"/>
            </w:tcBorders>
            <w:shd w:val="clear" w:color="auto" w:fill="FFFFFF"/>
            <w:vAlign w:val="center"/>
          </w:tcPr>
          <w:p w:rsidR="00610890" w:rsidRPr="00610890" w:rsidRDefault="00610890" w:rsidP="00610890">
            <w:pPr>
              <w:autoSpaceDE w:val="0"/>
              <w:autoSpaceDN w:val="0"/>
              <w:adjustRightInd w:val="0"/>
              <w:spacing w:after="0" w:line="320" w:lineRule="atLeast"/>
              <w:ind w:left="60" w:right="60"/>
              <w:jc w:val="right"/>
              <w:rPr>
                <w:rFonts w:ascii="Arial" w:hAnsi="Arial" w:cs="Arial"/>
                <w:color w:val="000000"/>
                <w:sz w:val="18"/>
                <w:szCs w:val="18"/>
              </w:rPr>
            </w:pPr>
            <w:r w:rsidRPr="00610890">
              <w:rPr>
                <w:rFonts w:ascii="Arial" w:hAnsi="Arial" w:cs="Arial"/>
                <w:color w:val="000000"/>
                <w:sz w:val="18"/>
                <w:szCs w:val="18"/>
              </w:rPr>
              <w:t>.1427</w:t>
            </w:r>
          </w:p>
        </w:tc>
      </w:tr>
      <w:tr w:rsidR="00610890" w:rsidRPr="00610890" w:rsidTr="00610890">
        <w:tblPrEx>
          <w:tblCellMar>
            <w:top w:w="0" w:type="dxa"/>
            <w:bottom w:w="0" w:type="dxa"/>
          </w:tblCellMar>
        </w:tblPrEx>
        <w:trPr>
          <w:gridBefore w:val="1"/>
          <w:gridAfter w:val="4"/>
          <w:wBefore w:w="17" w:type="dxa"/>
          <w:wAfter w:w="3902" w:type="dxa"/>
          <w:cantSplit/>
        </w:trPr>
        <w:tc>
          <w:tcPr>
            <w:tcW w:w="1163" w:type="dxa"/>
            <w:gridSpan w:val="2"/>
            <w:vMerge/>
            <w:tcBorders>
              <w:top w:val="single" w:sz="16" w:space="0" w:color="000000"/>
              <w:left w:val="single" w:sz="16" w:space="0" w:color="000000"/>
              <w:bottom w:val="single" w:sz="16" w:space="0" w:color="000000"/>
              <w:right w:val="nil"/>
            </w:tcBorders>
            <w:shd w:val="clear" w:color="auto" w:fill="FFFFFF"/>
            <w:vAlign w:val="center"/>
          </w:tcPr>
          <w:p w:rsidR="00610890" w:rsidRPr="00610890" w:rsidRDefault="00610890" w:rsidP="00610890">
            <w:pPr>
              <w:autoSpaceDE w:val="0"/>
              <w:autoSpaceDN w:val="0"/>
              <w:adjustRightInd w:val="0"/>
              <w:spacing w:after="0" w:line="240" w:lineRule="auto"/>
              <w:rPr>
                <w:rFonts w:ascii="Arial" w:hAnsi="Arial" w:cs="Arial"/>
                <w:color w:val="000000"/>
                <w:sz w:val="18"/>
                <w:szCs w:val="18"/>
              </w:rPr>
            </w:pPr>
          </w:p>
        </w:tc>
        <w:tc>
          <w:tcPr>
            <w:tcW w:w="856" w:type="dxa"/>
            <w:tcBorders>
              <w:top w:val="nil"/>
              <w:left w:val="nil"/>
              <w:bottom w:val="single" w:sz="16" w:space="0" w:color="000000"/>
              <w:right w:val="single" w:sz="16" w:space="0" w:color="000000"/>
            </w:tcBorders>
            <w:shd w:val="clear" w:color="auto" w:fill="FFFFFF"/>
            <w:vAlign w:val="center"/>
          </w:tcPr>
          <w:p w:rsidR="00610890" w:rsidRPr="00610890" w:rsidRDefault="00610890" w:rsidP="00610890">
            <w:pPr>
              <w:autoSpaceDE w:val="0"/>
              <w:autoSpaceDN w:val="0"/>
              <w:adjustRightInd w:val="0"/>
              <w:spacing w:after="0" w:line="320" w:lineRule="atLeast"/>
              <w:ind w:left="60" w:right="60"/>
              <w:rPr>
                <w:rFonts w:ascii="Arial" w:hAnsi="Arial" w:cs="Arial"/>
                <w:color w:val="000000"/>
                <w:sz w:val="18"/>
                <w:szCs w:val="18"/>
              </w:rPr>
            </w:pPr>
            <w:r w:rsidRPr="00610890">
              <w:rPr>
                <w:rFonts w:ascii="Arial" w:hAnsi="Arial" w:cs="Arial"/>
                <w:color w:val="000000"/>
                <w:sz w:val="18"/>
                <w:szCs w:val="18"/>
              </w:rPr>
              <w:t>2</w:t>
            </w:r>
          </w:p>
        </w:tc>
        <w:tc>
          <w:tcPr>
            <w:tcW w:w="1009" w:type="dxa"/>
            <w:gridSpan w:val="3"/>
            <w:tcBorders>
              <w:top w:val="nil"/>
              <w:left w:val="single" w:sz="16" w:space="0" w:color="000000"/>
              <w:bottom w:val="single" w:sz="16" w:space="0" w:color="000000"/>
            </w:tcBorders>
            <w:shd w:val="clear" w:color="auto" w:fill="FFFFFF"/>
            <w:vAlign w:val="center"/>
          </w:tcPr>
          <w:p w:rsidR="00610890" w:rsidRPr="00610890" w:rsidRDefault="00610890" w:rsidP="00610890">
            <w:pPr>
              <w:autoSpaceDE w:val="0"/>
              <w:autoSpaceDN w:val="0"/>
              <w:adjustRightInd w:val="0"/>
              <w:spacing w:after="0" w:line="320" w:lineRule="atLeast"/>
              <w:ind w:left="60" w:right="60"/>
              <w:jc w:val="right"/>
              <w:rPr>
                <w:rFonts w:ascii="Arial" w:hAnsi="Arial" w:cs="Arial"/>
                <w:color w:val="000000"/>
                <w:sz w:val="18"/>
                <w:szCs w:val="18"/>
              </w:rPr>
            </w:pPr>
            <w:r w:rsidRPr="00610890">
              <w:rPr>
                <w:rFonts w:ascii="Arial" w:hAnsi="Arial" w:cs="Arial"/>
                <w:color w:val="000000"/>
                <w:sz w:val="18"/>
                <w:szCs w:val="18"/>
              </w:rPr>
              <w:t>15</w:t>
            </w:r>
          </w:p>
        </w:tc>
        <w:tc>
          <w:tcPr>
            <w:tcW w:w="1009" w:type="dxa"/>
            <w:gridSpan w:val="2"/>
            <w:tcBorders>
              <w:top w:val="nil"/>
              <w:bottom w:val="single" w:sz="16" w:space="0" w:color="000000"/>
            </w:tcBorders>
            <w:shd w:val="clear" w:color="auto" w:fill="FFFFFF"/>
            <w:vAlign w:val="center"/>
          </w:tcPr>
          <w:p w:rsidR="00610890" w:rsidRPr="00610890" w:rsidRDefault="00610890" w:rsidP="00610890">
            <w:pPr>
              <w:autoSpaceDE w:val="0"/>
              <w:autoSpaceDN w:val="0"/>
              <w:adjustRightInd w:val="0"/>
              <w:spacing w:after="0" w:line="320" w:lineRule="atLeast"/>
              <w:ind w:left="60" w:right="60"/>
              <w:jc w:val="right"/>
              <w:rPr>
                <w:rFonts w:ascii="Arial" w:hAnsi="Arial" w:cs="Arial"/>
                <w:color w:val="000000"/>
                <w:sz w:val="18"/>
                <w:szCs w:val="18"/>
              </w:rPr>
            </w:pPr>
            <w:r w:rsidRPr="00610890">
              <w:rPr>
                <w:rFonts w:ascii="Arial" w:hAnsi="Arial" w:cs="Arial"/>
                <w:color w:val="000000"/>
                <w:sz w:val="18"/>
                <w:szCs w:val="18"/>
              </w:rPr>
              <w:t>98.413</w:t>
            </w:r>
          </w:p>
        </w:tc>
        <w:tc>
          <w:tcPr>
            <w:tcW w:w="1423" w:type="dxa"/>
            <w:gridSpan w:val="2"/>
            <w:tcBorders>
              <w:top w:val="nil"/>
              <w:bottom w:val="single" w:sz="16" w:space="0" w:color="000000"/>
            </w:tcBorders>
            <w:shd w:val="clear" w:color="auto" w:fill="FFFFFF"/>
            <w:vAlign w:val="center"/>
          </w:tcPr>
          <w:p w:rsidR="00610890" w:rsidRPr="00610890" w:rsidRDefault="00610890" w:rsidP="00610890">
            <w:pPr>
              <w:autoSpaceDE w:val="0"/>
              <w:autoSpaceDN w:val="0"/>
              <w:adjustRightInd w:val="0"/>
              <w:spacing w:after="0" w:line="320" w:lineRule="atLeast"/>
              <w:ind w:left="60" w:right="60"/>
              <w:jc w:val="right"/>
              <w:rPr>
                <w:rFonts w:ascii="Arial" w:hAnsi="Arial" w:cs="Arial"/>
                <w:color w:val="000000"/>
                <w:sz w:val="18"/>
                <w:szCs w:val="18"/>
              </w:rPr>
            </w:pPr>
            <w:r w:rsidRPr="00610890">
              <w:rPr>
                <w:rFonts w:ascii="Arial" w:hAnsi="Arial" w:cs="Arial"/>
                <w:color w:val="000000"/>
                <w:sz w:val="18"/>
                <w:szCs w:val="18"/>
              </w:rPr>
              <w:t>.6022</w:t>
            </w:r>
          </w:p>
        </w:tc>
        <w:tc>
          <w:tcPr>
            <w:tcW w:w="1469" w:type="dxa"/>
            <w:gridSpan w:val="3"/>
            <w:tcBorders>
              <w:top w:val="nil"/>
              <w:bottom w:val="single" w:sz="16" w:space="0" w:color="000000"/>
              <w:right w:val="single" w:sz="16" w:space="0" w:color="000000"/>
            </w:tcBorders>
            <w:shd w:val="clear" w:color="auto" w:fill="FFFFFF"/>
            <w:vAlign w:val="center"/>
          </w:tcPr>
          <w:p w:rsidR="00610890" w:rsidRPr="00610890" w:rsidRDefault="00610890" w:rsidP="00610890">
            <w:pPr>
              <w:autoSpaceDE w:val="0"/>
              <w:autoSpaceDN w:val="0"/>
              <w:adjustRightInd w:val="0"/>
              <w:spacing w:after="0" w:line="320" w:lineRule="atLeast"/>
              <w:ind w:left="60" w:right="60"/>
              <w:jc w:val="right"/>
              <w:rPr>
                <w:rFonts w:ascii="Arial" w:hAnsi="Arial" w:cs="Arial"/>
                <w:color w:val="000000"/>
                <w:sz w:val="18"/>
                <w:szCs w:val="18"/>
              </w:rPr>
            </w:pPr>
            <w:r w:rsidRPr="00610890">
              <w:rPr>
                <w:rFonts w:ascii="Arial" w:hAnsi="Arial" w:cs="Arial"/>
                <w:color w:val="000000"/>
                <w:sz w:val="18"/>
                <w:szCs w:val="18"/>
              </w:rPr>
              <w:t>.1555</w:t>
            </w:r>
          </w:p>
        </w:tc>
      </w:tr>
      <w:tr w:rsidR="00610890" w:rsidRPr="00610890" w:rsidTr="00610890">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rPr>
          <w:trHeight w:val="315"/>
          <w:jc w:val="center"/>
        </w:trPr>
        <w:tc>
          <w:tcPr>
            <w:tcW w:w="10848" w:type="dxa"/>
            <w:gridSpan w:val="18"/>
            <w:tcBorders>
              <w:top w:val="nil"/>
              <w:left w:val="nil"/>
              <w:bottom w:val="nil"/>
              <w:right w:val="nil"/>
            </w:tcBorders>
            <w:shd w:val="clear" w:color="auto" w:fill="auto"/>
            <w:vAlign w:val="center"/>
            <w:hideMark/>
          </w:tcPr>
          <w:p w:rsidR="00610890" w:rsidRPr="00610890" w:rsidRDefault="00610890" w:rsidP="00610890">
            <w:pPr>
              <w:spacing w:after="0" w:line="240" w:lineRule="auto"/>
              <w:jc w:val="center"/>
              <w:rPr>
                <w:rFonts w:ascii="Arial Bold" w:eastAsia="Times New Roman" w:hAnsi="Arial Bold" w:cs="Calibri"/>
                <w:b/>
                <w:bCs/>
                <w:color w:val="000000"/>
                <w:sz w:val="18"/>
                <w:szCs w:val="18"/>
              </w:rPr>
            </w:pPr>
            <w:r w:rsidRPr="00610890">
              <w:rPr>
                <w:rFonts w:ascii="Arial Bold" w:eastAsia="Times New Roman" w:hAnsi="Arial Bold" w:cs="Calibri"/>
                <w:b/>
                <w:bCs/>
                <w:color w:val="000000"/>
                <w:sz w:val="18"/>
                <w:szCs w:val="18"/>
              </w:rPr>
              <w:t>Independent Samples Test</w:t>
            </w:r>
          </w:p>
        </w:tc>
      </w:tr>
      <w:tr w:rsidR="00610890" w:rsidRPr="00610890" w:rsidTr="00610890">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rPr>
          <w:trHeight w:val="315"/>
          <w:jc w:val="center"/>
        </w:trPr>
        <w:tc>
          <w:tcPr>
            <w:tcW w:w="2054" w:type="dxa"/>
            <w:gridSpan w:val="5"/>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610890" w:rsidRPr="00610890" w:rsidRDefault="00610890" w:rsidP="00610890">
            <w:pPr>
              <w:spacing w:after="0" w:line="240" w:lineRule="auto"/>
              <w:rPr>
                <w:rFonts w:ascii="Arial" w:eastAsia="Times New Roman" w:hAnsi="Arial" w:cs="Arial"/>
                <w:color w:val="000000"/>
                <w:sz w:val="18"/>
                <w:szCs w:val="18"/>
              </w:rPr>
            </w:pPr>
            <w:r w:rsidRPr="00610890">
              <w:rPr>
                <w:rFonts w:ascii="Arial" w:eastAsia="Times New Roman" w:hAnsi="Arial" w:cs="Arial"/>
                <w:color w:val="000000"/>
                <w:sz w:val="18"/>
                <w:szCs w:val="18"/>
              </w:rPr>
              <w:t> </w:t>
            </w:r>
          </w:p>
        </w:tc>
        <w:tc>
          <w:tcPr>
            <w:tcW w:w="1920" w:type="dxa"/>
            <w:gridSpan w:val="3"/>
            <w:tcBorders>
              <w:top w:val="single" w:sz="12" w:space="0" w:color="000000"/>
              <w:left w:val="nil"/>
              <w:bottom w:val="single" w:sz="4" w:space="0" w:color="000000"/>
              <w:right w:val="single" w:sz="4"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proofErr w:type="spellStart"/>
            <w:r w:rsidRPr="00610890">
              <w:rPr>
                <w:rFonts w:ascii="Arial" w:eastAsia="Times New Roman" w:hAnsi="Arial" w:cs="Arial"/>
                <w:color w:val="000000"/>
                <w:sz w:val="18"/>
                <w:szCs w:val="18"/>
              </w:rPr>
              <w:t>Levene's</w:t>
            </w:r>
            <w:proofErr w:type="spellEnd"/>
            <w:r w:rsidRPr="00610890">
              <w:rPr>
                <w:rFonts w:ascii="Arial" w:eastAsia="Times New Roman" w:hAnsi="Arial" w:cs="Arial"/>
                <w:color w:val="000000"/>
                <w:sz w:val="18"/>
                <w:szCs w:val="18"/>
              </w:rPr>
              <w:t xml:space="preserve"> Test for Equality of Variances</w:t>
            </w:r>
          </w:p>
        </w:tc>
        <w:tc>
          <w:tcPr>
            <w:tcW w:w="6874" w:type="dxa"/>
            <w:gridSpan w:val="10"/>
            <w:tcBorders>
              <w:top w:val="single" w:sz="12" w:space="0" w:color="000000"/>
              <w:left w:val="nil"/>
              <w:bottom w:val="single" w:sz="4" w:space="0" w:color="000000"/>
              <w:right w:val="single" w:sz="12"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t-test for Equality of Means</w:t>
            </w:r>
          </w:p>
        </w:tc>
      </w:tr>
      <w:tr w:rsidR="00610890" w:rsidRPr="00610890" w:rsidTr="00610890">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rPr>
          <w:trHeight w:val="300"/>
          <w:jc w:val="center"/>
        </w:trPr>
        <w:tc>
          <w:tcPr>
            <w:tcW w:w="2054" w:type="dxa"/>
            <w:gridSpan w:val="5"/>
            <w:vMerge/>
            <w:tcBorders>
              <w:top w:val="single" w:sz="12" w:space="0" w:color="000000"/>
              <w:left w:val="single" w:sz="12" w:space="0" w:color="000000"/>
              <w:bottom w:val="single" w:sz="12" w:space="0" w:color="000000"/>
              <w:right w:val="single" w:sz="12" w:space="0" w:color="000000"/>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960" w:type="dxa"/>
            <w:vMerge w:val="restart"/>
            <w:tcBorders>
              <w:top w:val="nil"/>
              <w:left w:val="single" w:sz="12" w:space="0" w:color="000000"/>
              <w:bottom w:val="single" w:sz="12" w:space="0" w:color="000000"/>
              <w:right w:val="single" w:sz="4"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F</w:t>
            </w:r>
          </w:p>
        </w:tc>
        <w:tc>
          <w:tcPr>
            <w:tcW w:w="960" w:type="dxa"/>
            <w:gridSpan w:val="2"/>
            <w:vMerge w:val="restart"/>
            <w:tcBorders>
              <w:top w:val="nil"/>
              <w:left w:val="single" w:sz="4" w:space="0" w:color="000000"/>
              <w:bottom w:val="single" w:sz="12" w:space="0" w:color="000000"/>
              <w:right w:val="single" w:sz="4"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Sig.</w:t>
            </w:r>
          </w:p>
        </w:tc>
        <w:tc>
          <w:tcPr>
            <w:tcW w:w="960" w:type="dxa"/>
            <w:gridSpan w:val="2"/>
            <w:vMerge w:val="restart"/>
            <w:tcBorders>
              <w:top w:val="nil"/>
              <w:left w:val="single" w:sz="4" w:space="0" w:color="000000"/>
              <w:bottom w:val="single" w:sz="12" w:space="0" w:color="000000"/>
              <w:right w:val="single" w:sz="4"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t</w:t>
            </w:r>
          </w:p>
        </w:tc>
        <w:tc>
          <w:tcPr>
            <w:tcW w:w="960" w:type="dxa"/>
            <w:gridSpan w:val="2"/>
            <w:vMerge w:val="restart"/>
            <w:tcBorders>
              <w:top w:val="nil"/>
              <w:left w:val="single" w:sz="4" w:space="0" w:color="000000"/>
              <w:bottom w:val="single" w:sz="12" w:space="0" w:color="000000"/>
              <w:right w:val="single" w:sz="4"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df</w:t>
            </w:r>
          </w:p>
        </w:tc>
        <w:tc>
          <w:tcPr>
            <w:tcW w:w="9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Sig. (2-tailed)</w:t>
            </w:r>
          </w:p>
        </w:tc>
        <w:tc>
          <w:tcPr>
            <w:tcW w:w="1037" w:type="dxa"/>
            <w:gridSpan w:val="2"/>
            <w:vMerge w:val="restart"/>
            <w:tcBorders>
              <w:top w:val="nil"/>
              <w:left w:val="single" w:sz="4" w:space="0" w:color="000000"/>
              <w:bottom w:val="single" w:sz="12" w:space="0" w:color="000000"/>
              <w:right w:val="single" w:sz="4"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Mean Difference</w:t>
            </w:r>
          </w:p>
        </w:tc>
        <w:tc>
          <w:tcPr>
            <w:tcW w:w="1037"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Std. Error Difference</w:t>
            </w:r>
          </w:p>
        </w:tc>
        <w:tc>
          <w:tcPr>
            <w:tcW w:w="1920" w:type="dxa"/>
            <w:gridSpan w:val="2"/>
            <w:tcBorders>
              <w:top w:val="single" w:sz="4" w:space="0" w:color="000000"/>
              <w:left w:val="nil"/>
              <w:bottom w:val="single" w:sz="4" w:space="0" w:color="000000"/>
              <w:right w:val="single" w:sz="12"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95% Confidence Interval of the Difference</w:t>
            </w:r>
          </w:p>
        </w:tc>
      </w:tr>
      <w:tr w:rsidR="00610890" w:rsidRPr="00610890" w:rsidTr="00610890">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rPr>
          <w:trHeight w:val="315"/>
          <w:jc w:val="center"/>
        </w:trPr>
        <w:tc>
          <w:tcPr>
            <w:tcW w:w="2054" w:type="dxa"/>
            <w:gridSpan w:val="5"/>
            <w:vMerge/>
            <w:tcBorders>
              <w:top w:val="single" w:sz="12" w:space="0" w:color="000000"/>
              <w:left w:val="single" w:sz="12" w:space="0" w:color="000000"/>
              <w:bottom w:val="single" w:sz="12" w:space="0" w:color="000000"/>
              <w:right w:val="single" w:sz="12" w:space="0" w:color="000000"/>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960" w:type="dxa"/>
            <w:vMerge/>
            <w:tcBorders>
              <w:top w:val="nil"/>
              <w:left w:val="single" w:sz="12" w:space="0" w:color="000000"/>
              <w:bottom w:val="single" w:sz="12" w:space="0" w:color="000000"/>
              <w:right w:val="single" w:sz="4" w:space="0" w:color="000000"/>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960" w:type="dxa"/>
            <w:gridSpan w:val="2"/>
            <w:vMerge/>
            <w:tcBorders>
              <w:top w:val="nil"/>
              <w:left w:val="single" w:sz="4" w:space="0" w:color="000000"/>
              <w:bottom w:val="single" w:sz="12" w:space="0" w:color="000000"/>
              <w:right w:val="single" w:sz="4" w:space="0" w:color="000000"/>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960" w:type="dxa"/>
            <w:gridSpan w:val="2"/>
            <w:vMerge/>
            <w:tcBorders>
              <w:top w:val="nil"/>
              <w:left w:val="single" w:sz="4" w:space="0" w:color="000000"/>
              <w:bottom w:val="single" w:sz="12" w:space="0" w:color="000000"/>
              <w:right w:val="single" w:sz="4" w:space="0" w:color="000000"/>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960" w:type="dxa"/>
            <w:gridSpan w:val="2"/>
            <w:vMerge/>
            <w:tcBorders>
              <w:top w:val="nil"/>
              <w:left w:val="single" w:sz="4" w:space="0" w:color="000000"/>
              <w:bottom w:val="single" w:sz="12" w:space="0" w:color="000000"/>
              <w:right w:val="single" w:sz="4" w:space="0" w:color="000000"/>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960" w:type="dxa"/>
            <w:vMerge/>
            <w:tcBorders>
              <w:top w:val="nil"/>
              <w:left w:val="single" w:sz="4" w:space="0" w:color="000000"/>
              <w:bottom w:val="single" w:sz="12" w:space="0" w:color="000000"/>
              <w:right w:val="single" w:sz="4" w:space="0" w:color="000000"/>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1037" w:type="dxa"/>
            <w:gridSpan w:val="2"/>
            <w:vMerge/>
            <w:tcBorders>
              <w:top w:val="nil"/>
              <w:left w:val="single" w:sz="4" w:space="0" w:color="000000"/>
              <w:bottom w:val="single" w:sz="12" w:space="0" w:color="000000"/>
              <w:right w:val="single" w:sz="4" w:space="0" w:color="000000"/>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1037" w:type="dxa"/>
            <w:vMerge/>
            <w:tcBorders>
              <w:top w:val="nil"/>
              <w:left w:val="single" w:sz="4" w:space="0" w:color="000000"/>
              <w:bottom w:val="single" w:sz="12" w:space="0" w:color="000000"/>
              <w:right w:val="single" w:sz="4" w:space="0" w:color="000000"/>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960" w:type="dxa"/>
            <w:tcBorders>
              <w:top w:val="nil"/>
              <w:left w:val="nil"/>
              <w:bottom w:val="single" w:sz="12" w:space="0" w:color="000000"/>
              <w:right w:val="single" w:sz="4"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Lower</w:t>
            </w:r>
          </w:p>
        </w:tc>
        <w:tc>
          <w:tcPr>
            <w:tcW w:w="960" w:type="dxa"/>
            <w:tcBorders>
              <w:top w:val="nil"/>
              <w:left w:val="nil"/>
              <w:bottom w:val="single" w:sz="12" w:space="0" w:color="000000"/>
              <w:right w:val="single" w:sz="12" w:space="0" w:color="000000"/>
            </w:tcBorders>
            <w:shd w:val="clear" w:color="auto" w:fill="auto"/>
            <w:vAlign w:val="bottom"/>
            <w:hideMark/>
          </w:tcPr>
          <w:p w:rsidR="00610890" w:rsidRPr="00610890" w:rsidRDefault="00610890" w:rsidP="00610890">
            <w:pPr>
              <w:spacing w:after="0" w:line="240" w:lineRule="auto"/>
              <w:jc w:val="center"/>
              <w:rPr>
                <w:rFonts w:ascii="Arial" w:eastAsia="Times New Roman" w:hAnsi="Arial" w:cs="Arial"/>
                <w:color w:val="000000"/>
                <w:sz w:val="18"/>
                <w:szCs w:val="18"/>
              </w:rPr>
            </w:pPr>
            <w:r w:rsidRPr="00610890">
              <w:rPr>
                <w:rFonts w:ascii="Arial" w:eastAsia="Times New Roman" w:hAnsi="Arial" w:cs="Arial"/>
                <w:color w:val="000000"/>
                <w:sz w:val="18"/>
                <w:szCs w:val="18"/>
              </w:rPr>
              <w:t>Upper</w:t>
            </w:r>
          </w:p>
        </w:tc>
      </w:tr>
      <w:tr w:rsidR="00610890" w:rsidRPr="00610890" w:rsidTr="00610890">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rPr>
          <w:trHeight w:val="735"/>
          <w:jc w:val="center"/>
        </w:trPr>
        <w:tc>
          <w:tcPr>
            <w:tcW w:w="1067" w:type="dxa"/>
            <w:gridSpan w:val="2"/>
            <w:vMerge w:val="restart"/>
            <w:tcBorders>
              <w:top w:val="nil"/>
              <w:left w:val="single" w:sz="12" w:space="0" w:color="000000"/>
              <w:bottom w:val="single" w:sz="12" w:space="0" w:color="000000"/>
              <w:right w:val="nil"/>
            </w:tcBorders>
            <w:shd w:val="clear" w:color="auto" w:fill="auto"/>
            <w:hideMark/>
          </w:tcPr>
          <w:p w:rsidR="00610890" w:rsidRPr="00610890" w:rsidRDefault="00610890" w:rsidP="00610890">
            <w:pPr>
              <w:spacing w:after="0" w:line="240" w:lineRule="auto"/>
              <w:rPr>
                <w:rFonts w:ascii="Arial" w:eastAsia="Times New Roman" w:hAnsi="Arial" w:cs="Arial"/>
                <w:color w:val="000000"/>
                <w:sz w:val="18"/>
                <w:szCs w:val="18"/>
              </w:rPr>
            </w:pPr>
            <w:proofErr w:type="spellStart"/>
            <w:r w:rsidRPr="00610890">
              <w:rPr>
                <w:rFonts w:ascii="Arial" w:eastAsia="Times New Roman" w:hAnsi="Arial" w:cs="Arial"/>
                <w:color w:val="000000"/>
                <w:sz w:val="18"/>
                <w:szCs w:val="18"/>
              </w:rPr>
              <w:t>bodyTemp</w:t>
            </w:r>
            <w:proofErr w:type="spellEnd"/>
          </w:p>
        </w:tc>
        <w:tc>
          <w:tcPr>
            <w:tcW w:w="987" w:type="dxa"/>
            <w:gridSpan w:val="3"/>
            <w:tcBorders>
              <w:top w:val="nil"/>
              <w:left w:val="nil"/>
              <w:bottom w:val="nil"/>
              <w:right w:val="single" w:sz="12" w:space="0" w:color="000000"/>
            </w:tcBorders>
            <w:shd w:val="clear" w:color="auto" w:fill="auto"/>
            <w:hideMark/>
          </w:tcPr>
          <w:p w:rsidR="00610890" w:rsidRPr="00610890" w:rsidRDefault="00610890" w:rsidP="00610890">
            <w:pPr>
              <w:spacing w:after="0" w:line="240" w:lineRule="auto"/>
              <w:rPr>
                <w:rFonts w:ascii="Arial" w:eastAsia="Times New Roman" w:hAnsi="Arial" w:cs="Arial"/>
                <w:color w:val="000000"/>
                <w:sz w:val="18"/>
                <w:szCs w:val="18"/>
              </w:rPr>
            </w:pPr>
            <w:r w:rsidRPr="00610890">
              <w:rPr>
                <w:rFonts w:ascii="Arial" w:eastAsia="Times New Roman" w:hAnsi="Arial" w:cs="Arial"/>
                <w:color w:val="000000"/>
                <w:sz w:val="18"/>
                <w:szCs w:val="18"/>
              </w:rPr>
              <w:t>Equal variances assumed</w:t>
            </w:r>
          </w:p>
        </w:tc>
        <w:tc>
          <w:tcPr>
            <w:tcW w:w="960" w:type="dxa"/>
            <w:tcBorders>
              <w:top w:val="nil"/>
              <w:left w:val="nil"/>
              <w:bottom w:val="nil"/>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.169</w:t>
            </w:r>
          </w:p>
        </w:tc>
        <w:tc>
          <w:tcPr>
            <w:tcW w:w="960" w:type="dxa"/>
            <w:gridSpan w:val="2"/>
            <w:tcBorders>
              <w:top w:val="nil"/>
              <w:left w:val="nil"/>
              <w:bottom w:val="nil"/>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.684</w:t>
            </w:r>
          </w:p>
        </w:tc>
        <w:tc>
          <w:tcPr>
            <w:tcW w:w="960" w:type="dxa"/>
            <w:gridSpan w:val="2"/>
            <w:tcBorders>
              <w:top w:val="nil"/>
              <w:left w:val="nil"/>
              <w:bottom w:val="nil"/>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.632</w:t>
            </w:r>
          </w:p>
        </w:tc>
        <w:tc>
          <w:tcPr>
            <w:tcW w:w="960" w:type="dxa"/>
            <w:gridSpan w:val="2"/>
            <w:tcBorders>
              <w:top w:val="nil"/>
              <w:left w:val="nil"/>
              <w:bottom w:val="nil"/>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28</w:t>
            </w:r>
          </w:p>
        </w:tc>
        <w:tc>
          <w:tcPr>
            <w:tcW w:w="960" w:type="dxa"/>
            <w:tcBorders>
              <w:top w:val="nil"/>
              <w:left w:val="nil"/>
              <w:bottom w:val="nil"/>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.533</w:t>
            </w:r>
          </w:p>
        </w:tc>
        <w:tc>
          <w:tcPr>
            <w:tcW w:w="1037" w:type="dxa"/>
            <w:gridSpan w:val="2"/>
            <w:tcBorders>
              <w:top w:val="nil"/>
              <w:left w:val="nil"/>
              <w:bottom w:val="nil"/>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.1333</w:t>
            </w:r>
          </w:p>
        </w:tc>
        <w:tc>
          <w:tcPr>
            <w:tcW w:w="1037" w:type="dxa"/>
            <w:tcBorders>
              <w:top w:val="nil"/>
              <w:left w:val="nil"/>
              <w:bottom w:val="nil"/>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.2111</w:t>
            </w:r>
          </w:p>
        </w:tc>
        <w:tc>
          <w:tcPr>
            <w:tcW w:w="960" w:type="dxa"/>
            <w:tcBorders>
              <w:top w:val="nil"/>
              <w:left w:val="nil"/>
              <w:bottom w:val="nil"/>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-.2990</w:t>
            </w:r>
          </w:p>
        </w:tc>
        <w:tc>
          <w:tcPr>
            <w:tcW w:w="960" w:type="dxa"/>
            <w:tcBorders>
              <w:top w:val="nil"/>
              <w:left w:val="nil"/>
              <w:bottom w:val="nil"/>
              <w:right w:val="single" w:sz="12"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.5657</w:t>
            </w:r>
          </w:p>
        </w:tc>
      </w:tr>
      <w:tr w:rsidR="00610890" w:rsidRPr="00610890" w:rsidTr="00610890">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rPr>
          <w:trHeight w:val="975"/>
          <w:jc w:val="center"/>
        </w:trPr>
        <w:tc>
          <w:tcPr>
            <w:tcW w:w="1067" w:type="dxa"/>
            <w:gridSpan w:val="2"/>
            <w:vMerge/>
            <w:tcBorders>
              <w:top w:val="nil"/>
              <w:left w:val="single" w:sz="12" w:space="0" w:color="000000"/>
              <w:bottom w:val="single" w:sz="12" w:space="0" w:color="000000"/>
              <w:right w:val="nil"/>
            </w:tcBorders>
            <w:vAlign w:val="center"/>
            <w:hideMark/>
          </w:tcPr>
          <w:p w:rsidR="00610890" w:rsidRPr="00610890" w:rsidRDefault="00610890" w:rsidP="00610890">
            <w:pPr>
              <w:spacing w:after="0" w:line="240" w:lineRule="auto"/>
              <w:rPr>
                <w:rFonts w:ascii="Arial" w:eastAsia="Times New Roman" w:hAnsi="Arial" w:cs="Arial"/>
                <w:color w:val="000000"/>
                <w:sz w:val="18"/>
                <w:szCs w:val="18"/>
              </w:rPr>
            </w:pPr>
          </w:p>
        </w:tc>
        <w:tc>
          <w:tcPr>
            <w:tcW w:w="987" w:type="dxa"/>
            <w:gridSpan w:val="3"/>
            <w:tcBorders>
              <w:top w:val="nil"/>
              <w:left w:val="nil"/>
              <w:bottom w:val="single" w:sz="12" w:space="0" w:color="000000"/>
              <w:right w:val="single" w:sz="12" w:space="0" w:color="000000"/>
            </w:tcBorders>
            <w:shd w:val="clear" w:color="auto" w:fill="auto"/>
            <w:hideMark/>
          </w:tcPr>
          <w:p w:rsidR="00610890" w:rsidRPr="00610890" w:rsidRDefault="00610890" w:rsidP="00610890">
            <w:pPr>
              <w:spacing w:after="0" w:line="240" w:lineRule="auto"/>
              <w:rPr>
                <w:rFonts w:ascii="Arial" w:eastAsia="Times New Roman" w:hAnsi="Arial" w:cs="Arial"/>
                <w:color w:val="000000"/>
                <w:sz w:val="18"/>
                <w:szCs w:val="18"/>
              </w:rPr>
            </w:pPr>
            <w:r w:rsidRPr="00610890">
              <w:rPr>
                <w:rFonts w:ascii="Arial" w:eastAsia="Times New Roman" w:hAnsi="Arial" w:cs="Arial"/>
                <w:color w:val="000000"/>
                <w:sz w:val="18"/>
                <w:szCs w:val="18"/>
              </w:rPr>
              <w:t>Equal variances not assumed</w:t>
            </w:r>
          </w:p>
        </w:tc>
        <w:tc>
          <w:tcPr>
            <w:tcW w:w="960" w:type="dxa"/>
            <w:tcBorders>
              <w:top w:val="nil"/>
              <w:left w:val="nil"/>
              <w:bottom w:val="single" w:sz="12" w:space="0" w:color="000000"/>
              <w:right w:val="single" w:sz="4" w:space="0" w:color="000000"/>
            </w:tcBorders>
            <w:shd w:val="clear" w:color="auto" w:fill="auto"/>
            <w:hideMark/>
          </w:tcPr>
          <w:p w:rsidR="00610890" w:rsidRPr="00610890" w:rsidRDefault="00610890" w:rsidP="00610890">
            <w:pPr>
              <w:spacing w:after="0" w:line="240" w:lineRule="auto"/>
              <w:rPr>
                <w:rFonts w:ascii="Arial" w:eastAsia="Times New Roman" w:hAnsi="Arial" w:cs="Arial"/>
                <w:color w:val="000000"/>
                <w:sz w:val="18"/>
                <w:szCs w:val="18"/>
              </w:rPr>
            </w:pPr>
            <w:r w:rsidRPr="00610890">
              <w:rPr>
                <w:rFonts w:ascii="Arial" w:eastAsia="Times New Roman" w:hAnsi="Arial" w:cs="Arial"/>
                <w:color w:val="000000"/>
                <w:sz w:val="18"/>
                <w:szCs w:val="18"/>
              </w:rPr>
              <w:t> </w:t>
            </w:r>
          </w:p>
        </w:tc>
        <w:tc>
          <w:tcPr>
            <w:tcW w:w="960" w:type="dxa"/>
            <w:gridSpan w:val="2"/>
            <w:tcBorders>
              <w:top w:val="nil"/>
              <w:left w:val="nil"/>
              <w:bottom w:val="single" w:sz="12" w:space="0" w:color="000000"/>
              <w:right w:val="single" w:sz="4" w:space="0" w:color="000000"/>
            </w:tcBorders>
            <w:shd w:val="clear" w:color="auto" w:fill="auto"/>
            <w:hideMark/>
          </w:tcPr>
          <w:p w:rsidR="00610890" w:rsidRPr="00610890" w:rsidRDefault="00610890" w:rsidP="00610890">
            <w:pPr>
              <w:spacing w:after="0" w:line="240" w:lineRule="auto"/>
              <w:rPr>
                <w:rFonts w:ascii="Arial" w:eastAsia="Times New Roman" w:hAnsi="Arial" w:cs="Arial"/>
                <w:color w:val="000000"/>
                <w:sz w:val="18"/>
                <w:szCs w:val="18"/>
              </w:rPr>
            </w:pPr>
            <w:r w:rsidRPr="00610890">
              <w:rPr>
                <w:rFonts w:ascii="Arial" w:eastAsia="Times New Roman" w:hAnsi="Arial" w:cs="Arial"/>
                <w:color w:val="000000"/>
                <w:sz w:val="18"/>
                <w:szCs w:val="18"/>
              </w:rPr>
              <w:t> </w:t>
            </w:r>
          </w:p>
        </w:tc>
        <w:tc>
          <w:tcPr>
            <w:tcW w:w="960" w:type="dxa"/>
            <w:gridSpan w:val="2"/>
            <w:tcBorders>
              <w:top w:val="nil"/>
              <w:left w:val="nil"/>
              <w:bottom w:val="single" w:sz="12" w:space="0" w:color="000000"/>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.632</w:t>
            </w:r>
          </w:p>
        </w:tc>
        <w:tc>
          <w:tcPr>
            <w:tcW w:w="960" w:type="dxa"/>
            <w:gridSpan w:val="2"/>
            <w:tcBorders>
              <w:top w:val="nil"/>
              <w:left w:val="nil"/>
              <w:bottom w:val="single" w:sz="12" w:space="0" w:color="000000"/>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27.797</w:t>
            </w:r>
          </w:p>
        </w:tc>
        <w:tc>
          <w:tcPr>
            <w:tcW w:w="960" w:type="dxa"/>
            <w:tcBorders>
              <w:top w:val="nil"/>
              <w:left w:val="nil"/>
              <w:bottom w:val="single" w:sz="12" w:space="0" w:color="000000"/>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.533</w:t>
            </w:r>
          </w:p>
        </w:tc>
        <w:tc>
          <w:tcPr>
            <w:tcW w:w="1037" w:type="dxa"/>
            <w:gridSpan w:val="2"/>
            <w:tcBorders>
              <w:top w:val="nil"/>
              <w:left w:val="nil"/>
              <w:bottom w:val="single" w:sz="12" w:space="0" w:color="000000"/>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.1333</w:t>
            </w:r>
          </w:p>
        </w:tc>
        <w:tc>
          <w:tcPr>
            <w:tcW w:w="1037" w:type="dxa"/>
            <w:tcBorders>
              <w:top w:val="nil"/>
              <w:left w:val="nil"/>
              <w:bottom w:val="single" w:sz="12" w:space="0" w:color="000000"/>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.2111</w:t>
            </w:r>
          </w:p>
        </w:tc>
        <w:tc>
          <w:tcPr>
            <w:tcW w:w="960" w:type="dxa"/>
            <w:tcBorders>
              <w:top w:val="nil"/>
              <w:left w:val="nil"/>
              <w:bottom w:val="single" w:sz="12" w:space="0" w:color="000000"/>
              <w:right w:val="single" w:sz="4"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-.2991</w:t>
            </w:r>
          </w:p>
        </w:tc>
        <w:tc>
          <w:tcPr>
            <w:tcW w:w="960" w:type="dxa"/>
            <w:tcBorders>
              <w:top w:val="nil"/>
              <w:left w:val="nil"/>
              <w:bottom w:val="single" w:sz="12" w:space="0" w:color="000000"/>
              <w:right w:val="single" w:sz="12" w:space="0" w:color="000000"/>
            </w:tcBorders>
            <w:shd w:val="clear" w:color="auto" w:fill="auto"/>
            <w:noWrap/>
            <w:hideMark/>
          </w:tcPr>
          <w:p w:rsidR="00610890" w:rsidRPr="00610890" w:rsidRDefault="00610890" w:rsidP="00610890">
            <w:pPr>
              <w:spacing w:after="0" w:line="240" w:lineRule="auto"/>
              <w:jc w:val="right"/>
              <w:rPr>
                <w:rFonts w:ascii="Arial" w:eastAsia="Times New Roman" w:hAnsi="Arial" w:cs="Arial"/>
                <w:color w:val="000000"/>
                <w:sz w:val="18"/>
                <w:szCs w:val="18"/>
              </w:rPr>
            </w:pPr>
            <w:r w:rsidRPr="00610890">
              <w:rPr>
                <w:rFonts w:ascii="Arial" w:eastAsia="Times New Roman" w:hAnsi="Arial" w:cs="Arial"/>
                <w:color w:val="000000"/>
                <w:sz w:val="18"/>
                <w:szCs w:val="18"/>
              </w:rPr>
              <w:t>.5658</w:t>
            </w:r>
          </w:p>
        </w:tc>
      </w:tr>
    </w:tbl>
    <w:p w:rsidR="00284EF4" w:rsidRDefault="00284EF4" w:rsidP="00284EF4">
      <w:pPr>
        <w:spacing w:line="480" w:lineRule="auto"/>
        <w:ind w:firstLine="720"/>
        <w:rPr>
          <w:rFonts w:ascii="Times New Roman" w:hAnsi="Times New Roman" w:cs="Times New Roman"/>
          <w:sz w:val="24"/>
          <w:szCs w:val="24"/>
        </w:rPr>
      </w:pPr>
    </w:p>
    <w:p w:rsidR="00610890" w:rsidRDefault="00610890" w:rsidP="005F5F13">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The results (t= 0.632, p value = 0.533) lead to acceptance of the null hypothesis, the p value (0.533) is greater than 0.01. </w:t>
      </w:r>
      <w:r w:rsidR="0034482C">
        <w:rPr>
          <w:rFonts w:ascii="Times New Roman" w:hAnsi="Times New Roman" w:cs="Times New Roman"/>
          <w:sz w:val="24"/>
          <w:szCs w:val="24"/>
        </w:rPr>
        <w:t>Thus</w:t>
      </w:r>
      <w:r>
        <w:rPr>
          <w:rFonts w:ascii="Times New Roman" w:hAnsi="Times New Roman" w:cs="Times New Roman"/>
          <w:sz w:val="24"/>
          <w:szCs w:val="24"/>
        </w:rPr>
        <w:t xml:space="preserve">, the means are </w:t>
      </w:r>
      <w:r w:rsidR="0034482C">
        <w:rPr>
          <w:rFonts w:ascii="Times New Roman" w:hAnsi="Times New Roman" w:cs="Times New Roman"/>
          <w:sz w:val="24"/>
          <w:szCs w:val="24"/>
        </w:rPr>
        <w:t>not different</w:t>
      </w:r>
      <w:r>
        <w:rPr>
          <w:rFonts w:ascii="Times New Roman" w:hAnsi="Times New Roman" w:cs="Times New Roman"/>
          <w:sz w:val="24"/>
          <w:szCs w:val="24"/>
        </w:rPr>
        <w:t xml:space="preserve">. </w:t>
      </w:r>
    </w:p>
    <w:p w:rsidR="00610890" w:rsidRDefault="00610890" w:rsidP="005F5F13">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The results (t= 0.632, p value = 0.533/2 = 0.2665)</w:t>
      </w:r>
      <w:r w:rsidR="0034482C">
        <w:rPr>
          <w:rFonts w:ascii="Times New Roman" w:hAnsi="Times New Roman" w:cs="Times New Roman"/>
          <w:sz w:val="24"/>
          <w:szCs w:val="24"/>
        </w:rPr>
        <w:t xml:space="preserve"> lead to acceptance of the null hypothesis, the p value (0.2665) is greater than 0.01.Therefore</w:t>
      </w:r>
      <w:r w:rsidR="005F5F13">
        <w:rPr>
          <w:rFonts w:ascii="Times New Roman" w:hAnsi="Times New Roman" w:cs="Times New Roman"/>
          <w:sz w:val="24"/>
          <w:szCs w:val="24"/>
        </w:rPr>
        <w:t>, the temperature for hot is not greater than for cold</w:t>
      </w:r>
      <w:r w:rsidR="0034482C">
        <w:rPr>
          <w:rFonts w:ascii="Times New Roman" w:hAnsi="Times New Roman" w:cs="Times New Roman"/>
          <w:sz w:val="24"/>
          <w:szCs w:val="24"/>
        </w:rPr>
        <w:t>.</w:t>
      </w:r>
    </w:p>
    <w:p w:rsidR="0034482C" w:rsidRPr="0034482C" w:rsidRDefault="0034482C" w:rsidP="0034482C">
      <w:pPr>
        <w:pStyle w:val="ListParagraph"/>
        <w:numPr>
          <w:ilvl w:val="0"/>
          <w:numId w:val="2"/>
        </w:numPr>
        <w:spacing w:line="480" w:lineRule="auto"/>
        <w:rPr>
          <w:rFonts w:ascii="Times New Roman" w:hAnsi="Times New Roman" w:cs="Times New Roman"/>
          <w:b/>
          <w:sz w:val="24"/>
          <w:szCs w:val="24"/>
        </w:rPr>
      </w:pPr>
      <w:r w:rsidRPr="0034482C">
        <w:rPr>
          <w:rFonts w:ascii="Times New Roman" w:hAnsi="Times New Roman" w:cs="Times New Roman"/>
          <w:b/>
          <w:sz w:val="24"/>
          <w:szCs w:val="24"/>
        </w:rPr>
        <w:t>Summary of  the findings</w:t>
      </w:r>
    </w:p>
    <w:p w:rsidR="0034482C" w:rsidRDefault="0038280F" w:rsidP="005F5F13">
      <w:pPr>
        <w:pStyle w:val="ListParagraph"/>
        <w:spacing w:line="480" w:lineRule="auto"/>
        <w:ind w:firstLine="720"/>
        <w:rPr>
          <w:rFonts w:ascii="Times New Roman" w:hAnsi="Times New Roman" w:cs="Times New Roman"/>
          <w:sz w:val="24"/>
          <w:szCs w:val="24"/>
        </w:rPr>
      </w:pPr>
      <w:r>
        <w:rPr>
          <w:rFonts w:ascii="Times New Roman" w:hAnsi="Times New Roman" w:cs="Times New Roman"/>
          <w:sz w:val="24"/>
          <w:szCs w:val="24"/>
        </w:rPr>
        <w:t>The temperature when thinking about hot is not higher than 98.6 (p value =0.357</w:t>
      </w:r>
      <w:proofErr w:type="gramStart"/>
      <w:r>
        <w:rPr>
          <w:rFonts w:ascii="Times New Roman" w:hAnsi="Times New Roman" w:cs="Times New Roman"/>
          <w:sz w:val="24"/>
          <w:szCs w:val="24"/>
        </w:rPr>
        <w:t>)and</w:t>
      </w:r>
      <w:proofErr w:type="gramEnd"/>
      <w:r>
        <w:rPr>
          <w:rFonts w:ascii="Times New Roman" w:hAnsi="Times New Roman" w:cs="Times New Roman"/>
          <w:sz w:val="24"/>
          <w:szCs w:val="24"/>
        </w:rPr>
        <w:t xml:space="preserve"> not lower than 98.6 (p value = 0.125). The means of the two treatments are equal (p value =0.533) and temperature when thinking of hot is not greater than when thinking cold (p value = 0.2665). Thus, </w:t>
      </w:r>
      <w:r w:rsidRPr="0034482C">
        <w:rPr>
          <w:rFonts w:ascii="Times New Roman" w:hAnsi="Times New Roman" w:cs="Times New Roman"/>
          <w:sz w:val="24"/>
          <w:szCs w:val="24"/>
        </w:rPr>
        <w:t>thinking about hot</w:t>
      </w:r>
      <w:r>
        <w:rPr>
          <w:rFonts w:ascii="Times New Roman" w:hAnsi="Times New Roman" w:cs="Times New Roman"/>
          <w:sz w:val="24"/>
          <w:szCs w:val="24"/>
        </w:rPr>
        <w:t xml:space="preserve"> cannot raise temperature neither thinking of cold can lower the temperature.</w:t>
      </w:r>
    </w:p>
    <w:p w:rsidR="0034482C" w:rsidRPr="0034482C" w:rsidRDefault="0034482C" w:rsidP="0034482C">
      <w:pPr>
        <w:pStyle w:val="ListParagraph"/>
        <w:spacing w:line="480" w:lineRule="auto"/>
        <w:rPr>
          <w:rFonts w:ascii="Times New Roman" w:hAnsi="Times New Roman" w:cs="Times New Roman"/>
          <w:sz w:val="24"/>
          <w:szCs w:val="24"/>
        </w:rPr>
      </w:pPr>
      <w:r w:rsidRPr="0034482C">
        <w:rPr>
          <w:rFonts w:ascii="Times New Roman" w:hAnsi="Times New Roman" w:cs="Times New Roman"/>
          <w:sz w:val="24"/>
          <w:szCs w:val="24"/>
        </w:rPr>
        <w:t xml:space="preserve"> </w:t>
      </w:r>
    </w:p>
    <w:sectPr w:rsidR="0034482C" w:rsidRPr="0034482C" w:rsidSect="003B5C9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0551A"/>
    <w:multiLevelType w:val="hybridMultilevel"/>
    <w:tmpl w:val="E53CD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BC01FE"/>
    <w:multiLevelType w:val="hybridMultilevel"/>
    <w:tmpl w:val="34680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0410DD"/>
    <w:multiLevelType w:val="hybridMultilevel"/>
    <w:tmpl w:val="8480A97A"/>
    <w:lvl w:ilvl="0" w:tplc="88EA218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4A1B4D"/>
    <w:rsid w:val="000F7653"/>
    <w:rsid w:val="0028392C"/>
    <w:rsid w:val="00284EF4"/>
    <w:rsid w:val="0034482C"/>
    <w:rsid w:val="0038280F"/>
    <w:rsid w:val="003B5C9B"/>
    <w:rsid w:val="004A1B4D"/>
    <w:rsid w:val="004E2254"/>
    <w:rsid w:val="004F5063"/>
    <w:rsid w:val="005F5F13"/>
    <w:rsid w:val="00610890"/>
    <w:rsid w:val="00625FFA"/>
    <w:rsid w:val="009715A1"/>
    <w:rsid w:val="00B9273D"/>
    <w:rsid w:val="00D558D0"/>
    <w:rsid w:val="00F66A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5C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1B4D"/>
    <w:pPr>
      <w:ind w:left="720"/>
      <w:contextualSpacing/>
    </w:pPr>
  </w:style>
</w:styles>
</file>

<file path=word/webSettings.xml><?xml version="1.0" encoding="utf-8"?>
<w:webSettings xmlns:r="http://schemas.openxmlformats.org/officeDocument/2006/relationships" xmlns:w="http://schemas.openxmlformats.org/wordprocessingml/2006/main">
  <w:divs>
    <w:div w:id="98365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5</Pages>
  <Words>628</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juma isaac</dc:creator>
  <cp:lastModifiedBy>juma isaac</cp:lastModifiedBy>
  <cp:revision>1</cp:revision>
  <dcterms:created xsi:type="dcterms:W3CDTF">2021-04-22T20:37:00Z</dcterms:created>
  <dcterms:modified xsi:type="dcterms:W3CDTF">2021-04-22T22:20:00Z</dcterms:modified>
</cp:coreProperties>
</file>