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4F8" w:rsidRPr="00A84EC1" w:rsidRDefault="00A844F8" w:rsidP="00A844F8">
      <w:pPr>
        <w:rPr>
          <w:rFonts w:asciiTheme="minorHAnsi" w:eastAsiaTheme="minorHAnsi" w:hAnsiTheme="minorHAnsi" w:cstheme="minorHAnsi"/>
        </w:rPr>
      </w:pPr>
      <w:bookmarkStart w:id="0" w:name="_GoBack"/>
      <w:r w:rsidRPr="00A84EC1">
        <w:rPr>
          <w:rFonts w:asciiTheme="minorHAnsi" w:eastAsiaTheme="minorHAnsi" w:hAnsiTheme="minorHAnsi" w:cstheme="minorHAnsi"/>
        </w:rPr>
        <w:t>South University, Savannah - HSC 4040</w:t>
      </w:r>
    </w:p>
    <w:p w:rsidR="00A844F8" w:rsidRPr="00A84EC1" w:rsidRDefault="00A66641" w:rsidP="00A844F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HSC</w:t>
      </w:r>
      <w:r w:rsidRPr="00A84EC1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4040</w:t>
      </w:r>
    </w:p>
    <w:p w:rsidR="001D4B06" w:rsidRPr="00A84EC1" w:rsidRDefault="00A66641" w:rsidP="00A844F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Week</w:t>
      </w:r>
      <w:r w:rsidRPr="00A84EC1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4</w:t>
      </w:r>
      <w:r w:rsidRPr="00A84EC1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Assignment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</w:p>
    <w:p w:rsidR="001D4B06" w:rsidRPr="00A84EC1" w:rsidRDefault="00A66641" w:rsidP="00A844F8">
      <w:pPr>
        <w:pStyle w:val="BodyText"/>
        <w:spacing w:line="274" w:lineRule="exact"/>
        <w:ind w:right="3572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June</w:t>
      </w:r>
      <w:r w:rsidRPr="00A84EC1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22,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2018</w:t>
      </w:r>
    </w:p>
    <w:p w:rsidR="001D4B06" w:rsidRPr="00A84EC1" w:rsidRDefault="00A66641" w:rsidP="00A844F8">
      <w:pPr>
        <w:pStyle w:val="Heading1"/>
        <w:ind w:left="0" w:right="2319" w:firstLine="0"/>
        <w:rPr>
          <w:rFonts w:asciiTheme="minorHAnsi" w:hAnsiTheme="minorHAnsi" w:cstheme="minorHAnsi"/>
          <w:b w:val="0"/>
          <w:sz w:val="22"/>
          <w:szCs w:val="22"/>
        </w:rPr>
      </w:pPr>
      <w:r w:rsidRPr="00A84EC1">
        <w:rPr>
          <w:rFonts w:asciiTheme="minorHAnsi" w:hAnsiTheme="minorHAnsi" w:cstheme="minorHAnsi"/>
          <w:b w:val="0"/>
          <w:sz w:val="22"/>
          <w:szCs w:val="22"/>
        </w:rPr>
        <w:t>Rights</w:t>
      </w:r>
      <w:r w:rsidRPr="00A84EC1">
        <w:rPr>
          <w:rFonts w:asciiTheme="minorHAnsi" w:hAnsiTheme="minorHAnsi" w:cstheme="minorHAnsi"/>
          <w:b w:val="0"/>
          <w:spacing w:val="5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A84EC1">
        <w:rPr>
          <w:rFonts w:asciiTheme="minorHAnsi" w:hAnsiTheme="minorHAnsi" w:cstheme="minorHAnsi"/>
          <w:b w:val="0"/>
          <w:spacing w:val="5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Duties</w:t>
      </w:r>
      <w:r w:rsidRPr="00A84EC1">
        <w:rPr>
          <w:rFonts w:asciiTheme="minorHAnsi" w:hAnsiTheme="minorHAnsi" w:cstheme="minorHAnsi"/>
          <w:b w:val="0"/>
          <w:spacing w:val="5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during</w:t>
      </w:r>
      <w:r w:rsidRPr="00A84EC1">
        <w:rPr>
          <w:rFonts w:asciiTheme="minorHAnsi" w:hAnsiTheme="minorHAnsi" w:cstheme="minorHAnsi"/>
          <w:b w:val="0"/>
          <w:spacing w:val="5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Emergencies</w:t>
      </w:r>
    </w:p>
    <w:p w:rsidR="001D4B06" w:rsidRPr="00A84EC1" w:rsidRDefault="00A844F8" w:rsidP="00A844F8">
      <w:pPr>
        <w:tabs>
          <w:tab w:val="left" w:pos="1541"/>
          <w:tab w:val="left" w:pos="1542"/>
        </w:tabs>
        <w:rPr>
          <w:rFonts w:asciiTheme="minorHAnsi" w:hAnsiTheme="minorHAnsi" w:cstheme="minorHAnsi"/>
        </w:rPr>
      </w:pPr>
      <w:r w:rsidRPr="00A84EC1">
        <w:rPr>
          <w:rFonts w:asciiTheme="minorHAnsi" w:hAnsiTheme="minorHAnsi" w:cstheme="minorHAnsi"/>
        </w:rPr>
        <w:t>1)</w:t>
      </w:r>
      <w:r w:rsidR="00A66641" w:rsidRPr="00A84EC1">
        <w:rPr>
          <w:rFonts w:asciiTheme="minorHAnsi" w:hAnsiTheme="minorHAnsi" w:cstheme="minorHAnsi"/>
        </w:rPr>
        <w:t>What</w:t>
      </w:r>
      <w:r w:rsidR="00A66641" w:rsidRPr="00A84EC1">
        <w:rPr>
          <w:rFonts w:asciiTheme="minorHAnsi" w:hAnsiTheme="minorHAnsi" w:cstheme="minorHAnsi"/>
          <w:spacing w:val="47"/>
        </w:rPr>
        <w:t xml:space="preserve"> </w:t>
      </w:r>
      <w:r w:rsidR="00A66641" w:rsidRPr="00A84EC1">
        <w:rPr>
          <w:rFonts w:asciiTheme="minorHAnsi" w:hAnsiTheme="minorHAnsi" w:cstheme="minorHAnsi"/>
        </w:rPr>
        <w:t>occurred</w:t>
      </w:r>
      <w:r w:rsidR="00A66641" w:rsidRPr="00A84EC1">
        <w:rPr>
          <w:rFonts w:asciiTheme="minorHAnsi" w:hAnsiTheme="minorHAnsi" w:cstheme="minorHAnsi"/>
          <w:spacing w:val="51"/>
        </w:rPr>
        <w:t xml:space="preserve"> </w:t>
      </w:r>
      <w:r w:rsidR="00A66641" w:rsidRPr="00A84EC1">
        <w:rPr>
          <w:rFonts w:asciiTheme="minorHAnsi" w:hAnsiTheme="minorHAnsi" w:cstheme="minorHAnsi"/>
        </w:rPr>
        <w:t>to</w:t>
      </w:r>
      <w:r w:rsidR="00A66641" w:rsidRPr="00A84EC1">
        <w:rPr>
          <w:rFonts w:asciiTheme="minorHAnsi" w:hAnsiTheme="minorHAnsi" w:cstheme="minorHAnsi"/>
          <w:spacing w:val="47"/>
        </w:rPr>
        <w:t xml:space="preserve"> </w:t>
      </w:r>
      <w:r w:rsidR="00A66641" w:rsidRPr="00A84EC1">
        <w:rPr>
          <w:rFonts w:asciiTheme="minorHAnsi" w:hAnsiTheme="minorHAnsi" w:cstheme="minorHAnsi"/>
        </w:rPr>
        <w:t>warrant</w:t>
      </w:r>
      <w:r w:rsidR="00A66641" w:rsidRPr="00A84EC1">
        <w:rPr>
          <w:rFonts w:asciiTheme="minorHAnsi" w:hAnsiTheme="minorHAnsi" w:cstheme="minorHAnsi"/>
          <w:spacing w:val="48"/>
        </w:rPr>
        <w:t xml:space="preserve"> </w:t>
      </w:r>
      <w:r w:rsidR="00A66641" w:rsidRPr="00A84EC1">
        <w:rPr>
          <w:rFonts w:asciiTheme="minorHAnsi" w:hAnsiTheme="minorHAnsi" w:cstheme="minorHAnsi"/>
        </w:rPr>
        <w:t>the</w:t>
      </w:r>
      <w:r w:rsidR="00A66641" w:rsidRPr="00A84EC1">
        <w:rPr>
          <w:rFonts w:asciiTheme="minorHAnsi" w:hAnsiTheme="minorHAnsi" w:cstheme="minorHAnsi"/>
          <w:spacing w:val="46"/>
        </w:rPr>
        <w:t xml:space="preserve"> </w:t>
      </w:r>
      <w:r w:rsidR="00A66641" w:rsidRPr="00A84EC1">
        <w:rPr>
          <w:rFonts w:asciiTheme="minorHAnsi" w:hAnsiTheme="minorHAnsi" w:cstheme="minorHAnsi"/>
        </w:rPr>
        <w:t>quarantine?</w:t>
      </w:r>
      <w:r w:rsidR="00A66641" w:rsidRPr="00A84EC1">
        <w:rPr>
          <w:rFonts w:asciiTheme="minorHAnsi" w:hAnsiTheme="minorHAnsi" w:cstheme="minorHAnsi"/>
          <w:spacing w:val="42"/>
        </w:rPr>
        <w:t xml:space="preserve"> </w:t>
      </w:r>
      <w:r w:rsidR="00A66641" w:rsidRPr="00A84EC1">
        <w:rPr>
          <w:rFonts w:asciiTheme="minorHAnsi" w:hAnsiTheme="minorHAnsi" w:cstheme="minorHAnsi"/>
        </w:rPr>
        <w:t>Was</w:t>
      </w:r>
      <w:r w:rsidR="00A66641" w:rsidRPr="00A84EC1">
        <w:rPr>
          <w:rFonts w:asciiTheme="minorHAnsi" w:hAnsiTheme="minorHAnsi" w:cstheme="minorHAnsi"/>
          <w:spacing w:val="49"/>
        </w:rPr>
        <w:t xml:space="preserve"> </w:t>
      </w:r>
      <w:r w:rsidR="00A66641" w:rsidRPr="00A84EC1">
        <w:rPr>
          <w:rFonts w:asciiTheme="minorHAnsi" w:hAnsiTheme="minorHAnsi" w:cstheme="minorHAnsi"/>
        </w:rPr>
        <w:t>this</w:t>
      </w:r>
      <w:r w:rsidR="00A66641" w:rsidRPr="00A84EC1">
        <w:rPr>
          <w:rFonts w:asciiTheme="minorHAnsi" w:hAnsiTheme="minorHAnsi" w:cstheme="minorHAnsi"/>
          <w:spacing w:val="49"/>
        </w:rPr>
        <w:t xml:space="preserve"> </w:t>
      </w:r>
      <w:r w:rsidR="00A66641" w:rsidRPr="00A84EC1">
        <w:rPr>
          <w:rFonts w:asciiTheme="minorHAnsi" w:hAnsiTheme="minorHAnsi" w:cstheme="minorHAnsi"/>
        </w:rPr>
        <w:t>justified?</w:t>
      </w:r>
    </w:p>
    <w:p w:rsidR="001D4B06" w:rsidRPr="00A84EC1" w:rsidRDefault="001D4B0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844F8" w:rsidP="00A844F8">
      <w:pPr>
        <w:pStyle w:val="BodyText"/>
        <w:spacing w:line="364" w:lineRule="auto"/>
        <w:ind w:right="120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 xml:space="preserve">ANS: </w:t>
      </w:r>
      <w:r w:rsidR="00A66641" w:rsidRPr="00A84EC1">
        <w:rPr>
          <w:rFonts w:asciiTheme="minorHAnsi" w:hAnsiTheme="minorHAnsi" w:cstheme="minorHAnsi"/>
          <w:sz w:val="22"/>
          <w:szCs w:val="22"/>
        </w:rPr>
        <w:t>Around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end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2013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outbreak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 Ebola virus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began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Guinea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quickly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spread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Liberia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Sierra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Leone,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making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this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outbreak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most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significant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Ebola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epidemic worldwide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(Price,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2016).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From early July to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mid-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September,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this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epidemic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grew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exponentially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cases.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Ebola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spread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through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touching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blood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body fluids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 person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who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sick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has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died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from Ebola,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from touching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contaminated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items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such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needed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(Price,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2016).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Because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this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certain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measures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were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put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place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travel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prevent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international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spread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disease.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2014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Kaci</w:t>
      </w:r>
      <w:r w:rsidR="00A66641"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Hic</w:t>
      </w:r>
      <w:r w:rsidR="00A66641" w:rsidRPr="00A84EC1">
        <w:rPr>
          <w:rFonts w:asciiTheme="minorHAnsi" w:hAnsiTheme="minorHAnsi" w:cstheme="minorHAnsi"/>
          <w:sz w:val="22"/>
          <w:szCs w:val="22"/>
        </w:rPr>
        <w:t>hkox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returned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United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States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from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Sierra</w:t>
      </w:r>
      <w:r w:rsidR="00A66641"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Leone,</w:t>
      </w:r>
      <w:r w:rsidR="00A66641"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West Africa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October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2014.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Hichkox,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33-year-old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nurse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with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Doctors Without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Borders,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had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been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working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with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persons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who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were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infected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with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Ebola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virus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West Africa.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Upon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her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arrival Hicks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was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forced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by 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New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Jersey Health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Department</w:t>
      </w:r>
      <w:r w:rsidR="00A66641" w:rsidRPr="00A84EC1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spend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almost</w:t>
      </w:r>
      <w:r w:rsidR="00A66641" w:rsidRPr="00A84EC1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four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days</w:t>
      </w:r>
      <w:r w:rsidR="00A66641" w:rsidRPr="00A84EC1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insolation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(Price,</w:t>
      </w:r>
      <w:r w:rsidR="00A66641" w:rsidRPr="00A84EC1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2016).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Once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she</w:t>
      </w:r>
      <w:r w:rsidR="00A66641"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arrived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Maine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was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under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quarantine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order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three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weeks.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Initially when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Hichkox</w:t>
      </w:r>
      <w:r w:rsidR="00A66641"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arrived</w:t>
      </w:r>
      <w:r w:rsidR="00A66641"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New</w:t>
      </w:r>
      <w:r w:rsidR="00A66641"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Jersey</w:t>
      </w:r>
      <w:r w:rsidR="00A66641"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forehead</w:t>
      </w:r>
      <w:r w:rsidR="00A66641"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scan</w:t>
      </w:r>
      <w:r w:rsidR="00A66641"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showed</w:t>
      </w:r>
      <w:r w:rsidR="00A66641"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she</w:t>
      </w:r>
      <w:r w:rsidR="00A66641"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had</w:t>
      </w:r>
      <w:r w:rsidR="00A66641"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temperature</w:t>
      </w:r>
      <w:r w:rsidR="00A66641"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</w:p>
    <w:p w:rsidR="001D4B06" w:rsidRPr="00A84EC1" w:rsidRDefault="00A66641">
      <w:pPr>
        <w:pStyle w:val="BodyText"/>
        <w:spacing w:before="7" w:line="364" w:lineRule="auto"/>
        <w:ind w:left="821" w:right="165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101. This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had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officials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concerned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because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fever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symptom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Ebola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virus.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addition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to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this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there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was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order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place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from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governors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New</w:t>
      </w:r>
      <w:r w:rsidRPr="00A84EC1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York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New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Jersey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that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all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individuals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who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entered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into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United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States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through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their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airports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had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prior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direct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contact</w:t>
      </w:r>
      <w:r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with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Ebola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patients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would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</w:t>
      </w:r>
      <w:r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quarantined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for</w:t>
      </w:r>
    </w:p>
    <w:p w:rsidR="001D4B06" w:rsidRPr="00A84EC1" w:rsidRDefault="001D4B06">
      <w:pPr>
        <w:spacing w:line="364" w:lineRule="auto"/>
        <w:rPr>
          <w:rFonts w:asciiTheme="minorHAnsi" w:hAnsiTheme="minorHAnsi" w:cstheme="minorHAnsi"/>
        </w:rPr>
        <w:sectPr w:rsidR="001D4B06" w:rsidRPr="00A84EC1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1D4B06" w:rsidRPr="00A84EC1" w:rsidRDefault="00A66641">
      <w:pPr>
        <w:pStyle w:val="BodyText"/>
        <w:spacing w:before="84" w:line="364" w:lineRule="auto"/>
        <w:ind w:left="821" w:right="120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21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days,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even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if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they showed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no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symptoms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(Domonoske,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2014). This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quarantine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was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initially</w:t>
      </w:r>
      <w:r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justified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because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fever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prior</w:t>
      </w:r>
      <w:r w:rsidRPr="00A84EC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contact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that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she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had.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However,</w:t>
      </w:r>
      <w:r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once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they</w:t>
      </w:r>
      <w:r w:rsidRPr="00A84EC1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saw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that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she</w:t>
      </w:r>
      <w:r w:rsidRPr="00A84EC1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did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not</w:t>
      </w:r>
      <w:r w:rsidRPr="00A84EC1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have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fever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days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later</w:t>
      </w:r>
      <w:r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negative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test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results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from</w:t>
      </w:r>
      <w:r w:rsidRPr="00A84EC1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Ebola</w:t>
      </w:r>
      <w:r w:rsidRPr="00A84EC1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test,</w:t>
      </w:r>
      <w:r w:rsidRPr="00A84EC1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she</w:t>
      </w:r>
      <w:r w:rsidRPr="00A84EC1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should</w:t>
      </w:r>
      <w:r w:rsidRPr="00A84EC1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have</w:t>
      </w:r>
      <w:r w:rsidRPr="00A84EC1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no</w:t>
      </w:r>
      <w:r w:rsidRPr="00A84EC1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longer</w:t>
      </w:r>
      <w:r w:rsidRPr="00A84EC1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been</w:t>
      </w:r>
      <w:r w:rsidRPr="00A84EC1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quarantined.</w:t>
      </w:r>
    </w:p>
    <w:p w:rsidR="001D4B06" w:rsidRPr="00A84EC1" w:rsidRDefault="001D4B0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66641" w:rsidP="00A844F8">
      <w:pPr>
        <w:pStyle w:val="Heading1"/>
        <w:numPr>
          <w:ilvl w:val="0"/>
          <w:numId w:val="4"/>
        </w:numPr>
        <w:tabs>
          <w:tab w:val="left" w:pos="1541"/>
          <w:tab w:val="left" w:pos="1542"/>
        </w:tabs>
        <w:spacing w:line="364" w:lineRule="auto"/>
        <w:ind w:right="552"/>
        <w:rPr>
          <w:rFonts w:asciiTheme="minorHAnsi" w:hAnsiTheme="minorHAnsi" w:cstheme="minorHAnsi"/>
          <w:b w:val="0"/>
          <w:sz w:val="22"/>
          <w:szCs w:val="22"/>
        </w:rPr>
      </w:pPr>
      <w:r w:rsidRPr="00A84EC1">
        <w:rPr>
          <w:rFonts w:asciiTheme="minorHAnsi" w:hAnsiTheme="minorHAnsi" w:cstheme="minorHAnsi"/>
          <w:b w:val="0"/>
          <w:sz w:val="22"/>
          <w:szCs w:val="22"/>
        </w:rPr>
        <w:t>Does</w:t>
      </w:r>
      <w:r w:rsidRPr="00A84EC1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A84EC1">
        <w:rPr>
          <w:rFonts w:asciiTheme="minorHAnsi" w:hAnsiTheme="minorHAnsi" w:cstheme="minorHAnsi"/>
          <w:b w:val="0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need</w:t>
      </w:r>
      <w:r w:rsidRPr="00A84EC1">
        <w:rPr>
          <w:rFonts w:asciiTheme="minorHAnsi" w:hAnsiTheme="minorHAnsi" w:cstheme="minorHAnsi"/>
          <w:b w:val="0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to</w:t>
      </w:r>
      <w:r w:rsidRPr="00A84EC1">
        <w:rPr>
          <w:rFonts w:asciiTheme="minorHAnsi" w:hAnsiTheme="minorHAnsi" w:cstheme="minorHAnsi"/>
          <w:b w:val="0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protect</w:t>
      </w:r>
      <w:r w:rsidRPr="00A84EC1">
        <w:rPr>
          <w:rFonts w:asciiTheme="minorHAnsi" w:hAnsiTheme="minorHAnsi" w:cstheme="minorHAnsi"/>
          <w:b w:val="0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A84EC1">
        <w:rPr>
          <w:rFonts w:asciiTheme="minorHAnsi" w:hAnsiTheme="minorHAnsi" w:cstheme="minorHAnsi"/>
          <w:b w:val="0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public</w:t>
      </w:r>
      <w:r w:rsidRPr="00A84EC1">
        <w:rPr>
          <w:rFonts w:asciiTheme="minorHAnsi" w:hAnsiTheme="minorHAnsi" w:cstheme="minorHAnsi"/>
          <w:b w:val="0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outweigh</w:t>
      </w:r>
      <w:r w:rsidRPr="00A84EC1">
        <w:rPr>
          <w:rFonts w:asciiTheme="minorHAnsi" w:hAnsiTheme="minorHAnsi" w:cstheme="minorHAnsi"/>
          <w:b w:val="0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an</w:t>
      </w:r>
      <w:r w:rsidRPr="00A84EC1">
        <w:rPr>
          <w:rFonts w:asciiTheme="minorHAnsi" w:hAnsiTheme="minorHAnsi" w:cstheme="minorHAnsi"/>
          <w:b w:val="0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individual's</w:t>
      </w:r>
      <w:r w:rsidRPr="00A84EC1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right</w:t>
      </w:r>
      <w:r w:rsidRPr="00A84EC1">
        <w:rPr>
          <w:rFonts w:asciiTheme="minorHAnsi" w:hAnsiTheme="minorHAnsi" w:cstheme="minorHAnsi"/>
          <w:b w:val="0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to</w:t>
      </w:r>
      <w:r w:rsidRPr="00A84EC1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confidentiality?</w:t>
      </w:r>
      <w:r w:rsidRPr="00A84EC1">
        <w:rPr>
          <w:rFonts w:asciiTheme="minorHAnsi" w:hAnsiTheme="minorHAnsi" w:cstheme="minorHAnsi"/>
          <w:b w:val="0"/>
          <w:spacing w:val="1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Why</w:t>
      </w:r>
      <w:r w:rsidRPr="00A84EC1">
        <w:rPr>
          <w:rFonts w:asciiTheme="minorHAnsi" w:hAnsiTheme="minorHAnsi" w:cstheme="minorHAnsi"/>
          <w:b w:val="0"/>
          <w:spacing w:val="2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or</w:t>
      </w:r>
      <w:r w:rsidRPr="00A84EC1">
        <w:rPr>
          <w:rFonts w:asciiTheme="minorHAnsi" w:hAnsiTheme="minorHAnsi" w:cstheme="minorHAnsi"/>
          <w:b w:val="0"/>
          <w:spacing w:val="1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why</w:t>
      </w:r>
      <w:r w:rsidRPr="00A84EC1">
        <w:rPr>
          <w:rFonts w:asciiTheme="minorHAnsi" w:hAnsiTheme="minorHAnsi" w:cstheme="minorHAnsi"/>
          <w:b w:val="0"/>
          <w:spacing w:val="1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not?</w:t>
      </w:r>
    </w:p>
    <w:p w:rsidR="001D4B06" w:rsidRPr="00A84EC1" w:rsidRDefault="001D4B0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844F8">
      <w:pPr>
        <w:pStyle w:val="BodyText"/>
        <w:spacing w:line="364" w:lineRule="auto"/>
        <w:ind w:left="1542" w:right="165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 xml:space="preserve">ANS: </w:t>
      </w:r>
      <w:r w:rsidR="00A66641" w:rsidRPr="00A84EC1">
        <w:rPr>
          <w:rFonts w:asciiTheme="minorHAnsi" w:hAnsiTheme="minorHAnsi" w:cstheme="minorHAnsi"/>
          <w:sz w:val="22"/>
          <w:szCs w:val="22"/>
        </w:rPr>
        <w:t>Quarantine</w:t>
      </w:r>
      <w:r w:rsidR="00A66641"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isolation</w:t>
      </w:r>
      <w:r w:rsidR="00A66641" w:rsidRPr="00A84EC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are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public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health</w:t>
      </w:r>
      <w:r w:rsidR="00A66641" w:rsidRPr="00A84EC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measures</w:t>
      </w:r>
      <w:r w:rsidR="00A66641" w:rsidRPr="00A84EC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that</w:t>
      </w:r>
      <w:r w:rsidR="00A66641" w:rsidRPr="00A84EC1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are</w:t>
      </w:r>
      <w:r w:rsidR="00A66641"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used</w:t>
      </w:r>
      <w:r w:rsidR="00A66641" w:rsidRPr="00A84EC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prevent</w:t>
      </w:r>
      <w:r w:rsidR="00A66641"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control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spread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communicable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diseases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that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can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cause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serious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risk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harm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public.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physicians’ obligation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not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only detect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but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report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communicable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diseases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(Bostick,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Levine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&amp;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Sade,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2008). These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same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standards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confidentiality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followed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by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public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health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agencies.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both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important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treat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those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who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may</w:t>
      </w:r>
      <w:r w:rsidR="00A66641"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pose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threat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public,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but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also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respect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patient’s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privacy.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With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focus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protecting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public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becomes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more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important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because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this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information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must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reported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by law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(Bostick,</w:t>
      </w:r>
      <w:r w:rsidR="00A66641" w:rsidRPr="00A84EC1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Levine</w:t>
      </w:r>
      <w:r w:rsidR="00A66641" w:rsidRPr="00A84EC1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&amp;</w:t>
      </w:r>
      <w:r w:rsidR="00A66641" w:rsidRPr="00A84EC1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Sade,</w:t>
      </w:r>
      <w:r w:rsidR="00A66641" w:rsidRPr="00A84EC1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2008).</w:t>
      </w:r>
    </w:p>
    <w:p w:rsidR="001D4B06" w:rsidRPr="00A84EC1" w:rsidRDefault="001D4B0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66641" w:rsidP="00A844F8">
      <w:pPr>
        <w:pStyle w:val="Heading1"/>
        <w:numPr>
          <w:ilvl w:val="0"/>
          <w:numId w:val="4"/>
        </w:numPr>
        <w:tabs>
          <w:tab w:val="left" w:pos="1541"/>
          <w:tab w:val="left" w:pos="1542"/>
        </w:tabs>
        <w:spacing w:line="364" w:lineRule="auto"/>
        <w:ind w:right="299"/>
        <w:rPr>
          <w:rFonts w:asciiTheme="minorHAnsi" w:hAnsiTheme="minorHAnsi" w:cstheme="minorHAnsi"/>
          <w:b w:val="0"/>
          <w:sz w:val="22"/>
          <w:szCs w:val="22"/>
        </w:rPr>
      </w:pPr>
      <w:r w:rsidRPr="00A84EC1">
        <w:rPr>
          <w:rFonts w:asciiTheme="minorHAnsi" w:hAnsiTheme="minorHAnsi" w:cstheme="minorHAnsi"/>
          <w:b w:val="0"/>
          <w:sz w:val="22"/>
          <w:szCs w:val="22"/>
        </w:rPr>
        <w:t>What</w:t>
      </w:r>
      <w:r w:rsidRPr="00A84EC1">
        <w:rPr>
          <w:rFonts w:asciiTheme="minorHAnsi" w:hAnsiTheme="minorHAnsi" w:cstheme="minorHAnsi"/>
          <w:b w:val="0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other</w:t>
      </w:r>
      <w:r w:rsidRPr="00A84EC1">
        <w:rPr>
          <w:rFonts w:asciiTheme="minorHAnsi" w:hAnsiTheme="minorHAnsi" w:cstheme="minorHAnsi"/>
          <w:b w:val="0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basic</w:t>
      </w:r>
      <w:r w:rsidRPr="00A84EC1">
        <w:rPr>
          <w:rFonts w:asciiTheme="minorHAnsi" w:hAnsiTheme="minorHAnsi" w:cstheme="minorHAnsi"/>
          <w:b w:val="0"/>
          <w:spacing w:val="4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rights</w:t>
      </w:r>
      <w:r w:rsidRPr="00A84EC1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of</w:t>
      </w:r>
      <w:r w:rsidRPr="00A84EC1">
        <w:rPr>
          <w:rFonts w:asciiTheme="minorHAnsi" w:hAnsiTheme="minorHAnsi" w:cstheme="minorHAnsi"/>
          <w:b w:val="0"/>
          <w:spacing w:val="4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an</w:t>
      </w:r>
      <w:r w:rsidRPr="00A84EC1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individual</w:t>
      </w:r>
      <w:r w:rsidRPr="00A84EC1">
        <w:rPr>
          <w:rFonts w:asciiTheme="minorHAnsi" w:hAnsiTheme="minorHAnsi" w:cstheme="minorHAnsi"/>
          <w:b w:val="0"/>
          <w:spacing w:val="4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may</w:t>
      </w:r>
      <w:r w:rsidRPr="00A84EC1">
        <w:rPr>
          <w:rFonts w:asciiTheme="minorHAnsi" w:hAnsiTheme="minorHAnsi" w:cstheme="minorHAnsi"/>
          <w:b w:val="0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be</w:t>
      </w:r>
      <w:r w:rsidRPr="00A84EC1">
        <w:rPr>
          <w:rFonts w:asciiTheme="minorHAnsi" w:hAnsiTheme="minorHAnsi" w:cstheme="minorHAnsi"/>
          <w:b w:val="0"/>
          <w:spacing w:val="4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compromised</w:t>
      </w:r>
      <w:r w:rsidRPr="00A84EC1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in</w:t>
      </w:r>
      <w:r w:rsidRPr="00A84EC1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times</w:t>
      </w:r>
      <w:r w:rsidRPr="00A84EC1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of</w:t>
      </w:r>
      <w:r w:rsidRPr="00A84EC1">
        <w:rPr>
          <w:rFonts w:asciiTheme="minorHAnsi" w:hAnsiTheme="minorHAnsi" w:cstheme="minorHAnsi"/>
          <w:b w:val="0"/>
          <w:spacing w:val="1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an</w:t>
      </w:r>
      <w:r w:rsidRPr="00A84EC1">
        <w:rPr>
          <w:rFonts w:asciiTheme="minorHAnsi" w:hAnsiTheme="minorHAnsi" w:cstheme="minorHAnsi"/>
          <w:b w:val="0"/>
          <w:spacing w:val="1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emergency?</w:t>
      </w:r>
    </w:p>
    <w:p w:rsidR="001D4B06" w:rsidRPr="00A84EC1" w:rsidRDefault="001D4B0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844F8">
      <w:pPr>
        <w:pStyle w:val="BodyText"/>
        <w:spacing w:line="364" w:lineRule="auto"/>
        <w:ind w:left="821" w:right="233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 xml:space="preserve">ANS: </w:t>
      </w:r>
      <w:r w:rsidR="00A66641" w:rsidRPr="00A84EC1">
        <w:rPr>
          <w:rFonts w:asciiTheme="minorHAnsi" w:hAnsiTheme="minorHAnsi" w:cstheme="minorHAnsi"/>
          <w:sz w:val="22"/>
          <w:szCs w:val="22"/>
        </w:rPr>
        <w:t>During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emergency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some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people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may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forced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administered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treatment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although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they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refuse</w:t>
      </w:r>
      <w:r w:rsidR="00A66641"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consent.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Model</w:t>
      </w:r>
      <w:r w:rsidR="00A66641" w:rsidRPr="00A84EC1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Act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states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have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power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compel</w:t>
      </w:r>
      <w:r w:rsidR="00A66641"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involuntary vaccination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treatment of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individuals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during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 public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health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emergency</w:t>
      </w:r>
      <w:r w:rsidR="00A66641" w:rsidRPr="00A84EC1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(McGlown,</w:t>
      </w:r>
      <w:r w:rsidR="00A66641" w:rsidRPr="00A84EC1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2004,</w:t>
      </w:r>
      <w:r w:rsidR="00A66641" w:rsidRPr="00A84EC1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p.</w:t>
      </w:r>
      <w:r w:rsidR="00A66641" w:rsidRPr="00A84EC1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237).</w:t>
      </w:r>
    </w:p>
    <w:p w:rsidR="001D4B06" w:rsidRPr="00A84EC1" w:rsidRDefault="001D4B0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66641">
      <w:pPr>
        <w:pStyle w:val="Heading1"/>
        <w:ind w:left="821" w:firstLine="0"/>
        <w:rPr>
          <w:rFonts w:asciiTheme="minorHAnsi" w:hAnsiTheme="minorHAnsi" w:cstheme="minorHAnsi"/>
          <w:b w:val="0"/>
          <w:sz w:val="22"/>
          <w:szCs w:val="22"/>
        </w:rPr>
      </w:pPr>
      <w:r w:rsidRPr="00A84EC1">
        <w:rPr>
          <w:rFonts w:asciiTheme="minorHAnsi" w:hAnsiTheme="minorHAnsi" w:cstheme="minorHAnsi"/>
          <w:b w:val="0"/>
          <w:sz w:val="22"/>
          <w:szCs w:val="22"/>
        </w:rPr>
        <w:t>Scenario</w:t>
      </w:r>
      <w:r w:rsidRPr="00A84EC1">
        <w:rPr>
          <w:rFonts w:asciiTheme="minorHAnsi" w:hAnsiTheme="minorHAnsi" w:cstheme="minorHAnsi"/>
          <w:b w:val="0"/>
          <w:spacing w:val="4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b w:val="0"/>
          <w:sz w:val="22"/>
          <w:szCs w:val="22"/>
        </w:rPr>
        <w:t>2</w:t>
      </w:r>
    </w:p>
    <w:p w:rsidR="001D4B06" w:rsidRPr="00A84EC1" w:rsidRDefault="001D4B0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66641" w:rsidP="00A844F8">
      <w:pPr>
        <w:pStyle w:val="ListParagraph"/>
        <w:numPr>
          <w:ilvl w:val="0"/>
          <w:numId w:val="4"/>
        </w:numPr>
        <w:tabs>
          <w:tab w:val="left" w:pos="1541"/>
          <w:tab w:val="left" w:pos="1542"/>
        </w:tabs>
        <w:spacing w:before="1" w:line="364" w:lineRule="auto"/>
        <w:ind w:right="141"/>
        <w:rPr>
          <w:rFonts w:asciiTheme="minorHAnsi" w:hAnsiTheme="minorHAnsi" w:cstheme="minorHAnsi"/>
        </w:rPr>
      </w:pPr>
      <w:r w:rsidRPr="00A84EC1">
        <w:rPr>
          <w:rFonts w:asciiTheme="minorHAnsi" w:hAnsiTheme="minorHAnsi" w:cstheme="minorHAnsi"/>
        </w:rPr>
        <w:t>How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would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you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put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your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bioterrorism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preparedness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plan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into</w:t>
      </w:r>
      <w:r w:rsidRPr="00A84EC1">
        <w:rPr>
          <w:rFonts w:asciiTheme="minorHAnsi" w:hAnsiTheme="minorHAnsi" w:cstheme="minorHAnsi"/>
          <w:spacing w:val="1"/>
        </w:rPr>
        <w:t xml:space="preserve"> </w:t>
      </w:r>
      <w:r w:rsidRPr="00A84EC1">
        <w:rPr>
          <w:rFonts w:asciiTheme="minorHAnsi" w:hAnsiTheme="minorHAnsi" w:cstheme="minorHAnsi"/>
        </w:rPr>
        <w:t>action? Which</w:t>
      </w:r>
      <w:r w:rsidRPr="00A84EC1">
        <w:rPr>
          <w:rFonts w:asciiTheme="minorHAnsi" w:hAnsiTheme="minorHAnsi" w:cstheme="minorHAnsi"/>
          <w:spacing w:val="-57"/>
        </w:rPr>
        <w:t xml:space="preserve"> </w:t>
      </w:r>
      <w:r w:rsidRPr="00A84EC1">
        <w:rPr>
          <w:rFonts w:asciiTheme="minorHAnsi" w:hAnsiTheme="minorHAnsi" w:cstheme="minorHAnsi"/>
        </w:rPr>
        <w:t>agencies</w:t>
      </w:r>
      <w:r w:rsidRPr="00A84EC1">
        <w:rPr>
          <w:rFonts w:asciiTheme="minorHAnsi" w:hAnsiTheme="minorHAnsi" w:cstheme="minorHAnsi"/>
          <w:spacing w:val="20"/>
        </w:rPr>
        <w:t xml:space="preserve"> </w:t>
      </w:r>
      <w:r w:rsidRPr="00A84EC1">
        <w:rPr>
          <w:rFonts w:asciiTheme="minorHAnsi" w:hAnsiTheme="minorHAnsi" w:cstheme="minorHAnsi"/>
        </w:rPr>
        <w:t>will</w:t>
      </w:r>
      <w:r w:rsidRPr="00A84EC1">
        <w:rPr>
          <w:rFonts w:asciiTheme="minorHAnsi" w:hAnsiTheme="minorHAnsi" w:cstheme="minorHAnsi"/>
          <w:spacing w:val="21"/>
        </w:rPr>
        <w:t xml:space="preserve"> </w:t>
      </w:r>
      <w:r w:rsidRPr="00A84EC1">
        <w:rPr>
          <w:rFonts w:asciiTheme="minorHAnsi" w:hAnsiTheme="minorHAnsi" w:cstheme="minorHAnsi"/>
        </w:rPr>
        <w:t>be</w:t>
      </w:r>
      <w:r w:rsidRPr="00A84EC1">
        <w:rPr>
          <w:rFonts w:asciiTheme="minorHAnsi" w:hAnsiTheme="minorHAnsi" w:cstheme="minorHAnsi"/>
          <w:spacing w:val="19"/>
        </w:rPr>
        <w:t xml:space="preserve"> </w:t>
      </w:r>
      <w:r w:rsidRPr="00A84EC1">
        <w:rPr>
          <w:rFonts w:asciiTheme="minorHAnsi" w:hAnsiTheme="minorHAnsi" w:cstheme="minorHAnsi"/>
        </w:rPr>
        <w:t>involved</w:t>
      </w:r>
      <w:r w:rsidRPr="00A84EC1">
        <w:rPr>
          <w:rFonts w:asciiTheme="minorHAnsi" w:hAnsiTheme="minorHAnsi" w:cstheme="minorHAnsi"/>
          <w:spacing w:val="19"/>
        </w:rPr>
        <w:t xml:space="preserve"> </w:t>
      </w:r>
      <w:r w:rsidRPr="00A84EC1">
        <w:rPr>
          <w:rFonts w:asciiTheme="minorHAnsi" w:hAnsiTheme="minorHAnsi" w:cstheme="minorHAnsi"/>
        </w:rPr>
        <w:t>in</w:t>
      </w:r>
      <w:r w:rsidRPr="00A84EC1">
        <w:rPr>
          <w:rFonts w:asciiTheme="minorHAnsi" w:hAnsiTheme="minorHAnsi" w:cstheme="minorHAnsi"/>
          <w:spacing w:val="20"/>
        </w:rPr>
        <w:t xml:space="preserve"> </w:t>
      </w:r>
      <w:r w:rsidRPr="00A84EC1">
        <w:rPr>
          <w:rFonts w:asciiTheme="minorHAnsi" w:hAnsiTheme="minorHAnsi" w:cstheme="minorHAnsi"/>
        </w:rPr>
        <w:t>your</w:t>
      </w:r>
      <w:r w:rsidRPr="00A84EC1">
        <w:rPr>
          <w:rFonts w:asciiTheme="minorHAnsi" w:hAnsiTheme="minorHAnsi" w:cstheme="minorHAnsi"/>
          <w:spacing w:val="19"/>
        </w:rPr>
        <w:t xml:space="preserve"> </w:t>
      </w:r>
      <w:r w:rsidRPr="00A84EC1">
        <w:rPr>
          <w:rFonts w:asciiTheme="minorHAnsi" w:hAnsiTheme="minorHAnsi" w:cstheme="minorHAnsi"/>
        </w:rPr>
        <w:t>plan</w:t>
      </w:r>
      <w:r w:rsidRPr="00A84EC1">
        <w:rPr>
          <w:rFonts w:asciiTheme="minorHAnsi" w:hAnsiTheme="minorHAnsi" w:cstheme="minorHAnsi"/>
          <w:spacing w:val="20"/>
        </w:rPr>
        <w:t xml:space="preserve"> </w:t>
      </w:r>
      <w:r w:rsidRPr="00A84EC1">
        <w:rPr>
          <w:rFonts w:asciiTheme="minorHAnsi" w:hAnsiTheme="minorHAnsi" w:cstheme="minorHAnsi"/>
        </w:rPr>
        <w:t>and</w:t>
      </w:r>
      <w:r w:rsidRPr="00A84EC1">
        <w:rPr>
          <w:rFonts w:asciiTheme="minorHAnsi" w:hAnsiTheme="minorHAnsi" w:cstheme="minorHAnsi"/>
          <w:spacing w:val="20"/>
        </w:rPr>
        <w:t xml:space="preserve"> </w:t>
      </w:r>
      <w:r w:rsidRPr="00A84EC1">
        <w:rPr>
          <w:rFonts w:asciiTheme="minorHAnsi" w:hAnsiTheme="minorHAnsi" w:cstheme="minorHAnsi"/>
        </w:rPr>
        <w:t>why?</w:t>
      </w:r>
    </w:p>
    <w:p w:rsidR="001D4B06" w:rsidRPr="00A84EC1" w:rsidRDefault="001D4B0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844F8">
      <w:pPr>
        <w:pStyle w:val="BodyText"/>
        <w:spacing w:line="364" w:lineRule="auto"/>
        <w:ind w:left="101" w:right="120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 xml:space="preserve">ANS: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first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agency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that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would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involved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Centers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Disease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Control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Prevention.</w:t>
      </w:r>
      <w:r w:rsidR="00A66641" w:rsidRPr="00A84EC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They</w:t>
      </w:r>
      <w:r w:rsidR="00A66641" w:rsidRPr="00A84EC1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would</w:t>
      </w:r>
      <w:r w:rsidR="00A66641" w:rsidRPr="00A84EC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involved</w:t>
      </w:r>
      <w:r w:rsidR="00A66641" w:rsidRPr="00A84EC1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ensure</w:t>
      </w:r>
      <w:r w:rsidR="00A66641" w:rsidRPr="00A84EC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that</w:t>
      </w:r>
      <w:r w:rsidR="00A66641" w:rsidRPr="00A84EC1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adequate</w:t>
      </w:r>
      <w:r w:rsidR="00A66641" w:rsidRPr="00A84EC1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epidemiologic</w:t>
      </w:r>
      <w:r w:rsidR="00A66641" w:rsidRPr="00A84EC1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laboratory</w:t>
      </w:r>
    </w:p>
    <w:p w:rsidR="001D4B06" w:rsidRPr="00A84EC1" w:rsidRDefault="001D4B06">
      <w:pPr>
        <w:spacing w:line="364" w:lineRule="auto"/>
        <w:rPr>
          <w:rFonts w:asciiTheme="minorHAnsi" w:hAnsiTheme="minorHAnsi" w:cstheme="minorHAnsi"/>
        </w:rPr>
        <w:sectPr w:rsidR="001D4B06" w:rsidRPr="00A84EC1">
          <w:pgSz w:w="12240" w:h="15840"/>
          <w:pgMar w:top="1500" w:right="1340" w:bottom="820" w:left="1340" w:header="0" w:footer="622" w:gutter="0"/>
          <w:cols w:space="720"/>
        </w:sectPr>
      </w:pPr>
    </w:p>
    <w:p w:rsidR="001D4B06" w:rsidRPr="00A84EC1" w:rsidRDefault="00A66641">
      <w:pPr>
        <w:pStyle w:val="BodyText"/>
        <w:spacing w:before="84" w:line="364" w:lineRule="auto"/>
        <w:ind w:left="101" w:right="329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measures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can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taken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identifying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virus. The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CDC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has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access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to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surveillance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systems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that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will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allow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for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detecting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symptom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data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to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indicate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outbreak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(Das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&amp;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Kataria,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2011). The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situation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would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quickly be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assessed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order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to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contact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personnel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within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health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department.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Sample would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then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 collected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sent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for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testing</w:t>
      </w:r>
      <w:r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hospitals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will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alerted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about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</w:t>
      </w:r>
      <w:r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possible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influx</w:t>
      </w:r>
      <w:r w:rsidRPr="00A84EC1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patients.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Methods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to</w:t>
      </w:r>
      <w:r w:rsidRPr="00A84EC1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control</w:t>
      </w:r>
      <w:r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virus</w:t>
      </w:r>
      <w:r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will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put</w:t>
      </w:r>
      <w:r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</w:t>
      </w:r>
      <w:r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place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such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as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quarantines</w:t>
      </w:r>
      <w:r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and</w:t>
      </w:r>
      <w:r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isolations</w:t>
      </w:r>
      <w:r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to</w:t>
      </w:r>
      <w:r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prevent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spread</w:t>
      </w:r>
      <w:r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the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virus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(Das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&amp;</w:t>
      </w:r>
      <w:r w:rsidRPr="00A84EC1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Kataria,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2011).</w:t>
      </w:r>
      <w:r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Contaminated</w:t>
      </w:r>
      <w:r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clothing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will</w:t>
      </w:r>
      <w:r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be</w:t>
      </w:r>
      <w:r w:rsidRPr="00A84EC1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disposed</w:t>
      </w:r>
      <w:r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of</w:t>
      </w:r>
      <w:r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by</w:t>
      </w:r>
      <w:r w:rsidRPr="00A84EC1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incineration.</w:t>
      </w:r>
    </w:p>
    <w:p w:rsidR="001D4B06" w:rsidRPr="00A84EC1" w:rsidRDefault="001D4B0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66641" w:rsidP="00A844F8">
      <w:pPr>
        <w:pStyle w:val="ListParagraph"/>
        <w:numPr>
          <w:ilvl w:val="0"/>
          <w:numId w:val="4"/>
        </w:numPr>
        <w:tabs>
          <w:tab w:val="left" w:pos="1541"/>
          <w:tab w:val="left" w:pos="1542"/>
        </w:tabs>
        <w:spacing w:line="364" w:lineRule="auto"/>
        <w:ind w:right="971"/>
        <w:rPr>
          <w:rFonts w:asciiTheme="minorHAnsi" w:hAnsiTheme="minorHAnsi" w:cstheme="minorHAnsi"/>
        </w:rPr>
      </w:pPr>
      <w:r w:rsidRPr="00A84EC1">
        <w:rPr>
          <w:rFonts w:asciiTheme="minorHAnsi" w:hAnsiTheme="minorHAnsi" w:cstheme="minorHAnsi"/>
        </w:rPr>
        <w:t>Would</w:t>
      </w:r>
      <w:r w:rsidRPr="00A84EC1">
        <w:rPr>
          <w:rFonts w:asciiTheme="minorHAnsi" w:hAnsiTheme="minorHAnsi" w:cstheme="minorHAnsi"/>
          <w:spacing w:val="41"/>
        </w:rPr>
        <w:t xml:space="preserve"> </w:t>
      </w:r>
      <w:r w:rsidRPr="00A84EC1">
        <w:rPr>
          <w:rFonts w:asciiTheme="minorHAnsi" w:hAnsiTheme="minorHAnsi" w:cstheme="minorHAnsi"/>
        </w:rPr>
        <w:t>the</w:t>
      </w:r>
      <w:r w:rsidRPr="00A84EC1">
        <w:rPr>
          <w:rFonts w:asciiTheme="minorHAnsi" w:hAnsiTheme="minorHAnsi" w:cstheme="minorHAnsi"/>
          <w:spacing w:val="42"/>
        </w:rPr>
        <w:t xml:space="preserve"> </w:t>
      </w:r>
      <w:r w:rsidRPr="00A84EC1">
        <w:rPr>
          <w:rFonts w:asciiTheme="minorHAnsi" w:hAnsiTheme="minorHAnsi" w:cstheme="minorHAnsi"/>
        </w:rPr>
        <w:t>agencies</w:t>
      </w:r>
      <w:r w:rsidRPr="00A84EC1">
        <w:rPr>
          <w:rFonts w:asciiTheme="minorHAnsi" w:hAnsiTheme="minorHAnsi" w:cstheme="minorHAnsi"/>
          <w:spacing w:val="43"/>
        </w:rPr>
        <w:t xml:space="preserve"> </w:t>
      </w:r>
      <w:r w:rsidRPr="00A84EC1">
        <w:rPr>
          <w:rFonts w:asciiTheme="minorHAnsi" w:hAnsiTheme="minorHAnsi" w:cstheme="minorHAnsi"/>
        </w:rPr>
        <w:t>involved</w:t>
      </w:r>
      <w:r w:rsidRPr="00A84EC1">
        <w:rPr>
          <w:rFonts w:asciiTheme="minorHAnsi" w:hAnsiTheme="minorHAnsi" w:cstheme="minorHAnsi"/>
          <w:spacing w:val="44"/>
        </w:rPr>
        <w:t xml:space="preserve"> </w:t>
      </w:r>
      <w:r w:rsidRPr="00A84EC1">
        <w:rPr>
          <w:rFonts w:asciiTheme="minorHAnsi" w:hAnsiTheme="minorHAnsi" w:cstheme="minorHAnsi"/>
        </w:rPr>
        <w:t>be</w:t>
      </w:r>
      <w:r w:rsidRPr="00A84EC1">
        <w:rPr>
          <w:rFonts w:asciiTheme="minorHAnsi" w:hAnsiTheme="minorHAnsi" w:cstheme="minorHAnsi"/>
          <w:spacing w:val="39"/>
        </w:rPr>
        <w:t xml:space="preserve"> </w:t>
      </w:r>
      <w:r w:rsidRPr="00A84EC1">
        <w:rPr>
          <w:rFonts w:asciiTheme="minorHAnsi" w:hAnsiTheme="minorHAnsi" w:cstheme="minorHAnsi"/>
        </w:rPr>
        <w:t>different</w:t>
      </w:r>
      <w:r w:rsidRPr="00A84EC1">
        <w:rPr>
          <w:rFonts w:asciiTheme="minorHAnsi" w:hAnsiTheme="minorHAnsi" w:cstheme="minorHAnsi"/>
          <w:spacing w:val="43"/>
        </w:rPr>
        <w:t xml:space="preserve"> </w:t>
      </w:r>
      <w:r w:rsidRPr="00A84EC1">
        <w:rPr>
          <w:rFonts w:asciiTheme="minorHAnsi" w:hAnsiTheme="minorHAnsi" w:cstheme="minorHAnsi"/>
        </w:rPr>
        <w:t>in</w:t>
      </w:r>
      <w:r w:rsidRPr="00A84EC1">
        <w:rPr>
          <w:rFonts w:asciiTheme="minorHAnsi" w:hAnsiTheme="minorHAnsi" w:cstheme="minorHAnsi"/>
          <w:spacing w:val="41"/>
        </w:rPr>
        <w:t xml:space="preserve"> </w:t>
      </w:r>
      <w:r w:rsidRPr="00A84EC1">
        <w:rPr>
          <w:rFonts w:asciiTheme="minorHAnsi" w:hAnsiTheme="minorHAnsi" w:cstheme="minorHAnsi"/>
        </w:rPr>
        <w:t>case</w:t>
      </w:r>
      <w:r w:rsidRPr="00A84EC1">
        <w:rPr>
          <w:rFonts w:asciiTheme="minorHAnsi" w:hAnsiTheme="minorHAnsi" w:cstheme="minorHAnsi"/>
          <w:spacing w:val="42"/>
        </w:rPr>
        <w:t xml:space="preserve"> </w:t>
      </w:r>
      <w:r w:rsidRPr="00A84EC1">
        <w:rPr>
          <w:rFonts w:asciiTheme="minorHAnsi" w:hAnsiTheme="minorHAnsi" w:cstheme="minorHAnsi"/>
        </w:rPr>
        <w:t>there</w:t>
      </w:r>
      <w:r w:rsidRPr="00A84EC1">
        <w:rPr>
          <w:rFonts w:asciiTheme="minorHAnsi" w:hAnsiTheme="minorHAnsi" w:cstheme="minorHAnsi"/>
          <w:spacing w:val="40"/>
        </w:rPr>
        <w:t xml:space="preserve"> </w:t>
      </w:r>
      <w:r w:rsidRPr="00A84EC1">
        <w:rPr>
          <w:rFonts w:asciiTheme="minorHAnsi" w:hAnsiTheme="minorHAnsi" w:cstheme="minorHAnsi"/>
        </w:rPr>
        <w:t>was</w:t>
      </w:r>
      <w:r w:rsidRPr="00A84EC1">
        <w:rPr>
          <w:rFonts w:asciiTheme="minorHAnsi" w:hAnsiTheme="minorHAnsi" w:cstheme="minorHAnsi"/>
          <w:spacing w:val="43"/>
        </w:rPr>
        <w:t xml:space="preserve"> </w:t>
      </w:r>
      <w:r w:rsidRPr="00A84EC1">
        <w:rPr>
          <w:rFonts w:asciiTheme="minorHAnsi" w:hAnsiTheme="minorHAnsi" w:cstheme="minorHAnsi"/>
        </w:rPr>
        <w:t>a</w:t>
      </w:r>
      <w:r w:rsidRPr="00A84EC1">
        <w:rPr>
          <w:rFonts w:asciiTheme="minorHAnsi" w:hAnsiTheme="minorHAnsi" w:cstheme="minorHAnsi"/>
          <w:spacing w:val="40"/>
        </w:rPr>
        <w:t xml:space="preserve"> </w:t>
      </w:r>
      <w:r w:rsidRPr="00A84EC1">
        <w:rPr>
          <w:rFonts w:asciiTheme="minorHAnsi" w:hAnsiTheme="minorHAnsi" w:cstheme="minorHAnsi"/>
        </w:rPr>
        <w:t>natural</w:t>
      </w:r>
      <w:r w:rsidRPr="00A84EC1">
        <w:rPr>
          <w:rFonts w:asciiTheme="minorHAnsi" w:hAnsiTheme="minorHAnsi" w:cstheme="minorHAnsi"/>
          <w:spacing w:val="-57"/>
        </w:rPr>
        <w:t xml:space="preserve"> </w:t>
      </w:r>
      <w:r w:rsidRPr="00A84EC1">
        <w:rPr>
          <w:rFonts w:asciiTheme="minorHAnsi" w:hAnsiTheme="minorHAnsi" w:cstheme="minorHAnsi"/>
        </w:rPr>
        <w:t>disaster</w:t>
      </w:r>
      <w:r w:rsidRPr="00A84EC1">
        <w:rPr>
          <w:rFonts w:asciiTheme="minorHAnsi" w:hAnsiTheme="minorHAnsi" w:cstheme="minorHAnsi"/>
          <w:spacing w:val="23"/>
        </w:rPr>
        <w:t xml:space="preserve"> </w:t>
      </w:r>
      <w:r w:rsidRPr="00A84EC1">
        <w:rPr>
          <w:rFonts w:asciiTheme="minorHAnsi" w:hAnsiTheme="minorHAnsi" w:cstheme="minorHAnsi"/>
        </w:rPr>
        <w:t>such</w:t>
      </w:r>
      <w:r w:rsidRPr="00A84EC1">
        <w:rPr>
          <w:rFonts w:asciiTheme="minorHAnsi" w:hAnsiTheme="minorHAnsi" w:cstheme="minorHAnsi"/>
          <w:spacing w:val="24"/>
        </w:rPr>
        <w:t xml:space="preserve"> </w:t>
      </w:r>
      <w:r w:rsidRPr="00A84EC1">
        <w:rPr>
          <w:rFonts w:asciiTheme="minorHAnsi" w:hAnsiTheme="minorHAnsi" w:cstheme="minorHAnsi"/>
        </w:rPr>
        <w:t>as</w:t>
      </w:r>
      <w:r w:rsidRPr="00A84EC1">
        <w:rPr>
          <w:rFonts w:asciiTheme="minorHAnsi" w:hAnsiTheme="minorHAnsi" w:cstheme="minorHAnsi"/>
          <w:spacing w:val="22"/>
        </w:rPr>
        <w:t xml:space="preserve"> </w:t>
      </w:r>
      <w:r w:rsidRPr="00A84EC1">
        <w:rPr>
          <w:rFonts w:asciiTheme="minorHAnsi" w:hAnsiTheme="minorHAnsi" w:cstheme="minorHAnsi"/>
        </w:rPr>
        <w:t>an</w:t>
      </w:r>
      <w:r w:rsidRPr="00A84EC1">
        <w:rPr>
          <w:rFonts w:asciiTheme="minorHAnsi" w:hAnsiTheme="minorHAnsi" w:cstheme="minorHAnsi"/>
          <w:spacing w:val="22"/>
        </w:rPr>
        <w:t xml:space="preserve"> </w:t>
      </w:r>
      <w:r w:rsidRPr="00A84EC1">
        <w:rPr>
          <w:rFonts w:asciiTheme="minorHAnsi" w:hAnsiTheme="minorHAnsi" w:cstheme="minorHAnsi"/>
        </w:rPr>
        <w:t>earthquake?</w:t>
      </w:r>
      <w:r w:rsidRPr="00A84EC1">
        <w:rPr>
          <w:rFonts w:asciiTheme="minorHAnsi" w:hAnsiTheme="minorHAnsi" w:cstheme="minorHAnsi"/>
          <w:spacing w:val="19"/>
        </w:rPr>
        <w:t xml:space="preserve"> </w:t>
      </w:r>
      <w:r w:rsidRPr="00A84EC1">
        <w:rPr>
          <w:rFonts w:asciiTheme="minorHAnsi" w:hAnsiTheme="minorHAnsi" w:cstheme="minorHAnsi"/>
        </w:rPr>
        <w:t>Why</w:t>
      </w:r>
      <w:r w:rsidRPr="00A84EC1">
        <w:rPr>
          <w:rFonts w:asciiTheme="minorHAnsi" w:hAnsiTheme="minorHAnsi" w:cstheme="minorHAnsi"/>
          <w:spacing w:val="17"/>
        </w:rPr>
        <w:t xml:space="preserve"> </w:t>
      </w:r>
      <w:r w:rsidRPr="00A84EC1">
        <w:rPr>
          <w:rFonts w:asciiTheme="minorHAnsi" w:hAnsiTheme="minorHAnsi" w:cstheme="minorHAnsi"/>
        </w:rPr>
        <w:t>or</w:t>
      </w:r>
      <w:r w:rsidRPr="00A84EC1">
        <w:rPr>
          <w:rFonts w:asciiTheme="minorHAnsi" w:hAnsiTheme="minorHAnsi" w:cstheme="minorHAnsi"/>
          <w:spacing w:val="21"/>
        </w:rPr>
        <w:t xml:space="preserve"> </w:t>
      </w:r>
      <w:r w:rsidRPr="00A84EC1">
        <w:rPr>
          <w:rFonts w:asciiTheme="minorHAnsi" w:hAnsiTheme="minorHAnsi" w:cstheme="minorHAnsi"/>
        </w:rPr>
        <w:t>why</w:t>
      </w:r>
      <w:r w:rsidRPr="00A84EC1">
        <w:rPr>
          <w:rFonts w:asciiTheme="minorHAnsi" w:hAnsiTheme="minorHAnsi" w:cstheme="minorHAnsi"/>
          <w:spacing w:val="17"/>
        </w:rPr>
        <w:t xml:space="preserve"> </w:t>
      </w:r>
      <w:r w:rsidRPr="00A84EC1">
        <w:rPr>
          <w:rFonts w:asciiTheme="minorHAnsi" w:hAnsiTheme="minorHAnsi" w:cstheme="minorHAnsi"/>
        </w:rPr>
        <w:t>not?</w:t>
      </w:r>
    </w:p>
    <w:p w:rsidR="001D4B06" w:rsidRPr="00A84EC1" w:rsidRDefault="001D4B0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D4B06" w:rsidRPr="00A84EC1" w:rsidRDefault="00A844F8">
      <w:pPr>
        <w:pStyle w:val="BodyText"/>
        <w:spacing w:line="364" w:lineRule="auto"/>
        <w:ind w:left="101" w:right="214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 xml:space="preserve">ANS; </w:t>
      </w:r>
      <w:r w:rsidR="00A66641" w:rsidRPr="00A84EC1">
        <w:rPr>
          <w:rFonts w:asciiTheme="minorHAnsi" w:hAnsiTheme="minorHAnsi" w:cstheme="minorHAnsi"/>
          <w:sz w:val="22"/>
          <w:szCs w:val="22"/>
        </w:rPr>
        <w:t>During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natural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disaster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such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as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earthquake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CDC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would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not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one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first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agencies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notified.</w:t>
      </w:r>
      <w:r w:rsidR="00A66641" w:rsidRPr="00A84EC1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There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would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still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</w:t>
      </w:r>
      <w:r w:rsidR="00A66641" w:rsidRPr="00A84EC1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need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reach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out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police</w:t>
      </w:r>
      <w:r w:rsidR="00A66641" w:rsidRPr="00A84EC1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department,</w:t>
      </w:r>
      <w:r w:rsidR="00A66641" w:rsidRPr="00A84EC1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other</w:t>
      </w:r>
      <w:r w:rsidR="00A66641"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public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health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personnel,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fire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department,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EMT’s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hospitals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prepare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them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for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surge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individuals</w:t>
      </w:r>
      <w:r w:rsidR="00A66641"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who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have</w:t>
      </w:r>
      <w:r w:rsidR="00A66641"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been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affected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by</w:t>
      </w:r>
      <w:r w:rsidR="00A66641" w:rsidRPr="00A84EC1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this</w:t>
      </w:r>
      <w:r w:rsidR="00A66641" w:rsidRPr="00A84EC1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event.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Instead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reaching</w:t>
      </w:r>
      <w:r w:rsidR="00A66641" w:rsidRPr="00A84EC1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out</w:t>
      </w:r>
      <w:r w:rsidR="00A66641" w:rsidRPr="00A84EC1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CDC,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would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instead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reach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out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Federal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Emergency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Management Administration</w:t>
      </w:r>
      <w:r w:rsidR="00A66641" w:rsidRPr="00A84EC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because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they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are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better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prepared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at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providing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assistance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to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states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or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cities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with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activation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implementation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of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the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Federal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Response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Plan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and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Activities</w:t>
      </w:r>
      <w:r w:rsidR="00A66641" w:rsidRPr="00A84EC1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(FEMA,</w:t>
      </w:r>
      <w:r w:rsidR="00A66641"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66641" w:rsidRPr="00A84EC1">
        <w:rPr>
          <w:rFonts w:asciiTheme="minorHAnsi" w:hAnsiTheme="minorHAnsi" w:cstheme="minorHAnsi"/>
          <w:sz w:val="22"/>
          <w:szCs w:val="22"/>
        </w:rPr>
        <w:t>2018).</w:t>
      </w:r>
    </w:p>
    <w:p w:rsidR="001D4B06" w:rsidRPr="00A84EC1" w:rsidRDefault="00A66641">
      <w:pPr>
        <w:pStyle w:val="BodyText"/>
        <w:spacing w:before="141"/>
        <w:ind w:left="101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Reference:</w:t>
      </w:r>
    </w:p>
    <w:p w:rsidR="001D4B06" w:rsidRPr="00A84EC1" w:rsidRDefault="00A66641">
      <w:pPr>
        <w:pStyle w:val="BodyText"/>
        <w:spacing w:before="180" w:line="256" w:lineRule="auto"/>
        <w:ind w:left="101" w:right="94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Bostick, N. A., Levine, M. A., &amp; Sade, R. M. (2008). Ethical obligations of physicians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 xml:space="preserve">Participating in Public Health Quarantine and Isolation Measures. </w:t>
      </w:r>
      <w:r w:rsidRPr="00A84EC1">
        <w:rPr>
          <w:rFonts w:asciiTheme="minorHAnsi" w:hAnsiTheme="minorHAnsi" w:cstheme="minorHAnsi"/>
          <w:sz w:val="22"/>
          <w:szCs w:val="22"/>
        </w:rPr>
        <w:t>Public Health Reports</w:t>
      </w:r>
      <w:r w:rsidRPr="00A84EC1">
        <w:rPr>
          <w:rFonts w:asciiTheme="minorHAnsi" w:hAnsiTheme="minorHAnsi" w:cstheme="minorHAnsi"/>
          <w:sz w:val="22"/>
          <w:szCs w:val="22"/>
        </w:rPr>
        <w:t xml:space="preserve">, </w:t>
      </w:r>
      <w:r w:rsidRPr="00A84EC1">
        <w:rPr>
          <w:rFonts w:asciiTheme="minorHAnsi" w:hAnsiTheme="minorHAnsi" w:cstheme="minorHAnsi"/>
          <w:sz w:val="22"/>
          <w:szCs w:val="22"/>
        </w:rPr>
        <w:t>123</w:t>
      </w:r>
      <w:r w:rsidRPr="00A84EC1">
        <w:rPr>
          <w:rFonts w:asciiTheme="minorHAnsi" w:hAnsiTheme="minorHAnsi" w:cstheme="minorHAnsi"/>
          <w:sz w:val="22"/>
          <w:szCs w:val="22"/>
        </w:rPr>
        <w:t>(1),</w:t>
      </w:r>
      <w:r w:rsidRPr="00A84EC1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3–8.</w:t>
      </w:r>
    </w:p>
    <w:p w:rsidR="001D4B06" w:rsidRPr="00A84EC1" w:rsidRDefault="00A66641">
      <w:pPr>
        <w:spacing w:before="158" w:line="256" w:lineRule="auto"/>
        <w:ind w:left="101" w:right="233"/>
        <w:rPr>
          <w:rFonts w:asciiTheme="minorHAnsi" w:hAnsiTheme="minorHAnsi" w:cstheme="minorHAnsi"/>
        </w:rPr>
      </w:pPr>
      <w:r w:rsidRPr="00A84EC1">
        <w:rPr>
          <w:rFonts w:asciiTheme="minorHAnsi" w:hAnsiTheme="minorHAnsi" w:cstheme="minorHAnsi"/>
          <w:spacing w:val="-1"/>
        </w:rPr>
        <w:t>Das,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  <w:spacing w:val="-1"/>
        </w:rPr>
        <w:t>S., &amp;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  <w:spacing w:val="-1"/>
        </w:rPr>
        <w:t>Kataria,</w:t>
      </w:r>
      <w:r w:rsidRPr="00A84EC1">
        <w:rPr>
          <w:rFonts w:asciiTheme="minorHAnsi" w:hAnsiTheme="minorHAnsi" w:cstheme="minorHAnsi"/>
          <w:spacing w:val="-6"/>
        </w:rPr>
        <w:t xml:space="preserve"> </w:t>
      </w:r>
      <w:r w:rsidRPr="00A84EC1">
        <w:rPr>
          <w:rFonts w:asciiTheme="minorHAnsi" w:hAnsiTheme="minorHAnsi" w:cstheme="minorHAnsi"/>
          <w:spacing w:val="-1"/>
        </w:rPr>
        <w:t>V.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  <w:spacing w:val="-1"/>
        </w:rPr>
        <w:t>(2010). Bioterrorism</w:t>
      </w:r>
      <w:r w:rsidRPr="00A84EC1">
        <w:rPr>
          <w:rFonts w:asciiTheme="minorHAnsi" w:hAnsiTheme="minorHAnsi" w:cstheme="minorHAnsi"/>
          <w:spacing w:val="-14"/>
        </w:rPr>
        <w:t xml:space="preserve"> </w:t>
      </w:r>
      <w:r w:rsidRPr="00A84EC1">
        <w:rPr>
          <w:rFonts w:asciiTheme="minorHAnsi" w:hAnsiTheme="minorHAnsi" w:cstheme="minorHAnsi"/>
        </w:rPr>
        <w:t>:</w:t>
      </w:r>
      <w:r w:rsidRPr="00A84EC1">
        <w:rPr>
          <w:rFonts w:asciiTheme="minorHAnsi" w:hAnsiTheme="minorHAnsi" w:cstheme="minorHAnsi"/>
          <w:spacing w:val="-14"/>
        </w:rPr>
        <w:t xml:space="preserve"> </w:t>
      </w:r>
      <w:r w:rsidRPr="00A84EC1">
        <w:rPr>
          <w:rFonts w:asciiTheme="minorHAnsi" w:hAnsiTheme="minorHAnsi" w:cstheme="minorHAnsi"/>
        </w:rPr>
        <w:t>A</w:t>
      </w:r>
      <w:r w:rsidRPr="00A84EC1">
        <w:rPr>
          <w:rFonts w:asciiTheme="minorHAnsi" w:hAnsiTheme="minorHAnsi" w:cstheme="minorHAnsi"/>
          <w:spacing w:val="-15"/>
        </w:rPr>
        <w:t xml:space="preserve"> </w:t>
      </w:r>
      <w:r w:rsidRPr="00A84EC1">
        <w:rPr>
          <w:rFonts w:asciiTheme="minorHAnsi" w:hAnsiTheme="minorHAnsi" w:cstheme="minorHAnsi"/>
        </w:rPr>
        <w:t>public health perspective.</w:t>
      </w:r>
      <w:r w:rsidRPr="00A84EC1">
        <w:rPr>
          <w:rFonts w:asciiTheme="minorHAnsi" w:hAnsiTheme="minorHAnsi" w:cstheme="minorHAnsi"/>
          <w:spacing w:val="-1"/>
        </w:rPr>
        <w:t xml:space="preserve"> </w:t>
      </w:r>
      <w:r w:rsidRPr="00A84EC1">
        <w:rPr>
          <w:rFonts w:asciiTheme="minorHAnsi" w:hAnsiTheme="minorHAnsi" w:cstheme="minorHAnsi"/>
        </w:rPr>
        <w:t>Medical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Journal,</w:t>
      </w:r>
      <w:r w:rsidRPr="00A84EC1">
        <w:rPr>
          <w:rFonts w:asciiTheme="minorHAnsi" w:hAnsiTheme="minorHAnsi" w:cstheme="minorHAnsi"/>
          <w:spacing w:val="-57"/>
        </w:rPr>
        <w:t xml:space="preserve"> </w:t>
      </w:r>
      <w:r w:rsidRPr="00A84EC1">
        <w:rPr>
          <w:rFonts w:asciiTheme="minorHAnsi" w:hAnsiTheme="minorHAnsi" w:cstheme="minorHAnsi"/>
        </w:rPr>
        <w:t>Armed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Forces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India</w:t>
      </w:r>
      <w:r w:rsidRPr="00A84EC1">
        <w:rPr>
          <w:rFonts w:asciiTheme="minorHAnsi" w:hAnsiTheme="minorHAnsi" w:cstheme="minorHAnsi"/>
        </w:rPr>
        <w:t>,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66</w:t>
      </w:r>
      <w:r w:rsidRPr="00A84EC1">
        <w:rPr>
          <w:rFonts w:asciiTheme="minorHAnsi" w:hAnsiTheme="minorHAnsi" w:cstheme="minorHAnsi"/>
        </w:rPr>
        <w:t>(3),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255–260.</w:t>
      </w:r>
      <w:r w:rsidRPr="00A84EC1">
        <w:rPr>
          <w:rFonts w:asciiTheme="minorHAnsi" w:hAnsiTheme="minorHAnsi" w:cstheme="minorHAnsi"/>
          <w:spacing w:val="-1"/>
        </w:rPr>
        <w:t xml:space="preserve"> </w:t>
      </w:r>
      <w:hyperlink r:id="rId8">
        <w:r w:rsidRPr="00A84EC1">
          <w:rPr>
            <w:rFonts w:asciiTheme="minorHAnsi" w:hAnsiTheme="minorHAnsi" w:cstheme="minorHAnsi"/>
          </w:rPr>
          <w:t>http://doi.org/10.1016/S0377-1237(10)80051-6</w:t>
        </w:r>
      </w:hyperlink>
    </w:p>
    <w:p w:rsidR="001D4B06" w:rsidRPr="00A84EC1" w:rsidRDefault="00A66641">
      <w:pPr>
        <w:pStyle w:val="BodyText"/>
        <w:spacing w:before="159" w:line="256" w:lineRule="auto"/>
        <w:ind w:left="101" w:right="100"/>
        <w:rPr>
          <w:rFonts w:asciiTheme="minorHAnsi" w:hAnsiTheme="minorHAnsi" w:cstheme="minorHAnsi"/>
          <w:sz w:val="22"/>
          <w:szCs w:val="22"/>
        </w:rPr>
      </w:pPr>
      <w:r w:rsidRPr="00A84EC1">
        <w:rPr>
          <w:rFonts w:asciiTheme="minorHAnsi" w:hAnsiTheme="minorHAnsi" w:cstheme="minorHAnsi"/>
          <w:sz w:val="22"/>
          <w:szCs w:val="22"/>
        </w:rPr>
        <w:t>Domonoske,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C. (2014).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N.Y.,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N.J.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say</w:t>
      </w:r>
      <w:r w:rsidRPr="00A84EC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quarantine</w:t>
      </w:r>
      <w:r w:rsidRPr="00A84E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will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keep</w:t>
      </w:r>
      <w:r w:rsidRPr="00A84E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some people</w:t>
      </w:r>
      <w:r w:rsidRPr="00A84E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at</w:t>
      </w:r>
      <w:r w:rsidRPr="00A84EC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home,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not at</w:t>
      </w:r>
      <w:r w:rsidRPr="00A84EC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pacing w:val="-1"/>
          <w:sz w:val="22"/>
          <w:szCs w:val="22"/>
        </w:rPr>
        <w:t>hospitals.</w:t>
      </w:r>
      <w:r w:rsidRPr="00A84EC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pacing w:val="-1"/>
          <w:sz w:val="22"/>
          <w:szCs w:val="22"/>
        </w:rPr>
        <w:t>Retrieved</w:t>
      </w:r>
      <w:r w:rsidRPr="00A84EC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sz w:val="22"/>
          <w:szCs w:val="22"/>
        </w:rPr>
        <w:t>from,</w:t>
      </w:r>
      <w:r w:rsidRPr="00A84EC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color w:val="0462C0"/>
          <w:sz w:val="22"/>
          <w:szCs w:val="22"/>
          <w:u w:val="single" w:color="0462C0"/>
        </w:rPr>
        <w:t>https://</w:t>
      </w:r>
      <w:hyperlink r:id="rId9">
        <w:r w:rsidRPr="00A84EC1">
          <w:rPr>
            <w:rFonts w:asciiTheme="minorHAnsi" w:hAnsiTheme="minorHAnsi" w:cstheme="minorHAnsi"/>
            <w:color w:val="0462C0"/>
            <w:sz w:val="22"/>
            <w:szCs w:val="22"/>
            <w:u w:val="single" w:color="0462C0"/>
          </w:rPr>
          <w:t>www.npr.org/sections/thetwo-way/2014/10/26/359173549/new-</w:t>
        </w:r>
      </w:hyperlink>
      <w:r w:rsidRPr="00A84EC1">
        <w:rPr>
          <w:rFonts w:asciiTheme="minorHAnsi" w:hAnsiTheme="minorHAnsi" w:cstheme="minorHAnsi"/>
          <w:color w:val="0462C0"/>
          <w:spacing w:val="-57"/>
          <w:sz w:val="22"/>
          <w:szCs w:val="22"/>
        </w:rPr>
        <w:t xml:space="preserve"> </w:t>
      </w:r>
      <w:r w:rsidRPr="00A84EC1">
        <w:rPr>
          <w:rFonts w:asciiTheme="minorHAnsi" w:hAnsiTheme="minorHAnsi" w:cstheme="minorHAnsi"/>
          <w:color w:val="0462C0"/>
          <w:sz w:val="22"/>
          <w:szCs w:val="22"/>
          <w:u w:val="single" w:color="0462C0"/>
        </w:rPr>
        <w:t>york</w:t>
      </w:r>
      <w:r w:rsidRPr="00A84EC1">
        <w:rPr>
          <w:rFonts w:asciiTheme="minorHAnsi" w:hAnsiTheme="minorHAnsi" w:cstheme="minorHAnsi"/>
          <w:color w:val="0462C0"/>
          <w:sz w:val="22"/>
          <w:szCs w:val="22"/>
          <w:u w:val="single" w:color="0462C0"/>
        </w:rPr>
        <w:t>s-quarantine-calls-for-home-stays-not-hospitalization</w:t>
      </w:r>
    </w:p>
    <w:p w:rsidR="001D4B06" w:rsidRPr="00A84EC1" w:rsidRDefault="00A66641">
      <w:pPr>
        <w:spacing w:before="160" w:line="256" w:lineRule="auto"/>
        <w:ind w:left="101" w:right="233"/>
        <w:rPr>
          <w:rFonts w:asciiTheme="minorHAnsi" w:hAnsiTheme="minorHAnsi" w:cstheme="minorHAnsi"/>
        </w:rPr>
      </w:pPr>
      <w:r w:rsidRPr="00A84EC1">
        <w:rPr>
          <w:rFonts w:asciiTheme="minorHAnsi" w:hAnsiTheme="minorHAnsi" w:cstheme="minorHAnsi"/>
        </w:rPr>
        <w:t>Price,</w:t>
      </w:r>
      <w:r w:rsidRPr="00A84EC1">
        <w:rPr>
          <w:rFonts w:asciiTheme="minorHAnsi" w:hAnsiTheme="minorHAnsi" w:cstheme="minorHAnsi"/>
          <w:spacing w:val="-3"/>
        </w:rPr>
        <w:t xml:space="preserve"> </w:t>
      </w:r>
      <w:r w:rsidRPr="00A84EC1">
        <w:rPr>
          <w:rFonts w:asciiTheme="minorHAnsi" w:hAnsiTheme="minorHAnsi" w:cstheme="minorHAnsi"/>
        </w:rPr>
        <w:t>P.</w:t>
      </w:r>
      <w:r w:rsidRPr="00A84EC1">
        <w:rPr>
          <w:rFonts w:asciiTheme="minorHAnsi" w:hAnsiTheme="minorHAnsi" w:cstheme="minorHAnsi"/>
          <w:spacing w:val="-3"/>
        </w:rPr>
        <w:t xml:space="preserve"> </w:t>
      </w:r>
      <w:r w:rsidRPr="00A84EC1">
        <w:rPr>
          <w:rFonts w:asciiTheme="minorHAnsi" w:hAnsiTheme="minorHAnsi" w:cstheme="minorHAnsi"/>
        </w:rPr>
        <w:t>J.</w:t>
      </w:r>
      <w:r w:rsidRPr="00A84EC1">
        <w:rPr>
          <w:rFonts w:asciiTheme="minorHAnsi" w:hAnsiTheme="minorHAnsi" w:cstheme="minorHAnsi"/>
          <w:spacing w:val="-3"/>
        </w:rPr>
        <w:t xml:space="preserve"> </w:t>
      </w:r>
      <w:r w:rsidRPr="00A84EC1">
        <w:rPr>
          <w:rFonts w:asciiTheme="minorHAnsi" w:hAnsiTheme="minorHAnsi" w:cstheme="minorHAnsi"/>
        </w:rPr>
        <w:t>(2016).</w:t>
      </w:r>
      <w:r w:rsidRPr="00A84EC1">
        <w:rPr>
          <w:rFonts w:asciiTheme="minorHAnsi" w:hAnsiTheme="minorHAnsi" w:cstheme="minorHAnsi"/>
          <w:spacing w:val="-4"/>
        </w:rPr>
        <w:t xml:space="preserve"> </w:t>
      </w:r>
      <w:r w:rsidRPr="00A84EC1">
        <w:rPr>
          <w:rFonts w:asciiTheme="minorHAnsi" w:hAnsiTheme="minorHAnsi" w:cstheme="minorHAnsi"/>
        </w:rPr>
        <w:t>Quarantine</w:t>
      </w:r>
      <w:r w:rsidRPr="00A84EC1">
        <w:rPr>
          <w:rFonts w:asciiTheme="minorHAnsi" w:hAnsiTheme="minorHAnsi" w:cstheme="minorHAnsi"/>
          <w:spacing w:val="-4"/>
        </w:rPr>
        <w:t xml:space="preserve"> </w:t>
      </w:r>
      <w:r w:rsidRPr="00A84EC1">
        <w:rPr>
          <w:rFonts w:asciiTheme="minorHAnsi" w:hAnsiTheme="minorHAnsi" w:cstheme="minorHAnsi"/>
        </w:rPr>
        <w:t>and</w:t>
      </w:r>
      <w:r w:rsidRPr="00A84EC1">
        <w:rPr>
          <w:rFonts w:asciiTheme="minorHAnsi" w:hAnsiTheme="minorHAnsi" w:cstheme="minorHAnsi"/>
          <w:spacing w:val="-3"/>
        </w:rPr>
        <w:t xml:space="preserve"> </w:t>
      </w:r>
      <w:r w:rsidRPr="00A84EC1">
        <w:rPr>
          <w:rFonts w:asciiTheme="minorHAnsi" w:hAnsiTheme="minorHAnsi" w:cstheme="minorHAnsi"/>
        </w:rPr>
        <w:t>liability</w:t>
      </w:r>
      <w:r w:rsidRPr="00A84EC1">
        <w:rPr>
          <w:rFonts w:asciiTheme="minorHAnsi" w:hAnsiTheme="minorHAnsi" w:cstheme="minorHAnsi"/>
          <w:spacing w:val="-5"/>
        </w:rPr>
        <w:t xml:space="preserve"> </w:t>
      </w:r>
      <w:r w:rsidRPr="00A84EC1">
        <w:rPr>
          <w:rFonts w:asciiTheme="minorHAnsi" w:hAnsiTheme="minorHAnsi" w:cstheme="minorHAnsi"/>
        </w:rPr>
        <w:t>in</w:t>
      </w:r>
      <w:r w:rsidRPr="00A84EC1">
        <w:rPr>
          <w:rFonts w:asciiTheme="minorHAnsi" w:hAnsiTheme="minorHAnsi" w:cstheme="minorHAnsi"/>
          <w:spacing w:val="-4"/>
        </w:rPr>
        <w:t xml:space="preserve"> </w:t>
      </w:r>
      <w:r w:rsidRPr="00A84EC1">
        <w:rPr>
          <w:rFonts w:asciiTheme="minorHAnsi" w:hAnsiTheme="minorHAnsi" w:cstheme="minorHAnsi"/>
        </w:rPr>
        <w:t>the</w:t>
      </w:r>
      <w:r w:rsidRPr="00A84EC1">
        <w:rPr>
          <w:rFonts w:asciiTheme="minorHAnsi" w:hAnsiTheme="minorHAnsi" w:cstheme="minorHAnsi"/>
          <w:spacing w:val="-4"/>
        </w:rPr>
        <w:t xml:space="preserve"> </w:t>
      </w:r>
      <w:r w:rsidRPr="00A84EC1">
        <w:rPr>
          <w:rFonts w:asciiTheme="minorHAnsi" w:hAnsiTheme="minorHAnsi" w:cstheme="minorHAnsi"/>
        </w:rPr>
        <w:t>context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of</w:t>
      </w:r>
      <w:r w:rsidRPr="00A84EC1">
        <w:rPr>
          <w:rFonts w:asciiTheme="minorHAnsi" w:hAnsiTheme="minorHAnsi" w:cstheme="minorHAnsi"/>
          <w:spacing w:val="-3"/>
        </w:rPr>
        <w:t xml:space="preserve"> </w:t>
      </w:r>
      <w:r w:rsidRPr="00A84EC1">
        <w:rPr>
          <w:rFonts w:asciiTheme="minorHAnsi" w:hAnsiTheme="minorHAnsi" w:cstheme="minorHAnsi"/>
        </w:rPr>
        <w:t>ebola.</w:t>
      </w:r>
      <w:r w:rsidRPr="00A84EC1">
        <w:rPr>
          <w:rFonts w:asciiTheme="minorHAnsi" w:hAnsiTheme="minorHAnsi" w:cstheme="minorHAnsi"/>
          <w:spacing w:val="-4"/>
        </w:rPr>
        <w:t xml:space="preserve"> </w:t>
      </w:r>
      <w:r w:rsidRPr="00A84EC1">
        <w:rPr>
          <w:rFonts w:asciiTheme="minorHAnsi" w:hAnsiTheme="minorHAnsi" w:cstheme="minorHAnsi"/>
        </w:rPr>
        <w:t>Public</w:t>
      </w:r>
      <w:r w:rsidRPr="00A84EC1">
        <w:rPr>
          <w:rFonts w:asciiTheme="minorHAnsi" w:hAnsiTheme="minorHAnsi" w:cstheme="minorHAnsi"/>
          <w:spacing w:val="-2"/>
        </w:rPr>
        <w:t xml:space="preserve"> </w:t>
      </w:r>
      <w:r w:rsidRPr="00A84EC1">
        <w:rPr>
          <w:rFonts w:asciiTheme="minorHAnsi" w:hAnsiTheme="minorHAnsi" w:cstheme="minorHAnsi"/>
        </w:rPr>
        <w:t>Health</w:t>
      </w:r>
      <w:r w:rsidRPr="00A84EC1">
        <w:rPr>
          <w:rFonts w:asciiTheme="minorHAnsi" w:hAnsiTheme="minorHAnsi" w:cstheme="minorHAnsi"/>
          <w:spacing w:val="-3"/>
        </w:rPr>
        <w:t xml:space="preserve"> </w:t>
      </w:r>
      <w:r w:rsidRPr="00A84EC1">
        <w:rPr>
          <w:rFonts w:asciiTheme="minorHAnsi" w:hAnsiTheme="minorHAnsi" w:cstheme="minorHAnsi"/>
        </w:rPr>
        <w:t>Reports</w:t>
      </w:r>
      <w:r w:rsidRPr="00A84EC1">
        <w:rPr>
          <w:rFonts w:asciiTheme="minorHAnsi" w:hAnsiTheme="minorHAnsi" w:cstheme="minorHAnsi"/>
        </w:rPr>
        <w:t>,</w:t>
      </w:r>
      <w:r w:rsidRPr="00A84EC1">
        <w:rPr>
          <w:rFonts w:asciiTheme="minorHAnsi" w:hAnsiTheme="minorHAnsi" w:cstheme="minorHAnsi"/>
          <w:spacing w:val="-57"/>
        </w:rPr>
        <w:t xml:space="preserve"> </w:t>
      </w:r>
      <w:r w:rsidRPr="00A84EC1">
        <w:rPr>
          <w:rFonts w:asciiTheme="minorHAnsi" w:hAnsiTheme="minorHAnsi" w:cstheme="minorHAnsi"/>
        </w:rPr>
        <w:t>131</w:t>
      </w:r>
      <w:r w:rsidRPr="00A84EC1">
        <w:rPr>
          <w:rFonts w:asciiTheme="minorHAnsi" w:hAnsiTheme="minorHAnsi" w:cstheme="minorHAnsi"/>
        </w:rPr>
        <w:t>(3), 500–503.</w:t>
      </w:r>
      <w:bookmarkEnd w:id="0"/>
    </w:p>
    <w:sectPr w:rsidR="001D4B06" w:rsidRPr="00A84EC1">
      <w:pgSz w:w="12240" w:h="15840"/>
      <w:pgMar w:top="15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641" w:rsidRDefault="00A66641">
      <w:r>
        <w:separator/>
      </w:r>
    </w:p>
  </w:endnote>
  <w:endnote w:type="continuationSeparator" w:id="0">
    <w:p w:rsidR="00A66641" w:rsidRDefault="00A66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B06" w:rsidRDefault="00A844F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4B06" w:rsidRDefault="00A6664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04-21-2021 01:58:53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D4B06" w:rsidRDefault="00A6664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04-21-2021 01:58:53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7688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68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4B06" w:rsidRDefault="00A6664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https://www.coursehero.com/file/31699503/Week-4-Assignment-1do</w:t>
                            </w:r>
                            <w:r>
                              <w:rPr>
                                <w:sz w:val="16"/>
                              </w:rPr>
                              <w:t>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4.4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" filled="f" stroked="f">
              <v:textbox inset="0,0,0,0">
                <w:txbxContent>
                  <w:p w:rsidR="001D4B06" w:rsidRDefault="00A6664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https://www.coursehero.com/file/31699503/Week-4-Assignment-1do</w:t>
                      </w:r>
                      <w:r>
                        <w:rPr>
                          <w:sz w:val="16"/>
                        </w:rPr>
                        <w:t>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641" w:rsidRDefault="00A66641">
      <w:r>
        <w:separator/>
      </w:r>
    </w:p>
  </w:footnote>
  <w:footnote w:type="continuationSeparator" w:id="0">
    <w:p w:rsidR="00A66641" w:rsidRDefault="00A666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41872"/>
    <w:multiLevelType w:val="hybridMultilevel"/>
    <w:tmpl w:val="F3D0F290"/>
    <w:lvl w:ilvl="0" w:tplc="183E5E3E">
      <w:numFmt w:val="bullet"/>
      <w:lvlText w:val="•"/>
      <w:lvlJc w:val="left"/>
      <w:pPr>
        <w:ind w:left="154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F33CFEFE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2" w:tplc="0B6EF446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A36C091C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E4B0D054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CC00BD90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BAC6B2B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23469BE8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927059A6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abstractNum w:abstractNumId="1">
    <w:nsid w:val="08B942AD"/>
    <w:multiLevelType w:val="hybridMultilevel"/>
    <w:tmpl w:val="727C8C88"/>
    <w:lvl w:ilvl="0" w:tplc="F19A569E">
      <w:start w:val="2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62" w:hanging="360"/>
      </w:pPr>
    </w:lvl>
    <w:lvl w:ilvl="2" w:tplc="4009001B" w:tentative="1">
      <w:start w:val="1"/>
      <w:numFmt w:val="lowerRoman"/>
      <w:lvlText w:val="%3."/>
      <w:lvlJc w:val="right"/>
      <w:pPr>
        <w:ind w:left="2982" w:hanging="180"/>
      </w:pPr>
    </w:lvl>
    <w:lvl w:ilvl="3" w:tplc="4009000F" w:tentative="1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abstractNum w:abstractNumId="2">
    <w:nsid w:val="49545561"/>
    <w:multiLevelType w:val="hybridMultilevel"/>
    <w:tmpl w:val="5D2015E4"/>
    <w:lvl w:ilvl="0" w:tplc="52E6A6DE">
      <w:numFmt w:val="bullet"/>
      <w:lvlText w:val="•"/>
      <w:lvlJc w:val="left"/>
      <w:pPr>
        <w:ind w:left="1542" w:hanging="360"/>
      </w:pPr>
      <w:rPr>
        <w:rFonts w:ascii="Calibri" w:eastAsia="Calibri" w:hAnsi="Calibri" w:cs="Calibri" w:hint="default"/>
        <w:b/>
        <w:bCs/>
        <w:w w:val="82"/>
        <w:sz w:val="24"/>
        <w:szCs w:val="24"/>
        <w:lang w:val="en-US" w:eastAsia="en-US" w:bidi="ar-SA"/>
      </w:rPr>
    </w:lvl>
    <w:lvl w:ilvl="1" w:tplc="1C02F5CC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2" w:tplc="42BEFAA0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713223B8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B860B236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6396111C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AC0CBC6C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29981ED4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FE524254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abstractNum w:abstractNumId="3">
    <w:nsid w:val="579A0594"/>
    <w:multiLevelType w:val="hybridMultilevel"/>
    <w:tmpl w:val="66F41616"/>
    <w:lvl w:ilvl="0" w:tplc="B6264CA2">
      <w:numFmt w:val="bullet"/>
      <w:lvlText w:val="•"/>
      <w:lvlJc w:val="left"/>
      <w:pPr>
        <w:ind w:left="1542" w:hanging="360"/>
      </w:pPr>
      <w:rPr>
        <w:rFonts w:ascii="Calibri" w:eastAsia="Calibri" w:hAnsi="Calibri" w:cs="Calibri" w:hint="default"/>
        <w:b/>
        <w:bCs/>
        <w:w w:val="82"/>
        <w:sz w:val="24"/>
        <w:szCs w:val="24"/>
        <w:lang w:val="en-US" w:eastAsia="en-US" w:bidi="ar-SA"/>
      </w:rPr>
    </w:lvl>
    <w:lvl w:ilvl="1" w:tplc="77B6E112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2" w:tplc="01A20AC8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0DB6705C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E80CB8E4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A8D8D82E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D702DFC2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A518F398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A3C2CFBC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D4B06"/>
    <w:rsid w:val="001D4B06"/>
    <w:rsid w:val="00A66641"/>
    <w:rsid w:val="00A844F8"/>
    <w:rsid w:val="00A8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3B0360-C24E-454F-8C7A-F863A74D8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542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i.org/10.1016/S0377-1237(10)80051-6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pr.org/sections/thetwo-way/2014/10/26/359173549/new-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1699503/Week-4-Assignment-1docx/" TargetMode="External"/><Relationship Id="rId1" Type="http://schemas.openxmlformats.org/officeDocument/2006/relationships/hyperlink" Target="https://www.coursehero.com/file/31699503/Week-4-Assignment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100000775056169,CHDL-UGC-Meta</cp:keywords>
  <cp:lastModifiedBy>common11</cp:lastModifiedBy>
  <cp:revision>3</cp:revision>
  <dcterms:created xsi:type="dcterms:W3CDTF">2021-04-21T06:59:00Z</dcterms:created>
  <dcterms:modified xsi:type="dcterms:W3CDTF">2021-04-21T07:12:00Z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LastSaved">
    <vt:filetime>2021-04-21T00:00:00Z</vt:filetime>
  </property>
</Properties>
</file>