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EEC" w:rsidRPr="00513EEC" w:rsidRDefault="00513EEC" w:rsidP="00513EEC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513EEC">
        <w:rPr>
          <w:rFonts w:asciiTheme="minorHAnsi" w:hAnsiTheme="minorHAnsi" w:cstheme="minorHAnsi"/>
          <w:sz w:val="24"/>
          <w:szCs w:val="24"/>
        </w:rPr>
        <w:t>Northeastern University - FINA 2201</w:t>
      </w:r>
    </w:p>
    <w:p w:rsidR="006C5EB9" w:rsidRPr="00513EEC" w:rsidRDefault="00513EEC" w:rsidP="00513EEC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1)</w:t>
      </w:r>
      <w:r w:rsidR="00034165" w:rsidRPr="00513EEC">
        <w:rPr>
          <w:rFonts w:asciiTheme="minorHAnsi" w:hAnsiTheme="minorHAnsi" w:cstheme="minorHAnsi"/>
          <w:sz w:val="24"/>
          <w:szCs w:val="24"/>
        </w:rPr>
        <w:t>As</w:t>
      </w:r>
      <w:r w:rsidR="00034165"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assistant</w:t>
      </w:r>
      <w:r w:rsidR="00034165"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to</w:t>
      </w:r>
      <w:r w:rsidR="00034165"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the</w:t>
      </w:r>
      <w:r w:rsidR="00034165"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CFO</w:t>
      </w:r>
      <w:r w:rsidR="00034165"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of</w:t>
      </w:r>
      <w:r w:rsidR="00034165"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Boulder</w:t>
      </w:r>
      <w:r w:rsidR="00034165"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Inc.,</w:t>
      </w:r>
      <w:r w:rsidR="00034165"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you</w:t>
      </w:r>
      <w:r w:rsidR="00034165"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must</w:t>
      </w:r>
      <w:r w:rsidR="00034165"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estimate</w:t>
      </w:r>
      <w:r w:rsidR="00034165"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the</w:t>
      </w:r>
      <w:r w:rsidR="00034165" w:rsidRPr="00513EE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Year</w:t>
      </w:r>
      <w:r w:rsidR="00034165"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1</w:t>
      </w:r>
      <w:r w:rsidR="00034165"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cash</w:t>
      </w:r>
      <w:r w:rsidR="00034165"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flow</w:t>
      </w:r>
      <w:r w:rsidR="00034165"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for</w:t>
      </w:r>
      <w:r w:rsidR="00034165" w:rsidRPr="00513EE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a</w:t>
      </w:r>
      <w:r w:rsidR="00034165" w:rsidRPr="00513EE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project with</w:t>
      </w:r>
      <w:r w:rsidR="00034165"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the</w:t>
      </w:r>
      <w:r w:rsidR="00034165"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following</w:t>
      </w:r>
      <w:r w:rsidR="00034165"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data.</w:t>
      </w:r>
      <w:r w:rsidR="00034165" w:rsidRPr="00513EEC">
        <w:rPr>
          <w:rFonts w:asciiTheme="minorHAnsi" w:hAnsiTheme="minorHAnsi" w:cstheme="minorHAnsi"/>
          <w:spacing w:val="57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What is</w:t>
      </w:r>
      <w:r w:rsidR="00034165"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the</w:t>
      </w:r>
      <w:r w:rsidR="00034165" w:rsidRPr="00513EE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Year</w:t>
      </w:r>
      <w:r w:rsidR="00034165"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1</w:t>
      </w:r>
      <w:r w:rsidR="00034165"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cash</w:t>
      </w:r>
      <w:r w:rsidR="00034165"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034165" w:rsidRPr="00513EEC">
        <w:rPr>
          <w:rFonts w:asciiTheme="minorHAnsi" w:hAnsiTheme="minorHAnsi" w:cstheme="minorHAnsi"/>
          <w:sz w:val="24"/>
          <w:szCs w:val="24"/>
        </w:rPr>
        <w:t>flow?</w:t>
      </w:r>
    </w:p>
    <w:p w:rsidR="006C5EB9" w:rsidRPr="00513EEC" w:rsidRDefault="006C5EB9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>
      <w:pPr>
        <w:pStyle w:val="BodyText"/>
        <w:tabs>
          <w:tab w:val="left" w:pos="2321"/>
          <w:tab w:val="left" w:pos="3041"/>
        </w:tabs>
        <w:ind w:left="161" w:right="5840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Sales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revenues</w:t>
      </w:r>
      <w:r w:rsidRPr="00513EEC">
        <w:rPr>
          <w:rFonts w:asciiTheme="minorHAnsi" w:hAnsiTheme="minorHAnsi" w:cstheme="minorHAnsi"/>
          <w:sz w:val="24"/>
          <w:szCs w:val="24"/>
        </w:rPr>
        <w:tab/>
      </w:r>
      <w:r w:rsidRPr="00513EEC">
        <w:rPr>
          <w:rFonts w:asciiTheme="minorHAnsi" w:hAnsiTheme="minorHAnsi" w:cstheme="minorHAnsi"/>
          <w:sz w:val="24"/>
          <w:szCs w:val="24"/>
        </w:rPr>
        <w:tab/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>$13,000</w:t>
      </w:r>
      <w:r w:rsidRPr="00513EEC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Depreciation</w:t>
      </w:r>
      <w:r w:rsidRPr="00513EEC">
        <w:rPr>
          <w:rFonts w:asciiTheme="minorHAnsi" w:hAnsiTheme="minorHAnsi" w:cstheme="minorHAnsi"/>
          <w:sz w:val="24"/>
          <w:szCs w:val="24"/>
        </w:rPr>
        <w:tab/>
        <w:t>$4,000</w:t>
      </w:r>
    </w:p>
    <w:p w:rsidR="006C5EB9" w:rsidRPr="00513EEC" w:rsidRDefault="00034165">
      <w:pPr>
        <w:pStyle w:val="BodyText"/>
        <w:tabs>
          <w:tab w:val="left" w:pos="2321"/>
        </w:tabs>
        <w:ind w:left="161" w:right="6683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Other</w:t>
      </w:r>
      <w:r w:rsidRPr="00513EE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operating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costs</w:t>
      </w:r>
      <w:r w:rsidRPr="00513EE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$6,000</w:t>
      </w:r>
      <w:r w:rsidRPr="00513EE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Tax</w:t>
      </w:r>
      <w:r w:rsidRPr="00513EE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rate</w:t>
      </w:r>
      <w:r w:rsidRPr="00513EEC">
        <w:rPr>
          <w:rFonts w:asciiTheme="minorHAnsi" w:hAnsiTheme="minorHAnsi" w:cstheme="minorHAnsi"/>
          <w:sz w:val="24"/>
          <w:szCs w:val="24"/>
        </w:rPr>
        <w:tab/>
        <w:t>35.0%</w:t>
      </w:r>
    </w:p>
    <w:p w:rsidR="006C5EB9" w:rsidRPr="00513EEC" w:rsidRDefault="006C5EB9">
      <w:pPr>
        <w:rPr>
          <w:rFonts w:asciiTheme="minorHAnsi" w:hAnsiTheme="minorHAnsi" w:cstheme="minorHAnsi"/>
          <w:sz w:val="24"/>
          <w:szCs w:val="24"/>
        </w:rPr>
        <w:sectPr w:rsidR="006C5EB9" w:rsidRPr="00513EEC">
          <w:footerReference w:type="default" r:id="rId7"/>
          <w:type w:val="continuous"/>
          <w:pgSz w:w="12240" w:h="15840"/>
          <w:pgMar w:top="560" w:right="1280" w:bottom="820" w:left="1280" w:header="720" w:footer="622" w:gutter="0"/>
          <w:pgNumType w:start="1"/>
          <w:cols w:space="720"/>
        </w:sect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margin-left:105.6pt;margin-top:15.8pt;width:221pt;height:188.7pt;z-index:15730176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313"/>
                    <w:gridCol w:w="1106"/>
                  </w:tblGrid>
                  <w:tr w:rsidR="006C5EB9">
                    <w:trPr>
                      <w:trHeight w:val="416"/>
                    </w:trPr>
                    <w:tc>
                      <w:tcPr>
                        <w:tcW w:w="3313" w:type="dxa"/>
                      </w:tcPr>
                      <w:p w:rsidR="006C5EB9" w:rsidRDefault="006C5EB9">
                        <w:pPr>
                          <w:pStyle w:val="TableParagraph"/>
                          <w:spacing w:before="40"/>
                          <w:ind w:left="50"/>
                          <w:rPr>
                            <w:color w:val="FF0000"/>
                          </w:rPr>
                        </w:pPr>
                      </w:p>
                      <w:p w:rsidR="00513EEC" w:rsidRDefault="00513EEC">
                        <w:pPr>
                          <w:pStyle w:val="TableParagraph"/>
                          <w:spacing w:before="40"/>
                          <w:ind w:left="50"/>
                          <w:rPr>
                            <w:color w:val="FF0000"/>
                          </w:rPr>
                        </w:pPr>
                      </w:p>
                      <w:p w:rsidR="00513EEC" w:rsidRDefault="00513EEC">
                        <w:pPr>
                          <w:pStyle w:val="TableParagraph"/>
                          <w:spacing w:before="40"/>
                          <w:ind w:left="50"/>
                          <w:rPr>
                            <w:color w:val="FF0000"/>
                          </w:rPr>
                        </w:pPr>
                      </w:p>
                      <w:p w:rsidR="00513EEC" w:rsidRDefault="00513EEC">
                        <w:pPr>
                          <w:pStyle w:val="TableParagraph"/>
                          <w:spacing w:before="40"/>
                          <w:ind w:left="50"/>
                        </w:pPr>
                      </w:p>
                    </w:tc>
                    <w:tc>
                      <w:tcPr>
                        <w:tcW w:w="1106" w:type="dxa"/>
                      </w:tcPr>
                      <w:p w:rsidR="00513EEC" w:rsidRDefault="00513EEC">
                        <w:pPr>
                          <w:pStyle w:val="TableParagraph"/>
                          <w:spacing w:before="40"/>
                          <w:ind w:right="47"/>
                          <w:jc w:val="right"/>
                          <w:rPr>
                            <w:color w:val="FF0000"/>
                          </w:rPr>
                        </w:pPr>
                      </w:p>
                      <w:p w:rsidR="00513EEC" w:rsidRDefault="00513EEC">
                        <w:pPr>
                          <w:pStyle w:val="TableParagraph"/>
                          <w:spacing w:before="40"/>
                          <w:ind w:right="47"/>
                          <w:jc w:val="right"/>
                          <w:rPr>
                            <w:color w:val="FF0000"/>
                          </w:rPr>
                        </w:pPr>
                      </w:p>
                      <w:p w:rsidR="00513EEC" w:rsidRDefault="00513EEC">
                        <w:pPr>
                          <w:pStyle w:val="TableParagraph"/>
                          <w:spacing w:before="40"/>
                          <w:ind w:right="47"/>
                          <w:jc w:val="right"/>
                          <w:rPr>
                            <w:color w:val="FF0000"/>
                          </w:rPr>
                        </w:pPr>
                      </w:p>
                      <w:p w:rsidR="006C5EB9" w:rsidRDefault="00034165">
                        <w:pPr>
                          <w:pStyle w:val="TableParagraph"/>
                          <w:spacing w:before="40"/>
                          <w:ind w:right="47"/>
                          <w:jc w:val="right"/>
                        </w:pPr>
                        <w:r>
                          <w:rPr>
                            <w:color w:val="FF0000"/>
                          </w:rPr>
                          <w:t>$13,000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3313" w:type="dxa"/>
                      </w:tcPr>
                      <w:p w:rsidR="006C5EB9" w:rsidRDefault="00034165">
                        <w:pPr>
                          <w:pStyle w:val="TableParagraph"/>
                          <w:ind w:left="50"/>
                        </w:pPr>
                        <w:r>
                          <w:rPr>
                            <w:color w:val="FF0000"/>
                          </w:rPr>
                          <w:t>–</w:t>
                        </w:r>
                        <w:r>
                          <w:rPr>
                            <w:color w:val="FF0000"/>
                            <w:spacing w:val="54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Operating costs</w:t>
                        </w:r>
                        <w:r>
                          <w:rPr>
                            <w:color w:val="FF0000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(excl.</w:t>
                        </w:r>
                        <w:r>
                          <w:rPr>
                            <w:color w:val="FF0000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deprec.)</w:t>
                        </w:r>
                      </w:p>
                    </w:tc>
                    <w:tc>
                      <w:tcPr>
                        <w:tcW w:w="1106" w:type="dxa"/>
                      </w:tcPr>
                      <w:p w:rsidR="006C5EB9" w:rsidRDefault="00034165">
                        <w:pPr>
                          <w:pStyle w:val="TableParagraph"/>
                          <w:ind w:right="47"/>
                          <w:jc w:val="right"/>
                        </w:pPr>
                        <w:r>
                          <w:rPr>
                            <w:color w:val="FF0000"/>
                          </w:rPr>
                          <w:t>6,000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3313" w:type="dxa"/>
                      </w:tcPr>
                      <w:p w:rsidR="006C5EB9" w:rsidRDefault="00034165">
                        <w:pPr>
                          <w:pStyle w:val="TableParagraph"/>
                          <w:ind w:left="50"/>
                        </w:pPr>
                        <w:r>
                          <w:rPr>
                            <w:color w:val="FF0000"/>
                            <w:w w:val="105"/>
                          </w:rPr>
                          <w:t>–</w:t>
                        </w:r>
                        <w:r>
                          <w:rPr>
                            <w:color w:val="FF0000"/>
                            <w:spacing w:val="1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FF0000"/>
                            <w:w w:val="105"/>
                          </w:rPr>
                          <w:t>Depreciation</w:t>
                        </w:r>
                      </w:p>
                    </w:tc>
                    <w:tc>
                      <w:tcPr>
                        <w:tcW w:w="1106" w:type="dxa"/>
                      </w:tcPr>
                      <w:p w:rsidR="006C5EB9" w:rsidRDefault="00034165">
                        <w:pPr>
                          <w:pStyle w:val="TableParagraph"/>
                          <w:ind w:right="47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 xml:space="preserve">   </w:t>
                        </w:r>
                        <w:r>
                          <w:rPr>
                            <w:color w:val="FF0000"/>
                            <w:spacing w:val="-1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u w:val="single" w:color="FF0000"/>
                          </w:rPr>
                          <w:t>4,000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3313" w:type="dxa"/>
                      </w:tcPr>
                      <w:p w:rsidR="006C5EB9" w:rsidRDefault="00034165">
                        <w:pPr>
                          <w:pStyle w:val="TableParagraph"/>
                          <w:ind w:left="50"/>
                        </w:pPr>
                        <w:r>
                          <w:rPr>
                            <w:color w:val="FF0000"/>
                          </w:rPr>
                          <w:t>Operating</w:t>
                        </w:r>
                        <w:r>
                          <w:rPr>
                            <w:color w:val="FF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income</w:t>
                        </w:r>
                        <w:r>
                          <w:rPr>
                            <w:color w:val="FF000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(EBIT)</w:t>
                        </w:r>
                      </w:p>
                    </w:tc>
                    <w:tc>
                      <w:tcPr>
                        <w:tcW w:w="1106" w:type="dxa"/>
                      </w:tcPr>
                      <w:p w:rsidR="006C5EB9" w:rsidRDefault="00034165">
                        <w:pPr>
                          <w:pStyle w:val="TableParagraph"/>
                          <w:ind w:right="47"/>
                          <w:jc w:val="right"/>
                        </w:pPr>
                        <w:r>
                          <w:rPr>
                            <w:color w:val="FF0000"/>
                          </w:rPr>
                          <w:t>$</w:t>
                        </w:r>
                        <w:r>
                          <w:rPr>
                            <w:color w:val="FF0000"/>
                            <w:spacing w:val="52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3,000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3313" w:type="dxa"/>
                      </w:tcPr>
                      <w:p w:rsidR="006C5EB9" w:rsidRDefault="00034165">
                        <w:pPr>
                          <w:pStyle w:val="TableParagraph"/>
                          <w:tabs>
                            <w:tab w:val="left" w:pos="1489"/>
                          </w:tabs>
                          <w:ind w:left="215"/>
                        </w:pPr>
                        <w:r>
                          <w:rPr>
                            <w:color w:val="FF0000"/>
                          </w:rPr>
                          <w:t>–</w:t>
                        </w:r>
                        <w:r>
                          <w:rPr>
                            <w:color w:val="FF0000"/>
                            <w:spacing w:val="48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Taxes</w:t>
                        </w:r>
                        <w:r>
                          <w:rPr>
                            <w:color w:val="FF0000"/>
                          </w:rPr>
                          <w:tab/>
                          <w:t>Rate</w:t>
                        </w:r>
                        <w:r>
                          <w:rPr>
                            <w:color w:val="FF0000"/>
                            <w:spacing w:val="54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=</w:t>
                        </w:r>
                        <w:r>
                          <w:rPr>
                            <w:color w:val="FF0000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35%</w:t>
                        </w:r>
                      </w:p>
                    </w:tc>
                    <w:tc>
                      <w:tcPr>
                        <w:tcW w:w="1106" w:type="dxa"/>
                      </w:tcPr>
                      <w:p w:rsidR="006C5EB9" w:rsidRDefault="00034165">
                        <w:pPr>
                          <w:pStyle w:val="TableParagraph"/>
                          <w:ind w:right="47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 xml:space="preserve">   </w:t>
                        </w:r>
                        <w:r>
                          <w:rPr>
                            <w:color w:val="FF0000"/>
                            <w:spacing w:val="-1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u w:val="single" w:color="FF0000"/>
                          </w:rPr>
                          <w:t>1,050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3313" w:type="dxa"/>
                      </w:tcPr>
                      <w:p w:rsidR="006C5EB9" w:rsidRDefault="00034165">
                        <w:pPr>
                          <w:pStyle w:val="TableParagraph"/>
                          <w:ind w:left="50"/>
                        </w:pPr>
                        <w:r>
                          <w:rPr>
                            <w:color w:val="FF0000"/>
                          </w:rPr>
                          <w:t>EBIT(1</w:t>
                        </w:r>
                        <w:r>
                          <w:rPr>
                            <w:color w:val="FF0000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–</w:t>
                        </w:r>
                        <w:r>
                          <w:rPr>
                            <w:color w:val="FF000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T)</w:t>
                        </w:r>
                      </w:p>
                    </w:tc>
                    <w:tc>
                      <w:tcPr>
                        <w:tcW w:w="1106" w:type="dxa"/>
                      </w:tcPr>
                      <w:p w:rsidR="006C5EB9" w:rsidRDefault="00034165">
                        <w:pPr>
                          <w:pStyle w:val="TableParagraph"/>
                          <w:ind w:right="47"/>
                          <w:jc w:val="right"/>
                        </w:pPr>
                        <w:r>
                          <w:rPr>
                            <w:color w:val="FF0000"/>
                          </w:rPr>
                          <w:t>$</w:t>
                        </w:r>
                        <w:r>
                          <w:rPr>
                            <w:color w:val="FF0000"/>
                            <w:spacing w:val="52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1,950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3313" w:type="dxa"/>
                      </w:tcPr>
                      <w:p w:rsidR="006C5EB9" w:rsidRDefault="00034165">
                        <w:pPr>
                          <w:pStyle w:val="TableParagraph"/>
                          <w:ind w:left="215"/>
                        </w:pPr>
                        <w:r>
                          <w:rPr>
                            <w:color w:val="FF0000"/>
                          </w:rPr>
                          <w:t>+</w:t>
                        </w:r>
                        <w:r>
                          <w:rPr>
                            <w:color w:val="FF0000"/>
                            <w:spacing w:val="49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Depreciation</w:t>
                        </w:r>
                      </w:p>
                    </w:tc>
                    <w:tc>
                      <w:tcPr>
                        <w:tcW w:w="1106" w:type="dxa"/>
                      </w:tcPr>
                      <w:p w:rsidR="006C5EB9" w:rsidRDefault="00034165">
                        <w:pPr>
                          <w:pStyle w:val="TableParagraph"/>
                          <w:ind w:right="47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 xml:space="preserve">   </w:t>
                        </w:r>
                        <w:r>
                          <w:rPr>
                            <w:color w:val="FF0000"/>
                            <w:spacing w:val="-1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u w:val="single" w:color="FF0000"/>
                          </w:rPr>
                          <w:t>4,000</w:t>
                        </w:r>
                      </w:p>
                    </w:tc>
                  </w:tr>
                  <w:tr w:rsidR="006C5EB9">
                    <w:trPr>
                      <w:trHeight w:val="416"/>
                    </w:trPr>
                    <w:tc>
                      <w:tcPr>
                        <w:tcW w:w="3313" w:type="dxa"/>
                      </w:tcPr>
                      <w:p w:rsidR="006C5EB9" w:rsidRDefault="00034165">
                        <w:pPr>
                          <w:pStyle w:val="TableParagraph"/>
                          <w:ind w:left="50"/>
                        </w:pPr>
                        <w:r>
                          <w:rPr>
                            <w:color w:val="FF0000"/>
                            <w:spacing w:val="-3"/>
                          </w:rPr>
                          <w:t>Cash</w:t>
                        </w:r>
                        <w:r>
                          <w:rPr>
                            <w:color w:val="FF0000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-3"/>
                          </w:rPr>
                          <w:t>flow,</w:t>
                        </w:r>
                        <w:r>
                          <w:rPr>
                            <w:color w:val="FF0000"/>
                            <w:spacing w:val="-1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-3"/>
                          </w:rPr>
                          <w:t>Year</w:t>
                        </w:r>
                        <w:r>
                          <w:rPr>
                            <w:color w:val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-2"/>
                          </w:rPr>
                          <w:t>1</w:t>
                        </w:r>
                      </w:p>
                    </w:tc>
                    <w:tc>
                      <w:tcPr>
                        <w:tcW w:w="1106" w:type="dxa"/>
                      </w:tcPr>
                      <w:p w:rsidR="006C5EB9" w:rsidRDefault="00034165">
                        <w:pPr>
                          <w:pStyle w:val="TableParagraph"/>
                          <w:ind w:right="47"/>
                          <w:jc w:val="right"/>
                        </w:pPr>
                        <w:r>
                          <w:rPr>
                            <w:color w:val="FF0000"/>
                            <w:u w:val="double" w:color="FF0000"/>
                          </w:rPr>
                          <w:t>$</w:t>
                        </w:r>
                        <w:r>
                          <w:rPr>
                            <w:color w:val="FF0000"/>
                            <w:spacing w:val="53"/>
                            <w:u w:val="doub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u w:val="double" w:color="FF0000"/>
                          </w:rPr>
                          <w:t>5,950</w:t>
                        </w:r>
                      </w:p>
                    </w:tc>
                  </w:tr>
                </w:tbl>
                <w:p w:rsidR="006C5EB9" w:rsidRDefault="006C5EB9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pStyle w:val="ListParagraph"/>
        <w:numPr>
          <w:ilvl w:val="0"/>
          <w:numId w:val="2"/>
        </w:num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Clemson Software is considering a new project whose data are shown below.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required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equipment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has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3-year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tax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life,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after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which it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will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worthless,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and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it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will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be</w:t>
      </w:r>
      <w:r w:rsidRPr="00513EE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depreciated by the straight-line method over 3 years.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Revenues and other operating</w:t>
      </w:r>
      <w:r w:rsidRPr="00513EEC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costs are expected to be constant over the project's 3-year life.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What is the project's</w:t>
      </w:r>
      <w:r w:rsidRPr="00513EEC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Year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1 cash</w:t>
      </w:r>
      <w:r w:rsidRPr="00513EE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flow?</w:t>
      </w:r>
    </w:p>
    <w:p w:rsidR="00513EEC" w:rsidRPr="00513EEC" w:rsidRDefault="00513EEC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6"/>
        <w:gridCol w:w="1535"/>
      </w:tblGrid>
      <w:tr w:rsidR="006C5EB9" w:rsidRPr="00513EEC" w:rsidTr="00513EEC">
        <w:trPr>
          <w:trHeight w:val="299"/>
        </w:trPr>
        <w:tc>
          <w:tcPr>
            <w:tcW w:w="3606" w:type="dxa"/>
          </w:tcPr>
          <w:p w:rsidR="006C5EB9" w:rsidRPr="00513EEC" w:rsidRDefault="00034165">
            <w:pPr>
              <w:pStyle w:val="TableParagraph"/>
              <w:spacing w:before="43" w:line="237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Equipment</w:t>
            </w:r>
            <w:r w:rsidRPr="00513EEC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cost</w:t>
            </w:r>
            <w:r w:rsidRPr="00513EEC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(depreciable</w:t>
            </w:r>
            <w:r w:rsidRPr="00513EEC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basis)</w:t>
            </w:r>
          </w:p>
        </w:tc>
        <w:tc>
          <w:tcPr>
            <w:tcW w:w="1535" w:type="dxa"/>
          </w:tcPr>
          <w:p w:rsidR="006C5EB9" w:rsidRPr="00513EEC" w:rsidRDefault="00034165">
            <w:pPr>
              <w:pStyle w:val="TableParagraph"/>
              <w:spacing w:before="43" w:line="237" w:lineRule="exact"/>
              <w:ind w:left="43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$65,000</w:t>
            </w:r>
          </w:p>
        </w:tc>
      </w:tr>
      <w:tr w:rsidR="006C5EB9" w:rsidRPr="00513EEC" w:rsidTr="00513EEC">
        <w:trPr>
          <w:trHeight w:val="253"/>
        </w:trPr>
        <w:tc>
          <w:tcPr>
            <w:tcW w:w="3606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Straight-line</w:t>
            </w:r>
            <w:r w:rsidRPr="00513EEC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depreciation</w:t>
            </w:r>
            <w:r w:rsidRPr="00513EEC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rate</w:t>
            </w:r>
          </w:p>
        </w:tc>
        <w:tc>
          <w:tcPr>
            <w:tcW w:w="1535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43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33.333%</w:t>
            </w:r>
          </w:p>
        </w:tc>
      </w:tr>
      <w:tr w:rsidR="006C5EB9" w:rsidRPr="00513EEC" w:rsidTr="00513EEC">
        <w:trPr>
          <w:trHeight w:val="252"/>
        </w:trPr>
        <w:tc>
          <w:tcPr>
            <w:tcW w:w="3606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Sales</w:t>
            </w:r>
            <w:r w:rsidRPr="00513EEC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revenues,</w:t>
            </w:r>
            <w:r w:rsidRPr="00513EE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each</w:t>
            </w:r>
            <w:r w:rsidRPr="00513EE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year</w:t>
            </w:r>
          </w:p>
        </w:tc>
        <w:tc>
          <w:tcPr>
            <w:tcW w:w="1535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43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$60,000</w:t>
            </w:r>
          </w:p>
        </w:tc>
      </w:tr>
      <w:tr w:rsidR="006C5EB9" w:rsidRPr="00513EEC" w:rsidTr="00513EEC">
        <w:trPr>
          <w:trHeight w:val="252"/>
        </w:trPr>
        <w:tc>
          <w:tcPr>
            <w:tcW w:w="3606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Operating</w:t>
            </w:r>
            <w:r w:rsidRPr="00513EEC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costs</w:t>
            </w:r>
            <w:r w:rsidRPr="00513EEC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(excl.</w:t>
            </w:r>
            <w:r w:rsidRPr="00513EEC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depreciation)</w:t>
            </w:r>
          </w:p>
        </w:tc>
        <w:tc>
          <w:tcPr>
            <w:tcW w:w="1535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43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$25,000</w:t>
            </w:r>
          </w:p>
        </w:tc>
      </w:tr>
      <w:tr w:rsidR="006C5EB9" w:rsidRPr="00513EEC" w:rsidTr="00513EEC">
        <w:trPr>
          <w:trHeight w:val="253"/>
        </w:trPr>
        <w:tc>
          <w:tcPr>
            <w:tcW w:w="3606" w:type="dxa"/>
          </w:tcPr>
          <w:p w:rsidR="006C5EB9" w:rsidRPr="00513EEC" w:rsidRDefault="00034165">
            <w:pPr>
              <w:pStyle w:val="TableParagraph"/>
              <w:spacing w:before="0" w:line="234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Tax</w:t>
            </w:r>
            <w:r w:rsidRPr="00513EEC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rate</w:t>
            </w:r>
          </w:p>
        </w:tc>
        <w:tc>
          <w:tcPr>
            <w:tcW w:w="1535" w:type="dxa"/>
          </w:tcPr>
          <w:p w:rsidR="006C5EB9" w:rsidRPr="00513EEC" w:rsidRDefault="00034165">
            <w:pPr>
              <w:pStyle w:val="TableParagraph"/>
              <w:spacing w:before="0" w:line="234" w:lineRule="exact"/>
              <w:ind w:left="43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35.0%</w:t>
            </w:r>
          </w:p>
        </w:tc>
      </w:tr>
      <w:tr w:rsidR="006C5EB9" w:rsidRPr="00513EEC" w:rsidTr="00513EEC">
        <w:trPr>
          <w:trHeight w:val="371"/>
        </w:trPr>
        <w:tc>
          <w:tcPr>
            <w:tcW w:w="3606" w:type="dxa"/>
          </w:tcPr>
          <w:p w:rsidR="00513EEC" w:rsidRPr="00513EEC" w:rsidRDefault="00513EEC" w:rsidP="00513EEC">
            <w:pPr>
              <w:tabs>
                <w:tab w:val="left" w:pos="882"/>
              </w:tabs>
              <w:spacing w:before="79"/>
              <w:ind w:right="57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ANS: </w:t>
            </w:r>
          </w:p>
          <w:p w:rsidR="006C5EB9" w:rsidRPr="00513EEC" w:rsidRDefault="00034165">
            <w:pPr>
              <w:pStyle w:val="TableParagraph"/>
              <w:spacing w:before="0" w:line="248" w:lineRule="exact"/>
              <w:ind w:left="77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Equipment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life,</w:t>
            </w:r>
            <w:r w:rsidRPr="00513EEC">
              <w:rPr>
                <w:rFonts w:asciiTheme="minorHAnsi" w:hAnsiTheme="minorHAnsi" w:cstheme="minorHAnsi"/>
                <w:color w:val="FF0000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years</w:t>
            </w:r>
          </w:p>
        </w:tc>
        <w:tc>
          <w:tcPr>
            <w:tcW w:w="1535" w:type="dxa"/>
          </w:tcPr>
          <w:p w:rsidR="006C5EB9" w:rsidRPr="00513EEC" w:rsidRDefault="00034165">
            <w:pPr>
              <w:pStyle w:val="TableParagraph"/>
              <w:spacing w:before="0" w:line="248" w:lineRule="exact"/>
              <w:ind w:right="5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3</w:t>
            </w:r>
          </w:p>
        </w:tc>
      </w:tr>
      <w:tr w:rsidR="006C5EB9" w:rsidRPr="00513EEC" w:rsidTr="00513EEC">
        <w:trPr>
          <w:trHeight w:val="490"/>
        </w:trPr>
        <w:tc>
          <w:tcPr>
            <w:tcW w:w="3606" w:type="dxa"/>
          </w:tcPr>
          <w:p w:rsidR="006C5EB9" w:rsidRPr="00513EEC" w:rsidRDefault="00034165">
            <w:pPr>
              <w:pStyle w:val="TableParagraph"/>
              <w:ind w:left="77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Equipment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cost</w:t>
            </w:r>
          </w:p>
        </w:tc>
        <w:tc>
          <w:tcPr>
            <w:tcW w:w="1535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$65,000</w:t>
            </w:r>
          </w:p>
        </w:tc>
      </w:tr>
      <w:tr w:rsidR="006C5EB9" w:rsidRPr="00513EEC" w:rsidTr="00513EEC">
        <w:trPr>
          <w:trHeight w:val="416"/>
        </w:trPr>
        <w:tc>
          <w:tcPr>
            <w:tcW w:w="3606" w:type="dxa"/>
          </w:tcPr>
          <w:p w:rsidR="006C5EB9" w:rsidRPr="00513EEC" w:rsidRDefault="00034165">
            <w:pPr>
              <w:pStyle w:val="TableParagraph"/>
              <w:tabs>
                <w:tab w:val="left" w:pos="2209"/>
              </w:tabs>
              <w:ind w:left="77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Depreciation: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ab/>
              <w:t>rate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33.333%</w:t>
            </w:r>
          </w:p>
        </w:tc>
        <w:tc>
          <w:tcPr>
            <w:tcW w:w="1535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$21,667</w:t>
            </w:r>
          </w:p>
        </w:tc>
      </w:tr>
    </w:tbl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13"/>
        <w:gridCol w:w="1106"/>
      </w:tblGrid>
      <w:tr w:rsidR="006C5EB9" w:rsidRPr="00513EEC">
        <w:trPr>
          <w:trHeight w:val="416"/>
        </w:trPr>
        <w:tc>
          <w:tcPr>
            <w:tcW w:w="3313" w:type="dxa"/>
          </w:tcPr>
          <w:p w:rsidR="006C5EB9" w:rsidRPr="00513EEC" w:rsidRDefault="00034165">
            <w:pPr>
              <w:pStyle w:val="TableParagraph"/>
              <w:spacing w:before="40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Sales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revenues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spacing w:before="40"/>
              <w:ind w:right="4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$60,000</w:t>
            </w:r>
          </w:p>
        </w:tc>
      </w:tr>
      <w:tr w:rsidR="006C5EB9" w:rsidRPr="00513EEC">
        <w:trPr>
          <w:trHeight w:val="490"/>
        </w:trPr>
        <w:tc>
          <w:tcPr>
            <w:tcW w:w="3313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 Basis</w:t>
            </w:r>
            <w:r w:rsidRPr="00513EEC">
              <w:rPr>
                <w:rFonts w:asciiTheme="minorHAnsi" w:hAnsiTheme="minorHAnsi" w:cstheme="minorHAnsi"/>
                <w:color w:val="FF0000"/>
                <w:spacing w:val="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x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rate</w:t>
            </w:r>
            <w:r w:rsidRPr="00513EEC">
              <w:rPr>
                <w:rFonts w:asciiTheme="minorHAnsi" w:hAnsiTheme="minorHAnsi" w:cstheme="minorHAnsi"/>
                <w:color w:val="FF0000"/>
                <w:spacing w:val="5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  depreciation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21,667</w:t>
            </w:r>
          </w:p>
        </w:tc>
      </w:tr>
      <w:tr w:rsidR="006C5EB9" w:rsidRPr="00513EEC">
        <w:trPr>
          <w:trHeight w:val="490"/>
        </w:trPr>
        <w:tc>
          <w:tcPr>
            <w:tcW w:w="3313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5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Operating costs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(excl.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deprec.)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25,000</w:t>
            </w:r>
          </w:p>
        </w:tc>
      </w:tr>
      <w:tr w:rsidR="006C5EB9" w:rsidRPr="00513EEC">
        <w:trPr>
          <w:trHeight w:val="490"/>
        </w:trPr>
        <w:tc>
          <w:tcPr>
            <w:tcW w:w="3313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Operating</w:t>
            </w:r>
            <w:r w:rsidRPr="00513EEC">
              <w:rPr>
                <w:rFonts w:asciiTheme="minorHAnsi" w:hAnsiTheme="minorHAnsi" w:cstheme="minorHAnsi"/>
                <w:color w:val="FF0000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income</w:t>
            </w:r>
            <w:r w:rsidRPr="00513EEC">
              <w:rPr>
                <w:rFonts w:asciiTheme="minorHAnsi" w:hAnsiTheme="minorHAnsi" w:cstheme="minorHAnsi"/>
                <w:color w:val="FF0000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(EBIT)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$13,333</w:t>
            </w:r>
          </w:p>
        </w:tc>
      </w:tr>
      <w:tr w:rsidR="006C5EB9" w:rsidRPr="00513EEC">
        <w:trPr>
          <w:trHeight w:val="490"/>
        </w:trPr>
        <w:tc>
          <w:tcPr>
            <w:tcW w:w="3313" w:type="dxa"/>
          </w:tcPr>
          <w:p w:rsidR="006C5EB9" w:rsidRPr="00513EEC" w:rsidRDefault="00034165">
            <w:pPr>
              <w:pStyle w:val="TableParagraph"/>
              <w:tabs>
                <w:tab w:val="left" w:pos="1489"/>
              </w:tabs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48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Taxes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ab/>
              <w:t>Rate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35.0%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4,667</w:t>
            </w:r>
          </w:p>
        </w:tc>
      </w:tr>
      <w:tr w:rsidR="006C5EB9" w:rsidRPr="00513EEC">
        <w:trPr>
          <w:trHeight w:val="490"/>
        </w:trPr>
        <w:tc>
          <w:tcPr>
            <w:tcW w:w="3313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EBIT(1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-7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T)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</w:t>
            </w:r>
            <w:r w:rsidRPr="00513EEC">
              <w:rPr>
                <w:rFonts w:asciiTheme="minorHAnsi" w:hAnsiTheme="minorHAnsi" w:cstheme="minorHAnsi"/>
                <w:color w:val="FF0000"/>
                <w:spacing w:val="5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8,667</w:t>
            </w:r>
          </w:p>
        </w:tc>
      </w:tr>
      <w:tr w:rsidR="006C5EB9" w:rsidRPr="00513EEC">
        <w:trPr>
          <w:trHeight w:val="490"/>
        </w:trPr>
        <w:tc>
          <w:tcPr>
            <w:tcW w:w="3313" w:type="dxa"/>
          </w:tcPr>
          <w:p w:rsidR="006C5EB9" w:rsidRPr="00513EEC" w:rsidRDefault="00034165">
            <w:pPr>
              <w:pStyle w:val="TableParagraph"/>
              <w:ind w:left="215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+</w:t>
            </w:r>
            <w:r w:rsidRPr="00513EEC">
              <w:rPr>
                <w:rFonts w:asciiTheme="minorHAnsi" w:hAnsiTheme="minorHAnsi" w:cstheme="minorHAnsi"/>
                <w:color w:val="FF0000"/>
                <w:spacing w:val="49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Depreciation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21,667</w:t>
            </w:r>
          </w:p>
        </w:tc>
      </w:tr>
      <w:tr w:rsidR="006C5EB9" w:rsidRPr="00513EEC">
        <w:trPr>
          <w:trHeight w:val="416"/>
        </w:trPr>
        <w:tc>
          <w:tcPr>
            <w:tcW w:w="3313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>Cash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>flow,</w:t>
            </w:r>
            <w:r w:rsidRPr="00513EEC">
              <w:rPr>
                <w:rFonts w:asciiTheme="minorHAnsi" w:hAnsiTheme="minorHAnsi" w:cstheme="minorHAnsi"/>
                <w:color w:val="FF0000"/>
                <w:spacing w:val="-10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>Year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$30,333</w:t>
            </w:r>
          </w:p>
        </w:tc>
      </w:tr>
    </w:tbl>
    <w:p w:rsidR="006C5EB9" w:rsidRPr="00513EEC" w:rsidRDefault="006C5EB9">
      <w:pPr>
        <w:jc w:val="right"/>
        <w:rPr>
          <w:rFonts w:asciiTheme="minorHAnsi" w:hAnsiTheme="minorHAnsi" w:cstheme="minorHAnsi"/>
          <w:sz w:val="24"/>
          <w:szCs w:val="24"/>
        </w:rPr>
        <w:sectPr w:rsidR="006C5EB9" w:rsidRPr="00513EEC">
          <w:pgSz w:w="12240" w:h="15840"/>
          <w:pgMar w:top="1360" w:right="1280" w:bottom="820" w:left="1280" w:header="0" w:footer="622" w:gutter="0"/>
          <w:cols w:space="720"/>
        </w:sectPr>
      </w:pPr>
    </w:p>
    <w:p w:rsidR="006C5EB9" w:rsidRPr="00513EEC" w:rsidRDefault="006C5EB9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 w:rsidP="00513EEC">
      <w:pPr>
        <w:pStyle w:val="ListParagraph"/>
        <w:numPr>
          <w:ilvl w:val="0"/>
          <w:numId w:val="2"/>
        </w:numPr>
        <w:tabs>
          <w:tab w:val="left" w:pos="882"/>
        </w:tabs>
        <w:spacing w:before="93"/>
        <w:ind w:right="319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You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work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for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Whittenerg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Inc.,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which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is</w:t>
      </w:r>
      <w:r w:rsidRPr="00513EE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considering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new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whose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data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are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shown</w:t>
      </w:r>
      <w:r w:rsidRPr="00513EE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below.</w:t>
      </w:r>
      <w:r w:rsidRPr="00513EEC">
        <w:rPr>
          <w:rFonts w:asciiTheme="minorHAnsi" w:hAnsiTheme="minorHAnsi" w:cstheme="minorHAnsi"/>
          <w:spacing w:val="57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What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is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project's</w:t>
      </w:r>
      <w:r w:rsidRPr="00513EE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Year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1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cash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flow?</w:t>
      </w:r>
    </w:p>
    <w:p w:rsidR="006C5EB9" w:rsidRPr="00513EEC" w:rsidRDefault="006C5EB9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92"/>
        <w:gridCol w:w="1243"/>
        <w:gridCol w:w="1106"/>
      </w:tblGrid>
      <w:tr w:rsidR="006C5EB9" w:rsidRPr="00513EEC" w:rsidTr="00513EEC">
        <w:trPr>
          <w:trHeight w:val="298"/>
        </w:trPr>
        <w:tc>
          <w:tcPr>
            <w:tcW w:w="2792" w:type="dxa"/>
          </w:tcPr>
          <w:p w:rsidR="006C5EB9" w:rsidRPr="00513EEC" w:rsidRDefault="00034165">
            <w:pPr>
              <w:pStyle w:val="TableParagraph"/>
              <w:spacing w:before="43" w:line="236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Sales</w:t>
            </w:r>
            <w:r w:rsidRPr="00513EEC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revenues,</w:t>
            </w:r>
            <w:r w:rsidRPr="00513EE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each</w:t>
            </w:r>
            <w:r w:rsidRPr="00513EE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year</w:t>
            </w:r>
          </w:p>
        </w:tc>
        <w:tc>
          <w:tcPr>
            <w:tcW w:w="2349" w:type="dxa"/>
            <w:gridSpan w:val="2"/>
          </w:tcPr>
          <w:p w:rsidR="006C5EB9" w:rsidRPr="00513EEC" w:rsidRDefault="00034165">
            <w:pPr>
              <w:pStyle w:val="TableParagraph"/>
              <w:spacing w:before="43" w:line="236" w:lineRule="exact"/>
              <w:ind w:left="138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$62,500</w:t>
            </w:r>
          </w:p>
        </w:tc>
      </w:tr>
      <w:tr w:rsidR="006C5EB9" w:rsidRPr="00513EEC" w:rsidTr="00513EEC">
        <w:trPr>
          <w:trHeight w:val="253"/>
        </w:trPr>
        <w:tc>
          <w:tcPr>
            <w:tcW w:w="2792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Depreciation</w:t>
            </w:r>
          </w:p>
        </w:tc>
        <w:tc>
          <w:tcPr>
            <w:tcW w:w="2349" w:type="dxa"/>
            <w:gridSpan w:val="2"/>
          </w:tcPr>
          <w:p w:rsidR="006C5EB9" w:rsidRPr="00513EEC" w:rsidRDefault="00034165">
            <w:pPr>
              <w:pStyle w:val="TableParagraph"/>
              <w:spacing w:before="0" w:line="233" w:lineRule="exact"/>
              <w:ind w:left="138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$8,000</w:t>
            </w:r>
          </w:p>
        </w:tc>
      </w:tr>
      <w:tr w:rsidR="006C5EB9" w:rsidRPr="00513EEC" w:rsidTr="00513EEC">
        <w:trPr>
          <w:trHeight w:val="253"/>
        </w:trPr>
        <w:tc>
          <w:tcPr>
            <w:tcW w:w="2792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Other</w:t>
            </w:r>
            <w:r w:rsidRPr="00513EEC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operating</w:t>
            </w:r>
            <w:r w:rsidRPr="00513EEC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costs</w:t>
            </w:r>
          </w:p>
        </w:tc>
        <w:tc>
          <w:tcPr>
            <w:tcW w:w="2349" w:type="dxa"/>
            <w:gridSpan w:val="2"/>
          </w:tcPr>
          <w:p w:rsidR="006C5EB9" w:rsidRPr="00513EEC" w:rsidRDefault="00034165">
            <w:pPr>
              <w:pStyle w:val="TableParagraph"/>
              <w:spacing w:before="0" w:line="233" w:lineRule="exact"/>
              <w:ind w:left="858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$25,000</w:t>
            </w:r>
          </w:p>
        </w:tc>
      </w:tr>
      <w:tr w:rsidR="006C5EB9" w:rsidRPr="00513EEC" w:rsidTr="00513EEC">
        <w:trPr>
          <w:trHeight w:val="252"/>
        </w:trPr>
        <w:tc>
          <w:tcPr>
            <w:tcW w:w="2792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Interest</w:t>
            </w:r>
            <w:r w:rsidRPr="00513EEC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expense</w:t>
            </w:r>
          </w:p>
        </w:tc>
        <w:tc>
          <w:tcPr>
            <w:tcW w:w="2349" w:type="dxa"/>
            <w:gridSpan w:val="2"/>
          </w:tcPr>
          <w:p w:rsidR="006C5EB9" w:rsidRPr="00513EEC" w:rsidRDefault="00034165">
            <w:pPr>
              <w:pStyle w:val="TableParagraph"/>
              <w:spacing w:before="0" w:line="233" w:lineRule="exact"/>
              <w:ind w:left="138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$8,000</w:t>
            </w:r>
          </w:p>
        </w:tc>
      </w:tr>
      <w:tr w:rsidR="006C5EB9" w:rsidRPr="00513EEC" w:rsidTr="00513EEC">
        <w:trPr>
          <w:trHeight w:val="507"/>
        </w:trPr>
        <w:tc>
          <w:tcPr>
            <w:tcW w:w="2792" w:type="dxa"/>
          </w:tcPr>
          <w:p w:rsidR="006C5EB9" w:rsidRPr="00513EEC" w:rsidRDefault="00034165">
            <w:pPr>
              <w:pStyle w:val="TableParagraph"/>
              <w:spacing w:before="0" w:line="250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Tax</w:t>
            </w:r>
            <w:r w:rsidRPr="00513EEC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rate</w:t>
            </w:r>
          </w:p>
        </w:tc>
        <w:tc>
          <w:tcPr>
            <w:tcW w:w="2349" w:type="dxa"/>
            <w:gridSpan w:val="2"/>
          </w:tcPr>
          <w:p w:rsidR="006C5EB9" w:rsidRPr="00513EEC" w:rsidRDefault="00034165">
            <w:pPr>
              <w:pStyle w:val="TableParagraph"/>
              <w:spacing w:before="0" w:line="250" w:lineRule="exact"/>
              <w:ind w:left="138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35.0%</w:t>
            </w:r>
          </w:p>
        </w:tc>
      </w:tr>
      <w:tr w:rsidR="006C5EB9" w:rsidRPr="00513EEC" w:rsidTr="00513EEC">
        <w:trPr>
          <w:trHeight w:val="624"/>
        </w:trPr>
        <w:tc>
          <w:tcPr>
            <w:tcW w:w="4035" w:type="dxa"/>
            <w:gridSpan w:val="2"/>
          </w:tcPr>
          <w:p w:rsidR="006C5EB9" w:rsidRPr="00513EEC" w:rsidRDefault="006C5EB9">
            <w:pPr>
              <w:pStyle w:val="TableParagraph"/>
              <w:spacing w:before="6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13EEC" w:rsidRPr="00513EEC" w:rsidRDefault="00513EEC" w:rsidP="00513EEC">
            <w:pPr>
              <w:tabs>
                <w:tab w:val="left" w:pos="882"/>
              </w:tabs>
              <w:spacing w:before="79"/>
              <w:ind w:right="57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ANS: </w:t>
            </w:r>
          </w:p>
          <w:p w:rsidR="006C5EB9" w:rsidRPr="00513EEC" w:rsidRDefault="00034165">
            <w:pPr>
              <w:pStyle w:val="TableParagraph"/>
              <w:spacing w:before="1"/>
              <w:ind w:left="77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Sales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revenues</w:t>
            </w:r>
          </w:p>
        </w:tc>
        <w:tc>
          <w:tcPr>
            <w:tcW w:w="1106" w:type="dxa"/>
          </w:tcPr>
          <w:p w:rsidR="006C5EB9" w:rsidRPr="00513EEC" w:rsidRDefault="006C5EB9">
            <w:pPr>
              <w:pStyle w:val="TableParagraph"/>
              <w:spacing w:before="6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1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$62,500</w:t>
            </w:r>
          </w:p>
        </w:tc>
      </w:tr>
      <w:tr w:rsidR="006C5EB9" w:rsidRPr="00513EEC" w:rsidTr="00513EEC">
        <w:trPr>
          <w:trHeight w:val="490"/>
        </w:trPr>
        <w:tc>
          <w:tcPr>
            <w:tcW w:w="4035" w:type="dxa"/>
            <w:gridSpan w:val="2"/>
          </w:tcPr>
          <w:p w:rsidR="006C5EB9" w:rsidRPr="00513EEC" w:rsidRDefault="00034165">
            <w:pPr>
              <w:pStyle w:val="TableParagraph"/>
              <w:ind w:left="77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5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Operating costs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(excl.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deprec.)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25,000</w:t>
            </w:r>
          </w:p>
        </w:tc>
      </w:tr>
      <w:tr w:rsidR="006C5EB9" w:rsidRPr="00513EEC" w:rsidTr="00513EEC">
        <w:trPr>
          <w:trHeight w:val="490"/>
        </w:trPr>
        <w:tc>
          <w:tcPr>
            <w:tcW w:w="4035" w:type="dxa"/>
            <w:gridSpan w:val="2"/>
          </w:tcPr>
          <w:p w:rsidR="006C5EB9" w:rsidRPr="00513EEC" w:rsidRDefault="00034165">
            <w:pPr>
              <w:pStyle w:val="TableParagraph"/>
              <w:ind w:left="77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w w:val="105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17"/>
                <w:w w:val="10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w w:val="105"/>
                <w:sz w:val="24"/>
                <w:szCs w:val="24"/>
              </w:rPr>
              <w:t>Depreciation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8,000</w:t>
            </w:r>
          </w:p>
        </w:tc>
      </w:tr>
      <w:tr w:rsidR="006C5EB9" w:rsidRPr="00513EEC" w:rsidTr="00513EEC">
        <w:trPr>
          <w:trHeight w:val="490"/>
        </w:trPr>
        <w:tc>
          <w:tcPr>
            <w:tcW w:w="4035" w:type="dxa"/>
            <w:gridSpan w:val="2"/>
          </w:tcPr>
          <w:p w:rsidR="006C5EB9" w:rsidRPr="00513EEC" w:rsidRDefault="00034165">
            <w:pPr>
              <w:pStyle w:val="TableParagraph"/>
              <w:ind w:left="77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Operating</w:t>
            </w:r>
            <w:r w:rsidRPr="00513EEC">
              <w:rPr>
                <w:rFonts w:asciiTheme="minorHAnsi" w:hAnsiTheme="minorHAnsi" w:cstheme="minorHAnsi"/>
                <w:color w:val="FF0000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income</w:t>
            </w:r>
            <w:r w:rsidRPr="00513EEC">
              <w:rPr>
                <w:rFonts w:asciiTheme="minorHAnsi" w:hAnsiTheme="minorHAnsi" w:cstheme="minorHAnsi"/>
                <w:color w:val="FF0000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(EBIT)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$29,500</w:t>
            </w:r>
          </w:p>
        </w:tc>
      </w:tr>
      <w:tr w:rsidR="006C5EB9" w:rsidRPr="00513EEC" w:rsidTr="00513EEC">
        <w:trPr>
          <w:trHeight w:val="490"/>
        </w:trPr>
        <w:tc>
          <w:tcPr>
            <w:tcW w:w="4035" w:type="dxa"/>
            <w:gridSpan w:val="2"/>
          </w:tcPr>
          <w:p w:rsidR="006C5EB9" w:rsidRPr="00513EEC" w:rsidRDefault="00034165">
            <w:pPr>
              <w:pStyle w:val="TableParagraph"/>
              <w:tabs>
                <w:tab w:val="left" w:pos="2209"/>
              </w:tabs>
              <w:ind w:left="935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48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Taxes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ab/>
              <w:t>Rate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 35%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10,325</w:t>
            </w:r>
          </w:p>
        </w:tc>
      </w:tr>
      <w:tr w:rsidR="006C5EB9" w:rsidRPr="00513EEC" w:rsidTr="00513EEC">
        <w:trPr>
          <w:trHeight w:val="490"/>
        </w:trPr>
        <w:tc>
          <w:tcPr>
            <w:tcW w:w="4035" w:type="dxa"/>
            <w:gridSpan w:val="2"/>
          </w:tcPr>
          <w:p w:rsidR="006C5EB9" w:rsidRPr="00513EEC" w:rsidRDefault="00034165">
            <w:pPr>
              <w:pStyle w:val="TableParagraph"/>
              <w:ind w:left="77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EBIT(1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-7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T)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$19,175</w:t>
            </w:r>
          </w:p>
        </w:tc>
      </w:tr>
      <w:tr w:rsidR="006C5EB9" w:rsidRPr="00513EEC" w:rsidTr="00513EEC">
        <w:trPr>
          <w:trHeight w:val="416"/>
        </w:trPr>
        <w:tc>
          <w:tcPr>
            <w:tcW w:w="4035" w:type="dxa"/>
            <w:gridSpan w:val="2"/>
          </w:tcPr>
          <w:p w:rsidR="006C5EB9" w:rsidRPr="00513EEC" w:rsidRDefault="00034165">
            <w:pPr>
              <w:pStyle w:val="TableParagraph"/>
              <w:ind w:left="935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+</w:t>
            </w:r>
            <w:r w:rsidRPr="00513EEC">
              <w:rPr>
                <w:rFonts w:asciiTheme="minorHAnsi" w:hAnsiTheme="minorHAnsi" w:cstheme="minorHAnsi"/>
                <w:color w:val="FF0000"/>
                <w:spacing w:val="49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Depreciation</w:t>
            </w:r>
          </w:p>
        </w:tc>
        <w:tc>
          <w:tcPr>
            <w:tcW w:w="1106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8,000</w:t>
            </w:r>
          </w:p>
        </w:tc>
      </w:tr>
    </w:tbl>
    <w:p w:rsidR="006C5EB9" w:rsidRPr="00513EEC" w:rsidRDefault="00034165" w:rsidP="00513EEC">
      <w:pPr>
        <w:pStyle w:val="BodyText"/>
        <w:tabs>
          <w:tab w:val="left" w:pos="4487"/>
        </w:tabs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Cash</w:t>
      </w:r>
      <w:r w:rsidRPr="00513EE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flow,</w:t>
      </w:r>
      <w:r w:rsidRPr="00513EEC">
        <w:rPr>
          <w:rFonts w:asciiTheme="minorHAnsi" w:hAnsiTheme="minorHAnsi" w:cstheme="minorHAnsi"/>
          <w:color w:val="FF0000"/>
          <w:spacing w:val="-1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Year</w:t>
      </w:r>
      <w:r w:rsidRPr="00513EE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1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</w:r>
      <w:r w:rsidRPr="00513EEC">
        <w:rPr>
          <w:rFonts w:asciiTheme="minorHAnsi" w:hAnsiTheme="minorHAnsi" w:cstheme="minorHAnsi"/>
          <w:color w:val="FF0000"/>
          <w:sz w:val="24"/>
          <w:szCs w:val="24"/>
          <w:u w:val="double" w:color="FF0000"/>
        </w:rPr>
        <w:t>$27,175</w:t>
      </w:r>
    </w:p>
    <w:p w:rsidR="006C5EB9" w:rsidRDefault="006C5EB9">
      <w:pPr>
        <w:rPr>
          <w:rFonts w:asciiTheme="minorHAnsi" w:hAnsiTheme="minorHAnsi" w:cstheme="minorHAnsi"/>
          <w:sz w:val="24"/>
          <w:szCs w:val="24"/>
        </w:rPr>
      </w:pPr>
    </w:p>
    <w:p w:rsidR="00513EEC" w:rsidRDefault="00513EEC">
      <w:pPr>
        <w:rPr>
          <w:rFonts w:asciiTheme="minorHAnsi" w:hAnsiTheme="minorHAnsi" w:cstheme="minorHAnsi"/>
          <w:sz w:val="24"/>
          <w:szCs w:val="24"/>
        </w:rPr>
      </w:pPr>
    </w:p>
    <w:p w:rsidR="00513EEC" w:rsidRDefault="00513EEC">
      <w:pPr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>
      <w:pPr>
        <w:rPr>
          <w:rFonts w:asciiTheme="minorHAnsi" w:hAnsiTheme="minorHAnsi" w:cstheme="minorHAnsi"/>
          <w:sz w:val="24"/>
          <w:szCs w:val="24"/>
        </w:rPr>
        <w:sectPr w:rsidR="00513EEC" w:rsidRPr="00513EEC">
          <w:pgSz w:w="12240" w:h="15840"/>
          <w:pgMar w:top="1500" w:right="1280" w:bottom="820" w:left="1280" w:header="0" w:footer="622" w:gutter="0"/>
          <w:cols w:space="720"/>
        </w:sectPr>
      </w:pPr>
    </w:p>
    <w:p w:rsidR="006C5EB9" w:rsidRPr="00513EEC" w:rsidRDefault="00034165" w:rsidP="00513EEC">
      <w:pPr>
        <w:pStyle w:val="ListParagraph"/>
        <w:numPr>
          <w:ilvl w:val="0"/>
          <w:numId w:val="2"/>
        </w:numPr>
        <w:tabs>
          <w:tab w:val="left" w:pos="882"/>
        </w:tabs>
        <w:spacing w:before="79"/>
        <w:ind w:left="881" w:right="183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Temple Corp. is considering a new project whose data are shown below. The equipment</w:t>
      </w:r>
      <w:r w:rsidRPr="00513EEC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that would be used has a 3-year tax life, would be depreciated by the straight-line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method over its 3-year life, and would have a zero salvage value.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No change in net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operating working capital would be required.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Revenues and other operating costs are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expected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to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constant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over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project's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3-year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life.</w:t>
      </w:r>
      <w:r w:rsidRPr="00513EEC">
        <w:rPr>
          <w:rFonts w:asciiTheme="minorHAnsi" w:hAnsiTheme="minorHAnsi" w:cstheme="minorHAnsi"/>
          <w:spacing w:val="59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What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is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project's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NPV?</w:t>
      </w: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>
      <w:pPr>
        <w:pStyle w:val="BodyText"/>
        <w:tabs>
          <w:tab w:val="left" w:pos="4481"/>
        </w:tabs>
        <w:ind w:left="16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Risk-</w:t>
      </w:r>
      <w:r w:rsidRPr="00513EEC">
        <w:rPr>
          <w:rFonts w:asciiTheme="minorHAnsi" w:hAnsiTheme="minorHAnsi" w:cstheme="minorHAnsi"/>
          <w:sz w:val="24"/>
          <w:szCs w:val="24"/>
        </w:rPr>
        <w:t>adjusted</w:t>
      </w:r>
      <w:r w:rsidRPr="00513EE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WACC</w:t>
      </w:r>
      <w:r w:rsidRPr="00513EEC">
        <w:rPr>
          <w:rFonts w:asciiTheme="minorHAnsi" w:hAnsiTheme="minorHAnsi" w:cstheme="minorHAnsi"/>
          <w:sz w:val="24"/>
          <w:szCs w:val="24"/>
        </w:rPr>
        <w:tab/>
        <w:t>10.0%</w:t>
      </w:r>
    </w:p>
    <w:p w:rsidR="006C5EB9" w:rsidRPr="00513EEC" w:rsidRDefault="00034165">
      <w:pPr>
        <w:pStyle w:val="BodyText"/>
        <w:tabs>
          <w:tab w:val="left" w:pos="4481"/>
          <w:tab w:val="left" w:pos="5201"/>
        </w:tabs>
        <w:spacing w:before="1"/>
        <w:ind w:left="16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pict>
          <v:shape id="_x0000_s1037" type="#_x0000_t202" style="position:absolute;left:0;text-align:left;margin-left:69.6pt;margin-top:10.5pt;width:270.6pt;height:55.3pt;z-index:1573376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287"/>
                    <w:gridCol w:w="1124"/>
                  </w:tblGrid>
                  <w:tr w:rsidR="006C5EB9">
                    <w:trPr>
                      <w:trHeight w:val="299"/>
                    </w:trPr>
                    <w:tc>
                      <w:tcPr>
                        <w:tcW w:w="4287" w:type="dxa"/>
                      </w:tcPr>
                      <w:p w:rsidR="006C5EB9" w:rsidRDefault="00034165">
                        <w:pPr>
                          <w:pStyle w:val="TableParagraph"/>
                          <w:spacing w:before="43" w:line="237" w:lineRule="exact"/>
                          <w:ind w:left="50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</w:rPr>
                          <w:t>Straight-line</w:t>
                        </w:r>
                        <w:r>
                          <w:rPr>
                            <w:rFonts w:ascii="Arial MT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</w:rPr>
                          <w:t>depreciation</w:t>
                        </w:r>
                        <w:r>
                          <w:rPr>
                            <w:rFonts w:ascii="Arial MT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 MT"/>
                          </w:rPr>
                          <w:t>rate</w:t>
                        </w:r>
                      </w:p>
                    </w:tc>
                    <w:tc>
                      <w:tcPr>
                        <w:tcW w:w="1124" w:type="dxa"/>
                      </w:tcPr>
                      <w:p w:rsidR="006C5EB9" w:rsidRDefault="00034165">
                        <w:pPr>
                          <w:pStyle w:val="TableParagraph"/>
                          <w:spacing w:before="43" w:line="237" w:lineRule="exact"/>
                          <w:ind w:left="83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</w:rPr>
                          <w:t>33.3333%</w:t>
                        </w:r>
                      </w:p>
                    </w:tc>
                  </w:tr>
                  <w:tr w:rsidR="006C5EB9">
                    <w:trPr>
                      <w:trHeight w:val="252"/>
                    </w:trPr>
                    <w:tc>
                      <w:tcPr>
                        <w:tcW w:w="4287" w:type="dxa"/>
                      </w:tcPr>
                      <w:p w:rsidR="006C5EB9" w:rsidRDefault="00034165">
                        <w:pPr>
                          <w:pStyle w:val="TableParagraph"/>
                          <w:spacing w:before="0" w:line="233" w:lineRule="exact"/>
                          <w:ind w:left="50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</w:rPr>
                          <w:t>Sales</w:t>
                        </w:r>
                        <w:r>
                          <w:rPr>
                            <w:rFonts w:ascii="Arial MT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 MT"/>
                          </w:rPr>
                          <w:t>revenues,</w:t>
                        </w:r>
                        <w:r>
                          <w:rPr>
                            <w:rFonts w:ascii="Arial MT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 MT"/>
                          </w:rPr>
                          <w:t>each</w:t>
                        </w:r>
                        <w:r>
                          <w:rPr>
                            <w:rFonts w:ascii="Arial MT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</w:rPr>
                          <w:t>year</w:t>
                        </w:r>
                      </w:p>
                    </w:tc>
                    <w:tc>
                      <w:tcPr>
                        <w:tcW w:w="1124" w:type="dxa"/>
                      </w:tcPr>
                      <w:p w:rsidR="006C5EB9" w:rsidRDefault="00034165">
                        <w:pPr>
                          <w:pStyle w:val="TableParagraph"/>
                          <w:spacing w:before="0" w:line="233" w:lineRule="exact"/>
                          <w:ind w:left="83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</w:rPr>
                          <w:t>$65,500</w:t>
                        </w:r>
                      </w:p>
                    </w:tc>
                  </w:tr>
                  <w:tr w:rsidR="006C5EB9">
                    <w:trPr>
                      <w:trHeight w:val="252"/>
                    </w:trPr>
                    <w:tc>
                      <w:tcPr>
                        <w:tcW w:w="4287" w:type="dxa"/>
                      </w:tcPr>
                      <w:p w:rsidR="006C5EB9" w:rsidRDefault="00034165">
                        <w:pPr>
                          <w:pStyle w:val="TableParagraph"/>
                          <w:spacing w:before="0" w:line="233" w:lineRule="exact"/>
                          <w:ind w:left="50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</w:rPr>
                          <w:t>Annual</w:t>
                        </w:r>
                        <w:r>
                          <w:rPr>
                            <w:rFonts w:ascii="Arial MT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 MT"/>
                          </w:rPr>
                          <w:t>operating</w:t>
                        </w:r>
                        <w:r>
                          <w:rPr>
                            <w:rFonts w:ascii="Arial MT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 MT"/>
                          </w:rPr>
                          <w:t>costs</w:t>
                        </w:r>
                        <w:r>
                          <w:rPr>
                            <w:rFonts w:ascii="Arial MT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</w:rPr>
                          <w:t>(excl.</w:t>
                        </w:r>
                        <w:r>
                          <w:rPr>
                            <w:rFonts w:ascii="Arial MT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 MT"/>
                          </w:rPr>
                          <w:t>depreciation)</w:t>
                        </w:r>
                      </w:p>
                    </w:tc>
                    <w:tc>
                      <w:tcPr>
                        <w:tcW w:w="1124" w:type="dxa"/>
                      </w:tcPr>
                      <w:p w:rsidR="006C5EB9" w:rsidRDefault="00034165">
                        <w:pPr>
                          <w:pStyle w:val="TableParagraph"/>
                          <w:spacing w:before="0" w:line="233" w:lineRule="exact"/>
                          <w:ind w:left="83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</w:rPr>
                          <w:t>$25,000</w:t>
                        </w:r>
                      </w:p>
                    </w:tc>
                  </w:tr>
                  <w:tr w:rsidR="006C5EB9">
                    <w:trPr>
                      <w:trHeight w:val="299"/>
                    </w:trPr>
                    <w:tc>
                      <w:tcPr>
                        <w:tcW w:w="4287" w:type="dxa"/>
                      </w:tcPr>
                      <w:p w:rsidR="006C5EB9" w:rsidRDefault="00034165">
                        <w:pPr>
                          <w:pStyle w:val="TableParagraph"/>
                          <w:spacing w:before="0" w:line="250" w:lineRule="exact"/>
                          <w:ind w:left="50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</w:rPr>
                          <w:t>Tax</w:t>
                        </w:r>
                        <w:r>
                          <w:rPr>
                            <w:rFonts w:ascii="Arial MT"/>
                            <w:spacing w:val="-14"/>
                          </w:rPr>
                          <w:t xml:space="preserve"> </w:t>
                        </w:r>
                        <w:r>
                          <w:rPr>
                            <w:rFonts w:ascii="Arial MT"/>
                          </w:rPr>
                          <w:t>rate</w:t>
                        </w:r>
                      </w:p>
                    </w:tc>
                    <w:tc>
                      <w:tcPr>
                        <w:tcW w:w="1124" w:type="dxa"/>
                      </w:tcPr>
                      <w:p w:rsidR="006C5EB9" w:rsidRDefault="00034165">
                        <w:pPr>
                          <w:pStyle w:val="TableParagraph"/>
                          <w:spacing w:before="0" w:line="250" w:lineRule="exact"/>
                          <w:ind w:left="83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</w:rPr>
                          <w:t>35%</w:t>
                        </w:r>
                      </w:p>
                    </w:tc>
                  </w:tr>
                </w:tbl>
                <w:p w:rsidR="006C5EB9" w:rsidRDefault="006C5EB9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513EEC">
        <w:rPr>
          <w:rFonts w:asciiTheme="minorHAnsi" w:hAnsiTheme="minorHAnsi" w:cstheme="minorHAnsi"/>
          <w:sz w:val="24"/>
          <w:szCs w:val="24"/>
        </w:rPr>
        <w:t>Net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investment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cost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(depreciable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basis</w:t>
      </w:r>
      <w:r w:rsidRPr="00513EEC">
        <w:rPr>
          <w:rFonts w:asciiTheme="minorHAnsi" w:hAnsiTheme="minorHAnsi" w:cstheme="minorHAnsi"/>
          <w:sz w:val="24"/>
          <w:szCs w:val="24"/>
        </w:rPr>
        <w:tab/>
        <w:t>)</w:t>
      </w:r>
      <w:r w:rsidRPr="00513EEC">
        <w:rPr>
          <w:rFonts w:asciiTheme="minorHAnsi" w:hAnsiTheme="minorHAnsi" w:cstheme="minorHAnsi"/>
          <w:sz w:val="24"/>
          <w:szCs w:val="24"/>
        </w:rPr>
        <w:tab/>
        <w:t>$65,000</w:t>
      </w: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6C5EB9" w:rsidRPr="00513EEC" w:rsidRDefault="006C5EB9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8"/>
        <w:gridCol w:w="1863"/>
        <w:gridCol w:w="943"/>
        <w:gridCol w:w="1762"/>
        <w:gridCol w:w="1055"/>
        <w:gridCol w:w="1079"/>
        <w:gridCol w:w="946"/>
      </w:tblGrid>
      <w:tr w:rsidR="006C5EB9" w:rsidRPr="00513EEC">
        <w:trPr>
          <w:trHeight w:val="416"/>
        </w:trPr>
        <w:tc>
          <w:tcPr>
            <w:tcW w:w="1088" w:type="dxa"/>
          </w:tcPr>
          <w:p w:rsidR="006C5EB9" w:rsidRPr="00513EEC" w:rsidRDefault="00034165">
            <w:pPr>
              <w:pStyle w:val="TableParagraph"/>
              <w:spacing w:before="40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WACC</w:t>
            </w:r>
          </w:p>
        </w:tc>
        <w:tc>
          <w:tcPr>
            <w:tcW w:w="1863" w:type="dxa"/>
          </w:tcPr>
          <w:p w:rsidR="006C5EB9" w:rsidRPr="00513EEC" w:rsidRDefault="00034165">
            <w:pPr>
              <w:pStyle w:val="TableParagraph"/>
              <w:spacing w:before="40"/>
              <w:ind w:left="401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10.0%</w:t>
            </w:r>
          </w:p>
        </w:tc>
        <w:tc>
          <w:tcPr>
            <w:tcW w:w="943" w:type="dxa"/>
          </w:tcPr>
          <w:p w:rsidR="006C5EB9" w:rsidRPr="00513EEC" w:rsidRDefault="00034165">
            <w:pPr>
              <w:pStyle w:val="TableParagraph"/>
              <w:spacing w:before="40"/>
              <w:ind w:left="-22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Years</w:t>
            </w:r>
          </w:p>
        </w:tc>
        <w:tc>
          <w:tcPr>
            <w:tcW w:w="4842" w:type="dxa"/>
            <w:gridSpan w:val="4"/>
          </w:tcPr>
          <w:p w:rsidR="006C5EB9" w:rsidRPr="00513EEC" w:rsidRDefault="00034165">
            <w:pPr>
              <w:pStyle w:val="TableParagraph"/>
              <w:tabs>
                <w:tab w:val="left" w:pos="961"/>
                <w:tab w:val="left" w:pos="2041"/>
                <w:tab w:val="left" w:pos="3121"/>
                <w:tab w:val="left" w:pos="4201"/>
                <w:tab w:val="left" w:pos="4795"/>
              </w:tabs>
              <w:spacing w:before="40"/>
              <w:ind w:left="473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  <w:t>0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  <w:t>1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  <w:t>2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  <w:t>3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</w:tr>
      <w:tr w:rsidR="006C5EB9" w:rsidRPr="00513EEC">
        <w:trPr>
          <w:trHeight w:val="490"/>
        </w:trPr>
        <w:tc>
          <w:tcPr>
            <w:tcW w:w="2951" w:type="dxa"/>
            <w:gridSpan w:val="2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Investment</w:t>
            </w:r>
            <w:r w:rsidRPr="00513EEC">
              <w:rPr>
                <w:rFonts w:asciiTheme="minorHAnsi" w:hAnsiTheme="minorHAnsi" w:cstheme="minorHAnsi"/>
                <w:color w:val="FF0000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cost</w:t>
            </w:r>
          </w:p>
        </w:tc>
        <w:tc>
          <w:tcPr>
            <w:tcW w:w="2705" w:type="dxa"/>
            <w:gridSpan w:val="2"/>
          </w:tcPr>
          <w:p w:rsidR="006C5EB9" w:rsidRPr="00513EEC" w:rsidRDefault="00034165">
            <w:pPr>
              <w:pStyle w:val="TableParagraph"/>
              <w:ind w:left="171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-$65,000</w:t>
            </w:r>
          </w:p>
        </w:tc>
        <w:tc>
          <w:tcPr>
            <w:tcW w:w="1055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79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>
        <w:trPr>
          <w:trHeight w:val="490"/>
        </w:trPr>
        <w:tc>
          <w:tcPr>
            <w:tcW w:w="2951" w:type="dxa"/>
            <w:gridSpan w:val="2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Sales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revenues</w:t>
            </w:r>
          </w:p>
        </w:tc>
        <w:tc>
          <w:tcPr>
            <w:tcW w:w="2705" w:type="dxa"/>
            <w:gridSpan w:val="2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55" w:type="dxa"/>
          </w:tcPr>
          <w:p w:rsidR="006C5EB9" w:rsidRPr="00513EEC" w:rsidRDefault="00034165">
            <w:pPr>
              <w:pStyle w:val="TableParagraph"/>
              <w:ind w:left="140" w:right="15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$65,500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right="17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$65,500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right="4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$65,500</w:t>
            </w:r>
          </w:p>
        </w:tc>
      </w:tr>
      <w:tr w:rsidR="006C5EB9" w:rsidRPr="00513EEC">
        <w:trPr>
          <w:trHeight w:val="490"/>
        </w:trPr>
        <w:tc>
          <w:tcPr>
            <w:tcW w:w="2951" w:type="dxa"/>
            <w:gridSpan w:val="2"/>
          </w:tcPr>
          <w:p w:rsidR="006C5EB9" w:rsidRPr="00513EEC" w:rsidRDefault="00034165">
            <w:pPr>
              <w:pStyle w:val="TableParagraph"/>
              <w:ind w:left="50" w:right="-29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5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Operating costs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(excl. deprec.)</w:t>
            </w:r>
          </w:p>
        </w:tc>
        <w:tc>
          <w:tcPr>
            <w:tcW w:w="2705" w:type="dxa"/>
            <w:gridSpan w:val="2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55" w:type="dxa"/>
          </w:tcPr>
          <w:p w:rsidR="006C5EB9" w:rsidRPr="00513EEC" w:rsidRDefault="00034165">
            <w:pPr>
              <w:pStyle w:val="TableParagraph"/>
              <w:ind w:left="140" w:right="5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25,000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right="17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25,000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right="4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25,000</w:t>
            </w:r>
          </w:p>
        </w:tc>
      </w:tr>
      <w:tr w:rsidR="006C5EB9" w:rsidRPr="00513EEC">
        <w:trPr>
          <w:trHeight w:val="490"/>
        </w:trPr>
        <w:tc>
          <w:tcPr>
            <w:tcW w:w="2951" w:type="dxa"/>
            <w:gridSpan w:val="2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5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Depreciation</w:t>
            </w:r>
            <w:r w:rsidRPr="00513EEC">
              <w:rPr>
                <w:rFonts w:asciiTheme="minorHAnsi" w:hAnsiTheme="minorHAnsi" w:cstheme="minorHAnsi"/>
                <w:color w:val="FF0000"/>
                <w:spacing w:val="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rate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 33.333%</w:t>
            </w:r>
          </w:p>
        </w:tc>
        <w:tc>
          <w:tcPr>
            <w:tcW w:w="2705" w:type="dxa"/>
            <w:gridSpan w:val="2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55" w:type="dxa"/>
          </w:tcPr>
          <w:p w:rsidR="006C5EB9" w:rsidRPr="00513EEC" w:rsidRDefault="00034165">
            <w:pPr>
              <w:pStyle w:val="TableParagraph"/>
              <w:ind w:right="1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21,667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right="17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21,667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right="4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21,667</w:t>
            </w:r>
          </w:p>
        </w:tc>
      </w:tr>
      <w:tr w:rsidR="006C5EB9" w:rsidRPr="00513EEC">
        <w:trPr>
          <w:trHeight w:val="490"/>
        </w:trPr>
        <w:tc>
          <w:tcPr>
            <w:tcW w:w="2951" w:type="dxa"/>
            <w:gridSpan w:val="2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Operating</w:t>
            </w:r>
            <w:r w:rsidRPr="00513EEC">
              <w:rPr>
                <w:rFonts w:asciiTheme="minorHAnsi" w:hAnsiTheme="minorHAnsi" w:cstheme="minorHAnsi"/>
                <w:color w:val="FF0000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income</w:t>
            </w:r>
            <w:r w:rsidRPr="00513EEC">
              <w:rPr>
                <w:rFonts w:asciiTheme="minorHAnsi" w:hAnsiTheme="minorHAnsi" w:cstheme="minorHAnsi"/>
                <w:color w:val="FF0000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(EBIT)</w:t>
            </w:r>
          </w:p>
        </w:tc>
        <w:tc>
          <w:tcPr>
            <w:tcW w:w="2705" w:type="dxa"/>
            <w:gridSpan w:val="2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55" w:type="dxa"/>
          </w:tcPr>
          <w:p w:rsidR="006C5EB9" w:rsidRPr="00513EEC" w:rsidRDefault="00034165">
            <w:pPr>
              <w:pStyle w:val="TableParagraph"/>
              <w:ind w:left="140" w:right="15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$18,833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right="17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$18,833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right="4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$18,833</w:t>
            </w:r>
          </w:p>
        </w:tc>
      </w:tr>
      <w:tr w:rsidR="006C5EB9" w:rsidRPr="00513EEC">
        <w:trPr>
          <w:trHeight w:val="490"/>
        </w:trPr>
        <w:tc>
          <w:tcPr>
            <w:tcW w:w="2951" w:type="dxa"/>
            <w:gridSpan w:val="2"/>
          </w:tcPr>
          <w:p w:rsidR="006C5EB9" w:rsidRPr="00513EEC" w:rsidRDefault="00034165">
            <w:pPr>
              <w:pStyle w:val="TableParagraph"/>
              <w:tabs>
                <w:tab w:val="left" w:pos="1489"/>
              </w:tabs>
              <w:ind w:left="215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48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Taxes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ab/>
              <w:t>Rate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 35%</w:t>
            </w:r>
          </w:p>
        </w:tc>
        <w:tc>
          <w:tcPr>
            <w:tcW w:w="2705" w:type="dxa"/>
            <w:gridSpan w:val="2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55" w:type="dxa"/>
          </w:tcPr>
          <w:p w:rsidR="006C5EB9" w:rsidRPr="00513EEC" w:rsidRDefault="00034165">
            <w:pPr>
              <w:pStyle w:val="TableParagraph"/>
              <w:ind w:right="1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6,592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right="17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6,592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right="4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6,592</w:t>
            </w:r>
          </w:p>
        </w:tc>
      </w:tr>
      <w:tr w:rsidR="006C5EB9" w:rsidRPr="00513EEC">
        <w:trPr>
          <w:trHeight w:val="490"/>
        </w:trPr>
        <w:tc>
          <w:tcPr>
            <w:tcW w:w="2951" w:type="dxa"/>
            <w:gridSpan w:val="2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EBIT(1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-7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T)</w:t>
            </w:r>
          </w:p>
        </w:tc>
        <w:tc>
          <w:tcPr>
            <w:tcW w:w="2705" w:type="dxa"/>
            <w:gridSpan w:val="2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55" w:type="dxa"/>
          </w:tcPr>
          <w:p w:rsidR="006C5EB9" w:rsidRPr="00513EEC" w:rsidRDefault="00034165">
            <w:pPr>
              <w:pStyle w:val="TableParagraph"/>
              <w:ind w:left="140" w:right="15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$12,242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right="17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$12,242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right="4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$12,242</w:t>
            </w:r>
          </w:p>
        </w:tc>
      </w:tr>
      <w:tr w:rsidR="006C5EB9" w:rsidRPr="00513EEC">
        <w:trPr>
          <w:trHeight w:val="490"/>
        </w:trPr>
        <w:tc>
          <w:tcPr>
            <w:tcW w:w="2951" w:type="dxa"/>
            <w:gridSpan w:val="2"/>
          </w:tcPr>
          <w:p w:rsidR="006C5EB9" w:rsidRPr="00513EEC" w:rsidRDefault="00034165">
            <w:pPr>
              <w:pStyle w:val="TableParagraph"/>
              <w:ind w:left="215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+</w:t>
            </w:r>
            <w:r w:rsidRPr="00513EEC">
              <w:rPr>
                <w:rFonts w:asciiTheme="minorHAnsi" w:hAnsiTheme="minorHAnsi" w:cstheme="minorHAnsi"/>
                <w:color w:val="FF0000"/>
                <w:spacing w:val="49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Depreciation</w:t>
            </w:r>
          </w:p>
        </w:tc>
        <w:tc>
          <w:tcPr>
            <w:tcW w:w="2705" w:type="dxa"/>
            <w:gridSpan w:val="2"/>
          </w:tcPr>
          <w:p w:rsidR="006C5EB9" w:rsidRPr="00513EEC" w:rsidRDefault="00034165">
            <w:pPr>
              <w:pStyle w:val="TableParagraph"/>
              <w:tabs>
                <w:tab w:val="left" w:pos="2546"/>
              </w:tabs>
              <w:ind w:left="1777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55" w:type="dxa"/>
          </w:tcPr>
          <w:p w:rsidR="006C5EB9" w:rsidRPr="00513EEC" w:rsidRDefault="00034165">
            <w:pPr>
              <w:pStyle w:val="TableParagraph"/>
              <w:ind w:right="1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21,667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right="17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21,667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right="4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21,667</w:t>
            </w:r>
          </w:p>
        </w:tc>
      </w:tr>
      <w:tr w:rsidR="006C5EB9" w:rsidRPr="00513EEC">
        <w:trPr>
          <w:trHeight w:val="490"/>
        </w:trPr>
        <w:tc>
          <w:tcPr>
            <w:tcW w:w="2951" w:type="dxa"/>
            <w:gridSpan w:val="2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Project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CFs</w:t>
            </w:r>
          </w:p>
        </w:tc>
        <w:tc>
          <w:tcPr>
            <w:tcW w:w="2705" w:type="dxa"/>
            <w:gridSpan w:val="2"/>
          </w:tcPr>
          <w:p w:rsidR="006C5EB9" w:rsidRPr="00513EEC" w:rsidRDefault="00034165">
            <w:pPr>
              <w:pStyle w:val="TableParagraph"/>
              <w:ind w:left="171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-$65,000</w:t>
            </w:r>
          </w:p>
        </w:tc>
        <w:tc>
          <w:tcPr>
            <w:tcW w:w="1055" w:type="dxa"/>
          </w:tcPr>
          <w:p w:rsidR="006C5EB9" w:rsidRPr="00513EEC" w:rsidRDefault="00034165">
            <w:pPr>
              <w:pStyle w:val="TableParagraph"/>
              <w:ind w:left="140" w:right="15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$33,908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right="17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$33,908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right="4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$33,908</w:t>
            </w:r>
          </w:p>
        </w:tc>
      </w:tr>
      <w:tr w:rsidR="006C5EB9" w:rsidRPr="00513EEC">
        <w:trPr>
          <w:trHeight w:val="416"/>
        </w:trPr>
        <w:tc>
          <w:tcPr>
            <w:tcW w:w="2951" w:type="dxa"/>
            <w:gridSpan w:val="2"/>
          </w:tcPr>
          <w:p w:rsidR="006C5EB9" w:rsidRPr="00513EEC" w:rsidRDefault="00034165">
            <w:pPr>
              <w:pStyle w:val="TableParagraph"/>
              <w:tabs>
                <w:tab w:val="left" w:pos="1493"/>
              </w:tabs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NPV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ab/>
              <w:t>$19,325</w:t>
            </w:r>
          </w:p>
        </w:tc>
        <w:tc>
          <w:tcPr>
            <w:tcW w:w="2705" w:type="dxa"/>
            <w:gridSpan w:val="2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55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79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 w:rsidP="00513EEC">
      <w:pPr>
        <w:pStyle w:val="ListParagraph"/>
        <w:numPr>
          <w:ilvl w:val="0"/>
          <w:numId w:val="2"/>
        </w:numPr>
        <w:tabs>
          <w:tab w:val="left" w:pos="882"/>
        </w:tabs>
        <w:spacing w:before="164"/>
        <w:ind w:left="881" w:right="218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Liberty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Services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is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now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at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end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final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year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project.</w:t>
      </w:r>
      <w:r w:rsidRPr="00513EEC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equipment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originally</w:t>
      </w:r>
      <w:r w:rsidRPr="00513EEC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cost $22,500,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which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75%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has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been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depreciated.</w:t>
      </w:r>
      <w:r w:rsidRPr="00513EEC">
        <w:rPr>
          <w:rFonts w:asciiTheme="minorHAnsi" w:hAnsiTheme="minorHAnsi" w:cstheme="minorHAnsi"/>
          <w:spacing w:val="5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firm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can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sell the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used</w:t>
      </w:r>
    </w:p>
    <w:p w:rsidR="006C5EB9" w:rsidRPr="00513EEC" w:rsidRDefault="006C5EB9">
      <w:pPr>
        <w:rPr>
          <w:rFonts w:asciiTheme="minorHAnsi" w:hAnsiTheme="minorHAnsi" w:cstheme="minorHAnsi"/>
          <w:sz w:val="24"/>
          <w:szCs w:val="24"/>
        </w:rPr>
        <w:sectPr w:rsidR="006C5EB9" w:rsidRPr="00513EEC">
          <w:pgSz w:w="12240" w:h="15840"/>
          <w:pgMar w:top="1360" w:right="1280" w:bottom="820" w:left="1280" w:header="0" w:footer="622" w:gutter="0"/>
          <w:cols w:space="720"/>
        </w:sectPr>
      </w:pPr>
    </w:p>
    <w:p w:rsidR="006C5EB9" w:rsidRPr="00513EEC" w:rsidRDefault="00034165">
      <w:pPr>
        <w:pStyle w:val="BodyText"/>
        <w:spacing w:before="79"/>
        <w:ind w:left="881" w:right="235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equipment today for $6,000, and its tax rate is 40%.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What is the equipment’s after-tax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salvage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value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for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use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capital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budgeting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analysis?</w:t>
      </w:r>
      <w:r w:rsidRPr="00513EEC">
        <w:rPr>
          <w:rFonts w:asciiTheme="minorHAnsi" w:hAnsiTheme="minorHAnsi" w:cstheme="minorHAnsi"/>
          <w:spacing w:val="5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Note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that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if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equipment's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final</w:t>
      </w:r>
      <w:r w:rsidRPr="00513EE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market value is less than its book value, the firm will receive a tax credit as a result of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sale.</w:t>
      </w: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6C5EB9" w:rsidRPr="00513EEC" w:rsidRDefault="00034165">
      <w:pPr>
        <w:pStyle w:val="BodyText"/>
        <w:tabs>
          <w:tab w:val="left" w:pos="5519"/>
        </w:tabs>
        <w:ind w:left="88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%</w:t>
      </w:r>
      <w:r w:rsidRPr="00513EE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depreciated</w:t>
      </w: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on</w:t>
      </w: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equip.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  <w:t>75%</w:t>
      </w:r>
    </w:p>
    <w:p w:rsidR="006C5EB9" w:rsidRPr="00513EEC" w:rsidRDefault="006C5EB9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>
      <w:pPr>
        <w:pStyle w:val="BodyText"/>
        <w:tabs>
          <w:tab w:val="left" w:pos="5519"/>
        </w:tabs>
        <w:ind w:left="88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Tax</w:t>
      </w:r>
      <w:r w:rsidRPr="00513EE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rate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  <w:t>40%</w:t>
      </w: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90"/>
        <w:gridCol w:w="951"/>
      </w:tblGrid>
      <w:tr w:rsidR="006C5EB9" w:rsidRPr="00513EEC">
        <w:trPr>
          <w:trHeight w:val="416"/>
        </w:trPr>
        <w:tc>
          <w:tcPr>
            <w:tcW w:w="4190" w:type="dxa"/>
          </w:tcPr>
          <w:p w:rsidR="006C5EB9" w:rsidRPr="00513EEC" w:rsidRDefault="00034165">
            <w:pPr>
              <w:pStyle w:val="TableParagraph"/>
              <w:spacing w:before="40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Equipment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cost</w:t>
            </w:r>
          </w:p>
        </w:tc>
        <w:tc>
          <w:tcPr>
            <w:tcW w:w="951" w:type="dxa"/>
          </w:tcPr>
          <w:p w:rsidR="006C5EB9" w:rsidRPr="00513EEC" w:rsidRDefault="00034165">
            <w:pPr>
              <w:pStyle w:val="TableParagraph"/>
              <w:spacing w:before="40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$22,500</w:t>
            </w:r>
          </w:p>
        </w:tc>
      </w:tr>
      <w:tr w:rsidR="006C5EB9" w:rsidRPr="00513EEC">
        <w:trPr>
          <w:trHeight w:val="490"/>
        </w:trPr>
        <w:tc>
          <w:tcPr>
            <w:tcW w:w="4190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–</w:t>
            </w:r>
            <w:r w:rsidRPr="00513EEC">
              <w:rPr>
                <w:rFonts w:asciiTheme="minorHAnsi" w:hAnsiTheme="minorHAnsi" w:cstheme="minorHAnsi"/>
                <w:color w:val="FF0000"/>
                <w:spacing w:val="46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Accumulated deprec.</w:t>
            </w:r>
          </w:p>
        </w:tc>
        <w:tc>
          <w:tcPr>
            <w:tcW w:w="951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16,875</w:t>
            </w:r>
          </w:p>
        </w:tc>
      </w:tr>
      <w:tr w:rsidR="006C5EB9" w:rsidRPr="00513EEC">
        <w:trPr>
          <w:trHeight w:val="490"/>
        </w:trPr>
        <w:tc>
          <w:tcPr>
            <w:tcW w:w="4190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Current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book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value of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equipment</w:t>
            </w:r>
          </w:p>
        </w:tc>
        <w:tc>
          <w:tcPr>
            <w:tcW w:w="951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</w:t>
            </w:r>
            <w:r w:rsidRPr="00513EEC">
              <w:rPr>
                <w:rFonts w:asciiTheme="minorHAnsi" w:hAnsiTheme="minorHAnsi" w:cstheme="minorHAnsi"/>
                <w:color w:val="FF0000"/>
                <w:spacing w:val="5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5,625</w:t>
            </w:r>
          </w:p>
        </w:tc>
      </w:tr>
      <w:tr w:rsidR="006C5EB9" w:rsidRPr="00513EEC">
        <w:trPr>
          <w:trHeight w:val="490"/>
        </w:trPr>
        <w:tc>
          <w:tcPr>
            <w:tcW w:w="4190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Market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value of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equipment</w:t>
            </w:r>
          </w:p>
        </w:tc>
        <w:tc>
          <w:tcPr>
            <w:tcW w:w="951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6,000</w:t>
            </w:r>
          </w:p>
        </w:tc>
      </w:tr>
      <w:tr w:rsidR="006C5EB9" w:rsidRPr="00513EEC">
        <w:trPr>
          <w:trHeight w:val="490"/>
        </w:trPr>
        <w:tc>
          <w:tcPr>
            <w:tcW w:w="4190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Gain</w:t>
            </w:r>
            <w:r w:rsidRPr="00513EEC">
              <w:rPr>
                <w:rFonts w:asciiTheme="minorHAnsi" w:hAnsiTheme="minorHAnsi" w:cstheme="minorHAnsi"/>
                <w:color w:val="FF0000"/>
                <w:spacing w:val="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(or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loss):</w:t>
            </w:r>
            <w:r w:rsidRPr="00513EEC">
              <w:rPr>
                <w:rFonts w:asciiTheme="minorHAnsi" w:hAnsiTheme="minorHAnsi" w:cstheme="minorHAnsi"/>
                <w:color w:val="FF0000"/>
                <w:spacing w:val="5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Market</w:t>
            </w:r>
            <w:r w:rsidRPr="00513EEC">
              <w:rPr>
                <w:rFonts w:asciiTheme="minorHAnsi" w:hAnsiTheme="minorHAnsi" w:cstheme="minorHAnsi"/>
                <w:color w:val="FF0000"/>
                <w:spacing w:val="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value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− Book value</w:t>
            </w:r>
          </w:p>
        </w:tc>
        <w:tc>
          <w:tcPr>
            <w:tcW w:w="951" w:type="dxa"/>
          </w:tcPr>
          <w:p w:rsidR="006C5EB9" w:rsidRPr="00513EEC" w:rsidRDefault="00034165">
            <w:pPr>
              <w:pStyle w:val="TableParagraph"/>
              <w:tabs>
                <w:tab w:val="left" w:pos="383"/>
              </w:tabs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ab/>
              <w:t>375</w:t>
            </w:r>
          </w:p>
        </w:tc>
      </w:tr>
      <w:tr w:rsidR="006C5EB9" w:rsidRPr="00513EEC">
        <w:trPr>
          <w:trHeight w:val="490"/>
        </w:trPr>
        <w:tc>
          <w:tcPr>
            <w:tcW w:w="4190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Taxes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paid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on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gain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(−) or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credited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(+)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on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loss</w:t>
            </w:r>
          </w:p>
        </w:tc>
        <w:tc>
          <w:tcPr>
            <w:tcW w:w="951" w:type="dxa"/>
          </w:tcPr>
          <w:p w:rsidR="006C5EB9" w:rsidRPr="00513EEC" w:rsidRDefault="00034165">
            <w:pPr>
              <w:pStyle w:val="TableParagraph"/>
              <w:tabs>
                <w:tab w:val="left" w:pos="329"/>
              </w:tabs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  <w:t>-150</w:t>
            </w:r>
          </w:p>
        </w:tc>
      </w:tr>
      <w:tr w:rsidR="006C5EB9" w:rsidRPr="00513EEC">
        <w:trPr>
          <w:trHeight w:val="416"/>
        </w:trPr>
        <w:tc>
          <w:tcPr>
            <w:tcW w:w="4190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AT</w:t>
            </w:r>
            <w:r w:rsidRPr="00513EEC">
              <w:rPr>
                <w:rFonts w:asciiTheme="minorHAnsi" w:hAnsiTheme="minorHAnsi" w:cstheme="minorHAnsi"/>
                <w:color w:val="FF0000"/>
                <w:spacing w:val="-7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salvage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value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market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value</w:t>
            </w:r>
            <w:r w:rsidRPr="00513EEC">
              <w:rPr>
                <w:rFonts w:asciiTheme="minorHAnsi" w:hAnsiTheme="minorHAnsi" w:cstheme="minorHAnsi"/>
                <w:color w:val="FF0000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+/−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taxes</w:t>
            </w:r>
          </w:p>
        </w:tc>
        <w:tc>
          <w:tcPr>
            <w:tcW w:w="951" w:type="dxa"/>
          </w:tcPr>
          <w:p w:rsidR="006C5EB9" w:rsidRPr="00513EEC" w:rsidRDefault="00034165">
            <w:pPr>
              <w:pStyle w:val="TableParagraph"/>
              <w:ind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$</w:t>
            </w:r>
            <w:r w:rsidRPr="00513EEC">
              <w:rPr>
                <w:rFonts w:asciiTheme="minorHAnsi" w:hAnsiTheme="minorHAnsi" w:cstheme="minorHAnsi"/>
                <w:color w:val="FF0000"/>
                <w:spacing w:val="52"/>
                <w:sz w:val="24"/>
                <w:szCs w:val="24"/>
                <w:u w:val="doub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5,850</w:t>
            </w:r>
          </w:p>
        </w:tc>
      </w:tr>
    </w:tbl>
    <w:p w:rsidR="006C5EB9" w:rsidRPr="00513EEC" w:rsidRDefault="006C5EB9">
      <w:pPr>
        <w:jc w:val="right"/>
        <w:rPr>
          <w:rFonts w:asciiTheme="minorHAnsi" w:hAnsiTheme="minorHAnsi" w:cstheme="minorHAnsi"/>
          <w:sz w:val="24"/>
          <w:szCs w:val="24"/>
        </w:rPr>
        <w:sectPr w:rsidR="006C5EB9" w:rsidRPr="00513EEC">
          <w:pgSz w:w="12240" w:h="15840"/>
          <w:pgMar w:top="1360" w:right="1280" w:bottom="820" w:left="1280" w:header="0" w:footer="622" w:gutter="0"/>
          <w:cols w:space="720"/>
        </w:sectPr>
      </w:pPr>
    </w:p>
    <w:p w:rsidR="006C5EB9" w:rsidRPr="00513EEC" w:rsidRDefault="006C5EB9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 w:rsidP="00513EEC">
      <w:pPr>
        <w:pStyle w:val="ListParagraph"/>
        <w:numPr>
          <w:ilvl w:val="0"/>
          <w:numId w:val="2"/>
        </w:numPr>
        <w:tabs>
          <w:tab w:val="left" w:pos="882"/>
        </w:tabs>
        <w:spacing w:before="93"/>
        <w:ind w:left="881" w:right="288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Marshall-Miller &amp; Company is considering the purchase of a new machine for $50,000,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installed.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 machine has a tax life of 5 years, and it can be depreciated according to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 depreciation rates below.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 firm expects to operate the machine for 4 years a</w:t>
      </w:r>
      <w:r w:rsidRPr="00513EEC">
        <w:rPr>
          <w:rFonts w:asciiTheme="minorHAnsi" w:hAnsiTheme="minorHAnsi" w:cstheme="minorHAnsi"/>
          <w:sz w:val="24"/>
          <w:szCs w:val="24"/>
        </w:rPr>
        <w:t>nd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then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to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sell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it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for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$12,500.</w:t>
      </w:r>
      <w:r w:rsidRPr="00513EEC">
        <w:rPr>
          <w:rFonts w:asciiTheme="minorHAnsi" w:hAnsiTheme="minorHAnsi" w:cstheme="minorHAnsi"/>
          <w:spacing w:val="5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If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marginal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tax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rate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is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40%,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what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will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after-tax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salvage</w:t>
      </w:r>
      <w:r w:rsidRPr="00513EE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value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be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when the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machine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is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sold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at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 end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Year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4?</w:t>
      </w:r>
    </w:p>
    <w:p w:rsidR="006C5EB9" w:rsidRPr="00513EEC" w:rsidRDefault="006C5EB9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"/>
        <w:gridCol w:w="2040"/>
        <w:gridCol w:w="946"/>
        <w:gridCol w:w="1499"/>
        <w:gridCol w:w="1399"/>
        <w:gridCol w:w="1294"/>
      </w:tblGrid>
      <w:tr w:rsidR="006C5EB9" w:rsidRPr="00513EEC" w:rsidTr="00513EEC">
        <w:trPr>
          <w:trHeight w:val="298"/>
        </w:trPr>
        <w:tc>
          <w:tcPr>
            <w:tcW w:w="633" w:type="dxa"/>
          </w:tcPr>
          <w:p w:rsidR="006C5EB9" w:rsidRPr="00513EEC" w:rsidRDefault="00034165">
            <w:pPr>
              <w:pStyle w:val="TableParagraph"/>
              <w:spacing w:before="43" w:line="236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Year</w:t>
            </w: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spacing w:before="43" w:line="236" w:lineRule="exact"/>
              <w:ind w:left="13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Depreciation</w:t>
            </w:r>
            <w:r w:rsidRPr="00513EEC">
              <w:rPr>
                <w:rFonts w:asciiTheme="minorHAnsi" w:hAnsiTheme="minorHAnsi" w:cstheme="minorHAnsi"/>
                <w:spacing w:val="-5"/>
                <w:sz w:val="24"/>
                <w:szCs w:val="24"/>
                <w:u w:val="single"/>
              </w:rPr>
              <w:t xml:space="preserve"> </w:t>
            </w:r>
            <w:r w:rsidRPr="00513EEC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Rate</w:t>
            </w:r>
          </w:p>
        </w:tc>
        <w:tc>
          <w:tcPr>
            <w:tcW w:w="5138" w:type="dxa"/>
            <w:gridSpan w:val="4"/>
            <w:vMerge w:val="restart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 w:rsidTr="00513EEC">
        <w:trPr>
          <w:trHeight w:val="252"/>
        </w:trPr>
        <w:tc>
          <w:tcPr>
            <w:tcW w:w="633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13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0.20</w:t>
            </w:r>
          </w:p>
        </w:tc>
        <w:tc>
          <w:tcPr>
            <w:tcW w:w="5138" w:type="dxa"/>
            <w:gridSpan w:val="4"/>
            <w:vMerge/>
            <w:tcBorders>
              <w:top w:val="nil"/>
            </w:tcBorders>
          </w:tcPr>
          <w:p w:rsidR="006C5EB9" w:rsidRPr="00513EEC" w:rsidRDefault="006C5EB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 w:rsidTr="00513EEC">
        <w:trPr>
          <w:trHeight w:val="252"/>
        </w:trPr>
        <w:tc>
          <w:tcPr>
            <w:tcW w:w="633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13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0.32</w:t>
            </w:r>
          </w:p>
        </w:tc>
        <w:tc>
          <w:tcPr>
            <w:tcW w:w="5138" w:type="dxa"/>
            <w:gridSpan w:val="4"/>
            <w:vMerge/>
            <w:tcBorders>
              <w:top w:val="nil"/>
            </w:tcBorders>
          </w:tcPr>
          <w:p w:rsidR="006C5EB9" w:rsidRPr="00513EEC" w:rsidRDefault="006C5EB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 w:rsidTr="00513EEC">
        <w:trPr>
          <w:trHeight w:val="252"/>
        </w:trPr>
        <w:tc>
          <w:tcPr>
            <w:tcW w:w="633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13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0.19</w:t>
            </w:r>
          </w:p>
        </w:tc>
        <w:tc>
          <w:tcPr>
            <w:tcW w:w="5138" w:type="dxa"/>
            <w:gridSpan w:val="4"/>
            <w:vMerge/>
            <w:tcBorders>
              <w:top w:val="nil"/>
            </w:tcBorders>
          </w:tcPr>
          <w:p w:rsidR="006C5EB9" w:rsidRPr="00513EEC" w:rsidRDefault="006C5EB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 w:rsidTr="00513EEC">
        <w:trPr>
          <w:trHeight w:val="252"/>
        </w:trPr>
        <w:tc>
          <w:tcPr>
            <w:tcW w:w="633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13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0.12</w:t>
            </w:r>
          </w:p>
        </w:tc>
        <w:tc>
          <w:tcPr>
            <w:tcW w:w="5138" w:type="dxa"/>
            <w:gridSpan w:val="4"/>
            <w:vMerge/>
            <w:tcBorders>
              <w:top w:val="nil"/>
            </w:tcBorders>
          </w:tcPr>
          <w:p w:rsidR="006C5EB9" w:rsidRPr="00513EEC" w:rsidRDefault="006C5EB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 w:rsidTr="00513EEC">
        <w:trPr>
          <w:trHeight w:val="253"/>
        </w:trPr>
        <w:tc>
          <w:tcPr>
            <w:tcW w:w="633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spacing w:before="0" w:line="233" w:lineRule="exact"/>
              <w:ind w:left="13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0.11</w:t>
            </w:r>
          </w:p>
        </w:tc>
        <w:tc>
          <w:tcPr>
            <w:tcW w:w="5138" w:type="dxa"/>
            <w:gridSpan w:val="4"/>
            <w:vMerge/>
            <w:tcBorders>
              <w:top w:val="nil"/>
            </w:tcBorders>
          </w:tcPr>
          <w:p w:rsidR="006C5EB9" w:rsidRPr="00513EEC" w:rsidRDefault="006C5EB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 w:rsidTr="00513EEC">
        <w:trPr>
          <w:trHeight w:val="380"/>
        </w:trPr>
        <w:tc>
          <w:tcPr>
            <w:tcW w:w="633" w:type="dxa"/>
          </w:tcPr>
          <w:p w:rsidR="006C5EB9" w:rsidRPr="00513EEC" w:rsidRDefault="00034165">
            <w:pPr>
              <w:pStyle w:val="TableParagraph"/>
              <w:spacing w:before="0" w:line="250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spacing w:before="0" w:line="250" w:lineRule="exact"/>
              <w:ind w:left="13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sz w:val="24"/>
                <w:szCs w:val="24"/>
              </w:rPr>
              <w:t>0.06</w:t>
            </w:r>
          </w:p>
        </w:tc>
        <w:tc>
          <w:tcPr>
            <w:tcW w:w="5138" w:type="dxa"/>
            <w:gridSpan w:val="4"/>
            <w:vMerge/>
            <w:tcBorders>
              <w:top w:val="nil"/>
            </w:tcBorders>
          </w:tcPr>
          <w:p w:rsidR="006C5EB9" w:rsidRPr="00513EEC" w:rsidRDefault="006C5EB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 w:rsidTr="00513EEC">
        <w:trPr>
          <w:trHeight w:val="856"/>
        </w:trPr>
        <w:tc>
          <w:tcPr>
            <w:tcW w:w="633" w:type="dxa"/>
          </w:tcPr>
          <w:p w:rsidR="00513EEC" w:rsidRPr="00513EEC" w:rsidRDefault="00513EEC" w:rsidP="00513EEC">
            <w:pPr>
              <w:tabs>
                <w:tab w:val="left" w:pos="882"/>
              </w:tabs>
              <w:spacing w:before="79"/>
              <w:ind w:right="57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ANS: </w:t>
            </w:r>
          </w:p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97" w:type="dxa"/>
            <w:tcBorders>
              <w:bottom w:val="single" w:sz="6" w:space="0" w:color="FF0000"/>
            </w:tcBorders>
          </w:tcPr>
          <w:p w:rsidR="006C5EB9" w:rsidRPr="00513EEC" w:rsidRDefault="00034165">
            <w:pPr>
              <w:pStyle w:val="TableParagraph"/>
              <w:spacing w:before="121"/>
              <w:ind w:left="492" w:right="77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Deprec.</w:t>
            </w:r>
          </w:p>
          <w:p w:rsidR="006C5EB9" w:rsidRPr="00513EEC" w:rsidRDefault="006C5EB9">
            <w:pPr>
              <w:pStyle w:val="TableParagraph"/>
              <w:spacing w:before="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0" w:line="198" w:lineRule="exact"/>
              <w:ind w:left="492" w:right="77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Year</w:t>
            </w:r>
          </w:p>
        </w:tc>
        <w:tc>
          <w:tcPr>
            <w:tcW w:w="946" w:type="dxa"/>
            <w:tcBorders>
              <w:bottom w:val="single" w:sz="6" w:space="0" w:color="FF0000"/>
            </w:tcBorders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6C5EB9">
            <w:pPr>
              <w:pStyle w:val="TableParagraph"/>
              <w:spacing w:before="1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1" w:line="198" w:lineRule="exact"/>
              <w:ind w:left="10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Rate</w:t>
            </w:r>
          </w:p>
        </w:tc>
        <w:tc>
          <w:tcPr>
            <w:tcW w:w="1499" w:type="dxa"/>
            <w:tcBorders>
              <w:bottom w:val="single" w:sz="6" w:space="0" w:color="FF0000"/>
            </w:tcBorders>
          </w:tcPr>
          <w:p w:rsidR="006C5EB9" w:rsidRPr="00513EEC" w:rsidRDefault="00034165">
            <w:pPr>
              <w:pStyle w:val="TableParagraph"/>
              <w:spacing w:before="121"/>
              <w:ind w:left="47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Annual</w:t>
            </w:r>
          </w:p>
          <w:p w:rsidR="006C5EB9" w:rsidRPr="00513EEC" w:rsidRDefault="006C5EB9">
            <w:pPr>
              <w:pStyle w:val="TableParagraph"/>
              <w:spacing w:before="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0" w:line="198" w:lineRule="exact"/>
              <w:ind w:left="55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Basis</w:t>
            </w:r>
          </w:p>
        </w:tc>
        <w:tc>
          <w:tcPr>
            <w:tcW w:w="1399" w:type="dxa"/>
            <w:tcBorders>
              <w:bottom w:val="single" w:sz="6" w:space="0" w:color="FF0000"/>
            </w:tcBorders>
          </w:tcPr>
          <w:p w:rsidR="006C5EB9" w:rsidRPr="00513EEC" w:rsidRDefault="00034165">
            <w:pPr>
              <w:pStyle w:val="TableParagraph"/>
              <w:spacing w:before="121"/>
              <w:ind w:left="339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Year-end</w:t>
            </w:r>
          </w:p>
          <w:p w:rsidR="006C5EB9" w:rsidRPr="00513EEC" w:rsidRDefault="006C5EB9">
            <w:pPr>
              <w:pStyle w:val="TableParagraph"/>
              <w:spacing w:before="7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0" w:line="198" w:lineRule="exact"/>
              <w:ind w:left="391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Deprec.</w:t>
            </w:r>
          </w:p>
        </w:tc>
        <w:tc>
          <w:tcPr>
            <w:tcW w:w="1294" w:type="dxa"/>
            <w:tcBorders>
              <w:bottom w:val="single" w:sz="6" w:space="0" w:color="FF0000"/>
            </w:tcBorders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6C5EB9">
            <w:pPr>
              <w:pStyle w:val="TableParagraph"/>
              <w:spacing w:before="1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1" w:line="198" w:lineRule="exact"/>
              <w:ind w:right="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>Book</w:t>
            </w:r>
            <w:r w:rsidRPr="00513EEC">
              <w:rPr>
                <w:rFonts w:asciiTheme="minorHAnsi" w:hAnsiTheme="minorHAnsi" w:cstheme="minorHAnsi"/>
                <w:color w:val="FF0000"/>
                <w:spacing w:val="-1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>Value</w:t>
            </w:r>
          </w:p>
        </w:tc>
      </w:tr>
      <w:tr w:rsidR="006C5EB9" w:rsidRPr="00513EEC" w:rsidTr="00513EEC">
        <w:trPr>
          <w:trHeight w:val="605"/>
        </w:trPr>
        <w:tc>
          <w:tcPr>
            <w:tcW w:w="633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6" w:space="0" w:color="FF0000"/>
            </w:tcBorders>
          </w:tcPr>
          <w:p w:rsidR="006C5EB9" w:rsidRPr="00513EEC" w:rsidRDefault="006C5EB9">
            <w:pPr>
              <w:pStyle w:val="TableParagraph"/>
              <w:spacing w:before="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0"/>
              <w:ind w:right="2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</w:t>
            </w:r>
          </w:p>
        </w:tc>
        <w:tc>
          <w:tcPr>
            <w:tcW w:w="946" w:type="dxa"/>
            <w:tcBorders>
              <w:top w:val="single" w:sz="6" w:space="0" w:color="FF0000"/>
            </w:tcBorders>
          </w:tcPr>
          <w:p w:rsidR="006C5EB9" w:rsidRPr="00513EEC" w:rsidRDefault="006C5EB9">
            <w:pPr>
              <w:pStyle w:val="TableParagraph"/>
              <w:spacing w:before="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0"/>
              <w:ind w:left="9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0.20</w:t>
            </w:r>
          </w:p>
        </w:tc>
        <w:tc>
          <w:tcPr>
            <w:tcW w:w="1499" w:type="dxa"/>
            <w:tcBorders>
              <w:top w:val="single" w:sz="6" w:space="0" w:color="FF0000"/>
            </w:tcBorders>
          </w:tcPr>
          <w:p w:rsidR="006C5EB9" w:rsidRPr="00513EEC" w:rsidRDefault="006C5EB9">
            <w:pPr>
              <w:pStyle w:val="TableParagraph"/>
              <w:spacing w:before="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0"/>
              <w:ind w:right="34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$50,000</w:t>
            </w:r>
          </w:p>
        </w:tc>
        <w:tc>
          <w:tcPr>
            <w:tcW w:w="1399" w:type="dxa"/>
            <w:tcBorders>
              <w:top w:val="single" w:sz="6" w:space="0" w:color="FF0000"/>
            </w:tcBorders>
          </w:tcPr>
          <w:p w:rsidR="006C5EB9" w:rsidRPr="00513EEC" w:rsidRDefault="006C5EB9">
            <w:pPr>
              <w:pStyle w:val="TableParagraph"/>
              <w:spacing w:before="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0"/>
              <w:ind w:right="30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$10,000</w:t>
            </w:r>
          </w:p>
        </w:tc>
        <w:tc>
          <w:tcPr>
            <w:tcW w:w="1294" w:type="dxa"/>
            <w:tcBorders>
              <w:top w:val="single" w:sz="6" w:space="0" w:color="FF0000"/>
            </w:tcBorders>
          </w:tcPr>
          <w:p w:rsidR="006C5EB9" w:rsidRPr="00513EEC" w:rsidRDefault="006C5EB9">
            <w:pPr>
              <w:pStyle w:val="TableParagraph"/>
              <w:spacing w:before="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C5EB9" w:rsidRPr="00513EEC" w:rsidRDefault="00034165">
            <w:pPr>
              <w:pStyle w:val="TableParagraph"/>
              <w:spacing w:before="0"/>
              <w:ind w:right="1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$40,000</w:t>
            </w:r>
          </w:p>
        </w:tc>
      </w:tr>
      <w:tr w:rsidR="006C5EB9" w:rsidRPr="00513EEC" w:rsidTr="00513EEC">
        <w:trPr>
          <w:trHeight w:val="490"/>
        </w:trPr>
        <w:tc>
          <w:tcPr>
            <w:tcW w:w="633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ind w:right="2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left="9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0.32</w:t>
            </w:r>
          </w:p>
        </w:tc>
        <w:tc>
          <w:tcPr>
            <w:tcW w:w="1499" w:type="dxa"/>
          </w:tcPr>
          <w:p w:rsidR="006C5EB9" w:rsidRPr="00513EEC" w:rsidRDefault="00034165">
            <w:pPr>
              <w:pStyle w:val="TableParagraph"/>
              <w:ind w:right="34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50,000</w:t>
            </w:r>
          </w:p>
        </w:tc>
        <w:tc>
          <w:tcPr>
            <w:tcW w:w="1399" w:type="dxa"/>
          </w:tcPr>
          <w:p w:rsidR="006C5EB9" w:rsidRPr="00513EEC" w:rsidRDefault="00034165">
            <w:pPr>
              <w:pStyle w:val="TableParagraph"/>
              <w:ind w:right="30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16,000</w:t>
            </w:r>
          </w:p>
        </w:tc>
        <w:tc>
          <w:tcPr>
            <w:tcW w:w="1294" w:type="dxa"/>
          </w:tcPr>
          <w:p w:rsidR="006C5EB9" w:rsidRPr="00513EEC" w:rsidRDefault="00034165">
            <w:pPr>
              <w:pStyle w:val="TableParagraph"/>
              <w:ind w:right="1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24,000</w:t>
            </w:r>
          </w:p>
        </w:tc>
      </w:tr>
      <w:tr w:rsidR="006C5EB9" w:rsidRPr="00513EEC" w:rsidTr="00513EEC">
        <w:trPr>
          <w:trHeight w:val="490"/>
        </w:trPr>
        <w:tc>
          <w:tcPr>
            <w:tcW w:w="633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ind w:right="2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3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left="9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0.19</w:t>
            </w:r>
          </w:p>
        </w:tc>
        <w:tc>
          <w:tcPr>
            <w:tcW w:w="1499" w:type="dxa"/>
          </w:tcPr>
          <w:p w:rsidR="006C5EB9" w:rsidRPr="00513EEC" w:rsidRDefault="00034165">
            <w:pPr>
              <w:pStyle w:val="TableParagraph"/>
              <w:ind w:right="34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50,000</w:t>
            </w:r>
          </w:p>
        </w:tc>
        <w:tc>
          <w:tcPr>
            <w:tcW w:w="1399" w:type="dxa"/>
          </w:tcPr>
          <w:p w:rsidR="006C5EB9" w:rsidRPr="00513EEC" w:rsidRDefault="00034165">
            <w:pPr>
              <w:pStyle w:val="TableParagraph"/>
              <w:ind w:right="30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9,500</w:t>
            </w:r>
          </w:p>
        </w:tc>
        <w:tc>
          <w:tcPr>
            <w:tcW w:w="1294" w:type="dxa"/>
          </w:tcPr>
          <w:p w:rsidR="006C5EB9" w:rsidRPr="00513EEC" w:rsidRDefault="00034165">
            <w:pPr>
              <w:pStyle w:val="TableParagraph"/>
              <w:ind w:right="1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14,500</w:t>
            </w:r>
          </w:p>
        </w:tc>
      </w:tr>
      <w:tr w:rsidR="006C5EB9" w:rsidRPr="00513EEC" w:rsidTr="00513EEC">
        <w:trPr>
          <w:trHeight w:val="490"/>
        </w:trPr>
        <w:tc>
          <w:tcPr>
            <w:tcW w:w="633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ind w:right="2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left="9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0.12</w:t>
            </w:r>
          </w:p>
        </w:tc>
        <w:tc>
          <w:tcPr>
            <w:tcW w:w="1499" w:type="dxa"/>
          </w:tcPr>
          <w:p w:rsidR="006C5EB9" w:rsidRPr="00513EEC" w:rsidRDefault="00034165">
            <w:pPr>
              <w:pStyle w:val="TableParagraph"/>
              <w:ind w:right="34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50,000</w:t>
            </w:r>
          </w:p>
        </w:tc>
        <w:tc>
          <w:tcPr>
            <w:tcW w:w="1399" w:type="dxa"/>
          </w:tcPr>
          <w:p w:rsidR="006C5EB9" w:rsidRPr="00513EEC" w:rsidRDefault="00034165">
            <w:pPr>
              <w:pStyle w:val="TableParagraph"/>
              <w:ind w:right="30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6,000</w:t>
            </w:r>
          </w:p>
        </w:tc>
        <w:tc>
          <w:tcPr>
            <w:tcW w:w="1294" w:type="dxa"/>
          </w:tcPr>
          <w:p w:rsidR="006C5EB9" w:rsidRPr="00513EEC" w:rsidRDefault="00034165">
            <w:pPr>
              <w:pStyle w:val="TableParagraph"/>
              <w:ind w:right="1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8,500</w:t>
            </w:r>
          </w:p>
        </w:tc>
      </w:tr>
      <w:tr w:rsidR="006C5EB9" w:rsidRPr="00513EEC" w:rsidTr="00513EEC">
        <w:trPr>
          <w:trHeight w:val="490"/>
        </w:trPr>
        <w:tc>
          <w:tcPr>
            <w:tcW w:w="633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ind w:right="2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left="104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0.11</w:t>
            </w:r>
          </w:p>
        </w:tc>
        <w:tc>
          <w:tcPr>
            <w:tcW w:w="1499" w:type="dxa"/>
          </w:tcPr>
          <w:p w:rsidR="006C5EB9" w:rsidRPr="00513EEC" w:rsidRDefault="00034165">
            <w:pPr>
              <w:pStyle w:val="TableParagraph"/>
              <w:ind w:right="34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50,000</w:t>
            </w:r>
          </w:p>
        </w:tc>
        <w:tc>
          <w:tcPr>
            <w:tcW w:w="1399" w:type="dxa"/>
          </w:tcPr>
          <w:p w:rsidR="006C5EB9" w:rsidRPr="00513EEC" w:rsidRDefault="00034165">
            <w:pPr>
              <w:pStyle w:val="TableParagraph"/>
              <w:ind w:right="30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5,500</w:t>
            </w:r>
          </w:p>
        </w:tc>
        <w:tc>
          <w:tcPr>
            <w:tcW w:w="1294" w:type="dxa"/>
          </w:tcPr>
          <w:p w:rsidR="006C5EB9" w:rsidRPr="00513EEC" w:rsidRDefault="00034165">
            <w:pPr>
              <w:pStyle w:val="TableParagraph"/>
              <w:ind w:right="1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3,000</w:t>
            </w:r>
          </w:p>
        </w:tc>
      </w:tr>
      <w:tr w:rsidR="006C5EB9" w:rsidRPr="00513EEC" w:rsidTr="00513EEC">
        <w:trPr>
          <w:trHeight w:val="490"/>
        </w:trPr>
        <w:tc>
          <w:tcPr>
            <w:tcW w:w="633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97" w:type="dxa"/>
          </w:tcPr>
          <w:p w:rsidR="006C5EB9" w:rsidRPr="00513EEC" w:rsidRDefault="00034165">
            <w:pPr>
              <w:pStyle w:val="TableParagraph"/>
              <w:ind w:right="2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</w:t>
            </w: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left="9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0.06</w:t>
            </w:r>
          </w:p>
        </w:tc>
        <w:tc>
          <w:tcPr>
            <w:tcW w:w="1499" w:type="dxa"/>
          </w:tcPr>
          <w:p w:rsidR="006C5EB9" w:rsidRPr="00513EEC" w:rsidRDefault="00034165">
            <w:pPr>
              <w:pStyle w:val="TableParagraph"/>
              <w:ind w:right="34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50,000</w:t>
            </w:r>
          </w:p>
        </w:tc>
        <w:tc>
          <w:tcPr>
            <w:tcW w:w="1399" w:type="dxa"/>
          </w:tcPr>
          <w:p w:rsidR="006C5EB9" w:rsidRPr="00513EEC" w:rsidRDefault="00034165">
            <w:pPr>
              <w:pStyle w:val="TableParagraph"/>
              <w:ind w:right="30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3,000</w:t>
            </w:r>
          </w:p>
        </w:tc>
        <w:tc>
          <w:tcPr>
            <w:tcW w:w="1294" w:type="dxa"/>
          </w:tcPr>
          <w:p w:rsidR="006C5EB9" w:rsidRPr="00513EEC" w:rsidRDefault="00034165">
            <w:pPr>
              <w:pStyle w:val="TableParagraph"/>
              <w:ind w:right="15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0</w:t>
            </w:r>
          </w:p>
        </w:tc>
      </w:tr>
      <w:tr w:rsidR="006C5EB9" w:rsidRPr="00513EEC" w:rsidTr="00513EEC">
        <w:trPr>
          <w:trHeight w:val="416"/>
        </w:trPr>
        <w:tc>
          <w:tcPr>
            <w:tcW w:w="633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97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6C5EB9" w:rsidRPr="00513EEC" w:rsidRDefault="00034165">
            <w:pPr>
              <w:pStyle w:val="TableParagraph"/>
              <w:ind w:left="96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1.00</w:t>
            </w:r>
          </w:p>
        </w:tc>
        <w:tc>
          <w:tcPr>
            <w:tcW w:w="1499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99" w:type="dxa"/>
          </w:tcPr>
          <w:p w:rsidR="006C5EB9" w:rsidRPr="00513EEC" w:rsidRDefault="00034165">
            <w:pPr>
              <w:pStyle w:val="TableParagraph"/>
              <w:ind w:right="30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$50,000</w:t>
            </w:r>
          </w:p>
        </w:tc>
        <w:tc>
          <w:tcPr>
            <w:tcW w:w="1294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6C5EB9" w:rsidRPr="00513EEC" w:rsidRDefault="006C5EB9">
      <w:pPr>
        <w:pStyle w:val="BodyText"/>
        <w:spacing w:before="3" w:after="1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90"/>
        <w:gridCol w:w="1050"/>
      </w:tblGrid>
      <w:tr w:rsidR="006C5EB9" w:rsidRPr="00513EEC">
        <w:trPr>
          <w:trHeight w:val="416"/>
        </w:trPr>
        <w:tc>
          <w:tcPr>
            <w:tcW w:w="4090" w:type="dxa"/>
          </w:tcPr>
          <w:p w:rsidR="006C5EB9" w:rsidRPr="00513EEC" w:rsidRDefault="00034165">
            <w:pPr>
              <w:pStyle w:val="TableParagraph"/>
              <w:spacing w:before="40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Gross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sales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proceeds</w:t>
            </w:r>
          </w:p>
        </w:tc>
        <w:tc>
          <w:tcPr>
            <w:tcW w:w="1050" w:type="dxa"/>
          </w:tcPr>
          <w:p w:rsidR="006C5EB9" w:rsidRPr="00513EEC" w:rsidRDefault="00034165">
            <w:pPr>
              <w:pStyle w:val="TableParagraph"/>
              <w:spacing w:before="40"/>
              <w:ind w:right="4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$12,500</w:t>
            </w:r>
          </w:p>
        </w:tc>
      </w:tr>
      <w:tr w:rsidR="006C5EB9" w:rsidRPr="00513EEC">
        <w:trPr>
          <w:trHeight w:val="490"/>
        </w:trPr>
        <w:tc>
          <w:tcPr>
            <w:tcW w:w="4090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</w:rPr>
              <w:t>Book</w:t>
            </w:r>
            <w:r w:rsidRPr="00513EEC">
              <w:rPr>
                <w:rFonts w:asciiTheme="minorHAnsi" w:hAnsiTheme="minorHAnsi" w:cstheme="minorHAnsi"/>
                <w:color w:val="FF0000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value,</w:t>
            </w:r>
            <w:r w:rsidRPr="00513EEC">
              <w:rPr>
                <w:rFonts w:asciiTheme="minorHAnsi" w:hAnsiTheme="minorHAnsi" w:cstheme="minorHAnsi"/>
                <w:color w:val="FF0000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end</w:t>
            </w:r>
            <w:r w:rsidRPr="00513EEC">
              <w:rPr>
                <w:rFonts w:asciiTheme="minorHAnsi" w:hAnsiTheme="minorHAnsi" w:cstheme="minorHAnsi"/>
                <w:color w:val="FF0000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of</w:t>
            </w:r>
            <w:r w:rsidRPr="00513EEC">
              <w:rPr>
                <w:rFonts w:asciiTheme="minorHAnsi" w:hAnsiTheme="minorHAnsi" w:cstheme="minorHAnsi"/>
                <w:color w:val="FF0000"/>
                <w:spacing w:val="-1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Year</w:t>
            </w:r>
            <w:r w:rsidRPr="00513EEC">
              <w:rPr>
                <w:rFonts w:asciiTheme="minorHAnsi" w:hAnsiTheme="minorHAnsi" w:cstheme="minorHAnsi"/>
                <w:color w:val="FF0000"/>
                <w:spacing w:val="-4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</w:t>
            </w:r>
          </w:p>
        </w:tc>
        <w:tc>
          <w:tcPr>
            <w:tcW w:w="1050" w:type="dxa"/>
          </w:tcPr>
          <w:p w:rsidR="006C5EB9" w:rsidRPr="00513EEC" w:rsidRDefault="00034165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8,500</w:t>
            </w:r>
          </w:p>
        </w:tc>
      </w:tr>
      <w:tr w:rsidR="006C5EB9" w:rsidRPr="00513EEC">
        <w:trPr>
          <w:trHeight w:val="490"/>
        </w:trPr>
        <w:tc>
          <w:tcPr>
            <w:tcW w:w="4090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Profit</w:t>
            </w:r>
          </w:p>
        </w:tc>
        <w:tc>
          <w:tcPr>
            <w:tcW w:w="1050" w:type="dxa"/>
          </w:tcPr>
          <w:p w:rsidR="006C5EB9" w:rsidRPr="00513EEC" w:rsidRDefault="00034165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$</w:t>
            </w:r>
            <w:r w:rsidRPr="00513EEC">
              <w:rPr>
                <w:rFonts w:asciiTheme="minorHAnsi" w:hAnsiTheme="minorHAnsi" w:cstheme="minorHAnsi"/>
                <w:color w:val="FF0000"/>
                <w:spacing w:val="5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4,000</w:t>
            </w:r>
          </w:p>
        </w:tc>
      </w:tr>
      <w:tr w:rsidR="006C5EB9" w:rsidRPr="00513EEC">
        <w:trPr>
          <w:trHeight w:val="490"/>
        </w:trPr>
        <w:tc>
          <w:tcPr>
            <w:tcW w:w="4090" w:type="dxa"/>
          </w:tcPr>
          <w:p w:rsidR="006C5EB9" w:rsidRPr="00513EEC" w:rsidRDefault="00034165">
            <w:pPr>
              <w:pStyle w:val="TableParagraph"/>
              <w:tabs>
                <w:tab w:val="left" w:pos="1489"/>
              </w:tabs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Tax</w:t>
            </w:r>
            <w:r w:rsidRPr="00513EEC">
              <w:rPr>
                <w:rFonts w:asciiTheme="minorHAnsi" w:hAnsiTheme="minorHAnsi" w:cstheme="minorHAnsi"/>
                <w:color w:val="FF0000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on</w:t>
            </w:r>
            <w:r w:rsidRPr="00513EEC">
              <w:rPr>
                <w:rFonts w:asciiTheme="minorHAnsi" w:hAnsiTheme="minorHAnsi" w:cstheme="minorHAnsi"/>
                <w:color w:val="FF0000"/>
                <w:spacing w:val="-5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profit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ab/>
              <w:t>Rate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 40%</w:t>
            </w:r>
          </w:p>
        </w:tc>
        <w:tc>
          <w:tcPr>
            <w:tcW w:w="1050" w:type="dxa"/>
          </w:tcPr>
          <w:p w:rsidR="006C5EB9" w:rsidRPr="00513EEC" w:rsidRDefault="00034165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1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1,600</w:t>
            </w:r>
          </w:p>
        </w:tc>
      </w:tr>
      <w:tr w:rsidR="006C5EB9" w:rsidRPr="00513EEC">
        <w:trPr>
          <w:trHeight w:val="416"/>
        </w:trPr>
        <w:tc>
          <w:tcPr>
            <w:tcW w:w="4090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AT</w:t>
            </w:r>
            <w:r w:rsidRPr="00513EEC">
              <w:rPr>
                <w:rFonts w:asciiTheme="minorHAnsi" w:hAnsiTheme="minorHAnsi" w:cstheme="minorHAnsi"/>
                <w:color w:val="FF0000"/>
                <w:spacing w:val="-8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salvage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value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market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value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+/−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taxes</w:t>
            </w:r>
          </w:p>
        </w:tc>
        <w:tc>
          <w:tcPr>
            <w:tcW w:w="1050" w:type="dxa"/>
          </w:tcPr>
          <w:p w:rsidR="006C5EB9" w:rsidRPr="00513EEC" w:rsidRDefault="00034165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$10,900</w:t>
            </w:r>
          </w:p>
        </w:tc>
      </w:tr>
    </w:tbl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 w:rsidP="00513EEC">
      <w:pPr>
        <w:pStyle w:val="ListParagraph"/>
        <w:numPr>
          <w:ilvl w:val="0"/>
          <w:numId w:val="2"/>
        </w:numPr>
        <w:tabs>
          <w:tab w:val="left" w:pos="882"/>
        </w:tabs>
        <w:ind w:left="88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Mulroney Corp. is considering two mutually exclusive projects.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Both require an initial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investment of $10,000 at t = 0.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 X has an expected life of 2 years with after-tax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cash inflows of $6,000 and $7,900 at the end of Years 1 and 2, respectively. In addition,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X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can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repeated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at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end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</w:t>
      </w:r>
      <w:r w:rsidRPr="00513EE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Year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2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with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no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changes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its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cash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fl</w:t>
      </w:r>
      <w:r w:rsidRPr="00513EEC">
        <w:rPr>
          <w:rFonts w:asciiTheme="minorHAnsi" w:hAnsiTheme="minorHAnsi" w:cstheme="minorHAnsi"/>
          <w:sz w:val="24"/>
          <w:szCs w:val="24"/>
        </w:rPr>
        <w:t>ows.</w:t>
      </w:r>
      <w:r w:rsidRPr="00513EEC">
        <w:rPr>
          <w:rFonts w:asciiTheme="minorHAnsi" w:hAnsiTheme="minorHAnsi" w:cstheme="minorHAnsi"/>
          <w:spacing w:val="5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</w:t>
      </w:r>
    </w:p>
    <w:p w:rsidR="006C5EB9" w:rsidRPr="00513EEC" w:rsidRDefault="006C5EB9">
      <w:pPr>
        <w:rPr>
          <w:rFonts w:asciiTheme="minorHAnsi" w:hAnsiTheme="minorHAnsi" w:cstheme="minorHAnsi"/>
          <w:sz w:val="24"/>
          <w:szCs w:val="24"/>
        </w:rPr>
        <w:sectPr w:rsidR="006C5EB9" w:rsidRPr="00513EEC">
          <w:pgSz w:w="12240" w:h="15840"/>
          <w:pgMar w:top="1500" w:right="1280" w:bottom="820" w:left="1280" w:header="0" w:footer="622" w:gutter="0"/>
          <w:cols w:space="720"/>
        </w:sectPr>
      </w:pPr>
    </w:p>
    <w:p w:rsidR="006C5EB9" w:rsidRPr="00513EEC" w:rsidRDefault="00034165">
      <w:pPr>
        <w:pStyle w:val="BodyText"/>
        <w:spacing w:before="79"/>
        <w:ind w:left="881" w:right="107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Y</w:t>
      </w:r>
      <w:r w:rsidRPr="00513EE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has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an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expected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life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4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years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with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after-tax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cash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inflows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$4,300 at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end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each</w:t>
      </w:r>
      <w:r w:rsidRPr="00513EEC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 the next 4 years.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Each project has a WACC of 8%.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Using the replacement chain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approach,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what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is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NPV of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most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profitable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project?</w:t>
      </w: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6C5EB9" w:rsidRPr="00513EEC" w:rsidRDefault="006C5EB9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06"/>
        <w:gridCol w:w="1378"/>
        <w:gridCol w:w="1013"/>
        <w:gridCol w:w="1125"/>
        <w:gridCol w:w="1081"/>
        <w:gridCol w:w="862"/>
      </w:tblGrid>
      <w:tr w:rsidR="006C5EB9" w:rsidRPr="00513EEC">
        <w:trPr>
          <w:trHeight w:val="416"/>
        </w:trPr>
        <w:tc>
          <w:tcPr>
            <w:tcW w:w="2206" w:type="dxa"/>
          </w:tcPr>
          <w:p w:rsidR="006C5EB9" w:rsidRPr="00513EEC" w:rsidRDefault="00034165">
            <w:pPr>
              <w:pStyle w:val="TableParagraph"/>
              <w:spacing w:before="40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WACC</w:t>
            </w:r>
            <w:r w:rsidRPr="00513EEC">
              <w:rPr>
                <w:rFonts w:asciiTheme="minorHAnsi" w:hAnsiTheme="minorHAnsi" w:cstheme="minorHAnsi"/>
                <w:color w:val="FF0000"/>
                <w:spacing w:val="-8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</w:t>
            </w:r>
            <w:r w:rsidRPr="00513EEC">
              <w:rPr>
                <w:rFonts w:asciiTheme="minorHAnsi" w:hAnsiTheme="minorHAnsi" w:cstheme="minorHAnsi"/>
                <w:color w:val="FF0000"/>
                <w:spacing w:val="-9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8.00%</w:t>
            </w:r>
          </w:p>
        </w:tc>
        <w:tc>
          <w:tcPr>
            <w:tcW w:w="5459" w:type="dxa"/>
            <w:gridSpan w:val="5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>
        <w:trPr>
          <w:trHeight w:val="490"/>
        </w:trPr>
        <w:tc>
          <w:tcPr>
            <w:tcW w:w="2206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78" w:type="dxa"/>
          </w:tcPr>
          <w:p w:rsidR="006C5EB9" w:rsidRPr="00513EEC" w:rsidRDefault="00034165">
            <w:pPr>
              <w:pStyle w:val="TableParagraph"/>
              <w:tabs>
                <w:tab w:val="left" w:pos="307"/>
                <w:tab w:val="left" w:pos="631"/>
              </w:tabs>
              <w:ind w:right="29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  <w:t>0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13" w:type="dxa"/>
          </w:tcPr>
          <w:p w:rsidR="006C5EB9" w:rsidRPr="00513EEC" w:rsidRDefault="00034165">
            <w:pPr>
              <w:pStyle w:val="TableParagraph"/>
              <w:tabs>
                <w:tab w:val="left" w:pos="541"/>
              </w:tabs>
              <w:ind w:right="22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1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125" w:type="dxa"/>
          </w:tcPr>
          <w:p w:rsidR="006C5EB9" w:rsidRPr="00513EEC" w:rsidRDefault="00034165">
            <w:pPr>
              <w:pStyle w:val="TableParagraph"/>
              <w:tabs>
                <w:tab w:val="left" w:pos="541"/>
              </w:tabs>
              <w:ind w:right="271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81" w:type="dxa"/>
          </w:tcPr>
          <w:p w:rsidR="006C5EB9" w:rsidRPr="00513EEC" w:rsidRDefault="00034165">
            <w:pPr>
              <w:pStyle w:val="TableParagraph"/>
              <w:tabs>
                <w:tab w:val="left" w:pos="541"/>
              </w:tabs>
              <w:ind w:right="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3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862" w:type="dxa"/>
          </w:tcPr>
          <w:p w:rsidR="006C5EB9" w:rsidRPr="00513EEC" w:rsidRDefault="00034165">
            <w:pPr>
              <w:pStyle w:val="TableParagraph"/>
              <w:tabs>
                <w:tab w:val="left" w:pos="541"/>
              </w:tabs>
              <w:ind w:right="5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4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</w:tr>
      <w:tr w:rsidR="006C5EB9" w:rsidRPr="00513EEC">
        <w:trPr>
          <w:trHeight w:val="490"/>
        </w:trPr>
        <w:tc>
          <w:tcPr>
            <w:tcW w:w="2206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Project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X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CFs</w:t>
            </w:r>
          </w:p>
        </w:tc>
        <w:tc>
          <w:tcPr>
            <w:tcW w:w="1378" w:type="dxa"/>
          </w:tcPr>
          <w:p w:rsidR="006C5EB9" w:rsidRPr="00513EEC" w:rsidRDefault="00034165">
            <w:pPr>
              <w:pStyle w:val="TableParagraph"/>
              <w:ind w:right="29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-10,000</w:t>
            </w:r>
          </w:p>
        </w:tc>
        <w:tc>
          <w:tcPr>
            <w:tcW w:w="1013" w:type="dxa"/>
          </w:tcPr>
          <w:p w:rsidR="006C5EB9" w:rsidRPr="00513EEC" w:rsidRDefault="00034165">
            <w:pPr>
              <w:pStyle w:val="TableParagraph"/>
              <w:ind w:right="22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6,000</w:t>
            </w:r>
          </w:p>
        </w:tc>
        <w:tc>
          <w:tcPr>
            <w:tcW w:w="1125" w:type="dxa"/>
          </w:tcPr>
          <w:p w:rsidR="006C5EB9" w:rsidRPr="00513EEC" w:rsidRDefault="00034165">
            <w:pPr>
              <w:pStyle w:val="TableParagraph"/>
              <w:ind w:right="27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7,900</w:t>
            </w:r>
          </w:p>
        </w:tc>
        <w:tc>
          <w:tcPr>
            <w:tcW w:w="1081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62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>
        <w:trPr>
          <w:trHeight w:val="490"/>
        </w:trPr>
        <w:tc>
          <w:tcPr>
            <w:tcW w:w="2206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Extended</w:t>
            </w:r>
            <w:r w:rsidRPr="00513EEC">
              <w:rPr>
                <w:rFonts w:asciiTheme="minorHAnsi" w:hAnsiTheme="minorHAnsi" w:cstheme="minorHAnsi"/>
                <w:color w:val="FF0000"/>
                <w:spacing w:val="-3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CFs</w:t>
            </w:r>
          </w:p>
        </w:tc>
        <w:tc>
          <w:tcPr>
            <w:tcW w:w="1378" w:type="dxa"/>
          </w:tcPr>
          <w:p w:rsidR="006C5EB9" w:rsidRPr="00513EEC" w:rsidRDefault="00034165">
            <w:pPr>
              <w:pStyle w:val="TableParagraph"/>
              <w:tabs>
                <w:tab w:val="left" w:pos="589"/>
              </w:tabs>
              <w:ind w:right="24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13" w:type="dxa"/>
          </w:tcPr>
          <w:p w:rsidR="006C5EB9" w:rsidRPr="00513EEC" w:rsidRDefault="00034165">
            <w:pPr>
              <w:pStyle w:val="TableParagraph"/>
              <w:tabs>
                <w:tab w:val="left" w:pos="499"/>
              </w:tabs>
              <w:ind w:right="17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125" w:type="dxa"/>
          </w:tcPr>
          <w:p w:rsidR="006C5EB9" w:rsidRPr="00513EEC" w:rsidRDefault="00034165">
            <w:pPr>
              <w:pStyle w:val="TableParagraph"/>
              <w:ind w:right="27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10,000</w:t>
            </w:r>
          </w:p>
        </w:tc>
        <w:tc>
          <w:tcPr>
            <w:tcW w:w="1081" w:type="dxa"/>
          </w:tcPr>
          <w:p w:rsidR="006C5EB9" w:rsidRPr="00513EEC" w:rsidRDefault="00034165">
            <w:pPr>
              <w:pStyle w:val="TableParagraph"/>
              <w:ind w:left="46" w:right="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6,000</w:t>
            </w:r>
          </w:p>
        </w:tc>
        <w:tc>
          <w:tcPr>
            <w:tcW w:w="862" w:type="dxa"/>
          </w:tcPr>
          <w:p w:rsidR="006C5EB9" w:rsidRPr="00513EEC" w:rsidRDefault="00034165">
            <w:pPr>
              <w:pStyle w:val="TableParagraph"/>
              <w:ind w:right="5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7,900</w:t>
            </w:r>
          </w:p>
        </w:tc>
      </w:tr>
      <w:tr w:rsidR="006C5EB9" w:rsidRPr="00513EEC">
        <w:trPr>
          <w:trHeight w:val="416"/>
        </w:trPr>
        <w:tc>
          <w:tcPr>
            <w:tcW w:w="2206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Total</w:t>
            </w:r>
            <w:r w:rsidRPr="00513EEC">
              <w:rPr>
                <w:rFonts w:asciiTheme="minorHAnsi" w:hAnsiTheme="minorHAnsi" w:cstheme="minorHAnsi"/>
                <w:color w:val="FF0000"/>
                <w:spacing w:val="-6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Project</w:t>
            </w:r>
            <w:r w:rsidRPr="00513EEC">
              <w:rPr>
                <w:rFonts w:asciiTheme="minorHAnsi" w:hAnsiTheme="minorHAnsi" w:cstheme="minorHAnsi"/>
                <w:color w:val="FF0000"/>
                <w:spacing w:val="-6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X</w:t>
            </w:r>
            <w:r w:rsidRPr="00513EEC">
              <w:rPr>
                <w:rFonts w:asciiTheme="minorHAnsi" w:hAnsiTheme="minorHAnsi" w:cstheme="minorHAnsi"/>
                <w:color w:val="FF0000"/>
                <w:spacing w:val="-6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CFs</w:t>
            </w:r>
          </w:p>
        </w:tc>
        <w:tc>
          <w:tcPr>
            <w:tcW w:w="1378" w:type="dxa"/>
          </w:tcPr>
          <w:p w:rsidR="006C5EB9" w:rsidRPr="00513EEC" w:rsidRDefault="00034165">
            <w:pPr>
              <w:pStyle w:val="TableParagraph"/>
              <w:ind w:right="29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10,000</w:t>
            </w:r>
          </w:p>
        </w:tc>
        <w:tc>
          <w:tcPr>
            <w:tcW w:w="1013" w:type="dxa"/>
          </w:tcPr>
          <w:p w:rsidR="006C5EB9" w:rsidRPr="00513EEC" w:rsidRDefault="00034165">
            <w:pPr>
              <w:pStyle w:val="TableParagraph"/>
              <w:ind w:right="22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6,000</w:t>
            </w:r>
          </w:p>
        </w:tc>
        <w:tc>
          <w:tcPr>
            <w:tcW w:w="1125" w:type="dxa"/>
          </w:tcPr>
          <w:p w:rsidR="006C5EB9" w:rsidRPr="00513EEC" w:rsidRDefault="00034165">
            <w:pPr>
              <w:pStyle w:val="TableParagraph"/>
              <w:ind w:right="27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-2,100</w:t>
            </w:r>
          </w:p>
        </w:tc>
        <w:tc>
          <w:tcPr>
            <w:tcW w:w="1081" w:type="dxa"/>
          </w:tcPr>
          <w:p w:rsidR="006C5EB9" w:rsidRPr="00513EEC" w:rsidRDefault="00034165">
            <w:pPr>
              <w:pStyle w:val="TableParagraph"/>
              <w:ind w:left="46" w:right="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6,000</w:t>
            </w:r>
          </w:p>
        </w:tc>
        <w:tc>
          <w:tcPr>
            <w:tcW w:w="862" w:type="dxa"/>
          </w:tcPr>
          <w:p w:rsidR="006C5EB9" w:rsidRPr="00513EEC" w:rsidRDefault="00034165">
            <w:pPr>
              <w:pStyle w:val="TableParagraph"/>
              <w:ind w:right="5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double" w:color="FF0000"/>
              </w:rPr>
              <w:t>7,900</w:t>
            </w:r>
          </w:p>
        </w:tc>
      </w:tr>
    </w:tbl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>
      <w:pPr>
        <w:pStyle w:val="BodyText"/>
        <w:ind w:left="88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X,</w:t>
      </w:r>
      <w:r w:rsidRPr="00513EE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extended</w:t>
      </w:r>
      <w:r w:rsidRPr="00513EE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NPV</w:t>
      </w:r>
      <w:r w:rsidRPr="00513EE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13EE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$4,324.87</w:t>
      </w: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6"/>
        <w:gridCol w:w="1612"/>
        <w:gridCol w:w="1079"/>
        <w:gridCol w:w="1079"/>
        <w:gridCol w:w="1079"/>
        <w:gridCol w:w="860"/>
      </w:tblGrid>
      <w:tr w:rsidR="006C5EB9" w:rsidRPr="00513EEC">
        <w:trPr>
          <w:trHeight w:val="416"/>
        </w:trPr>
        <w:tc>
          <w:tcPr>
            <w:tcW w:w="1946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12" w:type="dxa"/>
          </w:tcPr>
          <w:p w:rsidR="006C5EB9" w:rsidRPr="00513EEC" w:rsidRDefault="00034165">
            <w:pPr>
              <w:pStyle w:val="TableParagraph"/>
              <w:tabs>
                <w:tab w:val="left" w:pos="307"/>
                <w:tab w:val="left" w:pos="631"/>
              </w:tabs>
              <w:spacing w:before="40"/>
              <w:ind w:right="26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  <w:t>0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tabs>
                <w:tab w:val="left" w:pos="544"/>
              </w:tabs>
              <w:spacing w:before="40"/>
              <w:ind w:lef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1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tabs>
                <w:tab w:val="left" w:pos="541"/>
              </w:tabs>
              <w:spacing w:before="40"/>
              <w:ind w:right="26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tabs>
                <w:tab w:val="left" w:pos="548"/>
              </w:tabs>
              <w:spacing w:before="40"/>
              <w:ind w:left="7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3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860" w:type="dxa"/>
          </w:tcPr>
          <w:p w:rsidR="006C5EB9" w:rsidRPr="00513EEC" w:rsidRDefault="00034165">
            <w:pPr>
              <w:pStyle w:val="TableParagraph"/>
              <w:tabs>
                <w:tab w:val="left" w:pos="541"/>
              </w:tabs>
              <w:spacing w:before="40"/>
              <w:ind w:right="4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4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</w:tr>
      <w:tr w:rsidR="006C5EB9" w:rsidRPr="00513EEC">
        <w:trPr>
          <w:trHeight w:val="416"/>
        </w:trPr>
        <w:tc>
          <w:tcPr>
            <w:tcW w:w="1946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Project</w:t>
            </w:r>
            <w:r w:rsidRPr="00513EEC">
              <w:rPr>
                <w:rFonts w:asciiTheme="minorHAnsi" w:hAnsiTheme="minorHAnsi" w:cstheme="minorHAnsi"/>
                <w:color w:val="FF0000"/>
                <w:spacing w:val="-10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Y</w:t>
            </w:r>
            <w:r w:rsidRPr="00513EEC">
              <w:rPr>
                <w:rFonts w:asciiTheme="minorHAnsi" w:hAnsiTheme="minorHAnsi" w:cstheme="minorHAnsi"/>
                <w:color w:val="FF0000"/>
                <w:spacing w:val="-9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CFs</w:t>
            </w:r>
          </w:p>
        </w:tc>
        <w:tc>
          <w:tcPr>
            <w:tcW w:w="1612" w:type="dxa"/>
          </w:tcPr>
          <w:p w:rsidR="006C5EB9" w:rsidRPr="00513EEC" w:rsidRDefault="00034165">
            <w:pPr>
              <w:pStyle w:val="TableParagraph"/>
              <w:ind w:right="26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-10,000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left="5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4,300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right="26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4,300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left="5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4,300</w:t>
            </w:r>
          </w:p>
        </w:tc>
        <w:tc>
          <w:tcPr>
            <w:tcW w:w="860" w:type="dxa"/>
          </w:tcPr>
          <w:p w:rsidR="006C5EB9" w:rsidRPr="00513EEC" w:rsidRDefault="00034165">
            <w:pPr>
              <w:pStyle w:val="TableParagraph"/>
              <w:ind w:right="4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4,300</w:t>
            </w:r>
          </w:p>
        </w:tc>
      </w:tr>
    </w:tbl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>
      <w:pPr>
        <w:pStyle w:val="BodyText"/>
        <w:ind w:left="88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color w:val="FF0000"/>
          <w:spacing w:val="-1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>Y,</w:t>
      </w:r>
      <w:r w:rsidRPr="00513EE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>NPV</w:t>
      </w:r>
      <w:r w:rsidRPr="00513EEC">
        <w:rPr>
          <w:rFonts w:asciiTheme="minorHAnsi" w:hAnsiTheme="minorHAnsi" w:cstheme="minorHAnsi"/>
          <w:color w:val="FF0000"/>
          <w:spacing w:val="-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13EE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$4,242.15</w:t>
      </w: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>
      <w:pPr>
        <w:pStyle w:val="BodyText"/>
        <w:spacing w:before="181"/>
        <w:ind w:left="88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NPV</w:t>
      </w:r>
      <w:r w:rsidRPr="00513EE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13EEC">
        <w:rPr>
          <w:rFonts w:asciiTheme="minorHAnsi" w:hAnsiTheme="minorHAnsi" w:cstheme="minorHAnsi"/>
          <w:color w:val="FF0000"/>
          <w:spacing w:val="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most</w:t>
      </w:r>
      <w:r w:rsidRPr="00513EEC">
        <w:rPr>
          <w:rFonts w:asciiTheme="minorHAnsi" w:hAnsiTheme="minorHAnsi" w:cstheme="minorHAnsi"/>
          <w:color w:val="FF0000"/>
          <w:spacing w:val="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profitable</w:t>
      </w:r>
      <w:r w:rsidRPr="00513EE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project,</w:t>
      </w:r>
      <w:r w:rsidRPr="00513EEC">
        <w:rPr>
          <w:rFonts w:asciiTheme="minorHAnsi" w:hAnsiTheme="minorHAnsi" w:cstheme="minorHAnsi"/>
          <w:color w:val="FF0000"/>
          <w:spacing w:val="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color w:val="FF0000"/>
          <w:spacing w:val="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X</w:t>
      </w:r>
      <w:r w:rsidRPr="00513EEC">
        <w:rPr>
          <w:rFonts w:asciiTheme="minorHAnsi" w:hAnsiTheme="minorHAnsi" w:cstheme="minorHAnsi"/>
          <w:color w:val="FF0000"/>
          <w:spacing w:val="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13EE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$4,324.87</w:t>
      </w:r>
      <w:r w:rsidRPr="00513EEC">
        <w:rPr>
          <w:rFonts w:asciiTheme="minorHAnsi" w:hAnsiTheme="minorHAnsi" w:cstheme="minorHAnsi"/>
          <w:color w:val="FF0000"/>
          <w:spacing w:val="9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</w:t>
      </w:r>
      <w:r w:rsidRPr="00513EEC">
        <w:rPr>
          <w:rFonts w:asciiTheme="minorHAnsi" w:hAnsiTheme="minorHAnsi" w:cstheme="minorHAnsi"/>
          <w:color w:val="FF0000"/>
          <w:spacing w:val="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$4,325.</w:t>
      </w: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 w:rsidP="00513EEC">
      <w:pPr>
        <w:pStyle w:val="ListParagraph"/>
        <w:numPr>
          <w:ilvl w:val="0"/>
          <w:numId w:val="2"/>
        </w:numPr>
        <w:tabs>
          <w:tab w:val="left" w:pos="882"/>
        </w:tabs>
        <w:ind w:left="88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Wilson Co. is considering two mutually exclusive projects.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Both require an initial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investment of $10,000 at t = 0.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 X has an expected life of 2 years with after-tax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cash inflows of $6,000 and $8,500 at the end of Years 1 and 2, respectively. In addition,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X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can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be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repeated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at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end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</w:t>
      </w:r>
      <w:r w:rsidRPr="00513EE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Year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2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with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no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changes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its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cash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fl</w:t>
      </w:r>
      <w:r w:rsidRPr="00513EEC">
        <w:rPr>
          <w:rFonts w:asciiTheme="minorHAnsi" w:hAnsiTheme="minorHAnsi" w:cstheme="minorHAnsi"/>
          <w:sz w:val="24"/>
          <w:szCs w:val="24"/>
        </w:rPr>
        <w:t>ows.</w:t>
      </w:r>
      <w:r w:rsidRPr="00513EEC">
        <w:rPr>
          <w:rFonts w:asciiTheme="minorHAnsi" w:hAnsiTheme="minorHAnsi" w:cstheme="minorHAnsi"/>
          <w:spacing w:val="5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Y has an expected life of 4 years with after-tax cash inflows of $4,600 at the end of each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 the next 4 years.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Each project has a WACC of 11%.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What is the equivalent annual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annuity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of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 most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profitable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project?</w:t>
      </w:r>
    </w:p>
    <w:p w:rsidR="006C5EB9" w:rsidRPr="00513EEC" w:rsidRDefault="006C5EB9">
      <w:pPr>
        <w:rPr>
          <w:rFonts w:asciiTheme="minorHAnsi" w:hAnsiTheme="minorHAnsi" w:cstheme="minorHAnsi"/>
          <w:sz w:val="24"/>
          <w:szCs w:val="24"/>
        </w:rPr>
        <w:sectPr w:rsidR="006C5EB9" w:rsidRPr="00513EEC">
          <w:pgSz w:w="12240" w:h="15840"/>
          <w:pgMar w:top="1360" w:right="1280" w:bottom="820" w:left="1280" w:header="0" w:footer="622" w:gutter="0"/>
          <w:cols w:space="720"/>
        </w:sect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6C5EB9" w:rsidRPr="00513EEC" w:rsidRDefault="006C5EB9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1"/>
        <w:gridCol w:w="1459"/>
        <w:gridCol w:w="1081"/>
        <w:gridCol w:w="862"/>
      </w:tblGrid>
      <w:tr w:rsidR="006C5EB9" w:rsidRPr="00513EEC">
        <w:trPr>
          <w:trHeight w:val="416"/>
        </w:trPr>
        <w:tc>
          <w:tcPr>
            <w:tcW w:w="2101" w:type="dxa"/>
          </w:tcPr>
          <w:p w:rsidR="006C5EB9" w:rsidRPr="00513EEC" w:rsidRDefault="00034165">
            <w:pPr>
              <w:pStyle w:val="TableParagraph"/>
              <w:spacing w:before="40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WACC</w:t>
            </w:r>
            <w:r w:rsidRPr="00513EEC">
              <w:rPr>
                <w:rFonts w:asciiTheme="minorHAnsi" w:hAnsiTheme="minorHAnsi" w:cstheme="minorHAnsi"/>
                <w:color w:val="FF0000"/>
                <w:spacing w:val="-1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=</w:t>
            </w:r>
            <w:r w:rsidRPr="00513EEC">
              <w:rPr>
                <w:rFonts w:asciiTheme="minorHAnsi" w:hAnsiTheme="minorHAnsi" w:cstheme="minorHAnsi"/>
                <w:color w:val="FF0000"/>
                <w:spacing w:val="-11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11.00%</w:t>
            </w:r>
          </w:p>
        </w:tc>
        <w:tc>
          <w:tcPr>
            <w:tcW w:w="3402" w:type="dxa"/>
            <w:gridSpan w:val="3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C5EB9" w:rsidRPr="00513EEC">
        <w:trPr>
          <w:trHeight w:val="490"/>
        </w:trPr>
        <w:tc>
          <w:tcPr>
            <w:tcW w:w="2101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59" w:type="dxa"/>
          </w:tcPr>
          <w:p w:rsidR="006C5EB9" w:rsidRPr="00513EEC" w:rsidRDefault="00034165">
            <w:pPr>
              <w:pStyle w:val="TableParagraph"/>
              <w:tabs>
                <w:tab w:val="left" w:pos="307"/>
                <w:tab w:val="left" w:pos="631"/>
              </w:tabs>
              <w:ind w:right="26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  <w:t>0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81" w:type="dxa"/>
          </w:tcPr>
          <w:p w:rsidR="006C5EB9" w:rsidRPr="00513EEC" w:rsidRDefault="00034165">
            <w:pPr>
              <w:pStyle w:val="TableParagraph"/>
              <w:tabs>
                <w:tab w:val="left" w:pos="541"/>
              </w:tabs>
              <w:ind w:right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1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862" w:type="dxa"/>
          </w:tcPr>
          <w:p w:rsidR="006C5EB9" w:rsidRPr="00513EEC" w:rsidRDefault="00034165">
            <w:pPr>
              <w:pStyle w:val="TableParagraph"/>
              <w:tabs>
                <w:tab w:val="left" w:pos="541"/>
              </w:tabs>
              <w:ind w:right="5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</w:tr>
      <w:tr w:rsidR="006C5EB9" w:rsidRPr="00513EEC">
        <w:trPr>
          <w:trHeight w:val="416"/>
        </w:trPr>
        <w:tc>
          <w:tcPr>
            <w:tcW w:w="2101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Project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X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CFs</w:t>
            </w:r>
          </w:p>
        </w:tc>
        <w:tc>
          <w:tcPr>
            <w:tcW w:w="1459" w:type="dxa"/>
          </w:tcPr>
          <w:p w:rsidR="006C5EB9" w:rsidRPr="00513EEC" w:rsidRDefault="00034165">
            <w:pPr>
              <w:pStyle w:val="TableParagraph"/>
              <w:ind w:right="268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-10,000</w:t>
            </w:r>
          </w:p>
        </w:tc>
        <w:tc>
          <w:tcPr>
            <w:tcW w:w="1081" w:type="dxa"/>
          </w:tcPr>
          <w:p w:rsidR="006C5EB9" w:rsidRPr="00513EEC" w:rsidRDefault="00034165">
            <w:pPr>
              <w:pStyle w:val="TableParagraph"/>
              <w:ind w:left="50" w:right="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6,000</w:t>
            </w:r>
          </w:p>
        </w:tc>
        <w:tc>
          <w:tcPr>
            <w:tcW w:w="862" w:type="dxa"/>
          </w:tcPr>
          <w:p w:rsidR="006C5EB9" w:rsidRPr="00513EEC" w:rsidRDefault="00034165">
            <w:pPr>
              <w:pStyle w:val="TableParagraph"/>
              <w:ind w:right="51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8,500</w:t>
            </w:r>
          </w:p>
        </w:tc>
      </w:tr>
    </w:tbl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>
      <w:pPr>
        <w:pStyle w:val="BodyText"/>
        <w:ind w:left="88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X,</w:t>
      </w:r>
      <w:r w:rsidRPr="00513EE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NPV</w:t>
      </w:r>
      <w:r w:rsidRPr="00513EE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13EE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$2,304.20</w:t>
      </w:r>
    </w:p>
    <w:p w:rsidR="006C5EB9" w:rsidRPr="00513EEC" w:rsidRDefault="00034165">
      <w:pPr>
        <w:pStyle w:val="BodyText"/>
        <w:tabs>
          <w:tab w:val="right" w:pos="2321"/>
        </w:tabs>
        <w:spacing w:before="727" w:line="465" w:lineRule="auto"/>
        <w:ind w:left="881" w:right="6410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Determine</w:t>
      </w:r>
      <w:r w:rsidRPr="00513EE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X</w:t>
      </w:r>
      <w:r w:rsidRPr="00513EE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EAA:</w:t>
      </w:r>
      <w:r w:rsidRPr="00513EEC">
        <w:rPr>
          <w:rFonts w:asciiTheme="minorHAnsi" w:hAnsiTheme="minorHAnsi" w:cstheme="minorHAnsi"/>
          <w:color w:val="FF0000"/>
          <w:spacing w:val="-5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N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  <w:t>2</w:t>
      </w:r>
    </w:p>
    <w:p w:rsidR="006C5EB9" w:rsidRPr="00513EEC" w:rsidRDefault="00034165">
      <w:pPr>
        <w:pStyle w:val="BodyText"/>
        <w:tabs>
          <w:tab w:val="left" w:pos="2211"/>
        </w:tabs>
        <w:spacing w:line="465" w:lineRule="auto"/>
        <w:ind w:left="881" w:right="7357"/>
        <w:jc w:val="both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I/YR</w:t>
      </w:r>
      <w:r w:rsidRPr="00513EE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11.00%</w:t>
      </w:r>
      <w:r w:rsidRPr="00513EEC">
        <w:rPr>
          <w:rFonts w:asciiTheme="minorHAnsi" w:hAnsiTheme="minorHAnsi" w:cstheme="minorHAnsi"/>
          <w:color w:val="FF0000"/>
          <w:spacing w:val="-5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PV</w:t>
      </w:r>
      <w:r w:rsidRPr="00513EE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$2,304.20</w:t>
      </w:r>
      <w:r w:rsidRPr="00513EE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FV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</w:r>
      <w:r w:rsidRPr="00513EEC">
        <w:rPr>
          <w:rFonts w:asciiTheme="minorHAnsi" w:hAnsiTheme="minorHAnsi" w:cstheme="minorHAnsi"/>
          <w:color w:val="FF0000"/>
          <w:spacing w:val="-5"/>
          <w:sz w:val="24"/>
          <w:szCs w:val="24"/>
        </w:rPr>
        <w:t>0</w:t>
      </w:r>
    </w:p>
    <w:p w:rsidR="006C5EB9" w:rsidRPr="00513EEC" w:rsidRDefault="00034165">
      <w:pPr>
        <w:pStyle w:val="BodyText"/>
        <w:tabs>
          <w:tab w:val="left" w:pos="3071"/>
        </w:tabs>
        <w:spacing w:line="251" w:lineRule="exact"/>
        <w:ind w:left="881"/>
        <w:jc w:val="both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PMT</w:t>
      </w:r>
      <w:r w:rsidRPr="00513EE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13EE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EAA</w:t>
      </w:r>
      <w:r w:rsidRPr="00513EEC">
        <w:rPr>
          <w:rFonts w:asciiTheme="minorHAnsi" w:hAnsiTheme="minorHAnsi" w:cstheme="minorHAnsi"/>
          <w:color w:val="FF0000"/>
          <w:sz w:val="24"/>
          <w:szCs w:val="24"/>
          <w:vertAlign w:val="subscript"/>
        </w:rPr>
        <w:t>X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  <w:t>$1,345.50</w:t>
      </w: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6"/>
        <w:gridCol w:w="1612"/>
        <w:gridCol w:w="1079"/>
        <w:gridCol w:w="1079"/>
        <w:gridCol w:w="1079"/>
        <w:gridCol w:w="860"/>
      </w:tblGrid>
      <w:tr w:rsidR="006C5EB9" w:rsidRPr="00513EEC">
        <w:trPr>
          <w:trHeight w:val="416"/>
        </w:trPr>
        <w:tc>
          <w:tcPr>
            <w:tcW w:w="1946" w:type="dxa"/>
          </w:tcPr>
          <w:p w:rsidR="006C5EB9" w:rsidRPr="00513EEC" w:rsidRDefault="006C5EB9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12" w:type="dxa"/>
          </w:tcPr>
          <w:p w:rsidR="006C5EB9" w:rsidRPr="00513EEC" w:rsidRDefault="00034165">
            <w:pPr>
              <w:pStyle w:val="TableParagraph"/>
              <w:tabs>
                <w:tab w:val="left" w:pos="307"/>
                <w:tab w:val="left" w:pos="631"/>
              </w:tabs>
              <w:spacing w:before="40"/>
              <w:ind w:right="267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  <w:t>0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tabs>
                <w:tab w:val="left" w:pos="544"/>
              </w:tabs>
              <w:spacing w:before="40"/>
              <w:ind w:left="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1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tabs>
                <w:tab w:val="left" w:pos="541"/>
              </w:tabs>
              <w:spacing w:before="40"/>
              <w:ind w:right="26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2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tabs>
                <w:tab w:val="left" w:pos="548"/>
              </w:tabs>
              <w:spacing w:before="40"/>
              <w:ind w:left="7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3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  <w:tc>
          <w:tcPr>
            <w:tcW w:w="860" w:type="dxa"/>
          </w:tcPr>
          <w:p w:rsidR="006C5EB9" w:rsidRPr="00513EEC" w:rsidRDefault="00034165">
            <w:pPr>
              <w:pStyle w:val="TableParagraph"/>
              <w:tabs>
                <w:tab w:val="left" w:pos="541"/>
              </w:tabs>
              <w:spacing w:before="40"/>
              <w:ind w:right="4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 xml:space="preserve">   </w:t>
            </w:r>
            <w:r w:rsidRPr="00513EEC">
              <w:rPr>
                <w:rFonts w:asciiTheme="minorHAnsi" w:hAnsiTheme="minorHAnsi" w:cstheme="minorHAnsi"/>
                <w:color w:val="FF0000"/>
                <w:spacing w:val="-2"/>
                <w:sz w:val="24"/>
                <w:szCs w:val="24"/>
                <w:u w:val="single" w:color="FF0000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>4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  <w:u w:val="single" w:color="FF0000"/>
              </w:rPr>
              <w:tab/>
            </w:r>
          </w:p>
        </w:tc>
      </w:tr>
      <w:tr w:rsidR="006C5EB9" w:rsidRPr="00513EEC">
        <w:trPr>
          <w:trHeight w:val="416"/>
        </w:trPr>
        <w:tc>
          <w:tcPr>
            <w:tcW w:w="1946" w:type="dxa"/>
          </w:tcPr>
          <w:p w:rsidR="006C5EB9" w:rsidRPr="00513EEC" w:rsidRDefault="00034165">
            <w:pPr>
              <w:pStyle w:val="TableParagraph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Project</w:t>
            </w:r>
            <w:r w:rsidRPr="00513EEC">
              <w:rPr>
                <w:rFonts w:asciiTheme="minorHAnsi" w:hAnsiTheme="minorHAnsi" w:cstheme="minorHAnsi"/>
                <w:color w:val="FF0000"/>
                <w:spacing w:val="-10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Y</w:t>
            </w:r>
            <w:r w:rsidRPr="00513EEC">
              <w:rPr>
                <w:rFonts w:asciiTheme="minorHAnsi" w:hAnsiTheme="minorHAnsi" w:cstheme="minorHAnsi"/>
                <w:color w:val="FF0000"/>
                <w:spacing w:val="-9"/>
                <w:sz w:val="24"/>
                <w:szCs w:val="24"/>
              </w:rPr>
              <w:t xml:space="preserve"> </w:t>
            </w: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CFs</w:t>
            </w:r>
          </w:p>
        </w:tc>
        <w:tc>
          <w:tcPr>
            <w:tcW w:w="1612" w:type="dxa"/>
          </w:tcPr>
          <w:p w:rsidR="006C5EB9" w:rsidRPr="00513EEC" w:rsidRDefault="00034165">
            <w:pPr>
              <w:pStyle w:val="TableParagraph"/>
              <w:ind w:right="26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-10,000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left="5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4,600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right="264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4,600</w:t>
            </w:r>
          </w:p>
        </w:tc>
        <w:tc>
          <w:tcPr>
            <w:tcW w:w="1079" w:type="dxa"/>
          </w:tcPr>
          <w:p w:rsidR="006C5EB9" w:rsidRPr="00513EEC" w:rsidRDefault="00034165">
            <w:pPr>
              <w:pStyle w:val="TableParagraph"/>
              <w:ind w:left="5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4,600</w:t>
            </w:r>
          </w:p>
        </w:tc>
        <w:tc>
          <w:tcPr>
            <w:tcW w:w="860" w:type="dxa"/>
          </w:tcPr>
          <w:p w:rsidR="006C5EB9" w:rsidRPr="00513EEC" w:rsidRDefault="00034165">
            <w:pPr>
              <w:pStyle w:val="TableParagraph"/>
              <w:ind w:right="4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13E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4,600</w:t>
            </w:r>
          </w:p>
        </w:tc>
      </w:tr>
    </w:tbl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6C5EB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>
      <w:pPr>
        <w:pStyle w:val="BodyText"/>
        <w:ind w:left="88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>Y,</w:t>
      </w:r>
      <w:r w:rsidRPr="00513EE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>NPV</w:t>
      </w:r>
      <w:r w:rsidRPr="00513EE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>=</w:t>
      </w:r>
      <w:r w:rsidRPr="00513EE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>$4,271.25</w:t>
      </w:r>
    </w:p>
    <w:p w:rsidR="006C5EB9" w:rsidRPr="00513EEC" w:rsidRDefault="00034165">
      <w:pPr>
        <w:pStyle w:val="BodyText"/>
        <w:tabs>
          <w:tab w:val="left" w:pos="2211"/>
        </w:tabs>
        <w:spacing w:before="727" w:line="465" w:lineRule="auto"/>
        <w:ind w:left="881" w:right="6425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Determine</w:t>
      </w:r>
      <w:r w:rsidRPr="00513EE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Project</w:t>
      </w:r>
      <w:r w:rsidRPr="00513EEC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Y</w:t>
      </w:r>
      <w:r w:rsidRPr="00513EEC">
        <w:rPr>
          <w:rFonts w:asciiTheme="minorHAnsi" w:hAnsiTheme="minorHAnsi" w:cstheme="minorHAnsi"/>
          <w:color w:val="FF0000"/>
          <w:spacing w:val="-1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EAA:</w:t>
      </w:r>
      <w:r w:rsidRPr="00513EEC">
        <w:rPr>
          <w:rFonts w:asciiTheme="minorHAnsi" w:hAnsiTheme="minorHAnsi" w:cstheme="minorHAnsi"/>
          <w:color w:val="FF0000"/>
          <w:spacing w:val="-5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N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  <w:t>4</w:t>
      </w:r>
    </w:p>
    <w:p w:rsidR="006C5EB9" w:rsidRPr="00513EEC" w:rsidRDefault="00034165">
      <w:pPr>
        <w:pStyle w:val="BodyText"/>
        <w:tabs>
          <w:tab w:val="left" w:pos="2211"/>
        </w:tabs>
        <w:spacing w:line="465" w:lineRule="auto"/>
        <w:ind w:left="881" w:right="7357"/>
        <w:jc w:val="both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I/YR</w:t>
      </w:r>
      <w:r w:rsidRPr="00513EE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11.00%</w:t>
      </w:r>
      <w:r w:rsidRPr="00513EEC">
        <w:rPr>
          <w:rFonts w:asciiTheme="minorHAnsi" w:hAnsiTheme="minorHAnsi" w:cstheme="minorHAnsi"/>
          <w:color w:val="FF0000"/>
          <w:spacing w:val="-5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PV</w:t>
      </w:r>
      <w:r w:rsidRPr="00513EE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$4,271.25</w:t>
      </w:r>
      <w:r w:rsidRPr="00513EE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FV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</w:r>
      <w:r w:rsidRPr="00513EEC">
        <w:rPr>
          <w:rFonts w:asciiTheme="minorHAnsi" w:hAnsiTheme="minorHAnsi" w:cstheme="minorHAnsi"/>
          <w:color w:val="FF0000"/>
          <w:spacing w:val="-5"/>
          <w:sz w:val="24"/>
          <w:szCs w:val="24"/>
        </w:rPr>
        <w:t>0</w:t>
      </w:r>
    </w:p>
    <w:p w:rsidR="006C5EB9" w:rsidRPr="00513EEC" w:rsidRDefault="00034165">
      <w:pPr>
        <w:pStyle w:val="BodyText"/>
        <w:tabs>
          <w:tab w:val="left" w:pos="3071"/>
        </w:tabs>
        <w:spacing w:line="251" w:lineRule="exact"/>
        <w:ind w:left="881"/>
        <w:jc w:val="both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PMT</w:t>
      </w:r>
      <w:r w:rsidRPr="00513EE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13EE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EAA</w:t>
      </w:r>
      <w:r w:rsidRPr="00513EEC">
        <w:rPr>
          <w:rFonts w:asciiTheme="minorHAnsi" w:hAnsiTheme="minorHAnsi" w:cstheme="minorHAnsi"/>
          <w:color w:val="FF0000"/>
          <w:sz w:val="24"/>
          <w:szCs w:val="24"/>
          <w:vertAlign w:val="subscript"/>
        </w:rPr>
        <w:t>Y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  <w:t>$1,376.74</w:t>
      </w:r>
    </w:p>
    <w:p w:rsidR="006C5EB9" w:rsidRPr="00513EEC" w:rsidRDefault="006C5EB9">
      <w:pPr>
        <w:spacing w:line="251" w:lineRule="exact"/>
        <w:jc w:val="both"/>
        <w:rPr>
          <w:rFonts w:asciiTheme="minorHAnsi" w:hAnsiTheme="minorHAnsi" w:cstheme="minorHAnsi"/>
          <w:sz w:val="24"/>
          <w:szCs w:val="24"/>
        </w:rPr>
        <w:sectPr w:rsidR="006C5EB9" w:rsidRPr="00513EEC">
          <w:pgSz w:w="12240" w:h="15840"/>
          <w:pgMar w:top="1500" w:right="1280" w:bottom="820" w:left="1280" w:header="0" w:footer="622" w:gutter="0"/>
          <w:cols w:space="720"/>
        </w:sectPr>
      </w:pPr>
    </w:p>
    <w:p w:rsidR="006C5EB9" w:rsidRPr="00513EEC" w:rsidRDefault="006C5EB9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6C5EB9" w:rsidRPr="00513EEC" w:rsidRDefault="00034165" w:rsidP="00513EEC">
      <w:pPr>
        <w:pStyle w:val="ListParagraph"/>
        <w:numPr>
          <w:ilvl w:val="0"/>
          <w:numId w:val="2"/>
        </w:numPr>
        <w:tabs>
          <w:tab w:val="left" w:pos="882"/>
        </w:tabs>
        <w:spacing w:before="93"/>
        <w:ind w:left="88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t>TexMex Food Company is considering a new salsa whose data are shown below.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The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equipment to be used would be depreciated by the straight-line method over its 3-year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life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and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would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have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</w:t>
      </w:r>
      <w:r w:rsidRPr="00513EE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zero salvage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value,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and</w:t>
      </w:r>
      <w:r w:rsidRPr="00513EE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no change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net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operating</w:t>
      </w:r>
      <w:r w:rsidRPr="00513EE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working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capital</w:t>
      </w:r>
      <w:r w:rsidRPr="00513EE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would be required.</w:t>
      </w:r>
      <w:r w:rsidRPr="00513EEC">
        <w:rPr>
          <w:rFonts w:asciiTheme="minorHAnsi" w:hAnsiTheme="minorHAnsi" w:cstheme="minorHAnsi"/>
          <w:spacing w:val="6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Revenues and other operating costs are expected to be constant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over the project's 3-year life. However, this project would compete with other TexMex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products and would reduce their pre-tax annual cash flows.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What is the project's NPV?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(Hint:</w:t>
      </w:r>
      <w:r w:rsidRPr="00513EEC">
        <w:rPr>
          <w:rFonts w:asciiTheme="minorHAnsi" w:hAnsiTheme="minorHAnsi" w:cstheme="minorHAnsi"/>
          <w:spacing w:val="5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Cash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flows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are</w:t>
      </w:r>
      <w:r w:rsidRPr="00513EE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constant</w:t>
      </w:r>
      <w:r w:rsidRPr="00513EE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in</w:t>
      </w:r>
      <w:r w:rsidRPr="00513EE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Years</w:t>
      </w:r>
      <w:r w:rsidRPr="00513EE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sz w:val="24"/>
          <w:szCs w:val="24"/>
        </w:rPr>
        <w:t>1-3.)</w:t>
      </w:r>
    </w:p>
    <w:p w:rsidR="006C5EB9" w:rsidRPr="00513EEC" w:rsidRDefault="006C5EB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13EEC" w:rsidRPr="00513EEC" w:rsidRDefault="00513EEC" w:rsidP="00513EEC">
      <w:pPr>
        <w:tabs>
          <w:tab w:val="left" w:pos="882"/>
        </w:tabs>
        <w:spacing w:before="79"/>
        <w:ind w:right="57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6C5EB9" w:rsidRPr="00513EEC" w:rsidRDefault="00034165">
      <w:pPr>
        <w:pStyle w:val="BodyText"/>
        <w:tabs>
          <w:tab w:val="left" w:pos="5921"/>
        </w:tabs>
        <w:spacing w:before="1" w:line="252" w:lineRule="exact"/>
        <w:ind w:left="521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color w:val="FF0000"/>
          <w:sz w:val="24"/>
          <w:szCs w:val="24"/>
        </w:rPr>
        <w:t>WACC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  <w:t>10.0%</w:t>
      </w:r>
    </w:p>
    <w:p w:rsidR="006C5EB9" w:rsidRPr="00513EEC" w:rsidRDefault="00034165">
      <w:pPr>
        <w:pStyle w:val="BodyText"/>
        <w:tabs>
          <w:tab w:val="left" w:pos="6641"/>
        </w:tabs>
        <w:ind w:left="521" w:right="2239"/>
        <w:rPr>
          <w:rFonts w:asciiTheme="minorHAnsi" w:hAnsiTheme="minorHAnsi" w:cstheme="minorHAnsi"/>
          <w:sz w:val="24"/>
          <w:szCs w:val="24"/>
        </w:rPr>
      </w:pPr>
      <w:r w:rsidRPr="00513EEC">
        <w:rPr>
          <w:rFonts w:asciiTheme="minorHAnsi" w:hAnsiTheme="minorHAnsi" w:cstheme="minorHAnsi"/>
          <w:sz w:val="24"/>
          <w:szCs w:val="24"/>
        </w:rPr>
        <w:pict>
          <v:shape id="_x0000_s1026" type="#_x0000_t202" style="position:absolute;left:0;text-align:left;margin-left:87.6pt;margin-top:23.15pt;width:455pt;height:366.45pt;z-index:1573939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256"/>
                    <w:gridCol w:w="1144"/>
                    <w:gridCol w:w="1475"/>
                    <w:gridCol w:w="1132"/>
                    <w:gridCol w:w="1081"/>
                    <w:gridCol w:w="1054"/>
                    <w:gridCol w:w="956"/>
                  </w:tblGrid>
                  <w:tr w:rsidR="006C5EB9">
                    <w:trPr>
                      <w:trHeight w:val="299"/>
                    </w:trPr>
                    <w:tc>
                      <w:tcPr>
                        <w:tcW w:w="4875" w:type="dxa"/>
                        <w:gridSpan w:val="3"/>
                      </w:tcPr>
                      <w:p w:rsidR="006C5EB9" w:rsidRDefault="00034165">
                        <w:pPr>
                          <w:pStyle w:val="TableParagraph"/>
                          <w:spacing w:before="43" w:line="237" w:lineRule="exact"/>
                          <w:ind w:left="50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FF0000"/>
                          </w:rPr>
                          <w:t>Straight-line</w:t>
                        </w:r>
                        <w:r>
                          <w:rPr>
                            <w:rFonts w:ascii="Arial MT"/>
                            <w:color w:val="FF0000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0000"/>
                          </w:rPr>
                          <w:t>deprecia</w:t>
                        </w:r>
                        <w:r>
                          <w:rPr>
                            <w:rFonts w:ascii="Arial MT"/>
                            <w:color w:val="FF0000"/>
                          </w:rPr>
                          <w:t>tion</w:t>
                        </w:r>
                        <w:r>
                          <w:rPr>
                            <w:rFonts w:ascii="Arial MT"/>
                            <w:color w:val="FF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0000"/>
                          </w:rPr>
                          <w:t>rate</w:t>
                        </w:r>
                      </w:p>
                    </w:tc>
                    <w:tc>
                      <w:tcPr>
                        <w:tcW w:w="4223" w:type="dxa"/>
                        <w:gridSpan w:val="4"/>
                      </w:tcPr>
                      <w:p w:rsidR="006C5EB9" w:rsidRDefault="00034165">
                        <w:pPr>
                          <w:pStyle w:val="TableParagraph"/>
                          <w:spacing w:before="43" w:line="237" w:lineRule="exact"/>
                          <w:ind w:left="575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FF0000"/>
                          </w:rPr>
                          <w:t>33.333%</w:t>
                        </w:r>
                      </w:p>
                    </w:tc>
                  </w:tr>
                  <w:tr w:rsidR="006C5EB9">
                    <w:trPr>
                      <w:trHeight w:val="252"/>
                    </w:trPr>
                    <w:tc>
                      <w:tcPr>
                        <w:tcW w:w="4875" w:type="dxa"/>
                        <w:gridSpan w:val="3"/>
                      </w:tcPr>
                      <w:p w:rsidR="006C5EB9" w:rsidRDefault="00034165">
                        <w:pPr>
                          <w:pStyle w:val="TableParagraph"/>
                          <w:spacing w:before="0" w:line="233" w:lineRule="exact"/>
                          <w:ind w:left="50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FF0000"/>
                          </w:rPr>
                          <w:t>Annual</w:t>
                        </w:r>
                        <w:r>
                          <w:rPr>
                            <w:rFonts w:ascii="Arial MT"/>
                            <w:color w:val="FF000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0000"/>
                          </w:rPr>
                          <w:t>sales</w:t>
                        </w:r>
                        <w:r>
                          <w:rPr>
                            <w:rFonts w:ascii="Arial MT"/>
                            <w:color w:val="FF0000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0000"/>
                          </w:rPr>
                          <w:t>revenues</w:t>
                        </w:r>
                      </w:p>
                    </w:tc>
                    <w:tc>
                      <w:tcPr>
                        <w:tcW w:w="4223" w:type="dxa"/>
                        <w:gridSpan w:val="4"/>
                      </w:tcPr>
                      <w:p w:rsidR="006C5EB9" w:rsidRDefault="00034165">
                        <w:pPr>
                          <w:pStyle w:val="TableParagraph"/>
                          <w:spacing w:before="0" w:line="233" w:lineRule="exact"/>
                          <w:ind w:left="575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FF0000"/>
                          </w:rPr>
                          <w:t>$67,500</w:t>
                        </w:r>
                      </w:p>
                    </w:tc>
                  </w:tr>
                  <w:tr w:rsidR="006C5EB9">
                    <w:trPr>
                      <w:trHeight w:val="253"/>
                    </w:trPr>
                    <w:tc>
                      <w:tcPr>
                        <w:tcW w:w="4875" w:type="dxa"/>
                        <w:gridSpan w:val="3"/>
                      </w:tcPr>
                      <w:p w:rsidR="006C5EB9" w:rsidRDefault="00034165">
                        <w:pPr>
                          <w:pStyle w:val="TableParagraph"/>
                          <w:spacing w:before="0" w:line="233" w:lineRule="exact"/>
                          <w:ind w:left="50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FF0000"/>
                          </w:rPr>
                          <w:t>Annual</w:t>
                        </w:r>
                        <w:r>
                          <w:rPr>
                            <w:rFonts w:ascii="Arial MT"/>
                            <w:color w:val="FF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0000"/>
                          </w:rPr>
                          <w:t>operating</w:t>
                        </w:r>
                        <w:r>
                          <w:rPr>
                            <w:rFonts w:ascii="Arial MT"/>
                            <w:color w:val="FF0000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0000"/>
                          </w:rPr>
                          <w:t>costs</w:t>
                        </w:r>
                        <w:r>
                          <w:rPr>
                            <w:rFonts w:ascii="Arial MT"/>
                            <w:color w:val="FF0000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0000"/>
                          </w:rPr>
                          <w:t>(excl.</w:t>
                        </w:r>
                        <w:r>
                          <w:rPr>
                            <w:rFonts w:ascii="Arial MT"/>
                            <w:color w:val="FF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0000"/>
                          </w:rPr>
                          <w:t>depreciation)</w:t>
                        </w:r>
                      </w:p>
                    </w:tc>
                    <w:tc>
                      <w:tcPr>
                        <w:tcW w:w="4223" w:type="dxa"/>
                        <w:gridSpan w:val="4"/>
                      </w:tcPr>
                      <w:p w:rsidR="006C5EB9" w:rsidRDefault="00034165">
                        <w:pPr>
                          <w:pStyle w:val="TableParagraph"/>
                          <w:spacing w:before="0" w:line="233" w:lineRule="exact"/>
                          <w:ind w:left="1295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FF0000"/>
                          </w:rPr>
                          <w:t>-$25,000</w:t>
                        </w:r>
                      </w:p>
                    </w:tc>
                  </w:tr>
                  <w:tr w:rsidR="006C5EB9">
                    <w:trPr>
                      <w:trHeight w:val="499"/>
                    </w:trPr>
                    <w:tc>
                      <w:tcPr>
                        <w:tcW w:w="4875" w:type="dxa"/>
                        <w:gridSpan w:val="3"/>
                      </w:tcPr>
                      <w:p w:rsidR="006C5EB9" w:rsidRDefault="00034165">
                        <w:pPr>
                          <w:pStyle w:val="TableParagraph"/>
                          <w:spacing w:before="0" w:line="250" w:lineRule="exact"/>
                          <w:ind w:left="50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FF0000"/>
                          </w:rPr>
                          <w:t>Tax</w:t>
                        </w:r>
                        <w:r>
                          <w:rPr>
                            <w:rFonts w:ascii="Arial MT"/>
                            <w:color w:val="FF0000"/>
                            <w:spacing w:val="-14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0000"/>
                          </w:rPr>
                          <w:t>rate</w:t>
                        </w:r>
                      </w:p>
                    </w:tc>
                    <w:tc>
                      <w:tcPr>
                        <w:tcW w:w="4223" w:type="dxa"/>
                        <w:gridSpan w:val="4"/>
                      </w:tcPr>
                      <w:p w:rsidR="006C5EB9" w:rsidRDefault="00034165">
                        <w:pPr>
                          <w:pStyle w:val="TableParagraph"/>
                          <w:spacing w:before="0" w:line="250" w:lineRule="exact"/>
                          <w:ind w:left="575"/>
                          <w:rPr>
                            <w:rFonts w:ascii="Arial MT"/>
                          </w:rPr>
                        </w:pPr>
                        <w:r>
                          <w:rPr>
                            <w:rFonts w:ascii="Arial MT"/>
                            <w:color w:val="FF0000"/>
                          </w:rPr>
                          <w:t>35.0%</w:t>
                        </w:r>
                      </w:p>
                    </w:tc>
                  </w:tr>
                  <w:tr w:rsidR="006C5EB9">
                    <w:trPr>
                      <w:trHeight w:val="616"/>
                    </w:trPr>
                    <w:tc>
                      <w:tcPr>
                        <w:tcW w:w="3400" w:type="dxa"/>
                        <w:gridSpan w:val="2"/>
                      </w:tcPr>
                      <w:p w:rsidR="006C5EB9" w:rsidRDefault="006C5EB9">
                        <w:pPr>
                          <w:pStyle w:val="TableParagraph"/>
                          <w:spacing w:before="10"/>
                          <w:rPr>
                            <w:rFonts w:ascii="Arial MT"/>
                            <w:sz w:val="20"/>
                          </w:rPr>
                        </w:pPr>
                      </w:p>
                      <w:p w:rsidR="006C5EB9" w:rsidRDefault="00034165">
                        <w:pPr>
                          <w:pStyle w:val="TableParagraph"/>
                          <w:tabs>
                            <w:tab w:val="left" w:pos="2569"/>
                          </w:tabs>
                          <w:spacing w:before="0"/>
                          <w:ind w:left="410"/>
                        </w:pPr>
                        <w:r>
                          <w:rPr>
                            <w:color w:val="FF0000"/>
                          </w:rPr>
                          <w:t>Investment</w:t>
                        </w:r>
                        <w:r>
                          <w:rPr>
                            <w:color w:val="FF000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(Basis)</w:t>
                        </w:r>
                        <w:r>
                          <w:rPr>
                            <w:color w:val="FF0000"/>
                          </w:rPr>
                          <w:tab/>
                        </w:r>
                        <w:r>
                          <w:rPr>
                            <w:color w:val="FF0000"/>
                            <w:spacing w:val="-2"/>
                          </w:rPr>
                          <w:t>WACC</w:t>
                        </w:r>
                        <w:r>
                          <w:rPr>
                            <w:color w:val="FF0000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-1"/>
                          </w:rPr>
                          <w:t>=</w:t>
                        </w:r>
                      </w:p>
                    </w:tc>
                    <w:tc>
                      <w:tcPr>
                        <w:tcW w:w="1475" w:type="dxa"/>
                      </w:tcPr>
                      <w:p w:rsidR="006C5EB9" w:rsidRDefault="006C5EB9">
                        <w:pPr>
                          <w:pStyle w:val="TableParagraph"/>
                          <w:spacing w:before="10"/>
                          <w:rPr>
                            <w:rFonts w:ascii="Arial MT"/>
                            <w:sz w:val="20"/>
                          </w:rPr>
                        </w:pPr>
                      </w:p>
                      <w:p w:rsidR="006C5EB9" w:rsidRDefault="00034165">
                        <w:pPr>
                          <w:pStyle w:val="TableParagraph"/>
                          <w:spacing w:before="0"/>
                          <w:ind w:left="39"/>
                        </w:pPr>
                        <w:r>
                          <w:rPr>
                            <w:color w:val="FF0000"/>
                          </w:rPr>
                          <w:t>10%</w:t>
                        </w:r>
                      </w:p>
                    </w:tc>
                    <w:tc>
                      <w:tcPr>
                        <w:tcW w:w="1132" w:type="dxa"/>
                      </w:tcPr>
                      <w:p w:rsidR="006C5EB9" w:rsidRDefault="006C5EB9">
                        <w:pPr>
                          <w:pStyle w:val="TableParagraph"/>
                          <w:spacing w:before="10"/>
                          <w:rPr>
                            <w:rFonts w:ascii="Arial MT"/>
                            <w:sz w:val="20"/>
                          </w:rPr>
                        </w:pPr>
                      </w:p>
                      <w:p w:rsidR="006C5EB9" w:rsidRDefault="00034165">
                        <w:pPr>
                          <w:pStyle w:val="TableParagraph"/>
                          <w:spacing w:before="0"/>
                          <w:ind w:left="23"/>
                          <w:jc w:val="center"/>
                        </w:pPr>
                        <w:r>
                          <w:rPr>
                            <w:color w:val="FF0000"/>
                          </w:rPr>
                          <w:t>$80,000</w:t>
                        </w:r>
                      </w:p>
                    </w:tc>
                    <w:tc>
                      <w:tcPr>
                        <w:tcW w:w="1081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54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956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3400" w:type="dxa"/>
                        <w:gridSpan w:val="2"/>
                      </w:tcPr>
                      <w:p w:rsidR="006C5EB9" w:rsidRDefault="00034165">
                        <w:pPr>
                          <w:pStyle w:val="TableParagraph"/>
                          <w:ind w:left="410"/>
                        </w:pPr>
                        <w:r>
                          <w:rPr>
                            <w:color w:val="FF0000"/>
                          </w:rPr>
                          <w:t>Sales</w:t>
                        </w:r>
                        <w:r>
                          <w:rPr>
                            <w:color w:val="FF0000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revenues</w:t>
                        </w:r>
                      </w:p>
                    </w:tc>
                    <w:tc>
                      <w:tcPr>
                        <w:tcW w:w="1475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132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81" w:type="dxa"/>
                      </w:tcPr>
                      <w:p w:rsidR="006C5EB9" w:rsidRDefault="00034165">
                        <w:pPr>
                          <w:pStyle w:val="TableParagraph"/>
                          <w:ind w:right="196"/>
                          <w:jc w:val="right"/>
                        </w:pPr>
                        <w:r>
                          <w:rPr>
                            <w:color w:val="FF0000"/>
                          </w:rPr>
                          <w:t>$67,500</w:t>
                        </w:r>
                      </w:p>
                    </w:tc>
                    <w:tc>
                      <w:tcPr>
                        <w:tcW w:w="1054" w:type="dxa"/>
                      </w:tcPr>
                      <w:p w:rsidR="006C5EB9" w:rsidRDefault="00034165">
                        <w:pPr>
                          <w:pStyle w:val="TableParagraph"/>
                          <w:ind w:right="170"/>
                          <w:jc w:val="right"/>
                        </w:pPr>
                        <w:r>
                          <w:rPr>
                            <w:color w:val="FF0000"/>
                          </w:rPr>
                          <w:t>$67,500</w:t>
                        </w:r>
                      </w:p>
                    </w:tc>
                    <w:tc>
                      <w:tcPr>
                        <w:tcW w:w="956" w:type="dxa"/>
                      </w:tcPr>
                      <w:p w:rsidR="006C5EB9" w:rsidRDefault="00034165">
                        <w:pPr>
                          <w:pStyle w:val="TableParagraph"/>
                          <w:ind w:right="46"/>
                          <w:jc w:val="right"/>
                        </w:pPr>
                        <w:r>
                          <w:rPr>
                            <w:color w:val="FF0000"/>
                          </w:rPr>
                          <w:t>$67,500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3400" w:type="dxa"/>
                        <w:gridSpan w:val="2"/>
                      </w:tcPr>
                      <w:p w:rsidR="006C5EB9" w:rsidRDefault="00034165">
                        <w:pPr>
                          <w:pStyle w:val="TableParagraph"/>
                          <w:ind w:left="410"/>
                        </w:pPr>
                        <w:r>
                          <w:rPr>
                            <w:color w:val="FF0000"/>
                          </w:rPr>
                          <w:t>– Cannibalization</w:t>
                        </w:r>
                        <w:r>
                          <w:rPr>
                            <w:color w:val="FF0000"/>
                            <w:spacing w:val="3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cost</w:t>
                        </w:r>
                      </w:p>
                    </w:tc>
                    <w:tc>
                      <w:tcPr>
                        <w:tcW w:w="1475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132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81" w:type="dxa"/>
                      </w:tcPr>
                      <w:p w:rsidR="006C5EB9" w:rsidRDefault="00034165">
                        <w:pPr>
                          <w:pStyle w:val="TableParagraph"/>
                          <w:ind w:right="196"/>
                          <w:jc w:val="right"/>
                        </w:pPr>
                        <w:r>
                          <w:rPr>
                            <w:color w:val="FF0000"/>
                          </w:rPr>
                          <w:t>-5,000</w:t>
                        </w:r>
                      </w:p>
                    </w:tc>
                    <w:tc>
                      <w:tcPr>
                        <w:tcW w:w="1054" w:type="dxa"/>
                      </w:tcPr>
                      <w:p w:rsidR="006C5EB9" w:rsidRDefault="00034165">
                        <w:pPr>
                          <w:pStyle w:val="TableParagraph"/>
                          <w:ind w:right="170"/>
                          <w:jc w:val="right"/>
                        </w:pPr>
                        <w:r>
                          <w:rPr>
                            <w:color w:val="FF0000"/>
                          </w:rPr>
                          <w:t>-5,000</w:t>
                        </w:r>
                      </w:p>
                    </w:tc>
                    <w:tc>
                      <w:tcPr>
                        <w:tcW w:w="956" w:type="dxa"/>
                      </w:tcPr>
                      <w:p w:rsidR="006C5EB9" w:rsidRDefault="00034165">
                        <w:pPr>
                          <w:pStyle w:val="TableParagraph"/>
                          <w:ind w:right="46"/>
                          <w:jc w:val="right"/>
                        </w:pPr>
                        <w:r>
                          <w:rPr>
                            <w:color w:val="FF0000"/>
                          </w:rPr>
                          <w:t>-5,000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3400" w:type="dxa"/>
                        <w:gridSpan w:val="2"/>
                      </w:tcPr>
                      <w:p w:rsidR="006C5EB9" w:rsidRDefault="00034165">
                        <w:pPr>
                          <w:pStyle w:val="TableParagraph"/>
                          <w:ind w:left="410"/>
                        </w:pPr>
                        <w:r>
                          <w:rPr>
                            <w:color w:val="FF0000"/>
                          </w:rPr>
                          <w:t>–</w:t>
                        </w:r>
                        <w:r>
                          <w:rPr>
                            <w:color w:val="FF0000"/>
                            <w:spacing w:val="54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Operating costs</w:t>
                        </w:r>
                        <w:r>
                          <w:rPr>
                            <w:color w:val="FF0000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(excl.</w:t>
                        </w:r>
                        <w:r>
                          <w:rPr>
                            <w:color w:val="FF0000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deprec.)</w:t>
                        </w:r>
                      </w:p>
                    </w:tc>
                    <w:tc>
                      <w:tcPr>
                        <w:tcW w:w="1475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132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81" w:type="dxa"/>
                      </w:tcPr>
                      <w:p w:rsidR="006C5EB9" w:rsidRDefault="00034165">
                        <w:pPr>
                          <w:pStyle w:val="TableParagraph"/>
                          <w:ind w:right="196"/>
                          <w:jc w:val="right"/>
                        </w:pPr>
                        <w:r>
                          <w:rPr>
                            <w:color w:val="FF0000"/>
                          </w:rPr>
                          <w:t>-25,000</w:t>
                        </w:r>
                      </w:p>
                    </w:tc>
                    <w:tc>
                      <w:tcPr>
                        <w:tcW w:w="1054" w:type="dxa"/>
                      </w:tcPr>
                      <w:p w:rsidR="006C5EB9" w:rsidRDefault="00034165">
                        <w:pPr>
                          <w:pStyle w:val="TableParagraph"/>
                          <w:ind w:right="170"/>
                          <w:jc w:val="right"/>
                        </w:pPr>
                        <w:r>
                          <w:rPr>
                            <w:color w:val="FF0000"/>
                          </w:rPr>
                          <w:t>-25,000</w:t>
                        </w:r>
                      </w:p>
                    </w:tc>
                    <w:tc>
                      <w:tcPr>
                        <w:tcW w:w="956" w:type="dxa"/>
                      </w:tcPr>
                      <w:p w:rsidR="006C5EB9" w:rsidRDefault="00034165">
                        <w:pPr>
                          <w:pStyle w:val="TableParagraph"/>
                          <w:ind w:right="46"/>
                          <w:jc w:val="right"/>
                        </w:pPr>
                        <w:r>
                          <w:rPr>
                            <w:color w:val="FF0000"/>
                          </w:rPr>
                          <w:t>-25,000</w:t>
                        </w:r>
                      </w:p>
                    </w:tc>
                  </w:tr>
                  <w:tr w:rsidR="006C5EB9">
                    <w:trPr>
                      <w:trHeight w:val="635"/>
                    </w:trPr>
                    <w:tc>
                      <w:tcPr>
                        <w:tcW w:w="3400" w:type="dxa"/>
                        <w:gridSpan w:val="2"/>
                      </w:tcPr>
                      <w:p w:rsidR="006C5EB9" w:rsidRDefault="00034165">
                        <w:pPr>
                          <w:pStyle w:val="TableParagraph"/>
                          <w:ind w:left="410"/>
                        </w:pPr>
                        <w:r>
                          <w:rPr>
                            <w:color w:val="FF0000"/>
                          </w:rPr>
                          <w:t>– Basis</w:t>
                        </w:r>
                        <w:r>
                          <w:rPr>
                            <w:color w:val="FF0000"/>
                            <w:spacing w:val="2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x</w:t>
                        </w:r>
                        <w:r>
                          <w:rPr>
                            <w:color w:val="FF0000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rate</w:t>
                        </w:r>
                        <w:r>
                          <w:rPr>
                            <w:color w:val="FF0000"/>
                            <w:spacing w:val="1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=</w:t>
                        </w:r>
                        <w:r>
                          <w:rPr>
                            <w:color w:val="FF0000"/>
                            <w:spacing w:val="56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deprec.</w:t>
                        </w:r>
                      </w:p>
                    </w:tc>
                    <w:tc>
                      <w:tcPr>
                        <w:tcW w:w="1475" w:type="dxa"/>
                      </w:tcPr>
                      <w:p w:rsidR="006C5EB9" w:rsidRDefault="00034165">
                        <w:pPr>
                          <w:pStyle w:val="TableParagraph"/>
                          <w:ind w:left="14"/>
                        </w:pPr>
                        <w:r>
                          <w:rPr>
                            <w:color w:val="FF0000"/>
                          </w:rPr>
                          <w:t>Rate</w:t>
                        </w:r>
                        <w:r>
                          <w:rPr>
                            <w:color w:val="FF0000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=</w:t>
                        </w:r>
                        <w:r>
                          <w:rPr>
                            <w:color w:val="FF0000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33.33%</w:t>
                        </w:r>
                      </w:p>
                    </w:tc>
                    <w:tc>
                      <w:tcPr>
                        <w:tcW w:w="1132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81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54" w:type="dxa"/>
                      </w:tcPr>
                      <w:p w:rsidR="006C5EB9" w:rsidRDefault="00034165">
                        <w:pPr>
                          <w:pStyle w:val="TableParagraph"/>
                          <w:ind w:right="170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>-26,667</w:t>
                        </w:r>
                      </w:p>
                    </w:tc>
                    <w:tc>
                      <w:tcPr>
                        <w:tcW w:w="956" w:type="dxa"/>
                      </w:tcPr>
                      <w:p w:rsidR="006C5EB9" w:rsidRDefault="00034165">
                        <w:pPr>
                          <w:pStyle w:val="TableParagraph"/>
                          <w:ind w:right="46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>-26,667</w:t>
                        </w:r>
                      </w:p>
                    </w:tc>
                  </w:tr>
                  <w:tr w:rsidR="006C5EB9">
                    <w:trPr>
                      <w:trHeight w:val="535"/>
                    </w:trPr>
                    <w:tc>
                      <w:tcPr>
                        <w:tcW w:w="3400" w:type="dxa"/>
                        <w:gridSpan w:val="2"/>
                      </w:tcPr>
                      <w:p w:rsidR="006C5EB9" w:rsidRDefault="00034165">
                        <w:pPr>
                          <w:pStyle w:val="TableParagraph"/>
                          <w:spacing w:before="0" w:line="22" w:lineRule="exact"/>
                          <w:ind w:right="96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>-26,667</w:t>
                        </w:r>
                      </w:p>
                      <w:p w:rsidR="006C5EB9" w:rsidRDefault="006C5EB9">
                        <w:pPr>
                          <w:pStyle w:val="TableParagraph"/>
                          <w:spacing w:before="7"/>
                          <w:rPr>
                            <w:rFonts w:ascii="Arial MT"/>
                            <w:sz w:val="20"/>
                          </w:rPr>
                        </w:pPr>
                      </w:p>
                      <w:p w:rsidR="006C5EB9" w:rsidRDefault="00034165">
                        <w:pPr>
                          <w:pStyle w:val="TableParagraph"/>
                          <w:spacing w:before="0"/>
                          <w:ind w:left="410"/>
                        </w:pPr>
                        <w:r>
                          <w:rPr>
                            <w:color w:val="FF0000"/>
                          </w:rPr>
                          <w:t>Operating</w:t>
                        </w:r>
                        <w:r>
                          <w:rPr>
                            <w:color w:val="FF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income</w:t>
                        </w:r>
                        <w:r>
                          <w:rPr>
                            <w:color w:val="FF000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(EBIT)</w:t>
                        </w:r>
                      </w:p>
                    </w:tc>
                    <w:tc>
                      <w:tcPr>
                        <w:tcW w:w="4742" w:type="dxa"/>
                        <w:gridSpan w:val="4"/>
                      </w:tcPr>
                      <w:p w:rsidR="006C5EB9" w:rsidRDefault="006C5EB9">
                        <w:pPr>
                          <w:pStyle w:val="TableParagraph"/>
                          <w:spacing w:before="5"/>
                          <w:rPr>
                            <w:rFonts w:ascii="Arial MT"/>
                          </w:rPr>
                        </w:pPr>
                      </w:p>
                      <w:p w:rsidR="006C5EB9" w:rsidRDefault="00034165">
                        <w:pPr>
                          <w:pStyle w:val="TableParagraph"/>
                          <w:spacing w:before="1"/>
                          <w:ind w:right="170"/>
                          <w:jc w:val="right"/>
                        </w:pPr>
                        <w:r>
                          <w:rPr>
                            <w:color w:val="FF0000"/>
                          </w:rPr>
                          <w:t>$10,833</w:t>
                        </w:r>
                      </w:p>
                    </w:tc>
                    <w:tc>
                      <w:tcPr>
                        <w:tcW w:w="956" w:type="dxa"/>
                      </w:tcPr>
                      <w:p w:rsidR="006C5EB9" w:rsidRDefault="006C5EB9">
                        <w:pPr>
                          <w:pStyle w:val="TableParagraph"/>
                          <w:spacing w:before="5"/>
                          <w:rPr>
                            <w:rFonts w:ascii="Arial MT"/>
                          </w:rPr>
                        </w:pPr>
                      </w:p>
                      <w:p w:rsidR="006C5EB9" w:rsidRDefault="00034165">
                        <w:pPr>
                          <w:pStyle w:val="TableParagraph"/>
                          <w:spacing w:before="1"/>
                          <w:ind w:right="46"/>
                          <w:jc w:val="right"/>
                        </w:pPr>
                        <w:r>
                          <w:rPr>
                            <w:color w:val="FF0000"/>
                          </w:rPr>
                          <w:t>$10,833</w:t>
                        </w:r>
                      </w:p>
                    </w:tc>
                  </w:tr>
                  <w:tr w:rsidR="006C5EB9">
                    <w:trPr>
                      <w:trHeight w:val="390"/>
                    </w:trPr>
                    <w:tc>
                      <w:tcPr>
                        <w:tcW w:w="3400" w:type="dxa"/>
                        <w:gridSpan w:val="2"/>
                      </w:tcPr>
                      <w:p w:rsidR="006C5EB9" w:rsidRDefault="00034165">
                        <w:pPr>
                          <w:pStyle w:val="TableParagraph"/>
                          <w:spacing w:before="14"/>
                          <w:ind w:right="114"/>
                          <w:jc w:val="right"/>
                        </w:pPr>
                        <w:r>
                          <w:rPr>
                            <w:color w:val="FF0000"/>
                          </w:rPr>
                          <w:t>$10,833</w:t>
                        </w:r>
                      </w:p>
                    </w:tc>
                    <w:tc>
                      <w:tcPr>
                        <w:tcW w:w="1475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132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81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54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956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2256" w:type="dxa"/>
                      </w:tcPr>
                      <w:p w:rsidR="006C5EB9" w:rsidRDefault="00034165">
                        <w:pPr>
                          <w:pStyle w:val="TableParagraph"/>
                          <w:ind w:left="575"/>
                        </w:pPr>
                        <w:r>
                          <w:rPr>
                            <w:color w:val="FF0000"/>
                            <w:w w:val="105"/>
                          </w:rPr>
                          <w:t>–</w:t>
                        </w:r>
                        <w:r>
                          <w:rPr>
                            <w:color w:val="FF0000"/>
                            <w:spacing w:val="26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FF0000"/>
                            <w:w w:val="105"/>
                          </w:rPr>
                          <w:t>Taxes</w:t>
                        </w:r>
                      </w:p>
                    </w:tc>
                    <w:tc>
                      <w:tcPr>
                        <w:tcW w:w="2619" w:type="dxa"/>
                        <w:gridSpan w:val="2"/>
                      </w:tcPr>
                      <w:p w:rsidR="006C5EB9" w:rsidRDefault="00034165">
                        <w:pPr>
                          <w:pStyle w:val="TableParagraph"/>
                          <w:ind w:left="314"/>
                        </w:pPr>
                        <w:r>
                          <w:rPr>
                            <w:color w:val="FF0000"/>
                          </w:rPr>
                          <w:t>Rate</w:t>
                        </w:r>
                        <w:r>
                          <w:rPr>
                            <w:color w:val="FF0000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= 35%</w:t>
                        </w:r>
                      </w:p>
                    </w:tc>
                    <w:tc>
                      <w:tcPr>
                        <w:tcW w:w="1132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81" w:type="dxa"/>
                      </w:tcPr>
                      <w:p w:rsidR="006C5EB9" w:rsidRDefault="00034165">
                        <w:pPr>
                          <w:pStyle w:val="TableParagraph"/>
                          <w:ind w:right="196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 xml:space="preserve">   -3,792</w:t>
                        </w:r>
                      </w:p>
                    </w:tc>
                    <w:tc>
                      <w:tcPr>
                        <w:tcW w:w="1054" w:type="dxa"/>
                      </w:tcPr>
                      <w:p w:rsidR="006C5EB9" w:rsidRDefault="00034165">
                        <w:pPr>
                          <w:pStyle w:val="TableParagraph"/>
                          <w:ind w:right="170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 xml:space="preserve">   -3,792</w:t>
                        </w:r>
                      </w:p>
                    </w:tc>
                    <w:tc>
                      <w:tcPr>
                        <w:tcW w:w="956" w:type="dxa"/>
                      </w:tcPr>
                      <w:p w:rsidR="006C5EB9" w:rsidRDefault="00034165">
                        <w:pPr>
                          <w:pStyle w:val="TableParagraph"/>
                          <w:ind w:right="46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 xml:space="preserve">   -3,792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2256" w:type="dxa"/>
                      </w:tcPr>
                      <w:p w:rsidR="006C5EB9" w:rsidRDefault="00034165">
                        <w:pPr>
                          <w:pStyle w:val="TableParagraph"/>
                          <w:ind w:left="410"/>
                        </w:pPr>
                        <w:r>
                          <w:rPr>
                            <w:color w:val="FF0000"/>
                          </w:rPr>
                          <w:t>EBIT(1</w:t>
                        </w:r>
                        <w:r>
                          <w:rPr>
                            <w:color w:val="FF0000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–</w:t>
                        </w:r>
                        <w:r>
                          <w:rPr>
                            <w:color w:val="FF000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T)</w:t>
                        </w:r>
                      </w:p>
                    </w:tc>
                    <w:tc>
                      <w:tcPr>
                        <w:tcW w:w="2619" w:type="dxa"/>
                        <w:gridSpan w:val="2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132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81" w:type="dxa"/>
                      </w:tcPr>
                      <w:p w:rsidR="006C5EB9" w:rsidRDefault="00034165">
                        <w:pPr>
                          <w:pStyle w:val="TableParagraph"/>
                          <w:ind w:right="196"/>
                          <w:jc w:val="right"/>
                        </w:pPr>
                        <w:r>
                          <w:rPr>
                            <w:color w:val="FF0000"/>
                          </w:rPr>
                          <w:t>$</w:t>
                        </w:r>
                        <w:r>
                          <w:rPr>
                            <w:color w:val="FF0000"/>
                            <w:spacing w:val="52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7,042</w:t>
                        </w:r>
                      </w:p>
                    </w:tc>
                    <w:tc>
                      <w:tcPr>
                        <w:tcW w:w="1054" w:type="dxa"/>
                      </w:tcPr>
                      <w:p w:rsidR="006C5EB9" w:rsidRDefault="00034165">
                        <w:pPr>
                          <w:pStyle w:val="TableParagraph"/>
                          <w:ind w:right="170"/>
                          <w:jc w:val="right"/>
                        </w:pPr>
                        <w:r>
                          <w:rPr>
                            <w:color w:val="FF0000"/>
                          </w:rPr>
                          <w:t>$</w:t>
                        </w:r>
                        <w:r>
                          <w:rPr>
                            <w:color w:val="FF0000"/>
                            <w:spacing w:val="52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7,042</w:t>
                        </w:r>
                      </w:p>
                    </w:tc>
                    <w:tc>
                      <w:tcPr>
                        <w:tcW w:w="956" w:type="dxa"/>
                      </w:tcPr>
                      <w:p w:rsidR="006C5EB9" w:rsidRDefault="00034165">
                        <w:pPr>
                          <w:pStyle w:val="TableParagraph"/>
                          <w:ind w:right="46"/>
                          <w:jc w:val="right"/>
                        </w:pPr>
                        <w:r>
                          <w:rPr>
                            <w:color w:val="FF0000"/>
                          </w:rPr>
                          <w:t>$</w:t>
                        </w:r>
                        <w:r>
                          <w:rPr>
                            <w:color w:val="FF0000"/>
                            <w:spacing w:val="52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7,042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2256" w:type="dxa"/>
                      </w:tcPr>
                      <w:p w:rsidR="006C5EB9" w:rsidRDefault="00034165">
                        <w:pPr>
                          <w:pStyle w:val="TableParagraph"/>
                          <w:ind w:left="575"/>
                        </w:pPr>
                        <w:r>
                          <w:rPr>
                            <w:color w:val="FF0000"/>
                          </w:rPr>
                          <w:t>+</w:t>
                        </w:r>
                        <w:r>
                          <w:rPr>
                            <w:color w:val="FF0000"/>
                            <w:spacing w:val="49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Depreciation</w:t>
                        </w:r>
                      </w:p>
                    </w:tc>
                    <w:tc>
                      <w:tcPr>
                        <w:tcW w:w="2619" w:type="dxa"/>
                        <w:gridSpan w:val="2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132" w:type="dxa"/>
                      </w:tcPr>
                      <w:p w:rsidR="006C5EB9" w:rsidRDefault="00034165">
                        <w:pPr>
                          <w:pStyle w:val="TableParagraph"/>
                          <w:tabs>
                            <w:tab w:val="left" w:pos="833"/>
                          </w:tabs>
                          <w:ind w:left="64"/>
                          <w:jc w:val="center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u w:val="single" w:color="FF0000"/>
                          </w:rPr>
                          <w:tab/>
                        </w:r>
                      </w:p>
                    </w:tc>
                    <w:tc>
                      <w:tcPr>
                        <w:tcW w:w="1081" w:type="dxa"/>
                      </w:tcPr>
                      <w:p w:rsidR="006C5EB9" w:rsidRDefault="00034165">
                        <w:pPr>
                          <w:pStyle w:val="TableParagraph"/>
                          <w:ind w:right="196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-1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u w:val="single" w:color="FF0000"/>
                          </w:rPr>
                          <w:t>26,667</w:t>
                        </w:r>
                      </w:p>
                    </w:tc>
                    <w:tc>
                      <w:tcPr>
                        <w:tcW w:w="1054" w:type="dxa"/>
                      </w:tcPr>
                      <w:p w:rsidR="006C5EB9" w:rsidRDefault="00034165">
                        <w:pPr>
                          <w:pStyle w:val="TableParagraph"/>
                          <w:ind w:right="170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-1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u w:val="single" w:color="FF0000"/>
                          </w:rPr>
                          <w:t>26,667</w:t>
                        </w:r>
                      </w:p>
                    </w:tc>
                    <w:tc>
                      <w:tcPr>
                        <w:tcW w:w="956" w:type="dxa"/>
                      </w:tcPr>
                      <w:p w:rsidR="006C5EB9" w:rsidRDefault="00034165">
                        <w:pPr>
                          <w:pStyle w:val="TableParagraph"/>
                          <w:ind w:right="46"/>
                          <w:jc w:val="right"/>
                        </w:pPr>
                        <w:r>
                          <w:rPr>
                            <w:color w:val="FF0000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-1"/>
                            <w:u w:val="single" w:color="FF0000"/>
                          </w:rPr>
                          <w:t xml:space="preserve"> </w:t>
                        </w:r>
                        <w:r>
                          <w:rPr>
                            <w:color w:val="FF0000"/>
                            <w:u w:val="single" w:color="FF0000"/>
                          </w:rPr>
                          <w:t>26,667</w:t>
                        </w:r>
                      </w:p>
                    </w:tc>
                  </w:tr>
                  <w:tr w:rsidR="006C5EB9">
                    <w:trPr>
                      <w:trHeight w:val="490"/>
                    </w:trPr>
                    <w:tc>
                      <w:tcPr>
                        <w:tcW w:w="2256" w:type="dxa"/>
                      </w:tcPr>
                      <w:p w:rsidR="006C5EB9" w:rsidRDefault="00034165">
                        <w:pPr>
                          <w:pStyle w:val="TableParagraph"/>
                          <w:ind w:left="410"/>
                        </w:pPr>
                        <w:r>
                          <w:rPr>
                            <w:color w:val="FF0000"/>
                          </w:rPr>
                          <w:t>Project</w:t>
                        </w:r>
                        <w:r>
                          <w:rPr>
                            <w:color w:val="FF0000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FF0000"/>
                          </w:rPr>
                          <w:t>CFs</w:t>
                        </w:r>
                      </w:p>
                    </w:tc>
                    <w:tc>
                      <w:tcPr>
                        <w:tcW w:w="2619" w:type="dxa"/>
                        <w:gridSpan w:val="2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132" w:type="dxa"/>
                      </w:tcPr>
                      <w:p w:rsidR="006C5EB9" w:rsidRDefault="00034165">
                        <w:pPr>
                          <w:pStyle w:val="TableParagraph"/>
                          <w:ind w:left="64" w:right="112"/>
                          <w:jc w:val="center"/>
                        </w:pPr>
                        <w:r>
                          <w:rPr>
                            <w:color w:val="FF0000"/>
                            <w:u w:val="double" w:color="FF0000"/>
                          </w:rPr>
                          <w:t>-$80,000</w:t>
                        </w:r>
                      </w:p>
                    </w:tc>
                    <w:tc>
                      <w:tcPr>
                        <w:tcW w:w="1081" w:type="dxa"/>
                      </w:tcPr>
                      <w:p w:rsidR="006C5EB9" w:rsidRDefault="00034165">
                        <w:pPr>
                          <w:pStyle w:val="TableParagraph"/>
                          <w:ind w:right="196"/>
                          <w:jc w:val="right"/>
                        </w:pPr>
                        <w:r>
                          <w:rPr>
                            <w:color w:val="FF0000"/>
                            <w:u w:val="double" w:color="FF0000"/>
                          </w:rPr>
                          <w:t>$33,708</w:t>
                        </w:r>
                      </w:p>
                    </w:tc>
                    <w:tc>
                      <w:tcPr>
                        <w:tcW w:w="1054" w:type="dxa"/>
                      </w:tcPr>
                      <w:p w:rsidR="006C5EB9" w:rsidRDefault="00034165">
                        <w:pPr>
                          <w:pStyle w:val="TableParagraph"/>
                          <w:ind w:right="170"/>
                          <w:jc w:val="right"/>
                        </w:pPr>
                        <w:r>
                          <w:rPr>
                            <w:color w:val="FF0000"/>
                            <w:u w:val="double" w:color="FF0000"/>
                          </w:rPr>
                          <w:t>$33,708</w:t>
                        </w:r>
                      </w:p>
                    </w:tc>
                    <w:tc>
                      <w:tcPr>
                        <w:tcW w:w="956" w:type="dxa"/>
                      </w:tcPr>
                      <w:p w:rsidR="006C5EB9" w:rsidRDefault="00034165">
                        <w:pPr>
                          <w:pStyle w:val="TableParagraph"/>
                          <w:ind w:right="46"/>
                          <w:jc w:val="right"/>
                        </w:pPr>
                        <w:r>
                          <w:rPr>
                            <w:color w:val="FF0000"/>
                            <w:u w:val="double" w:color="FF0000"/>
                          </w:rPr>
                          <w:t>$33,708</w:t>
                        </w:r>
                      </w:p>
                    </w:tc>
                  </w:tr>
                  <w:tr w:rsidR="006C5EB9">
                    <w:trPr>
                      <w:trHeight w:val="416"/>
                    </w:trPr>
                    <w:tc>
                      <w:tcPr>
                        <w:tcW w:w="2256" w:type="dxa"/>
                      </w:tcPr>
                      <w:p w:rsidR="006C5EB9" w:rsidRDefault="00034165">
                        <w:pPr>
                          <w:pStyle w:val="TableParagraph"/>
                          <w:tabs>
                            <w:tab w:val="left" w:pos="1965"/>
                          </w:tabs>
                          <w:ind w:left="410"/>
                        </w:pPr>
                        <w:r>
                          <w:rPr>
                            <w:color w:val="FF0000"/>
                          </w:rPr>
                          <w:t>NPV</w:t>
                        </w:r>
                        <w:r>
                          <w:rPr>
                            <w:color w:val="FF0000"/>
                          </w:rPr>
                          <w:tab/>
                          <w:t>$3,</w:t>
                        </w:r>
                      </w:p>
                    </w:tc>
                    <w:tc>
                      <w:tcPr>
                        <w:tcW w:w="2619" w:type="dxa"/>
                        <w:gridSpan w:val="2"/>
                      </w:tcPr>
                      <w:p w:rsidR="006C5EB9" w:rsidRDefault="00034165">
                        <w:pPr>
                          <w:pStyle w:val="TableParagraph"/>
                          <w:ind w:left="-17"/>
                        </w:pPr>
                        <w:r>
                          <w:rPr>
                            <w:color w:val="FF0000"/>
                          </w:rPr>
                          <w:t>828</w:t>
                        </w:r>
                      </w:p>
                    </w:tc>
                    <w:tc>
                      <w:tcPr>
                        <w:tcW w:w="1132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81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1054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  <w:tc>
                      <w:tcPr>
                        <w:tcW w:w="956" w:type="dxa"/>
                      </w:tcPr>
                      <w:p w:rsidR="006C5EB9" w:rsidRDefault="006C5EB9">
                        <w:pPr>
                          <w:pStyle w:val="TableParagraph"/>
                          <w:spacing w:before="0"/>
                        </w:pPr>
                      </w:p>
                    </w:tc>
                  </w:tr>
                </w:tbl>
                <w:p w:rsidR="006C5EB9" w:rsidRDefault="006C5EB9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513EEC">
        <w:rPr>
          <w:rFonts w:asciiTheme="minorHAnsi" w:hAnsiTheme="minorHAnsi" w:cstheme="minorHAnsi"/>
          <w:color w:val="FF0000"/>
          <w:spacing w:val="-10"/>
          <w:sz w:val="24"/>
          <w:szCs w:val="24"/>
        </w:rPr>
        <w:t>Pre-tax</w:t>
      </w:r>
      <w:r w:rsidRPr="00513EEC">
        <w:rPr>
          <w:rFonts w:asciiTheme="minorHAnsi" w:hAnsiTheme="minorHAnsi" w:cstheme="minorHAnsi"/>
          <w:color w:val="FF0000"/>
          <w:spacing w:val="-20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10"/>
          <w:sz w:val="24"/>
          <w:szCs w:val="24"/>
        </w:rPr>
        <w:t>cash</w:t>
      </w:r>
      <w:r w:rsidRPr="00513EEC">
        <w:rPr>
          <w:rFonts w:asciiTheme="minorHAnsi" w:hAnsiTheme="minorHAnsi" w:cstheme="minorHAnsi"/>
          <w:color w:val="FF0000"/>
          <w:spacing w:val="-1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9"/>
          <w:sz w:val="24"/>
          <w:szCs w:val="24"/>
        </w:rPr>
        <w:t>flow</w:t>
      </w:r>
      <w:r w:rsidRPr="00513EEC">
        <w:rPr>
          <w:rFonts w:asciiTheme="minorHAnsi" w:hAnsiTheme="minorHAnsi" w:cstheme="minorHAnsi"/>
          <w:color w:val="FF0000"/>
          <w:spacing w:val="-20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9"/>
          <w:sz w:val="24"/>
          <w:szCs w:val="24"/>
        </w:rPr>
        <w:t>reduction</w:t>
      </w:r>
      <w:r w:rsidRPr="00513EEC">
        <w:rPr>
          <w:rFonts w:asciiTheme="minorHAnsi" w:hAnsiTheme="minorHAnsi" w:cstheme="minorHAnsi"/>
          <w:color w:val="FF0000"/>
          <w:spacing w:val="-20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9"/>
          <w:sz w:val="24"/>
          <w:szCs w:val="24"/>
        </w:rPr>
        <w:t>for</w:t>
      </w:r>
      <w:r w:rsidRPr="00513EEC">
        <w:rPr>
          <w:rFonts w:asciiTheme="minorHAnsi" w:hAnsiTheme="minorHAnsi" w:cstheme="minorHAnsi"/>
          <w:color w:val="FF0000"/>
          <w:spacing w:val="-20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9"/>
          <w:sz w:val="24"/>
          <w:szCs w:val="24"/>
        </w:rPr>
        <w:t>other</w:t>
      </w:r>
      <w:r w:rsidRPr="00513EEC">
        <w:rPr>
          <w:rFonts w:asciiTheme="minorHAnsi" w:hAnsiTheme="minorHAnsi" w:cstheme="minorHAnsi"/>
          <w:color w:val="FF0000"/>
          <w:spacing w:val="-21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9"/>
          <w:sz w:val="24"/>
          <w:szCs w:val="24"/>
        </w:rPr>
        <w:t>products</w:t>
      </w:r>
      <w:r w:rsidRPr="00513EEC">
        <w:rPr>
          <w:rFonts w:asciiTheme="minorHAnsi" w:hAnsiTheme="minorHAnsi" w:cstheme="minorHAnsi"/>
          <w:color w:val="FF0000"/>
          <w:spacing w:val="-2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pacing w:val="-9"/>
          <w:sz w:val="24"/>
          <w:szCs w:val="24"/>
        </w:rPr>
        <w:t>(cannibalization)</w:t>
      </w:r>
      <w:r w:rsidRPr="00513EEC">
        <w:rPr>
          <w:rFonts w:asciiTheme="minorHAnsi" w:hAnsiTheme="minorHAnsi" w:cstheme="minorHAnsi"/>
          <w:color w:val="FF0000"/>
          <w:spacing w:val="-9"/>
          <w:sz w:val="24"/>
          <w:szCs w:val="24"/>
        </w:rPr>
        <w:tab/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-$5,000</w:t>
      </w:r>
      <w:r w:rsidRPr="00513EEC">
        <w:rPr>
          <w:rFonts w:asciiTheme="minorHAnsi" w:hAnsiTheme="minorHAnsi" w:cstheme="minorHAnsi"/>
          <w:color w:val="FF0000"/>
          <w:spacing w:val="-58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Investment</w:t>
      </w:r>
      <w:r w:rsidRPr="00513EE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cost</w:t>
      </w:r>
      <w:r w:rsidRPr="00513EE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(depreciable</w:t>
      </w:r>
      <w:r w:rsidRPr="00513EE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>basis)</w:t>
      </w:r>
      <w:r w:rsidRPr="00513EEC">
        <w:rPr>
          <w:rFonts w:asciiTheme="minorHAnsi" w:hAnsiTheme="minorHAnsi" w:cstheme="minorHAnsi"/>
          <w:color w:val="FF0000"/>
          <w:sz w:val="24"/>
          <w:szCs w:val="24"/>
        </w:rPr>
        <w:tab/>
      </w:r>
      <w:r w:rsidRPr="00513EEC">
        <w:rPr>
          <w:rFonts w:asciiTheme="minorHAnsi" w:hAnsiTheme="minorHAnsi" w:cstheme="minorHAnsi"/>
          <w:color w:val="FF0000"/>
          <w:spacing w:val="-1"/>
          <w:sz w:val="24"/>
          <w:szCs w:val="24"/>
        </w:rPr>
        <w:t>$80,000</w:t>
      </w:r>
      <w:bookmarkEnd w:id="0"/>
    </w:p>
    <w:sectPr w:rsidR="006C5EB9" w:rsidRPr="00513EEC">
      <w:pgSz w:w="12240" w:h="15840"/>
      <w:pgMar w:top="1500" w:right="1280" w:bottom="820" w:left="128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4165" w:rsidRDefault="00034165">
      <w:r>
        <w:separator/>
      </w:r>
    </w:p>
  </w:endnote>
  <w:endnote w:type="continuationSeparator" w:id="0">
    <w:p w:rsidR="00034165" w:rsidRDefault="00034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EB9" w:rsidRDefault="00513EE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C5EB9" w:rsidRDefault="0003416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100000823171864 from CourseHero.com on 04-11-2021 23:53:35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6C5EB9" w:rsidRDefault="0003416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100000823171864 from CourseHero.com on 04-11-2021 23:53:35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3667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67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C5EB9" w:rsidRDefault="0003416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https://www.coursehero.com/file/11759172/Practice-Problems-ch-12-Solutions-1/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65.1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" filled="f" stroked="f">
              <v:textbox inset="0,0,0,0">
                <w:txbxContent>
                  <w:p w:rsidR="006C5EB9" w:rsidRDefault="0003416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https://www.coursehero.com/file/11759172/Practice-Problems-ch-12-Solutions-1/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4165" w:rsidRDefault="00034165">
      <w:r>
        <w:separator/>
      </w:r>
    </w:p>
  </w:footnote>
  <w:footnote w:type="continuationSeparator" w:id="0">
    <w:p w:rsidR="00034165" w:rsidRDefault="000341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8501F0"/>
    <w:multiLevelType w:val="hybridMultilevel"/>
    <w:tmpl w:val="E7DECCA8"/>
    <w:lvl w:ilvl="0" w:tplc="2648FF3A">
      <w:start w:val="2"/>
      <w:numFmt w:val="decimal"/>
      <w:lvlText w:val="%1."/>
      <w:lvlJc w:val="left"/>
      <w:pPr>
        <w:ind w:left="88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02" w:hanging="360"/>
      </w:pPr>
    </w:lvl>
    <w:lvl w:ilvl="2" w:tplc="4009001B" w:tentative="1">
      <w:start w:val="1"/>
      <w:numFmt w:val="lowerRoman"/>
      <w:lvlText w:val="%3."/>
      <w:lvlJc w:val="right"/>
      <w:pPr>
        <w:ind w:left="2322" w:hanging="180"/>
      </w:pPr>
    </w:lvl>
    <w:lvl w:ilvl="3" w:tplc="4009000F" w:tentative="1">
      <w:start w:val="1"/>
      <w:numFmt w:val="decimal"/>
      <w:lvlText w:val="%4."/>
      <w:lvlJc w:val="left"/>
      <w:pPr>
        <w:ind w:left="3042" w:hanging="360"/>
      </w:pPr>
    </w:lvl>
    <w:lvl w:ilvl="4" w:tplc="40090019" w:tentative="1">
      <w:start w:val="1"/>
      <w:numFmt w:val="lowerLetter"/>
      <w:lvlText w:val="%5."/>
      <w:lvlJc w:val="left"/>
      <w:pPr>
        <w:ind w:left="3762" w:hanging="360"/>
      </w:pPr>
    </w:lvl>
    <w:lvl w:ilvl="5" w:tplc="4009001B" w:tentative="1">
      <w:start w:val="1"/>
      <w:numFmt w:val="lowerRoman"/>
      <w:lvlText w:val="%6."/>
      <w:lvlJc w:val="right"/>
      <w:pPr>
        <w:ind w:left="4482" w:hanging="180"/>
      </w:pPr>
    </w:lvl>
    <w:lvl w:ilvl="6" w:tplc="4009000F" w:tentative="1">
      <w:start w:val="1"/>
      <w:numFmt w:val="decimal"/>
      <w:lvlText w:val="%7."/>
      <w:lvlJc w:val="left"/>
      <w:pPr>
        <w:ind w:left="5202" w:hanging="360"/>
      </w:pPr>
    </w:lvl>
    <w:lvl w:ilvl="7" w:tplc="40090019" w:tentative="1">
      <w:start w:val="1"/>
      <w:numFmt w:val="lowerLetter"/>
      <w:lvlText w:val="%8."/>
      <w:lvlJc w:val="left"/>
      <w:pPr>
        <w:ind w:left="5922" w:hanging="360"/>
      </w:pPr>
    </w:lvl>
    <w:lvl w:ilvl="8" w:tplc="4009001B" w:tentative="1">
      <w:start w:val="1"/>
      <w:numFmt w:val="lowerRoman"/>
      <w:lvlText w:val="%9."/>
      <w:lvlJc w:val="right"/>
      <w:pPr>
        <w:ind w:left="6642" w:hanging="180"/>
      </w:pPr>
    </w:lvl>
  </w:abstractNum>
  <w:abstractNum w:abstractNumId="1">
    <w:nsid w:val="330F726A"/>
    <w:multiLevelType w:val="hybridMultilevel"/>
    <w:tmpl w:val="32C87A36"/>
    <w:lvl w:ilvl="0" w:tplc="F334A9A2">
      <w:start w:val="1"/>
      <w:numFmt w:val="decimal"/>
      <w:lvlText w:val="%1."/>
      <w:lvlJc w:val="left"/>
      <w:pPr>
        <w:ind w:left="88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46187FA2">
      <w:numFmt w:val="bullet"/>
      <w:lvlText w:val="•"/>
      <w:lvlJc w:val="left"/>
      <w:pPr>
        <w:ind w:left="1760" w:hanging="360"/>
      </w:pPr>
      <w:rPr>
        <w:rFonts w:hint="default"/>
        <w:lang w:val="en-US" w:eastAsia="en-US" w:bidi="ar-SA"/>
      </w:rPr>
    </w:lvl>
    <w:lvl w:ilvl="2" w:tplc="DD76ABF2">
      <w:numFmt w:val="bullet"/>
      <w:lvlText w:val="•"/>
      <w:lvlJc w:val="left"/>
      <w:pPr>
        <w:ind w:left="2640" w:hanging="360"/>
      </w:pPr>
      <w:rPr>
        <w:rFonts w:hint="default"/>
        <w:lang w:val="en-US" w:eastAsia="en-US" w:bidi="ar-SA"/>
      </w:rPr>
    </w:lvl>
    <w:lvl w:ilvl="3" w:tplc="FA44B582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 w:tplc="EE70C9E2">
      <w:numFmt w:val="bullet"/>
      <w:lvlText w:val="•"/>
      <w:lvlJc w:val="left"/>
      <w:pPr>
        <w:ind w:left="4400" w:hanging="360"/>
      </w:pPr>
      <w:rPr>
        <w:rFonts w:hint="default"/>
        <w:lang w:val="en-US" w:eastAsia="en-US" w:bidi="ar-SA"/>
      </w:rPr>
    </w:lvl>
    <w:lvl w:ilvl="5" w:tplc="68C02FDC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9550C3E4">
      <w:numFmt w:val="bullet"/>
      <w:lvlText w:val="•"/>
      <w:lvlJc w:val="left"/>
      <w:pPr>
        <w:ind w:left="6160" w:hanging="360"/>
      </w:pPr>
      <w:rPr>
        <w:rFonts w:hint="default"/>
        <w:lang w:val="en-US" w:eastAsia="en-US" w:bidi="ar-SA"/>
      </w:rPr>
    </w:lvl>
    <w:lvl w:ilvl="7" w:tplc="8B3E31D8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8" w:tplc="ABE8824E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C5EB9"/>
    <w:rsid w:val="00034165"/>
    <w:rsid w:val="00513EEC"/>
    <w:rsid w:val="006C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9833EA-2203-4F07-8807-F7267932F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81" w:right="164" w:hanging="360"/>
    </w:pPr>
  </w:style>
  <w:style w:type="paragraph" w:customStyle="1" w:styleId="TableParagraph">
    <w:name w:val="Table Paragraph"/>
    <w:basedOn w:val="Normal"/>
    <w:uiPriority w:val="1"/>
    <w:qFormat/>
    <w:pPr>
      <w:spacing w:before="11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1759172/Practice-Problems-ch-12-Solutions-1/" TargetMode="External"/><Relationship Id="rId1" Type="http://schemas.openxmlformats.org/officeDocument/2006/relationships/hyperlink" Target="https://www.coursehero.com/file/11759172/Practice-Problems-ch-12-Solutions-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1051</Words>
  <Characters>5992</Characters>
  <Application>Microsoft Office Word</Application>
  <DocSecurity>0</DocSecurity>
  <Lines>49</Lines>
  <Paragraphs>14</Paragraphs>
  <ScaleCrop>false</ScaleCrop>
  <Company/>
  <LinksUpToDate>false</LinksUpToDate>
  <CharactersWithSpaces>7029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100000823171864,Uploader: 100000756353984,CHDL-UGC-Meta</cp:keywords>
  <cp:lastModifiedBy>common11</cp:lastModifiedBy>
  <cp:revision>2</cp:revision>
  <dcterms:created xsi:type="dcterms:W3CDTF">2021-04-12T04:54:00Z</dcterms:created>
  <dcterms:modified xsi:type="dcterms:W3CDTF">2021-04-12T05:00:00Z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2021-04-11T00:00:00Z</vt:filetime>
  </property>
  <property fmtid="{D5CDD505-2E9C-101B-9397-08002B2CF9AE}" pid="3" name="LastSaved">
    <vt:filetime>2021-04-12T00:00:00Z</vt:filetime>
  </property>
</Properties>
</file>