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1C0" w:rsidRPr="008F71C0" w:rsidRDefault="008F71C0" w:rsidP="008F71C0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8F71C0">
        <w:rPr>
          <w:rFonts w:asciiTheme="minorHAnsi" w:eastAsiaTheme="minorHAnsi" w:hAnsiTheme="minorHAnsi" w:cstheme="minorHAnsi"/>
          <w:sz w:val="24"/>
          <w:szCs w:val="24"/>
        </w:rPr>
        <w:t>SUNY Buffalo State College - MGE 301</w:t>
      </w:r>
    </w:p>
    <w:p w:rsidR="00AA53AA" w:rsidRPr="008F71C0" w:rsidRDefault="008F71C0" w:rsidP="008F71C0">
      <w:pPr>
        <w:rPr>
          <w:rFonts w:asciiTheme="minorHAnsi" w:eastAsia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Chapter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1</w:t>
      </w:r>
    </w:p>
    <w:p w:rsidR="00AA53AA" w:rsidRPr="008F71C0" w:rsidRDefault="008F71C0" w:rsidP="008F71C0">
      <w:pPr>
        <w:tabs>
          <w:tab w:val="left" w:pos="878"/>
        </w:tabs>
        <w:spacing w:before="90"/>
        <w:ind w:right="611"/>
        <w:rPr>
          <w:rFonts w:asciiTheme="minorHAnsi" w:hAnsiTheme="minorHAnsi" w:cstheme="minorHAnsi"/>
          <w:sz w:val="24"/>
          <w:szCs w:val="24"/>
        </w:rPr>
      </w:pPr>
      <w:proofErr w:type="gramStart"/>
      <w:r w:rsidRPr="008F71C0">
        <w:rPr>
          <w:rFonts w:asciiTheme="minorHAnsi" w:hAnsiTheme="minorHAnsi" w:cstheme="minorHAnsi"/>
          <w:sz w:val="24"/>
          <w:szCs w:val="24"/>
        </w:rPr>
        <w:t>1)</w:t>
      </w:r>
      <w:r w:rsidRPr="008F71C0">
        <w:rPr>
          <w:rFonts w:asciiTheme="minorHAnsi" w:hAnsiTheme="minorHAnsi" w:cstheme="minorHAnsi"/>
          <w:sz w:val="24"/>
          <w:szCs w:val="24"/>
        </w:rPr>
        <w:t>When</w:t>
      </w:r>
      <w:proofErr w:type="gramEnd"/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you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compare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improvement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in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your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grade that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results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from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an additional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hour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of</w:t>
      </w:r>
      <w:r w:rsidRPr="008F71C0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study, you</w:t>
      </w:r>
      <w:r w:rsidRPr="008F71C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have engaged in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which of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</w:t>
      </w:r>
      <w:r w:rsidRPr="008F71C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following?</w:t>
      </w: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8F71C0">
      <w:pPr>
        <w:pStyle w:val="BodyText"/>
        <w:ind w:left="641"/>
        <w:rPr>
          <w:rFonts w:asciiTheme="minorHAnsi" w:hAnsiTheme="minorHAnsi" w:cstheme="minorHAnsi"/>
        </w:rPr>
      </w:pPr>
      <w:r w:rsidRPr="008F71C0">
        <w:rPr>
          <w:rFonts w:asciiTheme="minorHAnsi" w:hAnsiTheme="minorHAnsi" w:cstheme="minorHAnsi"/>
        </w:rPr>
        <w:t>Answer:</w:t>
      </w:r>
      <w:r w:rsidRPr="008F71C0">
        <w:rPr>
          <w:rFonts w:asciiTheme="minorHAnsi" w:hAnsiTheme="minorHAnsi" w:cstheme="minorHAnsi"/>
          <w:spacing w:val="-4"/>
        </w:rPr>
        <w:t xml:space="preserve"> </w:t>
      </w:r>
      <w:r w:rsidRPr="008F71C0">
        <w:rPr>
          <w:rFonts w:asciiTheme="minorHAnsi" w:hAnsiTheme="minorHAnsi" w:cstheme="minorHAnsi"/>
        </w:rPr>
        <w:t>Marginal</w:t>
      </w:r>
      <w:r w:rsidRPr="008F71C0">
        <w:rPr>
          <w:rFonts w:asciiTheme="minorHAnsi" w:hAnsiTheme="minorHAnsi" w:cstheme="minorHAnsi"/>
          <w:spacing w:val="-4"/>
        </w:rPr>
        <w:t xml:space="preserve"> </w:t>
      </w:r>
      <w:r w:rsidRPr="008F71C0">
        <w:rPr>
          <w:rFonts w:asciiTheme="minorHAnsi" w:hAnsiTheme="minorHAnsi" w:cstheme="minorHAnsi"/>
        </w:rPr>
        <w:t>analysis</w:t>
      </w: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8F71C0" w:rsidP="008F71C0">
      <w:pPr>
        <w:pStyle w:val="ListParagraph"/>
        <w:numPr>
          <w:ilvl w:val="0"/>
          <w:numId w:val="5"/>
        </w:numPr>
        <w:tabs>
          <w:tab w:val="left" w:pos="882"/>
        </w:tabs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Define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marginal</w:t>
      </w:r>
      <w:r w:rsidRPr="008F71C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analysis.</w:t>
      </w: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8F71C0">
      <w:pPr>
        <w:pStyle w:val="BodyText"/>
        <w:ind w:left="641"/>
        <w:rPr>
          <w:rFonts w:asciiTheme="minorHAnsi" w:hAnsiTheme="minorHAnsi" w:cstheme="minorHAnsi"/>
        </w:rPr>
      </w:pPr>
      <w:r w:rsidRPr="008F71C0">
        <w:rPr>
          <w:rFonts w:asciiTheme="minorHAnsi" w:hAnsiTheme="minorHAnsi" w:cstheme="minorHAnsi"/>
        </w:rPr>
        <w:t>Answer: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Comparing</w:t>
      </w:r>
      <w:r w:rsidRPr="008F71C0">
        <w:rPr>
          <w:rFonts w:asciiTheme="minorHAnsi" w:hAnsiTheme="minorHAnsi" w:cstheme="minorHAnsi"/>
          <w:spacing w:val="-3"/>
        </w:rPr>
        <w:t xml:space="preserve"> </w:t>
      </w:r>
      <w:r w:rsidRPr="008F71C0">
        <w:rPr>
          <w:rFonts w:asciiTheme="minorHAnsi" w:hAnsiTheme="minorHAnsi" w:cstheme="minorHAnsi"/>
        </w:rPr>
        <w:t>additional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benefits</w:t>
      </w:r>
      <w:r w:rsidRPr="008F71C0">
        <w:rPr>
          <w:rFonts w:asciiTheme="minorHAnsi" w:hAnsiTheme="minorHAnsi" w:cstheme="minorHAnsi"/>
          <w:spacing w:val="-4"/>
        </w:rPr>
        <w:t xml:space="preserve"> </w:t>
      </w:r>
      <w:r w:rsidRPr="008F71C0">
        <w:rPr>
          <w:rFonts w:asciiTheme="minorHAnsi" w:hAnsiTheme="minorHAnsi" w:cstheme="minorHAnsi"/>
        </w:rPr>
        <w:t>with</w:t>
      </w:r>
      <w:r w:rsidRPr="008F71C0">
        <w:rPr>
          <w:rFonts w:asciiTheme="minorHAnsi" w:hAnsiTheme="minorHAnsi" w:cstheme="minorHAnsi"/>
          <w:spacing w:val="-3"/>
        </w:rPr>
        <w:t xml:space="preserve"> </w:t>
      </w:r>
      <w:r w:rsidRPr="008F71C0">
        <w:rPr>
          <w:rFonts w:asciiTheme="minorHAnsi" w:hAnsiTheme="minorHAnsi" w:cstheme="minorHAnsi"/>
        </w:rPr>
        <w:t>additional</w:t>
      </w:r>
      <w:r w:rsidRPr="008F71C0">
        <w:rPr>
          <w:rFonts w:asciiTheme="minorHAnsi" w:hAnsiTheme="minorHAnsi" w:cstheme="minorHAnsi"/>
          <w:spacing w:val="-4"/>
        </w:rPr>
        <w:t xml:space="preserve"> </w:t>
      </w:r>
      <w:r w:rsidRPr="008F71C0">
        <w:rPr>
          <w:rFonts w:asciiTheme="minorHAnsi" w:hAnsiTheme="minorHAnsi" w:cstheme="minorHAnsi"/>
        </w:rPr>
        <w:t>costs</w:t>
      </w: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AA53AA">
      <w:pPr>
        <w:pStyle w:val="BodyText"/>
        <w:spacing w:before="10"/>
        <w:rPr>
          <w:rFonts w:asciiTheme="minorHAnsi" w:hAnsiTheme="minorHAnsi" w:cstheme="minorHAnsi"/>
        </w:rPr>
      </w:pP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8F71C0" w:rsidP="008F71C0">
      <w:pPr>
        <w:pStyle w:val="ListParagraph"/>
        <w:numPr>
          <w:ilvl w:val="0"/>
          <w:numId w:val="5"/>
        </w:numPr>
        <w:tabs>
          <w:tab w:val="left" w:pos="878"/>
        </w:tabs>
        <w:spacing w:before="1"/>
        <w:ind w:left="877" w:hanging="237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Why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does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MB=MC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at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 level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of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(Q)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that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maximizes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net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benefits?</w:t>
      </w:r>
    </w:p>
    <w:p w:rsidR="008F71C0" w:rsidRPr="008F71C0" w:rsidRDefault="008F71C0" w:rsidP="008F71C0">
      <w:pPr>
        <w:pStyle w:val="ListParagraph"/>
        <w:tabs>
          <w:tab w:val="left" w:pos="878"/>
        </w:tabs>
        <w:spacing w:before="1"/>
        <w:ind w:left="877" w:firstLine="0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 xml:space="preserve">Answer: </w:t>
      </w:r>
    </w:p>
    <w:p w:rsidR="00AA53AA" w:rsidRPr="008F71C0" w:rsidRDefault="008F71C0" w:rsidP="008F71C0">
      <w:pPr>
        <w:pStyle w:val="ListParagraph"/>
        <w:numPr>
          <w:ilvl w:val="1"/>
          <w:numId w:val="5"/>
        </w:numPr>
        <w:tabs>
          <w:tab w:val="left" w:pos="2801"/>
          <w:tab w:val="left" w:pos="2802"/>
        </w:tabs>
        <w:spacing w:before="6"/>
        <w:ind w:left="2802" w:hanging="720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If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MB&gt;MC,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increasing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(Q)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adds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more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to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total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benefit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than total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cost</w:t>
      </w:r>
    </w:p>
    <w:p w:rsidR="00AA53AA" w:rsidRPr="008F71C0" w:rsidRDefault="008F71C0" w:rsidP="008F71C0">
      <w:pPr>
        <w:pStyle w:val="ListParagraph"/>
        <w:numPr>
          <w:ilvl w:val="1"/>
          <w:numId w:val="5"/>
        </w:numPr>
        <w:tabs>
          <w:tab w:val="left" w:pos="2801"/>
          <w:tab w:val="left" w:pos="2802"/>
        </w:tabs>
        <w:spacing w:before="4"/>
        <w:ind w:left="2802" w:hanging="720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When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MB&gt;MC,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benefits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of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increasing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(Q)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are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positive</w:t>
      </w:r>
    </w:p>
    <w:p w:rsidR="00AA53AA" w:rsidRPr="008F71C0" w:rsidRDefault="00AA53AA">
      <w:pPr>
        <w:pStyle w:val="BodyText"/>
        <w:spacing w:before="10"/>
        <w:rPr>
          <w:rFonts w:asciiTheme="minorHAnsi" w:hAnsiTheme="minorHAnsi" w:cstheme="minorHAnsi"/>
        </w:rPr>
      </w:pPr>
    </w:p>
    <w:p w:rsidR="00AA53AA" w:rsidRPr="008F71C0" w:rsidRDefault="008F71C0" w:rsidP="008F71C0">
      <w:pPr>
        <w:pStyle w:val="ListParagraph"/>
        <w:numPr>
          <w:ilvl w:val="0"/>
          <w:numId w:val="5"/>
        </w:numPr>
        <w:tabs>
          <w:tab w:val="left" w:pos="882"/>
        </w:tabs>
        <w:spacing w:before="1"/>
        <w:ind w:left="641" w:right="342" w:firstLine="0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In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case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of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yes-or-no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managerial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decisions,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which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of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following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refers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to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additional</w:t>
      </w:r>
      <w:r w:rsidRPr="008F71C0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revenues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derived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from</w:t>
      </w:r>
      <w:r w:rsidRPr="008F71C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a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decision?</w:t>
      </w:r>
    </w:p>
    <w:p w:rsidR="00AA53AA" w:rsidRPr="008F71C0" w:rsidRDefault="00AA53AA">
      <w:pPr>
        <w:pStyle w:val="BodyText"/>
        <w:spacing w:before="11"/>
        <w:rPr>
          <w:rFonts w:asciiTheme="minorHAnsi" w:hAnsiTheme="minorHAnsi" w:cstheme="minorHAnsi"/>
        </w:rPr>
      </w:pPr>
    </w:p>
    <w:p w:rsidR="00AA53AA" w:rsidRPr="008F71C0" w:rsidRDefault="008F71C0">
      <w:pPr>
        <w:pStyle w:val="BodyText"/>
        <w:ind w:left="641"/>
        <w:rPr>
          <w:rFonts w:asciiTheme="minorHAnsi" w:hAnsiTheme="minorHAnsi" w:cstheme="minorHAnsi"/>
        </w:rPr>
      </w:pPr>
      <w:r w:rsidRPr="008F71C0">
        <w:rPr>
          <w:rFonts w:asciiTheme="minorHAnsi" w:hAnsiTheme="minorHAnsi" w:cstheme="minorHAnsi"/>
        </w:rPr>
        <w:t>Answer:</w:t>
      </w:r>
      <w:r w:rsidRPr="008F71C0">
        <w:rPr>
          <w:rFonts w:asciiTheme="minorHAnsi" w:hAnsiTheme="minorHAnsi" w:cstheme="minorHAnsi"/>
          <w:spacing w:val="-3"/>
        </w:rPr>
        <w:t xml:space="preserve"> </w:t>
      </w:r>
      <w:r w:rsidRPr="008F71C0">
        <w:rPr>
          <w:rFonts w:asciiTheme="minorHAnsi" w:hAnsiTheme="minorHAnsi" w:cstheme="minorHAnsi"/>
        </w:rPr>
        <w:t>Incremental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revenues</w:t>
      </w:r>
    </w:p>
    <w:p w:rsidR="00AA53AA" w:rsidRPr="008F71C0" w:rsidRDefault="00AA53AA">
      <w:pPr>
        <w:pStyle w:val="BodyText"/>
        <w:spacing w:before="11"/>
        <w:rPr>
          <w:rFonts w:asciiTheme="minorHAnsi" w:hAnsiTheme="minorHAnsi" w:cstheme="minorHAnsi"/>
        </w:rPr>
      </w:pPr>
    </w:p>
    <w:p w:rsidR="00AA53AA" w:rsidRPr="008F71C0" w:rsidRDefault="008F71C0" w:rsidP="008F71C0">
      <w:pPr>
        <w:pStyle w:val="ListParagraph"/>
        <w:numPr>
          <w:ilvl w:val="0"/>
          <w:numId w:val="5"/>
        </w:numPr>
        <w:tabs>
          <w:tab w:val="left" w:pos="1002"/>
        </w:tabs>
        <w:ind w:left="1002" w:hanging="361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Indicate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forces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that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limit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consumer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and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producer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power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in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market:</w:t>
      </w:r>
    </w:p>
    <w:p w:rsidR="008F71C0" w:rsidRPr="008F71C0" w:rsidRDefault="008F71C0" w:rsidP="008F71C0">
      <w:pPr>
        <w:pStyle w:val="ListParagraph"/>
        <w:tabs>
          <w:tab w:val="left" w:pos="1002"/>
        </w:tabs>
        <w:ind w:left="1002" w:firstLine="0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 xml:space="preserve">Answer: </w:t>
      </w:r>
    </w:p>
    <w:p w:rsidR="00AA53AA" w:rsidRPr="008F71C0" w:rsidRDefault="008F71C0" w:rsidP="008F71C0">
      <w:pPr>
        <w:pStyle w:val="ListParagraph"/>
        <w:numPr>
          <w:ilvl w:val="1"/>
          <w:numId w:val="5"/>
        </w:numPr>
        <w:tabs>
          <w:tab w:val="left" w:pos="2081"/>
          <w:tab w:val="left" w:pos="2082"/>
        </w:tabs>
        <w:spacing w:before="7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Rivalry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between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producers</w:t>
      </w:r>
    </w:p>
    <w:p w:rsidR="00AA53AA" w:rsidRPr="008F71C0" w:rsidRDefault="008F71C0" w:rsidP="008F71C0">
      <w:pPr>
        <w:pStyle w:val="ListParagraph"/>
        <w:numPr>
          <w:ilvl w:val="1"/>
          <w:numId w:val="5"/>
        </w:numPr>
        <w:tabs>
          <w:tab w:val="left" w:pos="2081"/>
          <w:tab w:val="left" w:pos="2082"/>
        </w:tabs>
        <w:spacing w:before="4" w:line="294" w:lineRule="exact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Rivalry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between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consumers</w:t>
      </w: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8F71C0" w:rsidP="008F71C0">
      <w:pPr>
        <w:pStyle w:val="ListParagraph"/>
        <w:numPr>
          <w:ilvl w:val="0"/>
          <w:numId w:val="5"/>
        </w:numPr>
        <w:tabs>
          <w:tab w:val="left" w:pos="990"/>
        </w:tabs>
        <w:ind w:left="641" w:right="243" w:firstLine="0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According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to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“Five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Forces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Framework,”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industry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profits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tend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to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be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lower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when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which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of</w:t>
      </w:r>
      <w:r w:rsidRPr="008F71C0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 following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exists?</w:t>
      </w: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8F71C0">
      <w:pPr>
        <w:pStyle w:val="BodyText"/>
        <w:ind w:left="641"/>
        <w:rPr>
          <w:rFonts w:asciiTheme="minorHAnsi" w:hAnsiTheme="minorHAnsi" w:cstheme="minorHAnsi"/>
        </w:rPr>
      </w:pPr>
      <w:r w:rsidRPr="008F71C0">
        <w:rPr>
          <w:rFonts w:asciiTheme="minorHAnsi" w:hAnsiTheme="minorHAnsi" w:cstheme="minorHAnsi"/>
        </w:rPr>
        <w:t>Answer: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Buyers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have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power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to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negotiate</w:t>
      </w:r>
      <w:r w:rsidRPr="008F71C0">
        <w:rPr>
          <w:rFonts w:asciiTheme="minorHAnsi" w:hAnsiTheme="minorHAnsi" w:cstheme="minorHAnsi"/>
          <w:spacing w:val="-1"/>
        </w:rPr>
        <w:t xml:space="preserve"> </w:t>
      </w:r>
      <w:r w:rsidRPr="008F71C0">
        <w:rPr>
          <w:rFonts w:asciiTheme="minorHAnsi" w:hAnsiTheme="minorHAnsi" w:cstheme="minorHAnsi"/>
        </w:rPr>
        <w:t>favorable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terms</w:t>
      </w:r>
      <w:r w:rsidRPr="008F71C0">
        <w:rPr>
          <w:rFonts w:asciiTheme="minorHAnsi" w:hAnsiTheme="minorHAnsi" w:cstheme="minorHAnsi"/>
          <w:spacing w:val="-4"/>
        </w:rPr>
        <w:t xml:space="preserve"> </w:t>
      </w:r>
      <w:r w:rsidRPr="008F71C0">
        <w:rPr>
          <w:rFonts w:asciiTheme="minorHAnsi" w:hAnsiTheme="minorHAnsi" w:cstheme="minorHAnsi"/>
        </w:rPr>
        <w:t>for</w:t>
      </w:r>
      <w:r w:rsidRPr="008F71C0">
        <w:rPr>
          <w:rFonts w:asciiTheme="minorHAnsi" w:hAnsiTheme="minorHAnsi" w:cstheme="minorHAnsi"/>
          <w:spacing w:val="-4"/>
        </w:rPr>
        <w:t xml:space="preserve"> </w:t>
      </w:r>
      <w:r w:rsidRPr="008F71C0">
        <w:rPr>
          <w:rFonts w:asciiTheme="minorHAnsi" w:hAnsiTheme="minorHAnsi" w:cstheme="minorHAnsi"/>
        </w:rPr>
        <w:t>products</w:t>
      </w: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8F71C0" w:rsidP="008F71C0">
      <w:pPr>
        <w:pStyle w:val="ListParagraph"/>
        <w:numPr>
          <w:ilvl w:val="0"/>
          <w:numId w:val="5"/>
        </w:numPr>
        <w:tabs>
          <w:tab w:val="left" w:pos="998"/>
        </w:tabs>
        <w:ind w:left="997" w:hanging="357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Which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of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the</w:t>
      </w:r>
      <w:r w:rsidRPr="008F71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following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best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characterizes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“scarcity”?</w:t>
      </w: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8F71C0">
      <w:pPr>
        <w:pStyle w:val="BodyText"/>
        <w:ind w:left="641"/>
        <w:rPr>
          <w:rFonts w:asciiTheme="minorHAnsi" w:hAnsiTheme="minorHAnsi" w:cstheme="minorHAnsi"/>
        </w:rPr>
      </w:pPr>
      <w:r w:rsidRPr="008F71C0">
        <w:rPr>
          <w:rFonts w:asciiTheme="minorHAnsi" w:hAnsiTheme="minorHAnsi" w:cstheme="minorHAnsi"/>
        </w:rPr>
        <w:t>Answer:</w:t>
      </w:r>
      <w:r w:rsidRPr="008F71C0">
        <w:rPr>
          <w:rFonts w:asciiTheme="minorHAnsi" w:hAnsiTheme="minorHAnsi" w:cstheme="minorHAnsi"/>
          <w:spacing w:val="-1"/>
        </w:rPr>
        <w:t xml:space="preserve"> </w:t>
      </w:r>
      <w:r w:rsidRPr="008F71C0">
        <w:rPr>
          <w:rFonts w:asciiTheme="minorHAnsi" w:hAnsiTheme="minorHAnsi" w:cstheme="minorHAnsi"/>
        </w:rPr>
        <w:t>By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making</w:t>
      </w:r>
      <w:r w:rsidRPr="008F71C0">
        <w:rPr>
          <w:rFonts w:asciiTheme="minorHAnsi" w:hAnsiTheme="minorHAnsi" w:cstheme="minorHAnsi"/>
          <w:spacing w:val="-1"/>
        </w:rPr>
        <w:t xml:space="preserve"> </w:t>
      </w:r>
      <w:r w:rsidRPr="008F71C0">
        <w:rPr>
          <w:rFonts w:asciiTheme="minorHAnsi" w:hAnsiTheme="minorHAnsi" w:cstheme="minorHAnsi"/>
        </w:rPr>
        <w:t>one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choice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you</w:t>
      </w:r>
      <w:r w:rsidRPr="008F71C0">
        <w:rPr>
          <w:rFonts w:asciiTheme="minorHAnsi" w:hAnsiTheme="minorHAnsi" w:cstheme="minorHAnsi"/>
          <w:spacing w:val="-2"/>
        </w:rPr>
        <w:t xml:space="preserve"> </w:t>
      </w:r>
      <w:r w:rsidRPr="008F71C0">
        <w:rPr>
          <w:rFonts w:asciiTheme="minorHAnsi" w:hAnsiTheme="minorHAnsi" w:cstheme="minorHAnsi"/>
        </w:rPr>
        <w:t>give up</w:t>
      </w:r>
      <w:r w:rsidRPr="008F71C0">
        <w:rPr>
          <w:rFonts w:asciiTheme="minorHAnsi" w:hAnsiTheme="minorHAnsi" w:cstheme="minorHAnsi"/>
          <w:spacing w:val="-1"/>
        </w:rPr>
        <w:t xml:space="preserve"> </w:t>
      </w:r>
      <w:r w:rsidRPr="008F71C0">
        <w:rPr>
          <w:rFonts w:asciiTheme="minorHAnsi" w:hAnsiTheme="minorHAnsi" w:cstheme="minorHAnsi"/>
        </w:rPr>
        <w:t>another</w:t>
      </w: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8F71C0" w:rsidP="008F71C0">
      <w:pPr>
        <w:pStyle w:val="ListParagraph"/>
        <w:numPr>
          <w:ilvl w:val="0"/>
          <w:numId w:val="5"/>
        </w:numPr>
        <w:tabs>
          <w:tab w:val="left" w:pos="998"/>
        </w:tabs>
        <w:spacing w:before="1"/>
        <w:ind w:left="997" w:hanging="357"/>
        <w:rPr>
          <w:rFonts w:asciiTheme="minorHAnsi" w:hAnsiTheme="minorHAnsi" w:cstheme="minorHAnsi"/>
          <w:sz w:val="24"/>
          <w:szCs w:val="24"/>
        </w:rPr>
      </w:pPr>
      <w:r w:rsidRPr="008F71C0">
        <w:rPr>
          <w:rFonts w:asciiTheme="minorHAnsi" w:hAnsiTheme="minorHAnsi" w:cstheme="minorHAnsi"/>
          <w:sz w:val="24"/>
          <w:szCs w:val="24"/>
        </w:rPr>
        <w:t>True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or</w:t>
      </w:r>
      <w:r w:rsidRPr="008F71C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false: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Managerial</w:t>
      </w:r>
      <w:r w:rsidRPr="008F71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economics</w:t>
      </w:r>
      <w:r w:rsidRPr="008F71C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involves</w:t>
      </w:r>
      <w:r w:rsidRPr="008F71C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analysis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of</w:t>
      </w:r>
      <w:r w:rsidRPr="008F71C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household</w:t>
      </w:r>
      <w:r w:rsidRPr="008F71C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71C0">
        <w:rPr>
          <w:rFonts w:asciiTheme="minorHAnsi" w:hAnsiTheme="minorHAnsi" w:cstheme="minorHAnsi"/>
          <w:sz w:val="24"/>
          <w:szCs w:val="24"/>
        </w:rPr>
        <w:t>decision-making.</w:t>
      </w:r>
    </w:p>
    <w:p w:rsidR="00AA53AA" w:rsidRPr="008F71C0" w:rsidRDefault="00AA53AA">
      <w:pPr>
        <w:pStyle w:val="BodyText"/>
        <w:spacing w:before="11"/>
        <w:rPr>
          <w:rFonts w:asciiTheme="minorHAnsi" w:hAnsiTheme="minorHAnsi" w:cstheme="minorHAnsi"/>
        </w:rPr>
      </w:pPr>
    </w:p>
    <w:p w:rsidR="00AA53AA" w:rsidRPr="008F71C0" w:rsidRDefault="008F71C0">
      <w:pPr>
        <w:pStyle w:val="BodyText"/>
        <w:ind w:left="641"/>
        <w:rPr>
          <w:rFonts w:asciiTheme="minorHAnsi" w:hAnsiTheme="minorHAnsi" w:cstheme="minorHAnsi"/>
        </w:rPr>
      </w:pPr>
      <w:r w:rsidRPr="008F71C0">
        <w:rPr>
          <w:rFonts w:asciiTheme="minorHAnsi" w:hAnsiTheme="minorHAnsi" w:cstheme="minorHAnsi"/>
        </w:rPr>
        <w:t>Answer:</w:t>
      </w:r>
      <w:r w:rsidRPr="008F71C0">
        <w:rPr>
          <w:rFonts w:asciiTheme="minorHAnsi" w:hAnsiTheme="minorHAnsi" w:cstheme="minorHAnsi"/>
          <w:spacing w:val="-10"/>
        </w:rPr>
        <w:t xml:space="preserve"> </w:t>
      </w:r>
      <w:r w:rsidRPr="008F71C0">
        <w:rPr>
          <w:rFonts w:asciiTheme="minorHAnsi" w:hAnsiTheme="minorHAnsi" w:cstheme="minorHAnsi"/>
        </w:rPr>
        <w:t>True</w:t>
      </w: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bookmarkEnd w:id="0"/>
    <w:p w:rsidR="00AA53AA" w:rsidRPr="008F71C0" w:rsidRDefault="00AA53AA">
      <w:pPr>
        <w:pStyle w:val="BodyText"/>
        <w:rPr>
          <w:rFonts w:asciiTheme="minorHAnsi" w:hAnsiTheme="minorHAnsi" w:cstheme="minorHAnsi"/>
        </w:rPr>
      </w:pPr>
    </w:p>
    <w:sectPr w:rsidR="00AA53AA" w:rsidRPr="008F71C0" w:rsidSect="008F71C0">
      <w:pgSz w:w="12240" w:h="15840"/>
      <w:pgMar w:top="1360" w:right="13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7D5C9E"/>
    <w:multiLevelType w:val="hybridMultilevel"/>
    <w:tmpl w:val="80E2034C"/>
    <w:lvl w:ilvl="0" w:tplc="67C2E706">
      <w:start w:val="2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86" w:hanging="360"/>
      </w:pPr>
    </w:lvl>
    <w:lvl w:ilvl="2" w:tplc="4009001B" w:tentative="1">
      <w:start w:val="1"/>
      <w:numFmt w:val="lowerRoman"/>
      <w:lvlText w:val="%3."/>
      <w:lvlJc w:val="right"/>
      <w:pPr>
        <w:ind w:left="2206" w:hanging="180"/>
      </w:pPr>
    </w:lvl>
    <w:lvl w:ilvl="3" w:tplc="4009000F" w:tentative="1">
      <w:start w:val="1"/>
      <w:numFmt w:val="decimal"/>
      <w:lvlText w:val="%4."/>
      <w:lvlJc w:val="left"/>
      <w:pPr>
        <w:ind w:left="2926" w:hanging="360"/>
      </w:pPr>
    </w:lvl>
    <w:lvl w:ilvl="4" w:tplc="40090019" w:tentative="1">
      <w:start w:val="1"/>
      <w:numFmt w:val="lowerLetter"/>
      <w:lvlText w:val="%5."/>
      <w:lvlJc w:val="left"/>
      <w:pPr>
        <w:ind w:left="3646" w:hanging="360"/>
      </w:pPr>
    </w:lvl>
    <w:lvl w:ilvl="5" w:tplc="4009001B" w:tentative="1">
      <w:start w:val="1"/>
      <w:numFmt w:val="lowerRoman"/>
      <w:lvlText w:val="%6."/>
      <w:lvlJc w:val="right"/>
      <w:pPr>
        <w:ind w:left="4366" w:hanging="180"/>
      </w:pPr>
    </w:lvl>
    <w:lvl w:ilvl="6" w:tplc="4009000F" w:tentative="1">
      <w:start w:val="1"/>
      <w:numFmt w:val="decimal"/>
      <w:lvlText w:val="%7."/>
      <w:lvlJc w:val="left"/>
      <w:pPr>
        <w:ind w:left="5086" w:hanging="360"/>
      </w:pPr>
    </w:lvl>
    <w:lvl w:ilvl="7" w:tplc="40090019" w:tentative="1">
      <w:start w:val="1"/>
      <w:numFmt w:val="lowerLetter"/>
      <w:lvlText w:val="%8."/>
      <w:lvlJc w:val="left"/>
      <w:pPr>
        <w:ind w:left="5806" w:hanging="360"/>
      </w:pPr>
    </w:lvl>
    <w:lvl w:ilvl="8" w:tplc="400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">
    <w:nsid w:val="35B80AF9"/>
    <w:multiLevelType w:val="hybridMultilevel"/>
    <w:tmpl w:val="626E932C"/>
    <w:lvl w:ilvl="0" w:tplc="90601CC0">
      <w:start w:val="1"/>
      <w:numFmt w:val="decimal"/>
      <w:lvlText w:val="%1."/>
      <w:lvlJc w:val="left"/>
      <w:pPr>
        <w:ind w:left="642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9D4AA80">
      <w:numFmt w:val="bullet"/>
      <w:lvlText w:val="•"/>
      <w:lvlJc w:val="left"/>
      <w:pPr>
        <w:ind w:left="1586" w:hanging="540"/>
      </w:pPr>
      <w:rPr>
        <w:rFonts w:hint="default"/>
        <w:lang w:val="en-US" w:eastAsia="en-US" w:bidi="ar-SA"/>
      </w:rPr>
    </w:lvl>
    <w:lvl w:ilvl="2" w:tplc="8AC4274E">
      <w:numFmt w:val="bullet"/>
      <w:lvlText w:val="•"/>
      <w:lvlJc w:val="left"/>
      <w:pPr>
        <w:ind w:left="2532" w:hanging="540"/>
      </w:pPr>
      <w:rPr>
        <w:rFonts w:hint="default"/>
        <w:lang w:val="en-US" w:eastAsia="en-US" w:bidi="ar-SA"/>
      </w:rPr>
    </w:lvl>
    <w:lvl w:ilvl="3" w:tplc="5336A5C4">
      <w:numFmt w:val="bullet"/>
      <w:lvlText w:val="•"/>
      <w:lvlJc w:val="left"/>
      <w:pPr>
        <w:ind w:left="3478" w:hanging="540"/>
      </w:pPr>
      <w:rPr>
        <w:rFonts w:hint="default"/>
        <w:lang w:val="en-US" w:eastAsia="en-US" w:bidi="ar-SA"/>
      </w:rPr>
    </w:lvl>
    <w:lvl w:ilvl="4" w:tplc="C7E2CF82">
      <w:numFmt w:val="bullet"/>
      <w:lvlText w:val="•"/>
      <w:lvlJc w:val="left"/>
      <w:pPr>
        <w:ind w:left="4424" w:hanging="540"/>
      </w:pPr>
      <w:rPr>
        <w:rFonts w:hint="default"/>
        <w:lang w:val="en-US" w:eastAsia="en-US" w:bidi="ar-SA"/>
      </w:rPr>
    </w:lvl>
    <w:lvl w:ilvl="5" w:tplc="4A7E471E">
      <w:numFmt w:val="bullet"/>
      <w:lvlText w:val="•"/>
      <w:lvlJc w:val="left"/>
      <w:pPr>
        <w:ind w:left="5370" w:hanging="540"/>
      </w:pPr>
      <w:rPr>
        <w:rFonts w:hint="default"/>
        <w:lang w:val="en-US" w:eastAsia="en-US" w:bidi="ar-SA"/>
      </w:rPr>
    </w:lvl>
    <w:lvl w:ilvl="6" w:tplc="CF5A5BB6">
      <w:numFmt w:val="bullet"/>
      <w:lvlText w:val="•"/>
      <w:lvlJc w:val="left"/>
      <w:pPr>
        <w:ind w:left="6316" w:hanging="540"/>
      </w:pPr>
      <w:rPr>
        <w:rFonts w:hint="default"/>
        <w:lang w:val="en-US" w:eastAsia="en-US" w:bidi="ar-SA"/>
      </w:rPr>
    </w:lvl>
    <w:lvl w:ilvl="7" w:tplc="C6BCAC94">
      <w:numFmt w:val="bullet"/>
      <w:lvlText w:val="•"/>
      <w:lvlJc w:val="left"/>
      <w:pPr>
        <w:ind w:left="7262" w:hanging="540"/>
      </w:pPr>
      <w:rPr>
        <w:rFonts w:hint="default"/>
        <w:lang w:val="en-US" w:eastAsia="en-US" w:bidi="ar-SA"/>
      </w:rPr>
    </w:lvl>
    <w:lvl w:ilvl="8" w:tplc="4BCA1D8C">
      <w:numFmt w:val="bullet"/>
      <w:lvlText w:val="•"/>
      <w:lvlJc w:val="left"/>
      <w:pPr>
        <w:ind w:left="8208" w:hanging="540"/>
      </w:pPr>
      <w:rPr>
        <w:rFonts w:hint="default"/>
        <w:lang w:val="en-US" w:eastAsia="en-US" w:bidi="ar-SA"/>
      </w:rPr>
    </w:lvl>
  </w:abstractNum>
  <w:abstractNum w:abstractNumId="2">
    <w:nsid w:val="3C861A60"/>
    <w:multiLevelType w:val="hybridMultilevel"/>
    <w:tmpl w:val="0EFC2BFA"/>
    <w:lvl w:ilvl="0" w:tplc="928EFFBA">
      <w:start w:val="1"/>
      <w:numFmt w:val="decimal"/>
      <w:lvlText w:val="%1."/>
      <w:lvlJc w:val="left"/>
      <w:pPr>
        <w:ind w:left="642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3D21D86">
      <w:start w:val="1"/>
      <w:numFmt w:val="decimal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0CBCD034">
      <w:numFmt w:val="bullet"/>
      <w:lvlText w:val=""/>
      <w:lvlJc w:val="left"/>
      <w:pPr>
        <w:ind w:left="1722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 w:tplc="D0C6B5E6">
      <w:numFmt w:val="bullet"/>
      <w:lvlText w:val="•"/>
      <w:lvlJc w:val="left"/>
      <w:pPr>
        <w:ind w:left="2767" w:hanging="360"/>
      </w:pPr>
      <w:rPr>
        <w:rFonts w:hint="default"/>
        <w:lang w:val="en-US" w:eastAsia="en-US" w:bidi="ar-SA"/>
      </w:rPr>
    </w:lvl>
    <w:lvl w:ilvl="4" w:tplc="B6684BE2">
      <w:numFmt w:val="bullet"/>
      <w:lvlText w:val="•"/>
      <w:lvlJc w:val="left"/>
      <w:pPr>
        <w:ind w:left="3815" w:hanging="360"/>
      </w:pPr>
      <w:rPr>
        <w:rFonts w:hint="default"/>
        <w:lang w:val="en-US" w:eastAsia="en-US" w:bidi="ar-SA"/>
      </w:rPr>
    </w:lvl>
    <w:lvl w:ilvl="5" w:tplc="78F82860">
      <w:numFmt w:val="bullet"/>
      <w:lvlText w:val="•"/>
      <w:lvlJc w:val="left"/>
      <w:pPr>
        <w:ind w:left="4862" w:hanging="360"/>
      </w:pPr>
      <w:rPr>
        <w:rFonts w:hint="default"/>
        <w:lang w:val="en-US" w:eastAsia="en-US" w:bidi="ar-SA"/>
      </w:rPr>
    </w:lvl>
    <w:lvl w:ilvl="6" w:tplc="42EE31B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7" w:tplc="2AAA4420">
      <w:numFmt w:val="bullet"/>
      <w:lvlText w:val="•"/>
      <w:lvlJc w:val="left"/>
      <w:pPr>
        <w:ind w:left="6957" w:hanging="360"/>
      </w:pPr>
      <w:rPr>
        <w:rFonts w:hint="default"/>
        <w:lang w:val="en-US" w:eastAsia="en-US" w:bidi="ar-SA"/>
      </w:rPr>
    </w:lvl>
    <w:lvl w:ilvl="8" w:tplc="02D273BC">
      <w:numFmt w:val="bullet"/>
      <w:lvlText w:val="•"/>
      <w:lvlJc w:val="left"/>
      <w:pPr>
        <w:ind w:left="8005" w:hanging="360"/>
      </w:pPr>
      <w:rPr>
        <w:rFonts w:hint="default"/>
        <w:lang w:val="en-US" w:eastAsia="en-US" w:bidi="ar-SA"/>
      </w:rPr>
    </w:lvl>
  </w:abstractNum>
  <w:abstractNum w:abstractNumId="3">
    <w:nsid w:val="3E741A70"/>
    <w:multiLevelType w:val="hybridMultilevel"/>
    <w:tmpl w:val="E266E444"/>
    <w:lvl w:ilvl="0" w:tplc="C4F80A08">
      <w:start w:val="1"/>
      <w:numFmt w:val="decimal"/>
      <w:lvlText w:val="%1."/>
      <w:lvlJc w:val="left"/>
      <w:pPr>
        <w:ind w:left="642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696130E">
      <w:numFmt w:val="bullet"/>
      <w:lvlText w:val=""/>
      <w:lvlJc w:val="left"/>
      <w:pPr>
        <w:ind w:left="2082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7A605336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BA3631CE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ar-SA"/>
      </w:rPr>
    </w:lvl>
    <w:lvl w:ilvl="4" w:tplc="27F8D842">
      <w:numFmt w:val="bullet"/>
      <w:lvlText w:val="•"/>
      <w:lvlJc w:val="left"/>
      <w:pPr>
        <w:ind w:left="4625" w:hanging="360"/>
      </w:pPr>
      <w:rPr>
        <w:rFonts w:hint="default"/>
        <w:lang w:val="en-US" w:eastAsia="en-US" w:bidi="ar-SA"/>
      </w:rPr>
    </w:lvl>
    <w:lvl w:ilvl="5" w:tplc="13224802">
      <w:numFmt w:val="bullet"/>
      <w:lvlText w:val="•"/>
      <w:lvlJc w:val="left"/>
      <w:pPr>
        <w:ind w:left="5537" w:hanging="360"/>
      </w:pPr>
      <w:rPr>
        <w:rFonts w:hint="default"/>
        <w:lang w:val="en-US" w:eastAsia="en-US" w:bidi="ar-SA"/>
      </w:rPr>
    </w:lvl>
    <w:lvl w:ilvl="6" w:tplc="EC52A756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7" w:tplc="283ABC16">
      <w:numFmt w:val="bullet"/>
      <w:lvlText w:val="•"/>
      <w:lvlJc w:val="left"/>
      <w:pPr>
        <w:ind w:left="7362" w:hanging="360"/>
      </w:pPr>
      <w:rPr>
        <w:rFonts w:hint="default"/>
        <w:lang w:val="en-US" w:eastAsia="en-US" w:bidi="ar-SA"/>
      </w:rPr>
    </w:lvl>
    <w:lvl w:ilvl="8" w:tplc="0A20B41A">
      <w:numFmt w:val="bullet"/>
      <w:lvlText w:val="•"/>
      <w:lvlJc w:val="left"/>
      <w:pPr>
        <w:ind w:left="8275" w:hanging="360"/>
      </w:pPr>
      <w:rPr>
        <w:rFonts w:hint="default"/>
        <w:lang w:val="en-US" w:eastAsia="en-US" w:bidi="ar-SA"/>
      </w:rPr>
    </w:lvl>
  </w:abstractNum>
  <w:abstractNum w:abstractNumId="4">
    <w:nsid w:val="792C655C"/>
    <w:multiLevelType w:val="hybridMultilevel"/>
    <w:tmpl w:val="922AFFA6"/>
    <w:lvl w:ilvl="0" w:tplc="37BC805C">
      <w:start w:val="1"/>
      <w:numFmt w:val="decimal"/>
      <w:lvlText w:val="%1."/>
      <w:lvlJc w:val="left"/>
      <w:pPr>
        <w:ind w:left="1362" w:hanging="7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7B40BEC">
      <w:numFmt w:val="bullet"/>
      <w:lvlText w:val=""/>
      <w:lvlJc w:val="left"/>
      <w:pPr>
        <w:ind w:left="2442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9F668A78">
      <w:numFmt w:val="bullet"/>
      <w:lvlText w:val="•"/>
      <w:lvlJc w:val="left"/>
      <w:pPr>
        <w:ind w:left="2080" w:hanging="360"/>
      </w:pPr>
      <w:rPr>
        <w:rFonts w:hint="default"/>
        <w:lang w:val="en-US" w:eastAsia="en-US" w:bidi="ar-SA"/>
      </w:rPr>
    </w:lvl>
    <w:lvl w:ilvl="3" w:tplc="8A36AEEA"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4" w:tplc="CF42A844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5" w:tplc="D60AD190">
      <w:numFmt w:val="bullet"/>
      <w:lvlText w:val="•"/>
      <w:lvlJc w:val="left"/>
      <w:pPr>
        <w:ind w:left="4628" w:hanging="360"/>
      </w:pPr>
      <w:rPr>
        <w:rFonts w:hint="default"/>
        <w:lang w:val="en-US" w:eastAsia="en-US" w:bidi="ar-SA"/>
      </w:rPr>
    </w:lvl>
    <w:lvl w:ilvl="6" w:tplc="303EFF4C">
      <w:numFmt w:val="bullet"/>
      <w:lvlText w:val="•"/>
      <w:lvlJc w:val="left"/>
      <w:pPr>
        <w:ind w:left="5722" w:hanging="360"/>
      </w:pPr>
      <w:rPr>
        <w:rFonts w:hint="default"/>
        <w:lang w:val="en-US" w:eastAsia="en-US" w:bidi="ar-SA"/>
      </w:rPr>
    </w:lvl>
    <w:lvl w:ilvl="7" w:tplc="8C6EDCB6">
      <w:numFmt w:val="bullet"/>
      <w:lvlText w:val="•"/>
      <w:lvlJc w:val="left"/>
      <w:pPr>
        <w:ind w:left="6817" w:hanging="360"/>
      </w:pPr>
      <w:rPr>
        <w:rFonts w:hint="default"/>
        <w:lang w:val="en-US" w:eastAsia="en-US" w:bidi="ar-SA"/>
      </w:rPr>
    </w:lvl>
    <w:lvl w:ilvl="8" w:tplc="DE2CEFF0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A53AA"/>
    <w:rsid w:val="008F71C0"/>
    <w:rsid w:val="00AA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4EBAF7-2EDF-40A9-AD54-E4966B3DB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4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Brianne  Mellon</dc:creator>
  <cp:lastModifiedBy>common11</cp:lastModifiedBy>
  <cp:revision>2</cp:revision>
  <dcterms:created xsi:type="dcterms:W3CDTF">2021-04-09T09:28:00Z</dcterms:created>
  <dcterms:modified xsi:type="dcterms:W3CDTF">2021-04-09T09:34:00Z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2013-10-26T00:00:00Z</vt:filetime>
  </property>
  <property fmtid="{D5CDD505-2E9C-101B-9397-08002B2CF9AE}" pid="3" name="Creator">
    <vt:lpwstr>Writer</vt:lpwstr>
  </property>
  <property fmtid="{D5CDD505-2E9C-101B-9397-08002B2CF9AE}" pid="4" name="LastSaved">
    <vt:filetime>2013-10-26T00:00:00Z</vt:filetime>
  </property>
</Properties>
</file>