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C6A" w:rsidRPr="00CB3C6A" w:rsidRDefault="00CB3C6A" w:rsidP="00CB3C6A">
      <w:pPr>
        <w:rPr>
          <w:rFonts w:asciiTheme="minorHAnsi" w:hAnsiTheme="minorHAnsi" w:cstheme="minorHAnsi"/>
        </w:rPr>
      </w:pPr>
      <w:bookmarkStart w:id="0" w:name="_GoBack"/>
      <w:r w:rsidRPr="00CB3C6A">
        <w:rPr>
          <w:rFonts w:asciiTheme="minorHAnsi" w:hAnsiTheme="minorHAnsi" w:cstheme="minorHAnsi"/>
        </w:rPr>
        <w:t>Baruch College, CUNY - FIN 4610</w:t>
      </w:r>
    </w:p>
    <w:p w:rsidR="003C053E" w:rsidRPr="00CB3C6A" w:rsidRDefault="00CB3C6A" w:rsidP="00CB3C6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HW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16:</w:t>
      </w:r>
    </w:p>
    <w:p w:rsidR="003C053E" w:rsidRPr="00CB3C6A" w:rsidRDefault="00CB3C6A" w:rsidP="00CB3C6A">
      <w:pPr>
        <w:rPr>
          <w:rFonts w:asciiTheme="minorHAnsi" w:hAnsiTheme="minorHAnsi" w:cstheme="minorHAnsi"/>
        </w:rPr>
      </w:pPr>
      <w:proofErr w:type="gramStart"/>
      <w:r w:rsidRPr="00CB3C6A">
        <w:rPr>
          <w:rFonts w:asciiTheme="minorHAnsi" w:hAnsiTheme="minorHAnsi" w:cstheme="minorHAnsi"/>
          <w:color w:val="333333"/>
        </w:rPr>
        <w:t>1)</w:t>
      </w:r>
      <w:r w:rsidRPr="00CB3C6A">
        <w:rPr>
          <w:rFonts w:asciiTheme="minorHAnsi" w:hAnsiTheme="minorHAnsi" w:cstheme="minorHAnsi"/>
          <w:color w:val="333333"/>
        </w:rPr>
        <w:t>RAK</w:t>
      </w:r>
      <w:proofErr w:type="gramEnd"/>
      <w:r w:rsidRPr="00CB3C6A">
        <w:rPr>
          <w:rFonts w:asciiTheme="minorHAnsi" w:hAnsiTheme="minorHAnsi" w:cstheme="minorHAnsi"/>
          <w:color w:val="333333"/>
        </w:rPr>
        <w:t>, Inc., has no debt outstanding and a total market value of $220,000. Earnings before interest and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taxes, EBIT, are projected to be $40,000 if economic conditions are normal. If there is strong expansion in</w:t>
      </w:r>
      <w:r w:rsidRPr="00CB3C6A">
        <w:rPr>
          <w:rFonts w:asciiTheme="minorHAnsi" w:hAnsiTheme="minorHAnsi" w:cstheme="minorHAnsi"/>
          <w:color w:val="333333"/>
          <w:spacing w:val="-5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 economy, then EBIT will be 10 percent higher. If there is a recession, then EBIT will be 20 percent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lower. RAK is considering a $135,000 debt issue with an interest rate of 4 percent. The proceeds will be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used to repurchase shares of stock. There are c</w:t>
      </w:r>
      <w:r w:rsidRPr="00CB3C6A">
        <w:rPr>
          <w:rFonts w:asciiTheme="minorHAnsi" w:hAnsiTheme="minorHAnsi" w:cstheme="minorHAnsi"/>
          <w:color w:val="333333"/>
        </w:rPr>
        <w:t>urrently 11,000 shares outstanding. RAK has a tax rate of</w:t>
      </w:r>
      <w:r w:rsidRPr="00CB3C6A">
        <w:rPr>
          <w:rFonts w:asciiTheme="minorHAnsi" w:hAnsiTheme="minorHAnsi" w:cstheme="minorHAnsi"/>
          <w:color w:val="333333"/>
          <w:spacing w:val="-5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35 percent.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1"/>
          <w:numId w:val="8"/>
        </w:numPr>
        <w:tabs>
          <w:tab w:val="left" w:pos="474"/>
        </w:tabs>
        <w:spacing w:before="0"/>
        <w:ind w:right="145"/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Calculate earnings per share (EPS) under each of the three economic scenarios before any debt is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issued. </w:t>
      </w:r>
    </w:p>
    <w:p w:rsidR="003C053E" w:rsidRPr="00CB3C6A" w:rsidRDefault="00CB3C6A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181" style="position:absolute;margin-left:92pt;margin-top:12.45pt;width:172.5pt;height:58pt;z-index:-15728640;mso-wrap-distance-left:0;mso-wrap-distance-right:0;mso-position-horizontal-relative:page" coordorigin="1840,249" coordsize="3450,1160">
            <v:shape id="_x0000_s1187" style="position:absolute;left:1840;top:759;width:3450;height:286" coordorigin="1840,760" coordsize="3450,286" path="m5290,760r-1898,l1840,760r,286l3392,1046r1898,l5290,760xe" fillcolor="#f6f6f6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86" type="#_x0000_t75" style="position:absolute;left:4955;top:486;width:210;height:209">
              <v:imagedata r:id="rId5" o:title=""/>
            </v:shape>
            <v:shape id="_x0000_s1185" type="#_x0000_t75" style="position:absolute;left:4940;top:757;width:240;height:240">
              <v:imagedata r:id="rId6" o:title=""/>
            </v:shape>
            <v:shape id="_x0000_s1184" type="#_x0000_t75" style="position:absolute;left:4955;top:1060;width:210;height:209">
              <v:imagedata r:id="rId5" o:title=""/>
            </v:shape>
            <v:rect id="_x0000_s1183" style="position:absolute;left:2020;top:1333;width:2;height:74" fillcolor="#ccd3df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82" type="#_x0000_t202" style="position:absolute;left:1840;top:248;width:3450;height:1160" filled="f" stroked="f">
              <v:textbox style="mso-next-textbox:#_x0000_s1182" inset="0,0,0,0">
                <w:txbxContent>
                  <w:p w:rsidR="003C053E" w:rsidRDefault="00CB3C6A">
                    <w:pPr>
                      <w:tabs>
                        <w:tab w:val="left" w:pos="2303"/>
                        <w:tab w:val="left" w:pos="3449"/>
                      </w:tabs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EPS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</w:p>
                  <w:p w:rsidR="003C053E" w:rsidRDefault="00CB3C6A">
                    <w:pPr>
                      <w:tabs>
                        <w:tab w:val="left" w:pos="2383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Recession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38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1.89</w:t>
                    </w:r>
                  </w:p>
                  <w:p w:rsidR="003C053E" w:rsidRDefault="00CB3C6A">
                    <w:pPr>
                      <w:tabs>
                        <w:tab w:val="left" w:pos="2383"/>
                      </w:tabs>
                      <w:spacing w:before="40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Normal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38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2.36</w:t>
                    </w:r>
                  </w:p>
                  <w:p w:rsidR="003C053E" w:rsidRDefault="00CB3C6A">
                    <w:pPr>
                      <w:tabs>
                        <w:tab w:val="left" w:pos="2383"/>
                      </w:tabs>
                      <w:spacing w:before="37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Expansion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38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2.60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 w:rsidP="00385C31">
      <w:pPr>
        <w:pStyle w:val="ListParagraph"/>
        <w:numPr>
          <w:ilvl w:val="1"/>
          <w:numId w:val="8"/>
        </w:numPr>
        <w:tabs>
          <w:tab w:val="left" w:pos="474"/>
        </w:tabs>
        <w:spacing w:before="2"/>
        <w:ind w:right="147"/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Calculate</w:t>
      </w:r>
      <w:r w:rsidRPr="00CB3C6A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percentage</w:t>
      </w:r>
      <w:r w:rsidRPr="00CB3C6A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changes</w:t>
      </w:r>
      <w:r w:rsidRPr="00CB3C6A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in</w:t>
      </w:r>
      <w:r w:rsidRPr="00CB3C6A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EPS</w:t>
      </w:r>
      <w:r w:rsidRPr="00CB3C6A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when</w:t>
      </w:r>
      <w:r w:rsidRPr="00CB3C6A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economy</w:t>
      </w:r>
      <w:r w:rsidRPr="00CB3C6A">
        <w:rPr>
          <w:rFonts w:asciiTheme="minorHAnsi" w:hAnsiTheme="minorHAnsi" w:cstheme="minorHAnsi"/>
          <w:color w:val="333333"/>
          <w:spacing w:val="5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expands   or   enters   a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recession. </w:t>
      </w:r>
      <w:r w:rsidRPr="00CB3C6A">
        <w:rPr>
          <w:rFonts w:asciiTheme="minorHAnsi" w:hAnsiTheme="minorHAnsi" w:cstheme="minorHAnsi"/>
        </w:rPr>
        <w:pict>
          <v:group id="_x0000_s1175" style="position:absolute;left:0;text-align:left;margin-left:92pt;margin-top:12.45pt;width:187.5pt;height:43.7pt;z-index:-15728128;mso-wrap-distance-left:0;mso-wrap-distance-right:0;mso-position-horizontal-relative:page;mso-position-vertical-relative:text" coordorigin="1840,249" coordsize="3750,874">
            <v:shape id="_x0000_s1180" style="position:absolute;left:1840;top:759;width:3750;height:286" coordorigin="1840,760" coordsize="3750,286" path="m5590,760r-2064,l1840,760r,286l3526,1046r2064,l5590,760xe" fillcolor="#f6f6f6" stroked="f">
              <v:path arrowok="t"/>
            </v:shape>
            <v:shape id="_x0000_s1179" type="#_x0000_t75" style="position:absolute;left:5021;top:486;width:210;height:209">
              <v:imagedata r:id="rId5" o:title=""/>
            </v:shape>
            <v:shape id="_x0000_s1178" type="#_x0000_t75" style="position:absolute;left:5006;top:757;width:240;height:240">
              <v:imagedata r:id="rId6" o:title=""/>
            </v:shape>
            <v:rect id="_x0000_s1177" style="position:absolute;left:2020;top:1045;width:2;height:76" fillcolor="#ccd3df" stroked="f"/>
            <v:shape id="_x0000_s1176" type="#_x0000_t202" style="position:absolute;left:1840;top:248;width:3750;height:874" filled="f" stroked="f">
              <v:textbox style="mso-next-textbox:#_x0000_s1176" inset="0,0,0,0">
                <w:txbxContent>
                  <w:p w:rsidR="003C053E" w:rsidRDefault="00CB3C6A">
                    <w:pPr>
                      <w:tabs>
                        <w:tab w:val="left" w:pos="627"/>
                        <w:tab w:val="left" w:pos="2751"/>
                        <w:tab w:val="left" w:pos="3463"/>
                        <w:tab w:val="left" w:pos="3749"/>
                      </w:tabs>
                      <w:spacing w:line="273" w:lineRule="auto"/>
                      <w:ind w:left="114" w:hanging="114"/>
                      <w:rPr>
                        <w:sz w:val="20"/>
                      </w:rPr>
                    </w:pP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Percentage</w:t>
                    </w:r>
                    <w:r>
                      <w:rPr>
                        <w:color w:val="333333"/>
                        <w:spacing w:val="-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changes</w:t>
                    </w:r>
                    <w:r>
                      <w:rPr>
                        <w:color w:val="333333"/>
                        <w:spacing w:val="-5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in</w:t>
                    </w:r>
                    <w:r>
                      <w:rPr>
                        <w:color w:val="333333"/>
                        <w:spacing w:val="-2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EPS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</w:rPr>
                      <w:t xml:space="preserve"> Recession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rFonts w:ascii="Trebuchet MS"/>
                        <w:b/>
                        <w:color w:val="333333"/>
                        <w:position w:val="-1"/>
                        <w:sz w:val="20"/>
                        <w:u w:val="single" w:color="333333"/>
                      </w:rPr>
                      <w:t>-20</w:t>
                    </w:r>
                    <w:r>
                      <w:rPr>
                        <w:rFonts w:ascii="Trebuchet MS"/>
                        <w:b/>
                        <w:color w:val="333333"/>
                        <w:position w:val="-1"/>
                        <w:sz w:val="20"/>
                      </w:rPr>
                      <w:tab/>
                    </w:r>
                    <w:r>
                      <w:rPr>
                        <w:color w:val="333333"/>
                        <w:position w:val="-1"/>
                        <w:sz w:val="20"/>
                      </w:rPr>
                      <w:t>%</w:t>
                    </w:r>
                  </w:p>
                  <w:p w:rsidR="003C053E" w:rsidRDefault="00CB3C6A">
                    <w:pPr>
                      <w:tabs>
                        <w:tab w:val="left" w:pos="2833"/>
                        <w:tab w:val="left" w:pos="3463"/>
                      </w:tabs>
                      <w:spacing w:before="3"/>
                      <w:ind w:left="114"/>
                      <w:rPr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Expansion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10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1"/>
          <w:numId w:val="7"/>
        </w:numPr>
        <w:tabs>
          <w:tab w:val="left" w:pos="476"/>
        </w:tabs>
        <w:ind w:left="475" w:right="140"/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Calculate earnings per share (EPS) under each of the three economic scenarios assuming the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company goes through with recapitalization. </w:t>
      </w:r>
    </w:p>
    <w:p w:rsidR="003C053E" w:rsidRPr="00CB3C6A" w:rsidRDefault="00CB3C6A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168" style="position:absolute;margin-left:92pt;margin-top:12.45pt;width:172.5pt;height:58pt;z-index:-15727616;mso-wrap-distance-left:0;mso-wrap-distance-right:0;mso-position-horizontal-relative:page" coordorigin="1840,249" coordsize="3450,1160">
            <v:shape id="_x0000_s1174" style="position:absolute;left:1840;top:757;width:3450;height:288" coordorigin="1840,758" coordsize="3450,288" path="m5290,758r-1898,l1840,758r,288l3392,1046r1898,l5290,758xe" fillcolor="#f6f6f6" stroked="f">
              <v:path arrowok="t"/>
            </v:shape>
            <v:shape id="_x0000_s1173" type="#_x0000_t75" style="position:absolute;left:4955;top:486;width:210;height:209">
              <v:imagedata r:id="rId5" o:title=""/>
            </v:shape>
            <v:shape id="_x0000_s1172" type="#_x0000_t75" style="position:absolute;left:4940;top:755;width:240;height:240">
              <v:imagedata r:id="rId6" o:title=""/>
            </v:shape>
            <v:shape id="_x0000_s1171" type="#_x0000_t75" style="position:absolute;left:4955;top:1058;width:210;height:210">
              <v:imagedata r:id="rId5" o:title=""/>
            </v:shape>
            <v:rect id="_x0000_s1170" style="position:absolute;left:2020;top:1331;width:2;height:76" fillcolor="#ccd3df" stroked="f"/>
            <v:shape id="_x0000_s1169" type="#_x0000_t202" style="position:absolute;left:1840;top:248;width:3450;height:1160" filled="f" stroked="f">
              <v:textbox style="mso-next-textbox:#_x0000_s1169" inset="0,0,0,0">
                <w:txbxContent>
                  <w:p w:rsidR="003C053E" w:rsidRDefault="00CB3C6A">
                    <w:pPr>
                      <w:tabs>
                        <w:tab w:val="left" w:pos="2303"/>
                        <w:tab w:val="left" w:pos="3449"/>
                      </w:tabs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EPS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</w:p>
                  <w:p w:rsidR="003C053E" w:rsidRDefault="00CB3C6A">
                    <w:pPr>
                      <w:tabs>
                        <w:tab w:val="left" w:pos="2383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Recession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38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4.07</w:t>
                    </w:r>
                  </w:p>
                  <w:p w:rsidR="003C053E" w:rsidRDefault="00CB3C6A">
                    <w:pPr>
                      <w:tabs>
                        <w:tab w:val="left" w:pos="2383"/>
                      </w:tabs>
                      <w:spacing w:before="38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Normal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38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5.29</w:t>
                    </w:r>
                  </w:p>
                  <w:p w:rsidR="003C053E" w:rsidRDefault="00CB3C6A">
                    <w:pPr>
                      <w:tabs>
                        <w:tab w:val="left" w:pos="2383"/>
                      </w:tabs>
                      <w:spacing w:before="39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Expansion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38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5.90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1"/>
          <w:numId w:val="7"/>
        </w:numPr>
        <w:tabs>
          <w:tab w:val="left" w:pos="476"/>
        </w:tabs>
        <w:ind w:left="475" w:right="149"/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Given the recapitalization, calculate the percentage changes in EPS when the economy expands or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enters a recession. </w:t>
      </w:r>
    </w:p>
    <w:p w:rsidR="003C053E" w:rsidRPr="00CB3C6A" w:rsidRDefault="00CB3C6A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162" style="position:absolute;margin-left:92pt;margin-top:12.4pt;width:172.5pt;height:43.6pt;z-index:-15727104;mso-wrap-distance-left:0;mso-wrap-distance-right:0;mso-position-horizontal-relative:page" coordorigin="1840,248" coordsize="3450,872">
            <v:shape id="_x0000_s1167" style="position:absolute;left:1840;top:757;width:3450;height:288" coordorigin="1840,757" coordsize="3450,288" path="m5290,757r-1898,l1840,757r,288l3392,1045r1898,l5290,757xe" fillcolor="#f6f6f6" stroked="f">
              <v:path arrowok="t"/>
            </v:shape>
            <v:shape id="_x0000_s1166" type="#_x0000_t75" style="position:absolute;left:4721;top:484;width:210;height:210">
              <v:imagedata r:id="rId5" o:title=""/>
            </v:shape>
            <v:shape id="_x0000_s1165" type="#_x0000_t75" style="position:absolute;left:4706;top:757;width:240;height:238">
              <v:imagedata r:id="rId6" o:title=""/>
            </v:shape>
            <v:rect id="_x0000_s1164" style="position:absolute;left:2020;top:1045;width:2;height:74" fillcolor="#ccd3df" stroked="f"/>
            <v:shape id="_x0000_s1163" type="#_x0000_t202" style="position:absolute;left:1840;top:247;width:3450;height:872" filled="f" stroked="f">
              <v:textbox inset="0,0,0,0">
                <w:txbxContent>
                  <w:p w:rsidR="003C053E" w:rsidRDefault="00CB3C6A">
                    <w:pPr>
                      <w:tabs>
                        <w:tab w:val="left" w:pos="477"/>
                        <w:tab w:val="left" w:pos="2095"/>
                        <w:tab w:val="left" w:pos="3163"/>
                        <w:tab w:val="left" w:pos="3449"/>
                      </w:tabs>
                      <w:spacing w:line="273" w:lineRule="auto"/>
                      <w:ind w:left="114" w:hanging="114"/>
                      <w:rPr>
                        <w:sz w:val="20"/>
                      </w:rPr>
                    </w:pP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Percentage</w:t>
                    </w:r>
                    <w:r>
                      <w:rPr>
                        <w:color w:val="333333"/>
                        <w:spacing w:val="-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changes</w:t>
                    </w:r>
                    <w:r>
                      <w:rPr>
                        <w:color w:val="333333"/>
                        <w:spacing w:val="-5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in</w:t>
                    </w:r>
                    <w:r>
                      <w:rPr>
                        <w:color w:val="333333"/>
                        <w:spacing w:val="-2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EPS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</w:rPr>
                      <w:t xml:space="preserve"> Recession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rFonts w:ascii="Trebuchet MS"/>
                        <w:b/>
                        <w:color w:val="333333"/>
                        <w:position w:val="-1"/>
                        <w:sz w:val="20"/>
                        <w:u w:val="single" w:color="333333"/>
                      </w:rPr>
                      <w:t>-23.00</w:t>
                    </w:r>
                    <w:r>
                      <w:rPr>
                        <w:rFonts w:ascii="Trebuchet MS"/>
                        <w:b/>
                        <w:color w:val="333333"/>
                        <w:position w:val="-1"/>
                        <w:sz w:val="20"/>
                      </w:rPr>
                      <w:tab/>
                    </w:r>
                    <w:r>
                      <w:rPr>
                        <w:color w:val="333333"/>
                        <w:position w:val="-1"/>
                        <w:sz w:val="20"/>
                      </w:rPr>
                      <w:t>%</w:t>
                    </w:r>
                  </w:p>
                  <w:p w:rsidR="003C053E" w:rsidRDefault="00CB3C6A">
                    <w:pPr>
                      <w:tabs>
                        <w:tab w:val="left" w:pos="2179"/>
                        <w:tab w:val="left" w:pos="3163"/>
                      </w:tabs>
                      <w:spacing w:before="1"/>
                      <w:ind w:left="114"/>
                      <w:rPr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Expansion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11.50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rPr>
          <w:rFonts w:asciiTheme="minorHAnsi" w:hAnsiTheme="minorHAnsi" w:cstheme="minorHAnsi"/>
        </w:rPr>
        <w:sectPr w:rsidR="003C053E" w:rsidRPr="00CB3C6A">
          <w:type w:val="continuous"/>
          <w:pgSz w:w="12240" w:h="15840"/>
          <w:pgMar w:top="1380" w:right="1360" w:bottom="280" w:left="1340" w:header="720" w:footer="720" w:gutter="0"/>
          <w:cols w:space="720"/>
        </w:sect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Heading2"/>
        <w:spacing w:before="9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FF0000"/>
          <w:sz w:val="22"/>
          <w:szCs w:val="22"/>
        </w:rPr>
        <w:t>Explanation: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ind w:left="101"/>
        <w:rPr>
          <w:rFonts w:asciiTheme="minorHAnsi" w:hAnsiTheme="minorHAnsi" w:cstheme="minorHAnsi"/>
          <w:b/>
        </w:rPr>
      </w:pPr>
      <w:proofErr w:type="gramStart"/>
      <w:r w:rsidRPr="00CB3C6A">
        <w:rPr>
          <w:rFonts w:asciiTheme="minorHAnsi" w:hAnsiTheme="minorHAnsi" w:cstheme="minorHAnsi"/>
          <w:b/>
          <w:color w:val="333333"/>
        </w:rPr>
        <w:t>a</w:t>
      </w:r>
      <w:proofErr w:type="gramEnd"/>
      <w:r w:rsidRPr="00CB3C6A">
        <w:rPr>
          <w:rFonts w:asciiTheme="minorHAnsi" w:hAnsiTheme="minorHAnsi" w:cstheme="minorHAnsi"/>
          <w:b/>
          <w:color w:val="333333"/>
        </w:rPr>
        <w:t>.</w:t>
      </w:r>
    </w:p>
    <w:p w:rsidR="003C053E" w:rsidRPr="00CB3C6A" w:rsidRDefault="00CB3C6A">
      <w:pPr>
        <w:pStyle w:val="BodyText"/>
        <w:spacing w:before="6" w:line="244" w:lineRule="auto"/>
        <w:ind w:left="101" w:right="154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shape id="_x0000_s1161" type="#_x0000_t202" style="position:absolute;left:0;text-align:left;margin-left:1in;margin-top:81.2pt;width:225.05pt;height:138.15pt;z-index:15734784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33"/>
                    <w:gridCol w:w="1305"/>
                    <w:gridCol w:w="1380"/>
                    <w:gridCol w:w="1083"/>
                  </w:tblGrid>
                  <w:tr w:rsidR="003C053E">
                    <w:trPr>
                      <w:trHeight w:val="463"/>
                    </w:trPr>
                    <w:tc>
                      <w:tcPr>
                        <w:tcW w:w="733" w:type="dxa"/>
                        <w:shd w:val="clear" w:color="auto" w:fill="F6F6F6"/>
                      </w:tcPr>
                      <w:p w:rsidR="003C053E" w:rsidRDefault="00CB3C6A">
                        <w:pPr>
                          <w:pStyle w:val="TableParagraph"/>
                          <w:spacing w:line="230" w:lineRule="atLeast"/>
                          <w:ind w:left="1" w:right="377" w:firstLine="112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Int</w:t>
                        </w:r>
                        <w:proofErr w:type="spellEnd"/>
                        <w:r>
                          <w:rPr>
                            <w:spacing w:val="-5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ere</w:t>
                        </w:r>
                      </w:p>
                    </w:tc>
                    <w:tc>
                      <w:tcPr>
                        <w:tcW w:w="1305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spacing w:before="7"/>
                          <w:rPr>
                            <w:sz w:val="20"/>
                          </w:rPr>
                        </w:pPr>
                      </w:p>
                      <w:p w:rsidR="003C053E" w:rsidRDefault="00CB3C6A">
                        <w:pPr>
                          <w:pStyle w:val="TableParagraph"/>
                          <w:spacing w:line="210" w:lineRule="exact"/>
                          <w:ind w:left="7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380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spacing w:before="7"/>
                          <w:rPr>
                            <w:sz w:val="20"/>
                          </w:rPr>
                        </w:pPr>
                      </w:p>
                      <w:p w:rsidR="003C053E" w:rsidRDefault="00CB3C6A">
                        <w:pPr>
                          <w:pStyle w:val="TableParagraph"/>
                          <w:spacing w:line="210" w:lineRule="exact"/>
                          <w:ind w:right="40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1083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spacing w:before="7"/>
                          <w:rPr>
                            <w:sz w:val="20"/>
                          </w:rPr>
                        </w:pPr>
                      </w:p>
                      <w:p w:rsidR="003C053E" w:rsidRDefault="00CB3C6A">
                        <w:pPr>
                          <w:pStyle w:val="TableParagraph"/>
                          <w:spacing w:line="210" w:lineRule="exact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</w:t>
                        </w:r>
                      </w:p>
                    </w:tc>
                  </w:tr>
                  <w:tr w:rsidR="003C053E">
                    <w:trPr>
                      <w:trHeight w:val="226"/>
                    </w:trPr>
                    <w:tc>
                      <w:tcPr>
                        <w:tcW w:w="733" w:type="dxa"/>
                        <w:shd w:val="clear" w:color="auto" w:fill="F6F6F6"/>
                      </w:tcPr>
                      <w:p w:rsidR="003C053E" w:rsidRDefault="00CB3C6A">
                        <w:pPr>
                          <w:pStyle w:val="TableParagraph"/>
                          <w:spacing w:line="206" w:lineRule="exact"/>
                          <w:ind w:left="1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st</w:t>
                        </w:r>
                        <w:proofErr w:type="spellEnd"/>
                      </w:p>
                    </w:tc>
                    <w:tc>
                      <w:tcPr>
                        <w:tcW w:w="1305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80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83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3C053E">
                    <w:trPr>
                      <w:trHeight w:val="466"/>
                    </w:trPr>
                    <w:tc>
                      <w:tcPr>
                        <w:tcW w:w="733" w:type="dxa"/>
                      </w:tcPr>
                      <w:p w:rsidR="003C053E" w:rsidRDefault="00CB3C6A">
                        <w:pPr>
                          <w:pStyle w:val="TableParagraph"/>
                          <w:spacing w:line="230" w:lineRule="atLeast"/>
                          <w:ind w:left="1" w:right="386" w:firstLine="112"/>
                          <w:rPr>
                            <w:sz w:val="20"/>
                          </w:rPr>
                        </w:pPr>
                        <w:r>
                          <w:rPr>
                            <w:spacing w:val="-10"/>
                            <w:sz w:val="20"/>
                          </w:rPr>
                          <w:t>Ta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xes</w:t>
                        </w:r>
                        <w:proofErr w:type="spellEnd"/>
                      </w:p>
                    </w:tc>
                    <w:tc>
                      <w:tcPr>
                        <w:tcW w:w="1305" w:type="dxa"/>
                      </w:tcPr>
                      <w:p w:rsidR="003C053E" w:rsidRDefault="00CB3C6A">
                        <w:pPr>
                          <w:pStyle w:val="TableParagraph"/>
                          <w:spacing w:before="3"/>
                          <w:ind w:left="39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11,200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3C053E" w:rsidRDefault="00CB3C6A">
                        <w:pPr>
                          <w:pStyle w:val="TableParagraph"/>
                          <w:spacing w:before="3"/>
                          <w:ind w:right="29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14,000</w:t>
                        </w:r>
                      </w:p>
                    </w:tc>
                    <w:tc>
                      <w:tcPr>
                        <w:tcW w:w="1083" w:type="dxa"/>
                      </w:tcPr>
                      <w:p w:rsidR="003C053E" w:rsidRDefault="00CB3C6A">
                        <w:pPr>
                          <w:pStyle w:val="TableParagraph"/>
                          <w:spacing w:before="3"/>
                          <w:ind w:right="-1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15,400</w:t>
                        </w:r>
                      </w:p>
                    </w:tc>
                  </w:tr>
                  <w:tr w:rsidR="003C053E">
                    <w:trPr>
                      <w:trHeight w:val="261"/>
                    </w:trPr>
                    <w:tc>
                      <w:tcPr>
                        <w:tcW w:w="733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05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80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83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3C053E">
                    <w:trPr>
                      <w:trHeight w:val="468"/>
                    </w:trPr>
                    <w:tc>
                      <w:tcPr>
                        <w:tcW w:w="2038" w:type="dxa"/>
                        <w:gridSpan w:val="2"/>
                      </w:tcPr>
                      <w:p w:rsidR="003C053E" w:rsidRDefault="00CB3C6A">
                        <w:pPr>
                          <w:pStyle w:val="TableParagraph"/>
                          <w:tabs>
                            <w:tab w:val="left" w:pos="953"/>
                          </w:tabs>
                          <w:spacing w:before="3"/>
                          <w:ind w:left="114"/>
                          <w:rPr>
                            <w:sz w:val="20"/>
                          </w:rPr>
                        </w:pPr>
                        <w:r>
                          <w:rPr>
                            <w:position w:val="-11"/>
                            <w:sz w:val="20"/>
                          </w:rPr>
                          <w:t>NI</w:t>
                        </w:r>
                        <w:r>
                          <w:rPr>
                            <w:position w:val="-11"/>
                            <w:sz w:val="20"/>
                          </w:rPr>
                          <w:tab/>
                          <w:t>$</w:t>
                        </w:r>
                        <w:r>
                          <w:rPr>
                            <w:spacing w:val="9"/>
                            <w:position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20,800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3C053E" w:rsidRDefault="00CB3C6A">
                        <w:pPr>
                          <w:pStyle w:val="TableParagraph"/>
                          <w:spacing w:before="3"/>
                          <w:ind w:left="295"/>
                          <w:rPr>
                            <w:sz w:val="20"/>
                          </w:rPr>
                        </w:pPr>
                        <w:r>
                          <w:rPr>
                            <w:position w:val="-11"/>
                            <w:sz w:val="20"/>
                          </w:rPr>
                          <w:t>$</w:t>
                        </w:r>
                        <w:r>
                          <w:rPr>
                            <w:spacing w:val="9"/>
                            <w:position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26,000</w:t>
                        </w:r>
                      </w:p>
                    </w:tc>
                    <w:tc>
                      <w:tcPr>
                        <w:tcW w:w="1083" w:type="dxa"/>
                      </w:tcPr>
                      <w:p w:rsidR="003C053E" w:rsidRDefault="00CB3C6A">
                        <w:pPr>
                          <w:pStyle w:val="TableParagraph"/>
                          <w:spacing w:before="3"/>
                          <w:ind w:right="-1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position w:val="-11"/>
                            <w:sz w:val="20"/>
                          </w:rPr>
                          <w:t>$</w:t>
                        </w:r>
                        <w:r>
                          <w:rPr>
                            <w:spacing w:val="11"/>
                            <w:position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28,600</w:t>
                        </w:r>
                      </w:p>
                    </w:tc>
                  </w:tr>
                  <w:tr w:rsidR="003C053E">
                    <w:trPr>
                      <w:trHeight w:val="529"/>
                    </w:trPr>
                    <w:tc>
                      <w:tcPr>
                        <w:tcW w:w="2038" w:type="dxa"/>
                        <w:gridSpan w:val="2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80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83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C053E">
                    <w:trPr>
                      <w:trHeight w:val="346"/>
                    </w:trPr>
                    <w:tc>
                      <w:tcPr>
                        <w:tcW w:w="2038" w:type="dxa"/>
                        <w:gridSpan w:val="2"/>
                      </w:tcPr>
                      <w:p w:rsidR="003C053E" w:rsidRDefault="00CB3C6A">
                        <w:pPr>
                          <w:pStyle w:val="TableParagraph"/>
                          <w:tabs>
                            <w:tab w:val="left" w:pos="953"/>
                          </w:tabs>
                          <w:spacing w:line="326" w:lineRule="exact"/>
                          <w:ind w:left="114"/>
                          <w:rPr>
                            <w:sz w:val="20"/>
                          </w:rPr>
                        </w:pPr>
                        <w:r>
                          <w:rPr>
                            <w:position w:val="12"/>
                            <w:sz w:val="20"/>
                          </w:rPr>
                          <w:t>EP</w:t>
                        </w:r>
                        <w:r>
                          <w:rPr>
                            <w:position w:val="12"/>
                            <w:sz w:val="20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$</w:t>
                        </w:r>
                        <w:r>
                          <w:rPr>
                            <w:spacing w:val="6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1.89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3C053E" w:rsidRDefault="00CB3C6A">
                        <w:pPr>
                          <w:pStyle w:val="TableParagraph"/>
                          <w:spacing w:before="119" w:line="207" w:lineRule="exact"/>
                          <w:ind w:left="29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$</w:t>
                        </w:r>
                        <w:r>
                          <w:rPr>
                            <w:spacing w:val="6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2.36</w:t>
                        </w:r>
                      </w:p>
                    </w:tc>
                    <w:tc>
                      <w:tcPr>
                        <w:tcW w:w="1083" w:type="dxa"/>
                      </w:tcPr>
                      <w:p w:rsidR="003C053E" w:rsidRDefault="00CB3C6A">
                        <w:pPr>
                          <w:pStyle w:val="TableParagraph"/>
                          <w:spacing w:before="119" w:line="207" w:lineRule="exact"/>
                          <w:ind w:left="29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$</w:t>
                        </w:r>
                        <w:r>
                          <w:rPr>
                            <w:spacing w:val="6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2.60</w:t>
                        </w:r>
                      </w:p>
                    </w:tc>
                  </w:tr>
                </w:tbl>
                <w:p w:rsidR="003C053E" w:rsidRDefault="003C053E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CB3C6A">
        <w:rPr>
          <w:rFonts w:asciiTheme="minorHAnsi" w:hAnsiTheme="minorHAnsi" w:cstheme="minorHAnsi"/>
          <w:sz w:val="22"/>
          <w:szCs w:val="22"/>
        </w:rPr>
        <w:t>A table outlining the income statement with taxes for the three possible states of the economy is shown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below. 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 price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$20,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and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there are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11,000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shares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outstanding. The last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row shows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percentage change in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company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experience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recession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or an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expansion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economy.</w:t>
      </w: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shape id="_x0000_s1160" type="#_x0000_t202" style="position:absolute;margin-left:1in;margin-top:11.75pt;width:225pt;height:11.5pt;z-index:-15726592;mso-wrap-distance-left:0;mso-wrap-distance-right:0;mso-position-horizontal-relative:page" fillcolor="#d6dbe5" stroked="f">
            <v:textbox inset="0,0,0,0">
              <w:txbxContent>
                <w:p w:rsidR="003C053E" w:rsidRDefault="00CB3C6A">
                  <w:pPr>
                    <w:pStyle w:val="BodyText"/>
                    <w:tabs>
                      <w:tab w:val="left" w:pos="2121"/>
                      <w:tab w:val="left" w:pos="3357"/>
                    </w:tabs>
                    <w:spacing w:before="3"/>
                    <w:ind w:left="598"/>
                  </w:pPr>
                  <w:r>
                    <w:t>Recession</w:t>
                  </w:r>
                  <w:r>
                    <w:tab/>
                    <w:t>Normal</w:t>
                  </w:r>
                  <w:r>
                    <w:tab/>
                    <w:t>Expansion</w:t>
                  </w:r>
                </w:p>
              </w:txbxContent>
            </v:textbox>
            <w10:wrap type="topAndBottom" anchorx="page"/>
          </v:shape>
        </w:pict>
      </w:r>
    </w:p>
    <w:p w:rsidR="003C053E" w:rsidRPr="00CB3C6A" w:rsidRDefault="00CB3C6A">
      <w:pPr>
        <w:pStyle w:val="BodyText"/>
        <w:tabs>
          <w:tab w:val="left" w:pos="1053"/>
          <w:tab w:val="left" w:pos="2433"/>
          <w:tab w:val="left" w:pos="3813"/>
        </w:tabs>
        <w:spacing w:before="13" w:line="163" w:lineRule="auto"/>
        <w:ind w:left="101" w:right="4935" w:firstLine="112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EB</w:t>
      </w:r>
      <w:r w:rsidRPr="00CB3C6A">
        <w:rPr>
          <w:rFonts w:asciiTheme="minorHAnsi" w:hAnsiTheme="minorHAnsi" w:cstheme="minorHAnsi"/>
          <w:sz w:val="22"/>
          <w:szCs w:val="22"/>
        </w:rPr>
        <w:tab/>
      </w:r>
      <w:r w:rsidRPr="00CB3C6A">
        <w:rPr>
          <w:rFonts w:asciiTheme="minorHAnsi" w:hAnsiTheme="minorHAnsi" w:cstheme="minorHAnsi"/>
          <w:position w:val="-10"/>
          <w:sz w:val="22"/>
          <w:szCs w:val="22"/>
        </w:rPr>
        <w:t>$</w:t>
      </w:r>
      <w:r w:rsidRPr="00CB3C6A">
        <w:rPr>
          <w:rFonts w:asciiTheme="minorHAnsi" w:hAnsiTheme="minorHAnsi" w:cstheme="minorHAnsi"/>
          <w:spacing w:val="9"/>
          <w:position w:val="-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32,000</w:t>
      </w:r>
      <w:r w:rsidRPr="00CB3C6A">
        <w:rPr>
          <w:rFonts w:asciiTheme="minorHAnsi" w:hAnsiTheme="minorHAnsi" w:cstheme="minorHAnsi"/>
          <w:sz w:val="22"/>
          <w:szCs w:val="22"/>
        </w:rPr>
        <w:tab/>
      </w:r>
      <w:r w:rsidRPr="00CB3C6A">
        <w:rPr>
          <w:rFonts w:asciiTheme="minorHAnsi" w:hAnsiTheme="minorHAnsi" w:cstheme="minorHAnsi"/>
          <w:position w:val="-10"/>
          <w:sz w:val="22"/>
          <w:szCs w:val="22"/>
        </w:rPr>
        <w:t>$</w:t>
      </w:r>
      <w:r w:rsidRPr="00CB3C6A">
        <w:rPr>
          <w:rFonts w:asciiTheme="minorHAnsi" w:hAnsiTheme="minorHAnsi" w:cstheme="minorHAnsi"/>
          <w:spacing w:val="10"/>
          <w:position w:val="-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40,000</w:t>
      </w:r>
      <w:r w:rsidRPr="00CB3C6A">
        <w:rPr>
          <w:rFonts w:asciiTheme="minorHAnsi" w:hAnsiTheme="minorHAnsi" w:cstheme="minorHAnsi"/>
          <w:sz w:val="22"/>
          <w:szCs w:val="22"/>
        </w:rPr>
        <w:tab/>
      </w:r>
      <w:r w:rsidRPr="00CB3C6A">
        <w:rPr>
          <w:rFonts w:asciiTheme="minorHAnsi" w:hAnsiTheme="minorHAnsi" w:cstheme="minorHAnsi"/>
          <w:position w:val="-10"/>
          <w:sz w:val="22"/>
          <w:szCs w:val="22"/>
        </w:rPr>
        <w:t xml:space="preserve">$ </w:t>
      </w:r>
      <w:r w:rsidRPr="00CB3C6A">
        <w:rPr>
          <w:rFonts w:asciiTheme="minorHAnsi" w:hAnsiTheme="minorHAnsi" w:cstheme="minorHAnsi"/>
          <w:sz w:val="22"/>
          <w:szCs w:val="22"/>
        </w:rPr>
        <w:t>44,000</w:t>
      </w:r>
      <w:r w:rsidRPr="00CB3C6A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IT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shape id="_x0000_s1159" style="position:absolute;margin-left:116.1pt;margin-top:17.6pt;width:.1pt;height:.7pt;z-index:-15726080;mso-wrap-distance-left:0;mso-wrap-distance-right:0;mso-position-horizontal-relative:page" coordorigin="2322,352" coordsize="0,14" path="m2322,352r,14l2322,352xe" fillcolor="#9f9f9f" stroked="f">
            <v:path arrowok="t"/>
            <w10:wrap type="topAndBottom" anchorx="page"/>
          </v:shape>
        </w:pict>
      </w:r>
      <w:r w:rsidRPr="00CB3C6A">
        <w:rPr>
          <w:rFonts w:asciiTheme="minorHAnsi" w:hAnsiTheme="minorHAnsi" w:cstheme="minorHAnsi"/>
          <w:sz w:val="22"/>
          <w:szCs w:val="22"/>
        </w:rPr>
        <w:pict>
          <v:shape id="_x0000_s1158" style="position:absolute;margin-left:149.9pt;margin-top:17.6pt;width:.1pt;height:.7pt;z-index:-15725568;mso-wrap-distance-left:0;mso-wrap-distance-right:0;mso-position-horizontal-relative:page" coordorigin="2998,352" coordsize="0,14" path="m2998,352r,14l2998,352xe" fillcolor="#9f9f9f" stroked="f">
            <v:path arrowok="t"/>
            <w10:wrap type="topAndBottom" anchorx="page"/>
          </v:shape>
        </w:pict>
      </w:r>
      <w:r w:rsidRPr="00CB3C6A">
        <w:rPr>
          <w:rFonts w:asciiTheme="minorHAnsi" w:hAnsiTheme="minorHAnsi" w:cstheme="minorHAnsi"/>
          <w:sz w:val="22"/>
          <w:szCs w:val="22"/>
        </w:rPr>
        <w:pict>
          <v:rect id="_x0000_s1157" style="position:absolute;margin-left:185pt;margin-top:17.6pt;width:.1pt;height:.7pt;z-index:-15725056;mso-wrap-distance-left:0;mso-wrap-distance-right:0;mso-position-horizontal-relative:page" fillcolor="#9f9f9f" stroked="f">
            <w10:wrap type="topAndBottom" anchorx="page"/>
          </v:rect>
        </w:pict>
      </w:r>
      <w:r w:rsidRPr="00CB3C6A">
        <w:rPr>
          <w:rFonts w:asciiTheme="minorHAnsi" w:hAnsiTheme="minorHAnsi" w:cstheme="minorHAnsi"/>
          <w:sz w:val="22"/>
          <w:szCs w:val="22"/>
        </w:rPr>
        <w:pict>
          <v:shape id="_x0000_s1156" style="position:absolute;margin-left:218.9pt;margin-top:17.6pt;width:.1pt;height:.7pt;z-index:-15724544;mso-wrap-distance-left:0;mso-wrap-distance-right:0;mso-position-horizontal-relative:page" coordorigin="4378,352" coordsize="0,14" path="m4378,352r,14l4378,352xe" fillcolor="#9f9f9f" stroked="f">
            <v:path arrowok="t"/>
            <w10:wrap type="topAndBottom" anchorx="page"/>
          </v:shape>
        </w:pict>
      </w:r>
      <w:r w:rsidRPr="00CB3C6A">
        <w:rPr>
          <w:rFonts w:asciiTheme="minorHAnsi" w:hAnsiTheme="minorHAnsi" w:cstheme="minorHAnsi"/>
          <w:sz w:val="22"/>
          <w:szCs w:val="22"/>
        </w:rPr>
        <w:pict>
          <v:rect id="_x0000_s1155" style="position:absolute;margin-left:254pt;margin-top:17.6pt;width:.1pt;height:.7pt;z-index:-15724032;mso-wrap-distance-left:0;mso-wrap-distance-right:0;mso-position-horizontal-relative:page" fillcolor="#9f9f9f" stroked="f">
            <w10:wrap type="topAndBottom" anchorx="page"/>
          </v:rect>
        </w:pict>
      </w:r>
      <w:r w:rsidRPr="00CB3C6A">
        <w:rPr>
          <w:rFonts w:asciiTheme="minorHAnsi" w:hAnsiTheme="minorHAnsi" w:cstheme="minorHAnsi"/>
          <w:sz w:val="22"/>
          <w:szCs w:val="22"/>
        </w:rPr>
        <w:pict>
          <v:shape id="_x0000_s1154" style="position:absolute;margin-left:4in;margin-top:17.6pt;width:.1pt;height:.7pt;z-index:-15723520;mso-wrap-distance-left:0;mso-wrap-distance-right:0;mso-position-horizontal-relative:page" coordorigin="5760,352" coordsize="0,14" path="m5760,352r,14l5760,352xe" fillcolor="#9f9f9f" stroked="f">
            <v:path arrowok="t"/>
            <w10:wrap type="topAndBottom" anchorx="page"/>
          </v:shape>
        </w:pic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S</w:t>
      </w:r>
    </w:p>
    <w:p w:rsidR="003C053E" w:rsidRPr="00CB3C6A" w:rsidRDefault="00CB3C6A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</w:r>
      <w:r w:rsidRPr="00CB3C6A">
        <w:rPr>
          <w:rFonts w:asciiTheme="minorHAnsi" w:hAnsiTheme="minorHAnsi" w:cstheme="minorHAnsi"/>
          <w:sz w:val="22"/>
          <w:szCs w:val="22"/>
        </w:rPr>
        <w:pict>
          <v:group id="_x0000_s1147" style="width:225pt;height:38.3pt;mso-position-horizontal-relative:char;mso-position-vertical-relative:line" coordsize="4500,766">
            <v:shape id="_x0000_s1153" style="position:absolute;width:4500;height:690" coordsize="4500,690" o:spt="100" adj="0,,0" path="m1738,l1062,,386,,,,,690r386,l1062,690r676,l1738,xm3118,l2442,,1764,r-26,l1738,690r26,l2442,690r676,l3118,xm3822,l3144,r-26,l3118,690r26,l3822,690,3822,xm4500,l3822,r,690l4500,690,4500,xe" fillcolor="#f6f6f6" stroked="f">
              <v:stroke joinstyle="round"/>
              <v:formulas/>
              <v:path arrowok="t" o:connecttype="segments"/>
            </v:shape>
            <v:rect id="_x0000_s1152" style="position:absolute;left:180;top:690;width:2;height:76" fillcolor="#ccd3df" stroked="f"/>
            <v:shape id="_x0000_s1151" type="#_x0000_t202" style="position:absolute;left:2;top:6;width:310;height:684" filled="f" stroked="f">
              <v:textbox inset="0,0,0,0">
                <w:txbxContent>
                  <w:p w:rsidR="003C053E" w:rsidRDefault="00CB3C6A">
                    <w:pPr>
                      <w:spacing w:line="244" w:lineRule="auto"/>
                      <w:ind w:right="18" w:firstLine="112"/>
                      <w:jc w:val="both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%</w:t>
                    </w:r>
                    <w:r>
                      <w:rPr>
                        <w:spacing w:val="-5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ΔE</w:t>
                    </w:r>
                    <w:r>
                      <w:rPr>
                        <w:spacing w:val="-5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PS</w:t>
                    </w:r>
                  </w:p>
                </w:txbxContent>
              </v:textbox>
            </v:shape>
            <v:shape id="_x0000_s1150" type="#_x0000_t202" style="position:absolute;left:954;top:236;width:696;height:224" filled="f" stroked="f">
              <v:textbox inset="0,0,0,0">
                <w:txbxContent>
                  <w:p w:rsidR="003C053E" w:rsidRDefault="00CB3C6A">
                    <w:pPr>
                      <w:tabs>
                        <w:tab w:val="left" w:pos="453"/>
                      </w:tabs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w w:val="150"/>
                        <w:sz w:val="20"/>
                      </w:rPr>
                      <w:t>–</w:t>
                    </w:r>
                    <w:r>
                      <w:rPr>
                        <w:w w:val="150"/>
                        <w:sz w:val="20"/>
                      </w:rPr>
                      <w:tab/>
                    </w:r>
                    <w:r>
                      <w:rPr>
                        <w:w w:val="105"/>
                        <w:sz w:val="20"/>
                      </w:rPr>
                      <w:t>20</w:t>
                    </w:r>
                  </w:p>
                </w:txbxContent>
              </v:textbox>
            </v:shape>
            <v:shape id="_x0000_s1149" type="#_x0000_t202" style="position:absolute;left:2810;top:236;width:220;height:224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w w:val="170"/>
                        <w:sz w:val="20"/>
                      </w:rPr>
                      <w:t>—</w:t>
                    </w:r>
                  </w:p>
                </w:txbxContent>
              </v:textbox>
            </v:shape>
            <v:shape id="_x0000_s1148" type="#_x0000_t202" style="position:absolute;left:3708;top:236;width:704;height:224" filled="f" stroked="f">
              <v:textbox inset="0,0,0,0">
                <w:txbxContent>
                  <w:p w:rsidR="003C053E" w:rsidRDefault="00CB3C6A">
                    <w:pPr>
                      <w:tabs>
                        <w:tab w:val="left" w:pos="461"/>
                      </w:tabs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+</w:t>
                    </w:r>
                    <w:r>
                      <w:rPr>
                        <w:sz w:val="20"/>
                      </w:rPr>
                      <w:tab/>
                      <w:t>10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2"/>
        <w:spacing w:before="93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b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3C053E" w:rsidRPr="00CB3C6A" w:rsidRDefault="00CB3C6A">
      <w:pPr>
        <w:pStyle w:val="BodyText"/>
        <w:spacing w:before="5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If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company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undergoes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proposed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recapitalization,</w:t>
      </w:r>
      <w:r w:rsidRPr="00CB3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it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repurchase: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573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Share price = Equity / Shares outstanding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price = $220,000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11,000</w:t>
      </w:r>
    </w:p>
    <w:p w:rsidR="003C053E" w:rsidRPr="00CB3C6A" w:rsidRDefault="00CB3C6A">
      <w:pPr>
        <w:pStyle w:val="BodyText"/>
        <w:spacing w:line="22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Share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price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$20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5159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Shares repurchased = Debt issued / Share price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Shares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repurchased = $135,000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$20</w:t>
      </w:r>
    </w:p>
    <w:p w:rsidR="003C053E" w:rsidRPr="00CB3C6A" w:rsidRDefault="00CB3C6A">
      <w:pPr>
        <w:pStyle w:val="BodyText"/>
        <w:spacing w:line="22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Shares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repurchased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6,750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interest payment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each year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under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all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three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scenarios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be: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Interest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payment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$135,000(.04)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$5,400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788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A table outlining the income statement with taxes for the three possible states of the economy and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assuming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company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undertakes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proposed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capitalization is shown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below.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before="1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last</w:t>
      </w:r>
      <w:r w:rsidRPr="00CB3C6A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row</w:t>
      </w:r>
      <w:r w:rsidRPr="00CB3C6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shows</w:t>
      </w:r>
      <w:r w:rsidRPr="00CB3C6A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percentage</w:t>
      </w:r>
      <w:r w:rsidRPr="00CB3C6A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change</w:t>
      </w:r>
      <w:r w:rsidRPr="00CB3C6A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</w:t>
      </w:r>
      <w:r w:rsidRPr="00CB3C6A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company</w:t>
      </w:r>
      <w:r w:rsidRPr="00CB3C6A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</w:t>
      </w:r>
      <w:r w:rsidRPr="00CB3C6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experience</w:t>
      </w:r>
      <w:r w:rsidRPr="00CB3C6A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</w:t>
      </w:r>
      <w:r w:rsidRPr="00CB3C6A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</w:t>
      </w:r>
      <w:r w:rsidRPr="00CB3C6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recession</w:t>
      </w:r>
      <w:r w:rsidRPr="00CB3C6A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or</w:t>
      </w:r>
      <w:r w:rsidRPr="00CB3C6A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an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expansion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economy under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proposed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recapitalization.</w:t>
      </w:r>
    </w:p>
    <w:p w:rsidR="003C053E" w:rsidRPr="00CB3C6A" w:rsidRDefault="003C053E">
      <w:pPr>
        <w:spacing w:line="244" w:lineRule="auto"/>
        <w:rPr>
          <w:rFonts w:asciiTheme="minorHAnsi" w:hAnsiTheme="minorHAnsi" w:cstheme="minorHAnsi"/>
        </w:rPr>
        <w:sectPr w:rsidR="003C053E" w:rsidRPr="00CB3C6A">
          <w:pgSz w:w="12240" w:h="15840"/>
          <w:pgMar w:top="1500" w:right="1360" w:bottom="280" w:left="1340" w:header="720" w:footer="720" w:gutter="0"/>
          <w:cols w:space="720"/>
        </w:sectPr>
      </w:pPr>
    </w:p>
    <w:p w:rsidR="003C053E" w:rsidRPr="00CB3C6A" w:rsidRDefault="003C053E">
      <w:pPr>
        <w:pStyle w:val="BodyText"/>
        <w:spacing w:after="1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30" w:lineRule="exact"/>
        <w:ind w:left="1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-4"/>
          <w:sz w:val="22"/>
          <w:szCs w:val="22"/>
        </w:rPr>
      </w:r>
      <w:r w:rsidRPr="00CB3C6A">
        <w:rPr>
          <w:rFonts w:asciiTheme="minorHAnsi" w:hAnsiTheme="minorHAnsi" w:cstheme="minorHAnsi"/>
          <w:position w:val="-4"/>
          <w:sz w:val="22"/>
          <w:szCs w:val="22"/>
        </w:rPr>
        <w:pict>
          <v:shape id="_x0000_s1146" type="#_x0000_t202" style="width:225pt;height:11.5pt;mso-left-percent:-10001;mso-top-percent:-10001;mso-position-horizontal:absolute;mso-position-horizontal-relative:char;mso-position-vertical:absolute;mso-position-vertical-relative:line;mso-left-percent:-10001;mso-top-percent:-10001" fillcolor="#d6dbe5" stroked="f">
            <v:textbox inset="0,0,0,0">
              <w:txbxContent>
                <w:p w:rsidR="003C053E" w:rsidRDefault="00CB3C6A">
                  <w:pPr>
                    <w:pStyle w:val="BodyText"/>
                    <w:tabs>
                      <w:tab w:val="left" w:pos="2121"/>
                      <w:tab w:val="left" w:pos="3357"/>
                    </w:tabs>
                    <w:spacing w:before="3"/>
                    <w:ind w:left="598"/>
                  </w:pPr>
                  <w:r>
                    <w:t>Recession</w:t>
                  </w:r>
                  <w:r>
                    <w:tab/>
                    <w:t>Normal</w:t>
                  </w:r>
                  <w:r>
                    <w:tab/>
                    <w:t>Expansion</w:t>
                  </w:r>
                </w:p>
              </w:txbxContent>
            </v:textbox>
            <w10:wrap type="none"/>
            <w10:anchorlock/>
          </v:shape>
        </w:pict>
      </w:r>
    </w:p>
    <w:p w:rsidR="003C053E" w:rsidRPr="00CB3C6A" w:rsidRDefault="00CB3C6A">
      <w:pPr>
        <w:pStyle w:val="BodyText"/>
        <w:tabs>
          <w:tab w:val="left" w:pos="1053"/>
          <w:tab w:val="left" w:pos="2433"/>
          <w:tab w:val="left" w:pos="3813"/>
        </w:tabs>
        <w:spacing w:before="25" w:after="16" w:line="158" w:lineRule="auto"/>
        <w:ind w:left="101" w:right="4935" w:firstLine="112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EB</w:t>
      </w:r>
      <w:r w:rsidRPr="00CB3C6A">
        <w:rPr>
          <w:rFonts w:asciiTheme="minorHAnsi" w:hAnsiTheme="minorHAnsi" w:cstheme="minorHAnsi"/>
          <w:sz w:val="22"/>
          <w:szCs w:val="22"/>
        </w:rPr>
        <w:tab/>
      </w:r>
      <w:r w:rsidRPr="00CB3C6A">
        <w:rPr>
          <w:rFonts w:asciiTheme="minorHAnsi" w:hAnsiTheme="minorHAnsi" w:cstheme="minorHAnsi"/>
          <w:position w:val="-11"/>
          <w:sz w:val="22"/>
          <w:szCs w:val="22"/>
        </w:rPr>
        <w:t>$</w:t>
      </w:r>
      <w:r w:rsidRPr="00CB3C6A">
        <w:rPr>
          <w:rFonts w:asciiTheme="minorHAnsi" w:hAnsiTheme="minorHAnsi" w:cstheme="minorHAnsi"/>
          <w:spacing w:val="9"/>
          <w:position w:val="-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32,000</w:t>
      </w:r>
      <w:r w:rsidRPr="00CB3C6A">
        <w:rPr>
          <w:rFonts w:asciiTheme="minorHAnsi" w:hAnsiTheme="minorHAnsi" w:cstheme="minorHAnsi"/>
          <w:sz w:val="22"/>
          <w:szCs w:val="22"/>
        </w:rPr>
        <w:tab/>
      </w:r>
      <w:r w:rsidRPr="00CB3C6A">
        <w:rPr>
          <w:rFonts w:asciiTheme="minorHAnsi" w:hAnsiTheme="minorHAnsi" w:cstheme="minorHAnsi"/>
          <w:position w:val="-11"/>
          <w:sz w:val="22"/>
          <w:szCs w:val="22"/>
        </w:rPr>
        <w:t>$</w:t>
      </w:r>
      <w:r w:rsidRPr="00CB3C6A">
        <w:rPr>
          <w:rFonts w:asciiTheme="minorHAnsi" w:hAnsiTheme="minorHAnsi" w:cstheme="minorHAnsi"/>
          <w:spacing w:val="10"/>
          <w:position w:val="-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40,000</w:t>
      </w:r>
      <w:r w:rsidRPr="00CB3C6A">
        <w:rPr>
          <w:rFonts w:asciiTheme="minorHAnsi" w:hAnsiTheme="minorHAnsi" w:cstheme="minorHAnsi"/>
          <w:sz w:val="22"/>
          <w:szCs w:val="22"/>
        </w:rPr>
        <w:tab/>
      </w:r>
      <w:r w:rsidRPr="00CB3C6A">
        <w:rPr>
          <w:rFonts w:asciiTheme="minorHAnsi" w:hAnsiTheme="minorHAnsi" w:cstheme="minorHAnsi"/>
          <w:position w:val="-11"/>
          <w:sz w:val="22"/>
          <w:szCs w:val="22"/>
        </w:rPr>
        <w:t xml:space="preserve">$ </w:t>
      </w:r>
      <w:r w:rsidRPr="00CB3C6A">
        <w:rPr>
          <w:rFonts w:asciiTheme="minorHAnsi" w:hAnsiTheme="minorHAnsi" w:cstheme="minorHAnsi"/>
          <w:sz w:val="22"/>
          <w:szCs w:val="22"/>
        </w:rPr>
        <w:t>44,000</w:t>
      </w:r>
      <w:r w:rsidRPr="00CB3C6A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IT</w:t>
      </w:r>
    </w:p>
    <w:p w:rsidR="003C053E" w:rsidRPr="00CB3C6A" w:rsidRDefault="00CB3C6A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</w:r>
      <w:r w:rsidRPr="00CB3C6A">
        <w:rPr>
          <w:rFonts w:asciiTheme="minorHAnsi" w:hAnsiTheme="minorHAnsi" w:cstheme="minorHAnsi"/>
          <w:sz w:val="22"/>
          <w:szCs w:val="22"/>
        </w:rPr>
        <w:pict>
          <v:group id="_x0000_s1140" style="width:225pt;height:34.55pt;mso-position-horizontal-relative:char;mso-position-vertical-relative:line" coordsize="4500,691">
            <v:shape id="_x0000_s1145" style="position:absolute;width:4500;height:690" coordsize="4500,690" o:spt="100" adj="0,,0" path="m1738,l1062,,386,,,,,690r386,l1062,690r676,l1738,xm3118,l2442,,1764,r-26,l1738,690r26,l2442,690r676,l3118,xm3822,l3144,r-26,l3118,690r26,l3822,690,3822,xm4500,l3822,r,690l4500,690,4500,xe" fillcolor="#f6f6f6" stroked="f">
              <v:stroke joinstyle="round"/>
              <v:formulas/>
              <v:path arrowok="t" o:connecttype="segments"/>
            </v:shape>
            <v:shape id="_x0000_s1144" type="#_x0000_t202" style="position:absolute;left:2;top:6;width:354;height:684" filled="f" stroked="f">
              <v:textbox inset="0,0,0,0">
                <w:txbxContent>
                  <w:p w:rsidR="003C053E" w:rsidRDefault="00CB3C6A">
                    <w:pPr>
                      <w:spacing w:line="244" w:lineRule="auto"/>
                      <w:ind w:right="18" w:firstLine="112"/>
                      <w:jc w:val="both"/>
                      <w:rPr>
                        <w:sz w:val="20"/>
                      </w:rPr>
                    </w:pPr>
                    <w:proofErr w:type="spellStart"/>
                    <w:r>
                      <w:rPr>
                        <w:sz w:val="20"/>
                      </w:rPr>
                      <w:t>Int</w:t>
                    </w:r>
                    <w:proofErr w:type="spellEnd"/>
                    <w:r>
                      <w:rPr>
                        <w:sz w:val="20"/>
                      </w:rPr>
                      <w:t xml:space="preserve"> ere</w:t>
                    </w:r>
                    <w:r>
                      <w:rPr>
                        <w:spacing w:val="-51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st</w:t>
                    </w:r>
                    <w:proofErr w:type="spellEnd"/>
                  </w:p>
                </w:txbxContent>
              </v:textbox>
            </v:shape>
            <v:shape id="_x0000_s1143" type="#_x0000_t202" style="position:absolute;left:1130;top:236;width:519;height:224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5,400</w:t>
                    </w:r>
                  </w:p>
                </w:txbxContent>
              </v:textbox>
            </v:shape>
            <v:shape id="_x0000_s1142" type="#_x0000_t202" style="position:absolute;left:2510;top:236;width:519;height:224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5,400</w:t>
                    </w:r>
                  </w:p>
                </w:txbxContent>
              </v:textbox>
            </v:shape>
            <v:shape id="_x0000_s1141" type="#_x0000_t202" style="position:absolute;left:3892;top:236;width:519;height:224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5,400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C053E" w:rsidRPr="00CB3C6A" w:rsidRDefault="003C053E">
      <w:pPr>
        <w:rPr>
          <w:rFonts w:asciiTheme="minorHAnsi" w:hAnsiTheme="minorHAnsi" w:cstheme="minorHAnsi"/>
        </w:rPr>
        <w:sectPr w:rsidR="003C053E" w:rsidRPr="00CB3C6A">
          <w:pgSz w:w="12240" w:h="15840"/>
          <w:pgMar w:top="1500" w:right="1360" w:bottom="280" w:left="1340" w:header="720" w:footer="720" w:gutter="0"/>
          <w:cols w:space="720"/>
        </w:sectPr>
      </w:pPr>
    </w:p>
    <w:p w:rsidR="003C053E" w:rsidRPr="00CB3C6A" w:rsidRDefault="00CB3C6A">
      <w:pPr>
        <w:pStyle w:val="BodyText"/>
        <w:spacing w:line="190" w:lineRule="exact"/>
        <w:ind w:left="214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Ta</w:t>
      </w:r>
    </w:p>
    <w:p w:rsidR="003C053E" w:rsidRPr="00CB3C6A" w:rsidRDefault="00CB3C6A">
      <w:pPr>
        <w:pStyle w:val="BodyText"/>
        <w:spacing w:before="3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CB3C6A">
        <w:rPr>
          <w:rFonts w:asciiTheme="minorHAnsi" w:hAnsiTheme="minorHAnsi" w:cstheme="minorHAnsi"/>
          <w:sz w:val="22"/>
          <w:szCs w:val="22"/>
        </w:rPr>
        <w:t>xes</w:t>
      </w:r>
      <w:proofErr w:type="spellEnd"/>
      <w:proofErr w:type="gramEnd"/>
    </w:p>
    <w:p w:rsidR="003C053E" w:rsidRPr="00CB3C6A" w:rsidRDefault="00CB3C6A">
      <w:pPr>
        <w:pStyle w:val="BodyText"/>
        <w:tabs>
          <w:tab w:val="left" w:pos="1481"/>
          <w:tab w:val="left" w:pos="2863"/>
        </w:tabs>
        <w:spacing w:line="192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br w:type="column"/>
      </w:r>
      <w:r w:rsidRPr="00CB3C6A">
        <w:rPr>
          <w:rFonts w:asciiTheme="minorHAnsi" w:hAnsiTheme="minorHAnsi" w:cstheme="minorHAnsi"/>
          <w:position w:val="-11"/>
          <w:sz w:val="22"/>
          <w:szCs w:val="22"/>
        </w:rPr>
        <w:t>9,310</w:t>
      </w:r>
      <w:r w:rsidRPr="00CB3C6A">
        <w:rPr>
          <w:rFonts w:asciiTheme="minorHAnsi" w:hAnsiTheme="minorHAnsi" w:cstheme="minorHAnsi"/>
          <w:position w:val="-11"/>
          <w:sz w:val="22"/>
          <w:szCs w:val="22"/>
        </w:rPr>
        <w:tab/>
      </w:r>
      <w:r w:rsidRPr="00CB3C6A">
        <w:rPr>
          <w:rFonts w:asciiTheme="minorHAnsi" w:hAnsiTheme="minorHAnsi" w:cstheme="minorHAnsi"/>
          <w:sz w:val="22"/>
          <w:szCs w:val="22"/>
        </w:rPr>
        <w:t>12,110</w:t>
      </w:r>
      <w:r w:rsidRPr="00CB3C6A">
        <w:rPr>
          <w:rFonts w:asciiTheme="minorHAnsi" w:hAnsiTheme="minorHAnsi" w:cstheme="minorHAnsi"/>
          <w:sz w:val="22"/>
          <w:szCs w:val="22"/>
        </w:rPr>
        <w:tab/>
        <w:t>13,510</w:t>
      </w:r>
    </w:p>
    <w:p w:rsidR="003C053E" w:rsidRPr="00CB3C6A" w:rsidRDefault="003C053E">
      <w:pPr>
        <w:spacing w:line="192" w:lineRule="auto"/>
        <w:rPr>
          <w:rFonts w:asciiTheme="minorHAnsi" w:hAnsiTheme="minorHAnsi" w:cstheme="minorHAnsi"/>
        </w:rPr>
        <w:sectPr w:rsidR="003C053E" w:rsidRPr="00CB3C6A">
          <w:type w:val="continuous"/>
          <w:pgSz w:w="12240" w:h="15840"/>
          <w:pgMar w:top="1380" w:right="1360" w:bottom="280" w:left="1340" w:header="720" w:footer="720" w:gutter="0"/>
          <w:cols w:num="2" w:space="720" w:equalWidth="0">
            <w:col w:w="466" w:space="662"/>
            <w:col w:w="8412"/>
          </w:cols>
        </w:sect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tabs>
          <w:tab w:val="left" w:pos="1658"/>
          <w:tab w:val="left" w:pos="2360"/>
          <w:tab w:val="left" w:pos="3038"/>
          <w:tab w:val="left" w:pos="3740"/>
          <w:tab w:val="left" w:pos="4420"/>
        </w:tabs>
        <w:spacing w:line="20" w:lineRule="exact"/>
        <w:ind w:left="982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</w:rPr>
      </w:r>
      <w:r w:rsidRPr="00CB3C6A">
        <w:rPr>
          <w:rFonts w:asciiTheme="minorHAnsi" w:hAnsiTheme="minorHAnsi" w:cstheme="minorHAnsi"/>
        </w:rPr>
        <w:pict>
          <v:group id="_x0000_s1138" style="width:.1pt;height:.8pt;mso-position-horizontal-relative:char;mso-position-vertical-relative:line" coordsize="2,16">
            <v:shape id="_x0000_s1139" style="position:absolute;width:2;height:16" coordsize="0,16" path="m,l,16,,xe" fillcolor="#9f9f9f" stroked="f">
              <v:path arrowok="t"/>
            </v:shape>
            <w10:wrap type="none"/>
            <w10:anchorlock/>
          </v:group>
        </w:pict>
      </w:r>
      <w:r w:rsidRPr="00CB3C6A">
        <w:rPr>
          <w:rFonts w:asciiTheme="minorHAnsi" w:hAnsiTheme="minorHAnsi" w:cstheme="minorHAnsi"/>
        </w:rPr>
        <w:tab/>
      </w:r>
      <w:r w:rsidRPr="00CB3C6A">
        <w:rPr>
          <w:rFonts w:asciiTheme="minorHAnsi" w:hAnsiTheme="minorHAnsi" w:cstheme="minorHAnsi"/>
        </w:rPr>
      </w:r>
      <w:r w:rsidRPr="00CB3C6A">
        <w:rPr>
          <w:rFonts w:asciiTheme="minorHAnsi" w:hAnsiTheme="minorHAnsi" w:cstheme="minorHAnsi"/>
        </w:rPr>
        <w:pict>
          <v:group id="_x0000_s1136" style="width:.1pt;height:.8pt;mso-position-horizontal-relative:char;mso-position-vertical-relative:line" coordsize="2,16">
            <v:shape id="_x0000_s1137" style="position:absolute;width:2;height:16" coordsize="0,16" path="m,l,16,,xe" fillcolor="#9f9f9f" stroked="f">
              <v:path arrowok="t"/>
            </v:shape>
            <w10:wrap type="none"/>
            <w10:anchorlock/>
          </v:group>
        </w:pict>
      </w:r>
      <w:r w:rsidRPr="00CB3C6A">
        <w:rPr>
          <w:rFonts w:asciiTheme="minorHAnsi" w:hAnsiTheme="minorHAnsi" w:cstheme="minorHAnsi"/>
        </w:rPr>
        <w:tab/>
      </w:r>
      <w:r w:rsidRPr="00CB3C6A">
        <w:rPr>
          <w:rFonts w:asciiTheme="minorHAnsi" w:hAnsiTheme="minorHAnsi" w:cstheme="minorHAnsi"/>
        </w:rPr>
      </w:r>
      <w:r w:rsidRPr="00CB3C6A">
        <w:rPr>
          <w:rFonts w:asciiTheme="minorHAnsi" w:hAnsiTheme="minorHAnsi" w:cstheme="minorHAnsi"/>
        </w:rPr>
        <w:pict>
          <v:group id="_x0000_s1134" style="width:.1pt;height:.8pt;mso-position-horizontal-relative:char;mso-position-vertical-relative:line" coordsize="2,16">
            <v:rect id="_x0000_s1135" style="position:absolute;width:2;height:16" fillcolor="#9f9f9f" stroked="f"/>
            <w10:wrap type="none"/>
            <w10:anchorlock/>
          </v:group>
        </w:pict>
      </w:r>
      <w:r w:rsidRPr="00CB3C6A">
        <w:rPr>
          <w:rFonts w:asciiTheme="minorHAnsi" w:hAnsiTheme="minorHAnsi" w:cstheme="minorHAnsi"/>
        </w:rPr>
        <w:tab/>
      </w:r>
      <w:r w:rsidRPr="00CB3C6A">
        <w:rPr>
          <w:rFonts w:asciiTheme="minorHAnsi" w:hAnsiTheme="minorHAnsi" w:cstheme="minorHAnsi"/>
        </w:rPr>
      </w:r>
      <w:r w:rsidRPr="00CB3C6A">
        <w:rPr>
          <w:rFonts w:asciiTheme="minorHAnsi" w:hAnsiTheme="minorHAnsi" w:cstheme="minorHAnsi"/>
        </w:rPr>
        <w:pict>
          <v:group id="_x0000_s1132" style="width:.1pt;height:.8pt;mso-position-horizontal-relative:char;mso-position-vertical-relative:line" coordsize="2,16">
            <v:shape id="_x0000_s1133" style="position:absolute;width:2;height:16" coordsize="0,16" path="m,l,16,,xe" fillcolor="#9f9f9f" stroked="f">
              <v:path arrowok="t"/>
            </v:shape>
            <w10:wrap type="none"/>
            <w10:anchorlock/>
          </v:group>
        </w:pict>
      </w:r>
      <w:r w:rsidRPr="00CB3C6A">
        <w:rPr>
          <w:rFonts w:asciiTheme="minorHAnsi" w:hAnsiTheme="minorHAnsi" w:cstheme="minorHAnsi"/>
        </w:rPr>
        <w:tab/>
      </w:r>
      <w:r w:rsidRPr="00CB3C6A">
        <w:rPr>
          <w:rFonts w:asciiTheme="minorHAnsi" w:hAnsiTheme="minorHAnsi" w:cstheme="minorHAnsi"/>
        </w:rPr>
      </w:r>
      <w:r w:rsidRPr="00CB3C6A">
        <w:rPr>
          <w:rFonts w:asciiTheme="minorHAnsi" w:hAnsiTheme="minorHAnsi" w:cstheme="minorHAnsi"/>
        </w:rPr>
        <w:pict>
          <v:group id="_x0000_s1130" style="width:.1pt;height:.8pt;mso-position-horizontal-relative:char;mso-position-vertical-relative:line" coordsize="2,16">
            <v:rect id="_x0000_s1131" style="position:absolute;width:2;height:16" fillcolor="#9f9f9f" stroked="f"/>
            <w10:wrap type="none"/>
            <w10:anchorlock/>
          </v:group>
        </w:pict>
      </w:r>
      <w:r w:rsidRPr="00CB3C6A">
        <w:rPr>
          <w:rFonts w:asciiTheme="minorHAnsi" w:hAnsiTheme="minorHAnsi" w:cstheme="minorHAnsi"/>
        </w:rPr>
        <w:tab/>
      </w:r>
      <w:r w:rsidRPr="00CB3C6A">
        <w:rPr>
          <w:rFonts w:asciiTheme="minorHAnsi" w:hAnsiTheme="minorHAnsi" w:cstheme="minorHAnsi"/>
        </w:rPr>
      </w:r>
      <w:r w:rsidRPr="00CB3C6A">
        <w:rPr>
          <w:rFonts w:asciiTheme="minorHAnsi" w:hAnsiTheme="minorHAnsi" w:cstheme="minorHAnsi"/>
        </w:rPr>
        <w:pict>
          <v:group id="_x0000_s1128" style="width:.1pt;height:.8pt;mso-position-horizontal-relative:char;mso-position-vertical-relative:line" coordsize="2,16">
            <v:shape id="_x0000_s1129" style="position:absolute;width:2;height:16" coordsize="0,16" path="m,l,16,,xe" fillcolor="#9f9f9f" stroked="f">
              <v:path arrowok="t"/>
            </v:shape>
            <w10:wrap type="none"/>
            <w10:anchorlock/>
          </v:group>
        </w:pic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shape id="_x0000_s1127" type="#_x0000_t202" style="position:absolute;left:0;text-align:left;margin-left:1in;margin-top:-74.7pt;width:225.05pt;height:80.25pt;z-index:1574144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037"/>
                    <w:gridCol w:w="1380"/>
                    <w:gridCol w:w="1083"/>
                  </w:tblGrid>
                  <w:tr w:rsidR="003C053E">
                    <w:trPr>
                      <w:trHeight w:val="262"/>
                    </w:trPr>
                    <w:tc>
                      <w:tcPr>
                        <w:tcW w:w="2037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80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83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3C053E">
                    <w:trPr>
                      <w:trHeight w:val="467"/>
                    </w:trPr>
                    <w:tc>
                      <w:tcPr>
                        <w:tcW w:w="2037" w:type="dxa"/>
                      </w:tcPr>
                      <w:p w:rsidR="003C053E" w:rsidRDefault="00CB3C6A">
                        <w:pPr>
                          <w:pStyle w:val="TableParagraph"/>
                          <w:tabs>
                            <w:tab w:val="left" w:pos="953"/>
                          </w:tabs>
                          <w:spacing w:before="3"/>
                          <w:ind w:left="114"/>
                          <w:rPr>
                            <w:sz w:val="20"/>
                          </w:rPr>
                        </w:pPr>
                        <w:r>
                          <w:rPr>
                            <w:position w:val="-10"/>
                            <w:sz w:val="20"/>
                          </w:rPr>
                          <w:t>NI</w:t>
                        </w:r>
                        <w:r>
                          <w:rPr>
                            <w:position w:val="-10"/>
                            <w:sz w:val="20"/>
                          </w:rPr>
                          <w:tab/>
                          <w:t>$</w:t>
                        </w:r>
                        <w:r>
                          <w:rPr>
                            <w:spacing w:val="9"/>
                            <w:position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17,290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3C053E" w:rsidRDefault="00CB3C6A">
                        <w:pPr>
                          <w:pStyle w:val="TableParagraph"/>
                          <w:spacing w:before="3"/>
                          <w:ind w:left="296"/>
                          <w:rPr>
                            <w:sz w:val="20"/>
                          </w:rPr>
                        </w:pPr>
                        <w:r>
                          <w:rPr>
                            <w:position w:val="-10"/>
                            <w:sz w:val="20"/>
                          </w:rPr>
                          <w:t>$</w:t>
                        </w:r>
                        <w:r>
                          <w:rPr>
                            <w:spacing w:val="9"/>
                            <w:position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22,490</w:t>
                        </w:r>
                      </w:p>
                    </w:tc>
                    <w:tc>
                      <w:tcPr>
                        <w:tcW w:w="1083" w:type="dxa"/>
                      </w:tcPr>
                      <w:p w:rsidR="003C053E" w:rsidRDefault="00CB3C6A">
                        <w:pPr>
                          <w:pStyle w:val="TableParagraph"/>
                          <w:spacing w:before="3"/>
                          <w:ind w:left="296" w:right="-15"/>
                          <w:rPr>
                            <w:sz w:val="20"/>
                          </w:rPr>
                        </w:pPr>
                        <w:r>
                          <w:rPr>
                            <w:position w:val="-10"/>
                            <w:sz w:val="20"/>
                          </w:rPr>
                          <w:t>$</w:t>
                        </w:r>
                        <w:r>
                          <w:rPr>
                            <w:spacing w:val="9"/>
                            <w:position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25,090</w:t>
                        </w:r>
                      </w:p>
                    </w:tc>
                  </w:tr>
                  <w:tr w:rsidR="003C053E">
                    <w:trPr>
                      <w:trHeight w:val="530"/>
                    </w:trPr>
                    <w:tc>
                      <w:tcPr>
                        <w:tcW w:w="2037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80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83" w:type="dxa"/>
                        <w:shd w:val="clear" w:color="auto" w:fill="F6F6F6"/>
                      </w:tcPr>
                      <w:p w:rsidR="003C053E" w:rsidRDefault="003C053E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3C053E">
                    <w:trPr>
                      <w:trHeight w:val="344"/>
                    </w:trPr>
                    <w:tc>
                      <w:tcPr>
                        <w:tcW w:w="2037" w:type="dxa"/>
                      </w:tcPr>
                      <w:p w:rsidR="003C053E" w:rsidRDefault="00CB3C6A">
                        <w:pPr>
                          <w:pStyle w:val="TableParagraph"/>
                          <w:tabs>
                            <w:tab w:val="left" w:pos="953"/>
                          </w:tabs>
                          <w:spacing w:before="7" w:line="317" w:lineRule="exact"/>
                          <w:ind w:left="114"/>
                          <w:rPr>
                            <w:sz w:val="20"/>
                          </w:rPr>
                        </w:pPr>
                        <w:r>
                          <w:rPr>
                            <w:position w:val="11"/>
                            <w:sz w:val="20"/>
                          </w:rPr>
                          <w:t>EP</w:t>
                        </w:r>
                        <w:r>
                          <w:rPr>
                            <w:position w:val="11"/>
                            <w:sz w:val="20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$</w:t>
                        </w:r>
                        <w:r>
                          <w:rPr>
                            <w:spacing w:val="6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4.07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3C053E" w:rsidRDefault="00CB3C6A">
                        <w:pPr>
                          <w:pStyle w:val="TableParagraph"/>
                          <w:spacing w:before="117" w:line="207" w:lineRule="exact"/>
                          <w:ind w:left="29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$</w:t>
                        </w:r>
                        <w:r>
                          <w:rPr>
                            <w:spacing w:val="6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5.29</w:t>
                        </w:r>
                      </w:p>
                    </w:tc>
                    <w:tc>
                      <w:tcPr>
                        <w:tcW w:w="1083" w:type="dxa"/>
                      </w:tcPr>
                      <w:p w:rsidR="003C053E" w:rsidRDefault="00CB3C6A">
                        <w:pPr>
                          <w:pStyle w:val="TableParagraph"/>
                          <w:spacing w:before="117" w:line="207" w:lineRule="exact"/>
                          <w:ind w:left="29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$</w:t>
                        </w:r>
                        <w:r>
                          <w:rPr>
                            <w:spacing w:val="6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5.90</w:t>
                        </w:r>
                      </w:p>
                    </w:tc>
                  </w:tr>
                </w:tbl>
                <w:p w:rsidR="003C053E" w:rsidRDefault="003C053E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CB3C6A">
        <w:rPr>
          <w:rFonts w:asciiTheme="minorHAnsi" w:hAnsiTheme="minorHAnsi" w:cstheme="minorHAnsi"/>
          <w:sz w:val="22"/>
          <w:szCs w:val="22"/>
        </w:rPr>
        <w:t>S</w:t>
      </w:r>
    </w:p>
    <w:p w:rsidR="003C053E" w:rsidRPr="00CB3C6A" w:rsidRDefault="00CB3C6A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</w:r>
      <w:r w:rsidRPr="00CB3C6A">
        <w:rPr>
          <w:rFonts w:asciiTheme="minorHAnsi" w:hAnsiTheme="minorHAnsi" w:cstheme="minorHAnsi"/>
          <w:sz w:val="22"/>
          <w:szCs w:val="22"/>
        </w:rPr>
        <w:pict>
          <v:group id="_x0000_s1120" style="width:225pt;height:38.2pt;mso-position-horizontal-relative:char;mso-position-vertical-relative:line" coordsize="4500,764">
            <v:shape id="_x0000_s1126" style="position:absolute;width:4500;height:690" coordsize="4500,690" o:spt="100" adj="0,,0" path="m1738,l1062,,386,,,,,690r386,l1062,690r676,l1738,xm3118,l2442,,1764,r-26,l1738,690r26,l2442,690r676,l3118,xm3822,l3144,r-26,l3118,690r26,l3822,690,3822,xm4500,l3822,r,690l4500,690,4500,xe" fillcolor="#f6f6f6" stroked="f">
              <v:stroke joinstyle="round"/>
              <v:formulas/>
              <v:path arrowok="t" o:connecttype="segments"/>
            </v:shape>
            <v:rect id="_x0000_s1125" style="position:absolute;left:180;top:690;width:2;height:74" fillcolor="#ccd3df" stroked="f"/>
            <v:shape id="_x0000_s1124" type="#_x0000_t202" style="position:absolute;left:2;top:6;width:310;height:684" filled="f" stroked="f">
              <v:textbox inset="0,0,0,0">
                <w:txbxContent>
                  <w:p w:rsidR="003C053E" w:rsidRDefault="00CB3C6A">
                    <w:pPr>
                      <w:spacing w:line="244" w:lineRule="auto"/>
                      <w:ind w:right="18" w:firstLine="112"/>
                      <w:jc w:val="both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%</w:t>
                    </w:r>
                    <w:r>
                      <w:rPr>
                        <w:spacing w:val="-5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ΔE</w:t>
                    </w:r>
                    <w:r>
                      <w:rPr>
                        <w:spacing w:val="-5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PS</w:t>
                    </w:r>
                  </w:p>
                </w:txbxContent>
              </v:textbox>
            </v:shape>
            <v:shape id="_x0000_s1123" type="#_x0000_t202" style="position:absolute;left:954;top:236;width:695;height:224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w w:val="110"/>
                        <w:sz w:val="20"/>
                      </w:rPr>
                      <w:t>– 23.12</w:t>
                    </w:r>
                  </w:p>
                </w:txbxContent>
              </v:textbox>
            </v:shape>
            <v:shape id="_x0000_s1122" type="#_x0000_t202" style="position:absolute;left:2810;top:236;width:220;height:224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w w:val="170"/>
                        <w:sz w:val="20"/>
                      </w:rPr>
                      <w:t>—</w:t>
                    </w:r>
                  </w:p>
                </w:txbxContent>
              </v:textbox>
            </v:shape>
            <v:shape id="_x0000_s1121" type="#_x0000_t202" style="position:absolute;left:3708;top:236;width:703;height:224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+</w:t>
                    </w:r>
                    <w:r>
                      <w:rPr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11.56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1"/>
        <w:spacing w:before="96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2.</w:t>
      </w:r>
    </w:p>
    <w:p w:rsidR="003C053E" w:rsidRPr="00CB3C6A" w:rsidRDefault="00CB3C6A">
      <w:pPr>
        <w:pStyle w:val="BodyText"/>
        <w:spacing w:before="251" w:line="244" w:lineRule="auto"/>
        <w:ind w:left="101" w:right="153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DAR Corporation is comparing two different capital structures: an all-equity plan (Plan I) and a levered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plan (Plan II). Under Plan I, the company would have 205,000 shares of stock outstanding. Under Plan II,</w:t>
      </w:r>
      <w:r w:rsidRPr="00CB3C6A">
        <w:rPr>
          <w:rFonts w:asciiTheme="minorHAnsi" w:hAnsiTheme="minorHAnsi" w:cstheme="minorHAnsi"/>
          <w:color w:val="333333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there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would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155,000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shares</w:t>
      </w:r>
      <w:r w:rsidRPr="00CB3C6A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stock</w:t>
      </w:r>
      <w:r w:rsidRPr="00CB3C6A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outstanding</w:t>
      </w:r>
      <w:r w:rsidRPr="00CB3C6A">
        <w:rPr>
          <w:rFonts w:asciiTheme="minorHAnsi" w:hAnsiTheme="minorHAnsi" w:cstheme="minorHAnsi"/>
          <w:color w:val="333333"/>
          <w:spacing w:val="1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$3.1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million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debt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outstanding.</w:t>
      </w:r>
      <w:r w:rsidRPr="00CB3C6A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interest</w:t>
      </w:r>
      <w:r w:rsidRPr="00CB3C6A">
        <w:rPr>
          <w:rFonts w:asciiTheme="minorHAnsi" w:hAnsiTheme="minorHAnsi" w:cstheme="minorHAnsi"/>
          <w:color w:val="333333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rate on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debt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8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percent,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there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no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taxes.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0"/>
          <w:numId w:val="6"/>
        </w:numPr>
        <w:tabs>
          <w:tab w:val="left" w:pos="474"/>
        </w:tabs>
        <w:spacing w:before="1"/>
        <w:ind w:right="142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If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EBIT</w:t>
      </w:r>
      <w:r w:rsidRPr="00CB3C6A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$600,000,</w:t>
      </w:r>
      <w:r w:rsidRPr="00CB3C6A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EPS</w:t>
      </w:r>
      <w:r w:rsidRPr="00CB3C6A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for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each</w:t>
      </w:r>
      <w:r w:rsidRPr="00CB3C6A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plan?</w:t>
      </w:r>
      <w:r w:rsidRPr="00CB3C6A">
        <w:rPr>
          <w:rFonts w:asciiTheme="minorHAnsi" w:hAnsiTheme="minorHAnsi" w:cstheme="minorHAnsi"/>
          <w:color w:val="333333"/>
          <w:spacing w:val="12"/>
        </w:rPr>
        <w:t xml:space="preserve"> </w:t>
      </w:r>
    </w:p>
    <w:p w:rsidR="003C053E" w:rsidRPr="00CB3C6A" w:rsidRDefault="00CB3C6A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113" style="position:absolute;margin-left:92pt;margin-top:12.45pt;width:168.8pt;height:43.7pt;z-index:-15717376;mso-wrap-distance-left:0;mso-wrap-distance-right:0;mso-position-horizontal-relative:page" coordorigin="1840,249" coordsize="3376,874">
            <v:shape id="_x0000_s1119" style="position:absolute;left:1840;top:759;width:3376;height:286" coordorigin="1840,760" coordsize="3376,286" path="m5216,760r-1688,l1840,760r,286l3528,1046r1688,l5216,760xe" fillcolor="#f6f6f6" stroked="f">
              <v:path arrowok="t"/>
            </v:shape>
            <v:shape id="_x0000_s1118" type="#_x0000_t75" style="position:absolute;left:4878;top:486;width:209;height:209">
              <v:imagedata r:id="rId5" o:title=""/>
            </v:shape>
            <v:shape id="_x0000_s1117" type="#_x0000_t75" style="position:absolute;left:4864;top:759;width:238;height:238">
              <v:imagedata r:id="rId6" o:title=""/>
            </v:shape>
            <v:rect id="_x0000_s1116" style="position:absolute;left:2020;top:1045;width:2;height:76" fillcolor="#ccd3df" stroked="f"/>
            <v:shape id="_x0000_s1115" type="#_x0000_t202" style="position:absolute;left:1840;top:248;width:3376;height:874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333"/>
                        <w:tab w:val="left" w:pos="3375"/>
                      </w:tabs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EPS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</w:p>
                  <w:p w:rsidR="003C053E" w:rsidRDefault="00CB3C6A">
                    <w:pPr>
                      <w:tabs>
                        <w:tab w:val="left" w:pos="2309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Plan</w:t>
                    </w:r>
                    <w:r>
                      <w:rPr>
                        <w:color w:val="333333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>I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17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2.93</w:t>
                    </w:r>
                  </w:p>
                </w:txbxContent>
              </v:textbox>
            </v:shape>
            <v:shape id="_x0000_s1114" type="#_x0000_t202" style="position:absolute;left:1840;top:759;width:3376;height:286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309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Plan</w:t>
                    </w:r>
                    <w:r>
                      <w:rPr>
                        <w:color w:val="333333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>II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16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2.27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0"/>
          <w:numId w:val="6"/>
        </w:numPr>
        <w:tabs>
          <w:tab w:val="left" w:pos="474"/>
        </w:tabs>
        <w:ind w:right="142" w:hanging="274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If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EBIT</w:t>
      </w:r>
      <w:r w:rsidRPr="00CB3C6A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$850,000,</w:t>
      </w:r>
      <w:r w:rsidRPr="00CB3C6A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EPS</w:t>
      </w:r>
      <w:r w:rsidRPr="00CB3C6A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for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each</w:t>
      </w:r>
      <w:r w:rsidRPr="00CB3C6A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plan?</w:t>
      </w:r>
      <w:r w:rsidRPr="00CB3C6A">
        <w:rPr>
          <w:rFonts w:asciiTheme="minorHAnsi" w:hAnsiTheme="minorHAnsi" w:cstheme="minorHAnsi"/>
          <w:color w:val="333333"/>
          <w:spacing w:val="12"/>
        </w:rPr>
        <w:t xml:space="preserve"> </w:t>
      </w:r>
    </w:p>
    <w:p w:rsidR="003C053E" w:rsidRPr="00CB3C6A" w:rsidRDefault="00CB3C6A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106" style="position:absolute;margin-left:92pt;margin-top:12.45pt;width:168.8pt;height:43.6pt;z-index:-15716864;mso-wrap-distance-left:0;mso-wrap-distance-right:0;mso-position-horizontal-relative:page" coordorigin="1840,249" coordsize="3376,872">
            <v:shape id="_x0000_s1112" style="position:absolute;left:1840;top:757;width:3376;height:288" coordorigin="1840,758" coordsize="3376,288" path="m5216,758r-1688,l1840,758r,288l3528,1046r1688,l5216,758xe" fillcolor="#f6f6f6" stroked="f">
              <v:path arrowok="t"/>
            </v:shape>
            <v:shape id="_x0000_s1111" type="#_x0000_t75" style="position:absolute;left:4878;top:486;width:209;height:209">
              <v:imagedata r:id="rId5" o:title=""/>
            </v:shape>
            <v:shape id="_x0000_s1110" type="#_x0000_t75" style="position:absolute;left:4864;top:757;width:238;height:238">
              <v:imagedata r:id="rId6" o:title=""/>
            </v:shape>
            <v:rect id="_x0000_s1109" style="position:absolute;left:2020;top:1045;width:2;height:74" fillcolor="#ccd3df" stroked="f"/>
            <v:shape id="_x0000_s1108" type="#_x0000_t202" style="position:absolute;left:1840;top:248;width:3376;height:872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333"/>
                        <w:tab w:val="left" w:pos="3375"/>
                      </w:tabs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EPS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</w:p>
                  <w:p w:rsidR="003C053E" w:rsidRDefault="00CB3C6A">
                    <w:pPr>
                      <w:tabs>
                        <w:tab w:val="left" w:pos="2309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Plan</w:t>
                    </w:r>
                    <w:r>
                      <w:rPr>
                        <w:color w:val="333333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>I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17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4.15</w:t>
                    </w:r>
                  </w:p>
                </w:txbxContent>
              </v:textbox>
            </v:shape>
            <v:shape id="_x0000_s1107" type="#_x0000_t202" style="position:absolute;left:1840;top:757;width:3376;height:288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309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sz w:val="20"/>
                      </w:rPr>
                      <w:t>Plan</w:t>
                    </w:r>
                    <w:r>
                      <w:rPr>
                        <w:color w:val="333333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>II</w:t>
                    </w:r>
                    <w:r>
                      <w:rPr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16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3.88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0"/>
          <w:numId w:val="6"/>
        </w:numPr>
        <w:tabs>
          <w:tab w:val="left" w:pos="474"/>
        </w:tabs>
        <w:ind w:right="145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2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2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break-even</w:t>
      </w:r>
      <w:r w:rsidRPr="00CB3C6A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EBIT?</w:t>
      </w:r>
      <w:r w:rsidRPr="00CB3C6A">
        <w:rPr>
          <w:rFonts w:asciiTheme="minorHAnsi" w:hAnsiTheme="minorHAnsi" w:cstheme="minorHAnsi"/>
          <w:color w:val="333333"/>
          <w:spacing w:val="4"/>
        </w:rPr>
        <w:t xml:space="preserve"> 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tabs>
          <w:tab w:val="left" w:pos="3301"/>
          <w:tab w:val="left" w:pos="4999"/>
        </w:tabs>
        <w:ind w:left="500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3803650</wp:posOffset>
            </wp:positionH>
            <wp:positionV relativeFrom="paragraph">
              <wp:posOffset>-20081</wp:posOffset>
            </wp:positionV>
            <wp:extent cx="151129" cy="15113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29" cy="151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B3C6A">
        <w:rPr>
          <w:rFonts w:asciiTheme="minorHAnsi" w:hAnsiTheme="minorHAnsi" w:cstheme="minorHAnsi"/>
          <w:color w:val="333333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color w:val="333333"/>
          <w:spacing w:val="14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color w:val="333333"/>
          <w:shd w:val="clear" w:color="auto" w:fill="D6DBE5"/>
        </w:rPr>
        <w:t>Break-even</w:t>
      </w:r>
      <w:r w:rsidRPr="00CB3C6A">
        <w:rPr>
          <w:rFonts w:asciiTheme="minorHAnsi" w:hAnsiTheme="minorHAnsi" w:cstheme="minorHAnsi"/>
          <w:color w:val="333333"/>
          <w:spacing w:val="-1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color w:val="333333"/>
          <w:shd w:val="clear" w:color="auto" w:fill="D6DBE5"/>
        </w:rPr>
        <w:t>EBIT</w:t>
      </w:r>
      <w:r w:rsidRPr="00CB3C6A">
        <w:rPr>
          <w:rFonts w:asciiTheme="minorHAnsi" w:hAnsiTheme="minorHAnsi" w:cstheme="minorHAnsi"/>
          <w:color w:val="333333"/>
          <w:shd w:val="clear" w:color="auto" w:fill="D6DBE5"/>
        </w:rPr>
        <w:tab/>
      </w:r>
      <w:r w:rsidRPr="00CB3C6A">
        <w:rPr>
          <w:rFonts w:asciiTheme="minorHAnsi" w:hAnsiTheme="minorHAnsi" w:cstheme="minorHAnsi"/>
          <w:color w:val="333333"/>
          <w:w w:val="105"/>
          <w:position w:val="-1"/>
          <w:shd w:val="clear" w:color="auto" w:fill="D6DBE5"/>
        </w:rPr>
        <w:t>$</w:t>
      </w:r>
      <w:r w:rsidRPr="00CB3C6A">
        <w:rPr>
          <w:rFonts w:asciiTheme="minorHAnsi" w:hAnsiTheme="minorHAnsi" w:cstheme="minorHAnsi"/>
          <w:color w:val="333333"/>
          <w:spacing w:val="44"/>
          <w:w w:val="105"/>
          <w:position w:val="-1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b/>
          <w:color w:val="333333"/>
          <w:w w:val="105"/>
          <w:position w:val="-1"/>
          <w:u w:val="single" w:color="333333"/>
          <w:shd w:val="clear" w:color="auto" w:fill="D6DBE5"/>
        </w:rPr>
        <w:t>1,016,800</w:t>
      </w:r>
      <w:r w:rsidRPr="00CB3C6A">
        <w:rPr>
          <w:rFonts w:asciiTheme="minorHAnsi" w:hAnsiTheme="minorHAnsi" w:cstheme="minorHAnsi"/>
          <w:b/>
          <w:color w:val="333333"/>
          <w:position w:val="-1"/>
          <w:u w:val="single" w:color="333333"/>
          <w:shd w:val="clear" w:color="auto" w:fill="D6DBE5"/>
        </w:rPr>
        <w:tab/>
      </w:r>
    </w:p>
    <w:p w:rsidR="003C053E" w:rsidRPr="00CB3C6A" w:rsidRDefault="003C053E">
      <w:pPr>
        <w:rPr>
          <w:rFonts w:asciiTheme="minorHAnsi" w:hAnsiTheme="minorHAnsi" w:cstheme="minorHAnsi"/>
        </w:rPr>
        <w:sectPr w:rsidR="003C053E" w:rsidRPr="00CB3C6A">
          <w:type w:val="continuous"/>
          <w:pgSz w:w="12240" w:h="15840"/>
          <w:pgMar w:top="1380" w:right="1360" w:bottom="280" w:left="1340" w:header="720" w:footer="720" w:gutter="0"/>
          <w:cols w:space="720"/>
        </w:sect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FF0000"/>
          <w:sz w:val="22"/>
          <w:szCs w:val="22"/>
        </w:rPr>
        <w:t>Explanation:</w:t>
      </w:r>
    </w:p>
    <w:p w:rsidR="003C053E" w:rsidRPr="00CB3C6A" w:rsidRDefault="00CB3C6A">
      <w:pPr>
        <w:ind w:left="101"/>
        <w:rPr>
          <w:rFonts w:asciiTheme="minorHAnsi" w:hAnsiTheme="minorHAnsi" w:cstheme="minorHAnsi"/>
          <w:b/>
        </w:rPr>
      </w:pPr>
      <w:proofErr w:type="gramStart"/>
      <w:r w:rsidRPr="00CB3C6A">
        <w:rPr>
          <w:rFonts w:asciiTheme="minorHAnsi" w:hAnsiTheme="minorHAnsi" w:cstheme="minorHAnsi"/>
          <w:b/>
          <w:color w:val="333333"/>
        </w:rPr>
        <w:t>a</w:t>
      </w:r>
      <w:proofErr w:type="gramEnd"/>
      <w:r w:rsidRPr="00CB3C6A">
        <w:rPr>
          <w:rFonts w:asciiTheme="minorHAnsi" w:hAnsiTheme="minorHAnsi" w:cstheme="minorHAnsi"/>
          <w:b/>
          <w:color w:val="333333"/>
        </w:rPr>
        <w:t>.</w:t>
      </w:r>
    </w:p>
    <w:p w:rsidR="003C053E" w:rsidRPr="00CB3C6A" w:rsidRDefault="00CB3C6A">
      <w:pPr>
        <w:pStyle w:val="BodyText"/>
        <w:spacing w:before="4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Under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Plan</w:t>
      </w:r>
      <w:r w:rsidRPr="00CB3C6A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I,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unlevered</w:t>
      </w:r>
      <w:r w:rsidRPr="00CB3C6A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company,</w:t>
      </w:r>
      <w:r w:rsidRPr="00CB3C6A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net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income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same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as</w:t>
      </w:r>
      <w:r w:rsidRPr="00CB3C6A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with</w:t>
      </w:r>
      <w:r w:rsidRPr="00CB3C6A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no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corporate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tax.</w:t>
      </w:r>
      <w:r w:rsidRPr="00CB3C6A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under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this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capitalization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be: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642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EPS = $600,000 / 205,000 shares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$2.93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1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Under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Plan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II,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levered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company,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be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reduced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by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interest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payment.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interest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payment</w:t>
      </w:r>
      <w:r w:rsidRPr="00CB3C6A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amount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debt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times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interest rate,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so: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642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NI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$600,000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.08($3,100,000)</w:t>
      </w:r>
      <w:r w:rsidRPr="00CB3C6A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sz w:val="22"/>
          <w:szCs w:val="22"/>
        </w:rPr>
        <w:t>NI</w:t>
      </w:r>
      <w:r w:rsidRPr="00CB3C6A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sz w:val="22"/>
          <w:szCs w:val="22"/>
        </w:rPr>
        <w:t>$352,000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And 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 be: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642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EPS = $352,000 / 155,000 shares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$2.27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Plan I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has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higher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 when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</w:t>
      </w:r>
      <w:r w:rsidRPr="00CB3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$600,000.</w:t>
      </w:r>
    </w:p>
    <w:p w:rsidR="003C053E" w:rsidRPr="00CB3C6A" w:rsidRDefault="003C053E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b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Under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Plan I,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net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income is $850,000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and 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642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EPS = $850,000 / 205,000 shares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$4.15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Under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Plan II,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net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income is: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642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NI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$850,000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.08($3,100,000)</w:t>
      </w:r>
      <w:r w:rsidRPr="00CB3C6A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sz w:val="22"/>
          <w:szCs w:val="22"/>
        </w:rPr>
        <w:t>NI</w:t>
      </w:r>
      <w:r w:rsidRPr="00CB3C6A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sz w:val="22"/>
          <w:szCs w:val="22"/>
        </w:rPr>
        <w:t>$602,000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And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before="1" w:line="244" w:lineRule="auto"/>
        <w:ind w:left="101" w:right="642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EPS = $602,000 / 155,000 shares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$3.88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Plan I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has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higher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EPS when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</w:t>
      </w:r>
      <w:r w:rsidRPr="00CB3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$850,000.</w:t>
      </w:r>
    </w:p>
    <w:p w:rsidR="003C053E" w:rsidRPr="00CB3C6A" w:rsidRDefault="003C053E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c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1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To find the breakeven EBIT for two different capital structures, we simply set the equations for EPS equal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to each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other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and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solve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for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EBIT.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breakeven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 is: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439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EBIT /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205,000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[EBIT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.08($3,100,000)]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155,000</w:t>
      </w:r>
      <w:r w:rsidRPr="00CB3C6A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EBIT</w:t>
      </w:r>
      <w:r w:rsidRPr="00CB3C6A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$1,016,800</w:t>
      </w:r>
    </w:p>
    <w:p w:rsidR="003C053E" w:rsidRPr="00CB3C6A" w:rsidRDefault="003C053E">
      <w:pPr>
        <w:spacing w:line="244" w:lineRule="auto"/>
        <w:rPr>
          <w:rFonts w:asciiTheme="minorHAnsi" w:hAnsiTheme="minorHAnsi" w:cstheme="minorHAnsi"/>
        </w:rPr>
        <w:sectPr w:rsidR="003C053E" w:rsidRPr="00CB3C6A">
          <w:pgSz w:w="12240" w:h="15840"/>
          <w:pgMar w:top="1500" w:right="1360" w:bottom="280" w:left="1340" w:header="720" w:footer="720" w:gutter="0"/>
          <w:cols w:space="720"/>
        </w:sectPr>
      </w:pPr>
    </w:p>
    <w:p w:rsidR="00CB3C6A" w:rsidRPr="00CB3C6A" w:rsidRDefault="00CB3C6A">
      <w:pPr>
        <w:pStyle w:val="Heading1"/>
        <w:rPr>
          <w:rFonts w:asciiTheme="minorHAnsi" w:hAnsiTheme="minorHAnsi" w:cstheme="minorHAnsi"/>
          <w:color w:val="333333"/>
          <w:sz w:val="22"/>
          <w:szCs w:val="22"/>
        </w:rPr>
      </w:pPr>
    </w:p>
    <w:p w:rsidR="00CB3C6A" w:rsidRPr="00CB3C6A" w:rsidRDefault="00CB3C6A">
      <w:pPr>
        <w:pStyle w:val="Heading1"/>
        <w:rPr>
          <w:rFonts w:asciiTheme="minorHAnsi" w:hAnsiTheme="minorHAnsi" w:cstheme="minorHAnsi"/>
          <w:color w:val="333333"/>
          <w:sz w:val="22"/>
          <w:szCs w:val="22"/>
        </w:rPr>
      </w:pPr>
    </w:p>
    <w:p w:rsidR="003C053E" w:rsidRPr="00CB3C6A" w:rsidRDefault="00CB3C6A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3.</w:t>
      </w:r>
    </w:p>
    <w:p w:rsidR="003C053E" w:rsidRPr="00CB3C6A" w:rsidRDefault="00CB3C6A">
      <w:pPr>
        <w:pStyle w:val="BodyText"/>
        <w:spacing w:before="250" w:line="244" w:lineRule="auto"/>
        <w:ind w:left="101" w:right="151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Haskell Corp. is comparing two different capital structures. Plan I would result in 14,000 shares of stock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and $100,000 in debt. Plan II would result in 10,800 shares of stock and $180,000 in debt. The interest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rate on the debt is 8 percent. Assume that EB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IT will be $90,000. An all-equity plan would result in 18,000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shares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stock outstanding.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Ignore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taxes.</w:t>
      </w:r>
    </w:p>
    <w:p w:rsidR="003C053E" w:rsidRPr="00CB3C6A" w:rsidRDefault="003C053E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ind w:left="101" w:right="140"/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 xml:space="preserve">What is the price per share of equity under Plan I? Plan II? </w:t>
      </w:r>
    </w:p>
    <w:p w:rsidR="003C053E" w:rsidRPr="00CB3C6A" w:rsidRDefault="00CB3C6A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100" style="position:absolute;margin-left:1in;margin-top:12.45pt;width:187.5pt;height:43.7pt;z-index:-15715328;mso-wrap-distance-left:0;mso-wrap-distance-right:0;mso-position-horizontal-relative:page" coordorigin="1440,249" coordsize="3750,874">
            <v:shape id="_x0000_s1105" style="position:absolute;left:1440;top:760;width:3750;height:286" coordorigin="1440,760" coordsize="3750,286" path="m5190,760r-3000,l1440,760r,286l2190,1046r3000,l5190,760xe" fillcolor="#f6f6f6" stroked="f">
              <v:path arrowok="t"/>
            </v:shape>
            <v:shape id="_x0000_s1104" type="#_x0000_t75" style="position:absolute;left:3955;top:487;width:210;height:209">
              <v:imagedata r:id="rId5" o:title=""/>
            </v:shape>
            <v:shape id="_x0000_s1103" type="#_x0000_t75" style="position:absolute;left:3940;top:758;width:238;height:240">
              <v:imagedata r:id="rId6" o:title=""/>
            </v:shape>
            <v:rect id="_x0000_s1102" style="position:absolute;left:1620;top:1046;width:2;height:76" fillcolor="#ccd3df" stroked="f"/>
            <v:shape id="_x0000_s1101" type="#_x0000_t202" style="position:absolute;left:1440;top:249;width:3750;height:874" filled="f" stroked="f">
              <v:textbox inset="0,0,0,0">
                <w:txbxContent>
                  <w:p w:rsidR="003C053E" w:rsidRDefault="00CB3C6A">
                    <w:pPr>
                      <w:tabs>
                        <w:tab w:val="left" w:pos="1169"/>
                        <w:tab w:val="left" w:pos="1645"/>
                        <w:tab w:val="left" w:pos="2797"/>
                        <w:tab w:val="left" w:pos="3749"/>
                      </w:tabs>
                      <w:spacing w:line="278" w:lineRule="auto"/>
                      <w:ind w:left="114" w:hanging="114"/>
                      <w:rPr>
                        <w:sz w:val="20"/>
                      </w:rPr>
                    </w:pP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rFonts w:ascii="Times New Roman"/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Price</w:t>
                    </w:r>
                    <w:r>
                      <w:rPr>
                        <w:color w:val="333333"/>
                        <w:spacing w:val="-3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per</w:t>
                    </w:r>
                    <w:r>
                      <w:rPr>
                        <w:color w:val="333333"/>
                        <w:spacing w:val="-1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share</w:t>
                    </w:r>
                    <w:r>
                      <w:rPr>
                        <w:color w:val="333333"/>
                        <w:spacing w:val="-2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of</w:t>
                    </w:r>
                    <w:r>
                      <w:rPr>
                        <w:color w:val="333333"/>
                        <w:spacing w:val="1"/>
                        <w:sz w:val="20"/>
                        <w:shd w:val="clear" w:color="auto" w:fill="D6DBE5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>equity</w:t>
                    </w:r>
                    <w:r>
                      <w:rPr>
                        <w:color w:val="333333"/>
                        <w:sz w:val="20"/>
                        <w:shd w:val="clear" w:color="auto" w:fill="D6DBE5"/>
                      </w:rPr>
                      <w:tab/>
                    </w:r>
                    <w:r>
                      <w:rPr>
                        <w:color w:val="33333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position w:val="2"/>
                        <w:sz w:val="20"/>
                      </w:rPr>
                      <w:t>Plan</w:t>
                    </w:r>
                    <w:r>
                      <w:rPr>
                        <w:color w:val="333333"/>
                        <w:spacing w:val="1"/>
                        <w:position w:val="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position w:val="2"/>
                        <w:sz w:val="20"/>
                      </w:rPr>
                      <w:t>I</w:t>
                    </w:r>
                    <w:r>
                      <w:rPr>
                        <w:color w:val="333333"/>
                        <w:position w:val="2"/>
                        <w:sz w:val="20"/>
                      </w:rPr>
                      <w:tab/>
                    </w:r>
                    <w:r>
                      <w:rPr>
                        <w:color w:val="333333"/>
                        <w:position w:val="2"/>
                        <w:sz w:val="20"/>
                      </w:rPr>
                      <w:tab/>
                    </w:r>
                    <w:r>
                      <w:rPr>
                        <w:color w:val="333333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27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sz w:val="20"/>
                        <w:u w:val="single" w:color="333333"/>
                      </w:rPr>
                      <w:t>25.00</w:t>
                    </w:r>
                    <w:r>
                      <w:rPr>
                        <w:rFonts w:ascii="Trebuchet MS"/>
                        <w:b/>
                        <w:color w:val="333333"/>
                        <w:sz w:val="20"/>
                      </w:rPr>
                      <w:tab/>
                    </w:r>
                    <w:r>
                      <w:rPr>
                        <w:color w:val="333333"/>
                        <w:sz w:val="20"/>
                      </w:rPr>
                      <w:t>per</w:t>
                    </w:r>
                    <w:r>
                      <w:rPr>
                        <w:color w:val="33333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share</w:t>
                    </w:r>
                  </w:p>
                  <w:p w:rsidR="003C053E" w:rsidRDefault="00CB3C6A">
                    <w:pPr>
                      <w:tabs>
                        <w:tab w:val="left" w:pos="1643"/>
                        <w:tab w:val="left" w:pos="2795"/>
                      </w:tabs>
                      <w:ind w:left="114"/>
                      <w:rPr>
                        <w:sz w:val="20"/>
                      </w:rPr>
                    </w:pPr>
                    <w:r>
                      <w:rPr>
                        <w:color w:val="333333"/>
                        <w:w w:val="105"/>
                        <w:position w:val="2"/>
                        <w:sz w:val="20"/>
                      </w:rPr>
                      <w:t>Plan</w:t>
                    </w:r>
                    <w:r>
                      <w:rPr>
                        <w:color w:val="333333"/>
                        <w:spacing w:val="-9"/>
                        <w:w w:val="105"/>
                        <w:position w:val="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w w:val="105"/>
                        <w:position w:val="2"/>
                        <w:sz w:val="20"/>
                      </w:rPr>
                      <w:t>II</w:t>
                    </w:r>
                    <w:r>
                      <w:rPr>
                        <w:color w:val="333333"/>
                        <w:w w:val="105"/>
                        <w:position w:val="2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1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sz w:val="20"/>
                        <w:u w:val="single" w:color="333333"/>
                      </w:rPr>
                      <w:t>25.00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sz w:val="20"/>
                      </w:rPr>
                      <w:tab/>
                    </w:r>
                    <w:r>
                      <w:rPr>
                        <w:color w:val="333333"/>
                        <w:sz w:val="20"/>
                      </w:rPr>
                      <w:t>per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share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Heading2"/>
        <w:spacing w:before="9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FF0000"/>
          <w:sz w:val="22"/>
          <w:szCs w:val="22"/>
        </w:rPr>
        <w:t>Explanation:</w:t>
      </w:r>
    </w:p>
    <w:p w:rsidR="003C053E" w:rsidRPr="00CB3C6A" w:rsidRDefault="003C053E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151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To find the value per share of the stock under each capitalization plan, we can calculate the price as 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value of shares repurchased divided by the number of shares repurchased. So, under Plan I, the value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per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>P</w:t>
      </w:r>
      <w:r w:rsidRPr="00CB3C6A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>$100,000</w:t>
      </w:r>
      <w:r w:rsidRPr="00CB3C6A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>(18,000</w:t>
      </w:r>
      <w:r w:rsidRPr="00CB3C6A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>14,000</w:t>
      </w:r>
      <w:r w:rsidRPr="00CB3C6A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>shares)</w:t>
      </w: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P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 $25.00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per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And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under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Plan II,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value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per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 is:</w: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P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$180,000</w:t>
      </w:r>
      <w:r w:rsidRPr="00CB3C6A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(18,000</w:t>
      </w:r>
      <w:r w:rsidRPr="00CB3C6A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10,800</w:t>
      </w:r>
      <w:r w:rsidRPr="00CB3C6A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shares)</w:t>
      </w: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P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 $25.00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per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158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This shows that when there are no corporate taxes, the stockholder does not care about the capital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structure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decision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firm.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This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M&amp;M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Proposition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without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taxes.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1"/>
        <w:spacing w:before="167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4.</w:t>
      </w:r>
    </w:p>
    <w:p w:rsidR="003C053E" w:rsidRPr="00CB3C6A" w:rsidRDefault="00CB3C6A">
      <w:pPr>
        <w:pStyle w:val="BodyText"/>
        <w:spacing w:before="253" w:line="244" w:lineRule="auto"/>
        <w:ind w:left="101" w:right="148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ABC Co. and XYZ Co. are identical firms in a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ll respects except for their capital structure. ABC is all equity</w:t>
      </w:r>
      <w:r w:rsidRPr="00CB3C6A">
        <w:rPr>
          <w:rFonts w:asciiTheme="minorHAnsi" w:hAnsiTheme="minorHAnsi" w:cstheme="minorHAnsi"/>
          <w:color w:val="333333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financed with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$725,000</w:t>
      </w:r>
      <w:r w:rsidRPr="00CB3C6A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CB3C6A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stock. XYZ uses both stock and perpetual debt; its stock is worth $362,500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interest rate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its debt is 8.2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percent. Both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firms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expect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EBIT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$74,000.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Ignore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taxes.</w:t>
      </w:r>
    </w:p>
    <w:p w:rsidR="003C053E" w:rsidRPr="00CB3C6A" w:rsidRDefault="003C053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0"/>
          <w:numId w:val="5"/>
        </w:numPr>
        <w:tabs>
          <w:tab w:val="left" w:pos="474"/>
        </w:tabs>
        <w:spacing w:before="0"/>
        <w:ind w:right="138"/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 xml:space="preserve">Rico owns $54,375 worth of XYZ’s stock. What rate of return is he expecting? 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tabs>
          <w:tab w:val="left" w:pos="2977"/>
          <w:tab w:val="left" w:pos="3963"/>
        </w:tabs>
        <w:spacing w:before="1"/>
        <w:ind w:left="500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3178810</wp:posOffset>
            </wp:positionH>
            <wp:positionV relativeFrom="paragraph">
              <wp:posOffset>-20716</wp:posOffset>
            </wp:positionV>
            <wp:extent cx="151129" cy="152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2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B3C6A">
        <w:rPr>
          <w:rFonts w:asciiTheme="minorHAnsi" w:hAnsiTheme="minorHAnsi" w:cstheme="minorHAnsi"/>
          <w:color w:val="333333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color w:val="333333"/>
          <w:spacing w:val="14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color w:val="333333"/>
          <w:spacing w:val="-1"/>
          <w:w w:val="105"/>
          <w:shd w:val="clear" w:color="auto" w:fill="D6DBE5"/>
        </w:rPr>
        <w:t>Rate</w:t>
      </w:r>
      <w:r w:rsidRPr="00CB3C6A">
        <w:rPr>
          <w:rFonts w:asciiTheme="minorHAnsi" w:hAnsiTheme="minorHAnsi" w:cstheme="minorHAnsi"/>
          <w:color w:val="333333"/>
          <w:spacing w:val="-13"/>
          <w:w w:val="105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color w:val="333333"/>
          <w:spacing w:val="-1"/>
          <w:w w:val="105"/>
          <w:shd w:val="clear" w:color="auto" w:fill="D6DBE5"/>
        </w:rPr>
        <w:t>of</w:t>
      </w:r>
      <w:r w:rsidRPr="00CB3C6A">
        <w:rPr>
          <w:rFonts w:asciiTheme="minorHAnsi" w:hAnsiTheme="minorHAnsi" w:cstheme="minorHAnsi"/>
          <w:color w:val="333333"/>
          <w:spacing w:val="-12"/>
          <w:w w:val="105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color w:val="333333"/>
          <w:spacing w:val="-1"/>
          <w:w w:val="105"/>
          <w:shd w:val="clear" w:color="auto" w:fill="D6DBE5"/>
        </w:rPr>
        <w:t>return</w:t>
      </w:r>
      <w:r w:rsidRPr="00CB3C6A">
        <w:rPr>
          <w:rFonts w:asciiTheme="minorHAnsi" w:hAnsiTheme="minorHAnsi" w:cstheme="minorHAnsi"/>
          <w:color w:val="333333"/>
          <w:spacing w:val="-1"/>
          <w:w w:val="105"/>
          <w:shd w:val="clear" w:color="auto" w:fill="D6DBE5"/>
        </w:rPr>
        <w:tab/>
      </w:r>
      <w:r w:rsidRPr="00CB3C6A">
        <w:rPr>
          <w:rFonts w:asciiTheme="minorHAnsi" w:hAnsiTheme="minorHAnsi" w:cstheme="minorHAnsi"/>
          <w:b/>
          <w:color w:val="333333"/>
          <w:w w:val="105"/>
          <w:position w:val="-1"/>
          <w:u w:val="single" w:color="333333"/>
          <w:shd w:val="clear" w:color="auto" w:fill="D6DBE5"/>
        </w:rPr>
        <w:t>12.21</w:t>
      </w:r>
      <w:r w:rsidRPr="00CB3C6A">
        <w:rPr>
          <w:rFonts w:asciiTheme="minorHAnsi" w:hAnsiTheme="minorHAnsi" w:cstheme="minorHAnsi"/>
          <w:b/>
          <w:color w:val="333333"/>
          <w:w w:val="105"/>
          <w:position w:val="-1"/>
          <w:u w:val="single" w:color="333333"/>
          <w:shd w:val="clear" w:color="auto" w:fill="D6DBE5"/>
        </w:rPr>
        <w:tab/>
      </w:r>
      <w:r w:rsidRPr="00CB3C6A">
        <w:rPr>
          <w:rFonts w:asciiTheme="minorHAnsi" w:hAnsiTheme="minorHAnsi" w:cstheme="minorHAnsi"/>
          <w:color w:val="333333"/>
          <w:w w:val="105"/>
          <w:position w:val="-1"/>
          <w:shd w:val="clear" w:color="auto" w:fill="D6DBE5"/>
        </w:rPr>
        <w:t>%</w:t>
      </w:r>
    </w:p>
    <w:p w:rsidR="003C053E" w:rsidRPr="00CB3C6A" w:rsidRDefault="003C053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0"/>
          <w:numId w:val="5"/>
        </w:numPr>
        <w:tabs>
          <w:tab w:val="left" w:pos="380"/>
        </w:tabs>
        <w:spacing w:before="0"/>
        <w:ind w:left="380" w:right="0" w:hanging="229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color w:val="333333"/>
        </w:rPr>
        <w:t>Suppose</w:t>
      </w:r>
      <w:r w:rsidRPr="00CB3C6A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Rico</w:t>
      </w:r>
      <w:r w:rsidRPr="00CB3C6A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invests</w:t>
      </w:r>
      <w:r w:rsidRPr="00CB3C6A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in</w:t>
      </w:r>
      <w:r w:rsidRPr="00CB3C6A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ABC</w:t>
      </w:r>
      <w:r w:rsidRPr="00CB3C6A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Co.</w:t>
      </w:r>
      <w:r w:rsidRPr="00CB3C6A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and</w:t>
      </w:r>
      <w:r w:rsidRPr="00CB3C6A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uses</w:t>
      </w:r>
      <w:r w:rsidRPr="00CB3C6A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homemade</w:t>
      </w:r>
      <w:r w:rsidRPr="00CB3C6A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leverage.</w:t>
      </w:r>
      <w:r w:rsidRPr="00CB3C6A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Calculate</w:t>
      </w:r>
      <w:r w:rsidRPr="00CB3C6A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his</w:t>
      </w:r>
      <w:r w:rsidRPr="00CB3C6A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total</w:t>
      </w:r>
      <w:r w:rsidRPr="00CB3C6A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cash</w:t>
      </w:r>
      <w:r w:rsidRPr="00CB3C6A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flow</w:t>
      </w:r>
      <w:r w:rsidRPr="00CB3C6A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and</w:t>
      </w:r>
    </w:p>
    <w:p w:rsidR="003C053E" w:rsidRPr="00CB3C6A" w:rsidRDefault="003C053E">
      <w:pPr>
        <w:rPr>
          <w:rFonts w:asciiTheme="minorHAnsi" w:hAnsiTheme="minorHAnsi" w:cstheme="minorHAnsi"/>
        </w:rPr>
        <w:sectPr w:rsidR="003C053E" w:rsidRPr="00CB3C6A">
          <w:pgSz w:w="12240" w:h="15840"/>
          <w:pgMar w:top="1380" w:right="1360" w:bottom="280" w:left="1340" w:header="720" w:footer="720" w:gutter="0"/>
          <w:cols w:space="720"/>
        </w:sectPr>
      </w:pPr>
    </w:p>
    <w:p w:rsidR="003C053E" w:rsidRPr="00CB3C6A" w:rsidRDefault="00CB3C6A">
      <w:pPr>
        <w:pStyle w:val="Heading3"/>
        <w:ind w:left="380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b w:val="0"/>
          <w:color w:val="333333"/>
          <w:sz w:val="22"/>
          <w:szCs w:val="22"/>
        </w:rPr>
        <w:t>rate</w:t>
      </w:r>
      <w:proofErr w:type="gramEnd"/>
      <w:r w:rsidRPr="00CB3C6A">
        <w:rPr>
          <w:rFonts w:asciiTheme="minorHAnsi" w:hAnsiTheme="minorHAnsi" w:cstheme="minorHAnsi"/>
          <w:b w:val="0"/>
          <w:color w:val="333333"/>
          <w:spacing w:val="2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b w:val="0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b w:val="0"/>
          <w:color w:val="333333"/>
          <w:spacing w:val="2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b w:val="0"/>
          <w:color w:val="333333"/>
          <w:sz w:val="22"/>
          <w:szCs w:val="22"/>
        </w:rPr>
        <w:t>return.</w:t>
      </w:r>
      <w:r w:rsidRPr="00CB3C6A">
        <w:rPr>
          <w:rFonts w:asciiTheme="minorHAnsi" w:hAnsiTheme="minorHAnsi" w:cstheme="minorHAnsi"/>
          <w:b w:val="0"/>
          <w:color w:val="333333"/>
          <w:spacing w:val="5"/>
          <w:sz w:val="22"/>
          <w:szCs w:val="22"/>
        </w:rPr>
        <w:t xml:space="preserve"> </w:t>
      </w: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92" style="position:absolute;margin-left:87pt;margin-top:12.1pt;width:210pt;height:44pt;z-index:-15714304;mso-wrap-distance-left:0;mso-wrap-distance-right:0;mso-position-horizontal-relative:page" coordorigin="1740,242" coordsize="4200,880">
            <v:shape id="_x0000_s1099" style="position:absolute;left:1740;top:242;width:4200;height:230" coordorigin="1740,242" coordsize="4200,230" path="m5940,242r-2100,l1740,242r,230l3840,472r2100,l5940,242xe" fillcolor="#d6dbe5" stroked="f">
              <v:path arrowok="t"/>
            </v:shape>
            <v:shape id="_x0000_s1098" style="position:absolute;left:1740;top:760;width:4200;height:286" coordorigin="1740,760" coordsize="4200,286" path="m5940,760r-2100,l1740,760r,286l3840,1046r2100,l5940,760xe" fillcolor="#f6f6f6" stroked="f">
              <v:path arrowok="t"/>
            </v:shape>
            <v:shape id="_x0000_s1097" type="#_x0000_t75" style="position:absolute;left:5380;top:486;width:209;height:209">
              <v:imagedata r:id="rId5" o:title=""/>
            </v:shape>
            <v:shape id="_x0000_s1096" type="#_x0000_t75" style="position:absolute;left:5356;top:758;width:240;height:240">
              <v:imagedata r:id="rId6" o:title=""/>
            </v:shape>
            <v:rect id="_x0000_s1095" style="position:absolute;left:1920;top:1046;width:2;height:76" fillcolor="#ccd3df" stroked="f"/>
            <v:shape id="_x0000_s1094" type="#_x0000_t202" style="position:absolute;left:1854;top:506;width:1331;height:512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Total</w:t>
                    </w:r>
                    <w:r>
                      <w:rPr>
                        <w:color w:val="333333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cash</w:t>
                    </w:r>
                    <w:r>
                      <w:rPr>
                        <w:color w:val="333333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flow</w:t>
                    </w:r>
                  </w:p>
                  <w:p w:rsidR="003C053E" w:rsidRDefault="00CB3C6A">
                    <w:pPr>
                      <w:spacing w:before="61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Rate of return</w:t>
                    </w:r>
                  </w:p>
                </w:txbxContent>
              </v:textbox>
            </v:shape>
            <v:shape id="_x0000_s1093" type="#_x0000_t202" style="position:absolute;left:4512;top:526;width:1340;height:521" filled="f" stroked="f">
              <v:textbox inset="0,0,0,0">
                <w:txbxContent>
                  <w:p w:rsidR="003C053E" w:rsidRDefault="00CB3C6A">
                    <w:pPr>
                      <w:spacing w:line="230" w:lineRule="exact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10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  <w:u w:val="single" w:color="333333"/>
                      </w:rPr>
                      <w:t>6,641</w:t>
                    </w:r>
                  </w:p>
                  <w:p w:rsidR="003C053E" w:rsidRDefault="00CB3C6A">
                    <w:pPr>
                      <w:tabs>
                        <w:tab w:val="left" w:pos="1141"/>
                      </w:tabs>
                      <w:spacing w:before="55"/>
                      <w:ind w:left="158"/>
                      <w:rPr>
                        <w:sz w:val="20"/>
                      </w:rPr>
                    </w:pPr>
                    <w:r>
                      <w:rPr>
                        <w:rFonts w:ascii="Trebuchet MS"/>
                        <w:b/>
                        <w:color w:val="333333"/>
                        <w:w w:val="115"/>
                        <w:sz w:val="20"/>
                        <w:u w:val="single" w:color="333333"/>
                      </w:rPr>
                      <w:t>12.21</w:t>
                    </w:r>
                    <w:r>
                      <w:rPr>
                        <w:rFonts w:ascii="Trebuchet MS"/>
                        <w:b/>
                        <w:color w:val="333333"/>
                        <w:w w:val="115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sz w:val="20"/>
                      </w:rPr>
                      <w:t>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 w:rsidP="004D2547">
      <w:pPr>
        <w:pStyle w:val="ListParagraph"/>
        <w:numPr>
          <w:ilvl w:val="0"/>
          <w:numId w:val="5"/>
        </w:numPr>
        <w:tabs>
          <w:tab w:val="left" w:pos="474"/>
        </w:tabs>
        <w:spacing w:before="3"/>
        <w:ind w:right="143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cost</w:t>
      </w:r>
      <w:r w:rsidRPr="00CB3C6A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equity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for</w:t>
      </w:r>
      <w:r w:rsidRPr="00CB3C6A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ABC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and</w:t>
      </w:r>
      <w:r w:rsidRPr="00CB3C6A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XYZ? </w:t>
      </w:r>
    </w:p>
    <w:p w:rsidR="003C053E" w:rsidRPr="00CB3C6A" w:rsidRDefault="00CB3C6A">
      <w:pPr>
        <w:pStyle w:val="BodyText"/>
        <w:tabs>
          <w:tab w:val="left" w:pos="2703"/>
          <w:tab w:val="left" w:pos="4249"/>
        </w:tabs>
        <w:spacing w:after="14"/>
        <w:ind w:left="5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  <w:shd w:val="clear" w:color="auto" w:fill="D6DBE5"/>
        </w:rPr>
        <w:tab/>
      </w:r>
      <w:r w:rsidRPr="00CB3C6A">
        <w:rPr>
          <w:rFonts w:asciiTheme="minorHAnsi" w:hAnsiTheme="minorHAnsi" w:cstheme="minorHAnsi"/>
          <w:color w:val="333333"/>
          <w:sz w:val="22"/>
          <w:szCs w:val="22"/>
          <w:shd w:val="clear" w:color="auto" w:fill="D6DBE5"/>
        </w:rPr>
        <w:t>Cost of equity</w:t>
      </w:r>
      <w:r w:rsidRPr="00CB3C6A">
        <w:rPr>
          <w:rFonts w:asciiTheme="minorHAnsi" w:hAnsiTheme="minorHAnsi" w:cstheme="minorHAnsi"/>
          <w:color w:val="333333"/>
          <w:sz w:val="22"/>
          <w:szCs w:val="22"/>
          <w:shd w:val="clear" w:color="auto" w:fill="D6DBE5"/>
        </w:rPr>
        <w:tab/>
      </w:r>
    </w:p>
    <w:p w:rsidR="003C053E" w:rsidRPr="00CB3C6A" w:rsidRDefault="00CB3C6A">
      <w:pPr>
        <w:pStyle w:val="BodyText"/>
        <w:ind w:left="5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</w:r>
      <w:r w:rsidRPr="00CB3C6A">
        <w:rPr>
          <w:rFonts w:asciiTheme="minorHAnsi" w:hAnsiTheme="minorHAnsi" w:cstheme="minorHAnsi"/>
          <w:sz w:val="22"/>
          <w:szCs w:val="22"/>
        </w:rPr>
        <w:pict>
          <v:group id="_x0000_s1085" style="width:187.5pt;height:31.75pt;mso-position-horizontal-relative:char;mso-position-vertical-relative:line" coordsize="3750,635">
            <v:shape id="_x0000_s1091" style="position:absolute;top:273;width:3750;height:288" coordorigin=",273" coordsize="3750,288" path="m3750,273r-1874,l,273,,561r1876,l3750,561r,-288xe" fillcolor="#f6f6f6" stroked="f">
              <v:path arrowok="t"/>
            </v:shape>
            <v:shape id="_x0000_s1090" type="#_x0000_t75" style="position:absolute;left:3180;width:209;height:210">
              <v:imagedata r:id="rId5" o:title=""/>
            </v:shape>
            <v:shape id="_x0000_s1089" type="#_x0000_t75" style="position:absolute;left:3166;top:273;width:240;height:238">
              <v:imagedata r:id="rId6" o:title=""/>
            </v:shape>
            <v:rect id="_x0000_s1088" style="position:absolute;left:180;top:561;width:2;height:74" fillcolor="#ccd3df" stroked="f"/>
            <v:shape id="_x0000_s1087" type="#_x0000_t202" style="position:absolute;left:114;top:21;width:433;height:510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ABC</w:t>
                    </w:r>
                  </w:p>
                  <w:p w:rsidR="003C053E" w:rsidRDefault="00CB3C6A">
                    <w:pPr>
                      <w:spacing w:before="59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XYZ</w:t>
                    </w:r>
                  </w:p>
                </w:txbxContent>
              </v:textbox>
            </v:shape>
            <v:shape id="_x0000_s1086" type="#_x0000_t202" style="position:absolute;left:2478;top:41;width:1184;height:519" filled="f" stroked="f">
              <v:textbox inset="0,0,0,0">
                <w:txbxContent>
                  <w:p w:rsidR="003C053E" w:rsidRDefault="00CB3C6A">
                    <w:pPr>
                      <w:tabs>
                        <w:tab w:val="left" w:pos="985"/>
                      </w:tabs>
                      <w:spacing w:line="230" w:lineRule="exact"/>
                      <w:rPr>
                        <w:sz w:val="20"/>
                      </w:rPr>
                    </w:pP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  <w:u w:val="single" w:color="333333"/>
                      </w:rPr>
                      <w:t>10.21</w:t>
                    </w: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sz w:val="20"/>
                      </w:rPr>
                      <w:t>%</w:t>
                    </w:r>
                  </w:p>
                  <w:p w:rsidR="003C053E" w:rsidRDefault="00CB3C6A">
                    <w:pPr>
                      <w:tabs>
                        <w:tab w:val="left" w:pos="985"/>
                      </w:tabs>
                      <w:spacing w:before="53"/>
                      <w:ind w:left="1"/>
                      <w:rPr>
                        <w:sz w:val="20"/>
                      </w:rPr>
                    </w:pP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  <w:u w:val="single" w:color="333333"/>
                      </w:rPr>
                      <w:t>12.22</w:t>
                    </w: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sz w:val="20"/>
                      </w:rPr>
                      <w:t>%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0"/>
          <w:numId w:val="5"/>
        </w:numPr>
        <w:tabs>
          <w:tab w:val="left" w:pos="474"/>
        </w:tabs>
        <w:ind w:right="142" w:hanging="274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4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4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4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WACC</w:t>
      </w:r>
      <w:r w:rsidRPr="00CB3C6A">
        <w:rPr>
          <w:rFonts w:asciiTheme="minorHAnsi" w:hAnsiTheme="minorHAnsi" w:cstheme="minorHAnsi"/>
          <w:color w:val="333333"/>
          <w:spacing w:val="4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for</w:t>
      </w:r>
      <w:r w:rsidRPr="00CB3C6A">
        <w:rPr>
          <w:rFonts w:asciiTheme="minorHAnsi" w:hAnsiTheme="minorHAnsi" w:cstheme="minorHAnsi"/>
          <w:color w:val="333333"/>
          <w:spacing w:val="3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ABC</w:t>
      </w:r>
      <w:r w:rsidRPr="00CB3C6A">
        <w:rPr>
          <w:rFonts w:asciiTheme="minorHAnsi" w:hAnsiTheme="minorHAnsi" w:cstheme="minorHAnsi"/>
          <w:color w:val="333333"/>
          <w:spacing w:val="4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and</w:t>
      </w:r>
      <w:r w:rsidRPr="00CB3C6A">
        <w:rPr>
          <w:rFonts w:asciiTheme="minorHAnsi" w:hAnsiTheme="minorHAnsi" w:cstheme="minorHAnsi"/>
          <w:color w:val="333333"/>
          <w:spacing w:val="4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XYZ?</w:t>
      </w:r>
      <w:r w:rsidRPr="00CB3C6A">
        <w:rPr>
          <w:rFonts w:asciiTheme="minorHAnsi" w:hAnsiTheme="minorHAnsi" w:cstheme="minorHAnsi"/>
          <w:color w:val="333333"/>
          <w:spacing w:val="6"/>
        </w:rPr>
        <w:t xml:space="preserve"> </w: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BodyText"/>
        <w:tabs>
          <w:tab w:val="left" w:pos="3013"/>
          <w:tab w:val="left" w:pos="4249"/>
        </w:tabs>
        <w:spacing w:after="15"/>
        <w:ind w:left="5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  <w:shd w:val="clear" w:color="auto" w:fill="D6DBE5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  <w:shd w:val="clear" w:color="auto" w:fill="D6DBE5"/>
        </w:rPr>
        <w:tab/>
      </w:r>
      <w:r w:rsidRPr="00CB3C6A">
        <w:rPr>
          <w:rFonts w:asciiTheme="minorHAnsi" w:hAnsiTheme="minorHAnsi" w:cstheme="minorHAnsi"/>
          <w:color w:val="333333"/>
          <w:sz w:val="22"/>
          <w:szCs w:val="22"/>
          <w:shd w:val="clear" w:color="auto" w:fill="D6DBE5"/>
        </w:rPr>
        <w:t>WACC</w:t>
      </w:r>
      <w:r w:rsidRPr="00CB3C6A">
        <w:rPr>
          <w:rFonts w:asciiTheme="minorHAnsi" w:hAnsiTheme="minorHAnsi" w:cstheme="minorHAnsi"/>
          <w:color w:val="333333"/>
          <w:sz w:val="22"/>
          <w:szCs w:val="22"/>
          <w:shd w:val="clear" w:color="auto" w:fill="D6DBE5"/>
        </w:rPr>
        <w:tab/>
      </w:r>
    </w:p>
    <w:p w:rsidR="003C053E" w:rsidRPr="00CB3C6A" w:rsidRDefault="00CB3C6A">
      <w:pPr>
        <w:pStyle w:val="BodyText"/>
        <w:ind w:left="5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</w:r>
      <w:r w:rsidRPr="00CB3C6A">
        <w:rPr>
          <w:rFonts w:asciiTheme="minorHAnsi" w:hAnsiTheme="minorHAnsi" w:cstheme="minorHAnsi"/>
          <w:sz w:val="22"/>
          <w:szCs w:val="22"/>
        </w:rPr>
        <w:pict>
          <v:group id="_x0000_s1078" style="width:187.5pt;height:31.8pt;mso-position-horizontal-relative:char;mso-position-vertical-relative:line" coordsize="3750,636">
            <v:shape id="_x0000_s1084" style="position:absolute;top:273;width:3750;height:286" coordorigin=",273" coordsize="3750,286" path="m3750,273r-1874,l,273,,559r1876,l3750,559r,-286xe" fillcolor="#f6f6f6" stroked="f">
              <v:path arrowok="t"/>
            </v:shape>
            <v:shape id="_x0000_s1083" type="#_x0000_t75" style="position:absolute;left:3180;width:209;height:209">
              <v:imagedata r:id="rId5" o:title=""/>
            </v:shape>
            <v:shape id="_x0000_s1082" type="#_x0000_t75" style="position:absolute;left:3166;top:273;width:240;height:238">
              <v:imagedata r:id="rId6" o:title=""/>
            </v:shape>
            <v:rect id="_x0000_s1081" style="position:absolute;left:180;top:559;width:2;height:76" fillcolor="#ccd3df" stroked="f"/>
            <v:shape id="_x0000_s1080" type="#_x0000_t202" style="position:absolute;left:114;top:20;width:433;height:512" filled="f" stroked="f">
              <v:textbox inset="0,0,0,0">
                <w:txbxContent>
                  <w:p w:rsidR="003C053E" w:rsidRDefault="00CB3C6A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ABC</w:t>
                    </w:r>
                  </w:p>
                  <w:p w:rsidR="003C053E" w:rsidRDefault="00CB3C6A">
                    <w:pPr>
                      <w:spacing w:before="61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XYZ</w:t>
                    </w:r>
                  </w:p>
                </w:txbxContent>
              </v:textbox>
            </v:shape>
            <v:shape id="_x0000_s1079" type="#_x0000_t202" style="position:absolute;left:2478;top:39;width:1184;height:521" filled="f" stroked="f">
              <v:textbox inset="0,0,0,0">
                <w:txbxContent>
                  <w:p w:rsidR="003C053E" w:rsidRDefault="00CB3C6A">
                    <w:pPr>
                      <w:tabs>
                        <w:tab w:val="left" w:pos="985"/>
                      </w:tabs>
                      <w:spacing w:line="230" w:lineRule="exact"/>
                      <w:rPr>
                        <w:sz w:val="20"/>
                      </w:rPr>
                    </w:pP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  <w:u w:val="single" w:color="333333"/>
                      </w:rPr>
                      <w:t>10.21</w:t>
                    </w: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sz w:val="20"/>
                      </w:rPr>
                      <w:t>%</w:t>
                    </w:r>
                  </w:p>
                  <w:p w:rsidR="003C053E" w:rsidRDefault="00CB3C6A">
                    <w:pPr>
                      <w:tabs>
                        <w:tab w:val="left" w:pos="985"/>
                      </w:tabs>
                      <w:spacing w:before="55"/>
                      <w:ind w:left="1"/>
                      <w:rPr>
                        <w:sz w:val="20"/>
                      </w:rPr>
                    </w:pP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  <w:u w:val="single" w:color="333333"/>
                      </w:rPr>
                      <w:t>10.21</w:t>
                    </w: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sz w:val="20"/>
                      </w:rPr>
                      <w:t>%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before="93"/>
        <w:ind w:left="101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b/>
          <w:color w:val="FF0000"/>
        </w:rPr>
        <w:t>Explanation:</w:t>
      </w:r>
    </w:p>
    <w:p w:rsidR="003C053E" w:rsidRPr="00CB3C6A" w:rsidRDefault="00CB3C6A">
      <w:pPr>
        <w:spacing w:before="1"/>
        <w:ind w:left="101"/>
        <w:rPr>
          <w:rFonts w:asciiTheme="minorHAnsi" w:hAnsiTheme="minorHAnsi" w:cstheme="minorHAnsi"/>
          <w:b/>
        </w:rPr>
      </w:pPr>
      <w:proofErr w:type="gramStart"/>
      <w:r w:rsidRPr="00CB3C6A">
        <w:rPr>
          <w:rFonts w:asciiTheme="minorHAnsi" w:hAnsiTheme="minorHAnsi" w:cstheme="minorHAnsi"/>
          <w:b/>
          <w:color w:val="333333"/>
        </w:rPr>
        <w:t>a</w:t>
      </w:r>
      <w:proofErr w:type="gramEnd"/>
      <w:r w:rsidRPr="00CB3C6A">
        <w:rPr>
          <w:rFonts w:asciiTheme="minorHAnsi" w:hAnsiTheme="minorHAnsi" w:cstheme="minorHAnsi"/>
          <w:b/>
          <w:color w:val="333333"/>
        </w:rPr>
        <w:t>.</w:t>
      </w:r>
    </w:p>
    <w:p w:rsidR="003C053E" w:rsidRPr="00CB3C6A" w:rsidRDefault="00CB3C6A">
      <w:pPr>
        <w:pStyle w:val="BodyText"/>
        <w:spacing w:before="5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rate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return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earned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be</w:t>
      </w:r>
      <w:r w:rsidRPr="00CB3C6A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dividend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yield.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company</w:t>
      </w:r>
      <w:r w:rsidRPr="00CB3C6A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has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debt,</w:t>
      </w:r>
      <w:r w:rsidRPr="00CB3C6A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so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it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must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make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an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interest</w:t>
      </w:r>
      <w:r w:rsidRPr="00CB3C6A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payment.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net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income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for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company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before="1" w:line="244" w:lineRule="auto"/>
        <w:ind w:left="101" w:right="653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NI</w:t>
      </w:r>
      <w:r w:rsidRPr="00CB3C6A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$74,000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.082($362,500)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sz w:val="22"/>
          <w:szCs w:val="22"/>
        </w:rPr>
        <w:t>NI</w:t>
      </w:r>
      <w:r w:rsidRPr="00CB3C6A">
        <w:rPr>
          <w:rFonts w:asciiTheme="minorHAnsi" w:hAnsiTheme="minorHAnsi" w:cstheme="minorHAnsi"/>
          <w:spacing w:val="-7"/>
          <w:w w:val="1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sz w:val="22"/>
          <w:szCs w:val="22"/>
        </w:rPr>
        <w:t>$44,275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investor</w:t>
      </w:r>
      <w:r w:rsidRPr="00CB3C6A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</w:t>
      </w:r>
      <w:r w:rsidRPr="00CB3C6A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receive</w:t>
      </w:r>
      <w:r w:rsidRPr="00CB3C6A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dividends</w:t>
      </w:r>
      <w:r w:rsidRPr="00CB3C6A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</w:t>
      </w:r>
      <w:r w:rsidRPr="00CB3C6A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proportion</w:t>
      </w:r>
      <w:r w:rsidRPr="00CB3C6A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to</w:t>
      </w:r>
      <w:r w:rsidRPr="00CB3C6A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percentage</w:t>
      </w:r>
      <w:r w:rsidRPr="00CB3C6A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company’s</w:t>
      </w:r>
      <w:r w:rsidRPr="00CB3C6A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shares</w:t>
      </w:r>
      <w:r w:rsidRPr="00CB3C6A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they</w:t>
      </w:r>
      <w:r w:rsidRPr="00CB3C6A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own.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total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dividends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received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by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shareholder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will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be: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493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Dividends received = $44,275($54,375 / $362,500)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Dividends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received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 $6,641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So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return the shareholder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expects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$6,641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/ $54,375</w:t>
      </w: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.1221, or 12.21%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b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3C053E" w:rsidRPr="00CB3C6A" w:rsidRDefault="00CB3C6A">
      <w:pPr>
        <w:pStyle w:val="BodyText"/>
        <w:spacing w:before="6" w:line="244" w:lineRule="auto"/>
        <w:ind w:left="101" w:right="157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To generate exactly the same cash flows in the other company, the shareholder needs to match the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capital structure of ABC. The shareholder should sell all shares in XYZ. This will net $54,375. The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shareholder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should then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borrow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$54,375.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This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will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create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interest cash flow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of:</w:t>
      </w:r>
    </w:p>
    <w:p w:rsidR="003C053E" w:rsidRPr="00CB3C6A" w:rsidRDefault="003C053E">
      <w:pPr>
        <w:spacing w:line="244" w:lineRule="auto"/>
        <w:jc w:val="both"/>
        <w:rPr>
          <w:rFonts w:asciiTheme="minorHAnsi" w:hAnsiTheme="minorHAnsi" w:cstheme="minorHAnsi"/>
        </w:rPr>
        <w:sectPr w:rsidR="003C053E" w:rsidRPr="00CB3C6A">
          <w:pgSz w:w="12240" w:h="15840"/>
          <w:pgMar w:top="1360" w:right="1360" w:bottom="280" w:left="1340" w:header="720" w:footer="720" w:gutter="0"/>
          <w:cols w:space="720"/>
        </w:sectPr>
      </w:pPr>
    </w:p>
    <w:p w:rsidR="003C053E" w:rsidRPr="00CB3C6A" w:rsidRDefault="00CB3C6A">
      <w:pPr>
        <w:pStyle w:val="BodyText"/>
        <w:spacing w:before="83" w:line="244" w:lineRule="auto"/>
        <w:ind w:left="101" w:right="573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Interest</w:t>
      </w:r>
      <w:r w:rsidRPr="00CB3C6A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cash</w:t>
      </w:r>
      <w:r w:rsidRPr="00CB3C6A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flow</w:t>
      </w:r>
      <w:r w:rsidRPr="00CB3C6A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.082(–$54,375)</w:t>
      </w:r>
      <w:r w:rsidRPr="00CB3C6A">
        <w:rPr>
          <w:rFonts w:asciiTheme="minorHAnsi" w:hAnsiTheme="minorHAnsi" w:cstheme="minorHAnsi"/>
          <w:color w:val="333333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Interest</w:t>
      </w:r>
      <w:r w:rsidRPr="00CB3C6A">
        <w:rPr>
          <w:rFonts w:asciiTheme="minorHAnsi" w:hAnsiTheme="minorHAnsi" w:cstheme="minorHAnsi"/>
          <w:color w:val="333333"/>
          <w:spacing w:val="-6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cash</w:t>
      </w:r>
      <w:r w:rsidRPr="00CB3C6A">
        <w:rPr>
          <w:rFonts w:asciiTheme="minorHAnsi" w:hAnsiTheme="minorHAnsi" w:cstheme="minorHAnsi"/>
          <w:color w:val="333333"/>
          <w:spacing w:val="-6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flow</w:t>
      </w:r>
      <w:r w:rsidRPr="00CB3C6A">
        <w:rPr>
          <w:rFonts w:asciiTheme="minorHAnsi" w:hAnsiTheme="minorHAnsi" w:cstheme="minorHAnsi"/>
          <w:color w:val="333333"/>
          <w:spacing w:val="-7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6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–$4,45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9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157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The investor should then use the proceeds of the stock sale and the loan to buy shares in ABC. The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investor</w:t>
      </w:r>
      <w:r w:rsidRPr="00CB3C6A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will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receive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dividends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proportion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percentage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company’s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shares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they</w:t>
      </w:r>
      <w:r w:rsidRPr="00CB3C6A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own.</w:t>
      </w:r>
      <w:r w:rsidRPr="00CB3C6A">
        <w:rPr>
          <w:rFonts w:asciiTheme="minorHAnsi" w:hAnsiTheme="minorHAnsi" w:cstheme="minorHAnsi"/>
          <w:color w:val="333333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 total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dividends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received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shareholder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will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be: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3984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Dividends received = $74,000[($54,375 + 54,375) / $725,000]</w:t>
      </w:r>
      <w:r w:rsidRPr="00CB3C6A">
        <w:rPr>
          <w:rFonts w:asciiTheme="minorHAnsi" w:hAnsiTheme="minorHAnsi" w:cstheme="minorHAnsi"/>
          <w:color w:val="333333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Dividends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received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= $11,100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total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cash flow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shareholder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will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be: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645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Total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cash</w:t>
      </w:r>
      <w:r w:rsidRPr="00CB3C6A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flow</w:t>
      </w:r>
      <w:r w:rsidRPr="00CB3C6A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$11,100</w:t>
      </w:r>
      <w:r w:rsidRPr="00CB3C6A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–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4,459</w:t>
      </w:r>
      <w:r w:rsidRPr="00CB3C6A">
        <w:rPr>
          <w:rFonts w:asciiTheme="minorHAnsi" w:hAnsiTheme="minorHAnsi" w:cstheme="minorHAnsi"/>
          <w:color w:val="333333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Total</w:t>
      </w:r>
      <w:r w:rsidRPr="00CB3C6A">
        <w:rPr>
          <w:rFonts w:asciiTheme="minorHAnsi" w:hAnsiTheme="minorHAnsi" w:cstheme="minorHAnsi"/>
          <w:color w:val="333333"/>
          <w:spacing w:val="-8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cash</w:t>
      </w:r>
      <w:r w:rsidRPr="00CB3C6A">
        <w:rPr>
          <w:rFonts w:asciiTheme="minorHAnsi" w:hAnsiTheme="minorHAnsi" w:cstheme="minorHAnsi"/>
          <w:color w:val="333333"/>
          <w:spacing w:val="-7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flow</w:t>
      </w:r>
      <w:r w:rsidRPr="00CB3C6A">
        <w:rPr>
          <w:rFonts w:asciiTheme="minorHAnsi" w:hAnsiTheme="minorHAnsi" w:cstheme="minorHAnsi"/>
          <w:color w:val="333333"/>
          <w:spacing w:val="-7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8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$6,641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shareholder's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return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this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case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will be:</w: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$6,641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/ $54,375</w:t>
      </w: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.1221, or 12.21%</w:t>
      </w:r>
    </w:p>
    <w:p w:rsidR="003C053E" w:rsidRPr="00CB3C6A" w:rsidRDefault="00CB3C6A">
      <w:pPr>
        <w:pStyle w:val="Heading2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c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3C053E" w:rsidRPr="00CB3C6A" w:rsidRDefault="00CB3C6A">
      <w:pPr>
        <w:pStyle w:val="BodyText"/>
        <w:spacing w:before="3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ABC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equity</w:t>
      </w:r>
      <w:r w:rsidRPr="00CB3C6A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company,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so: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line="230" w:lineRule="exact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color w:val="333333"/>
          <w:position w:val="2"/>
        </w:rPr>
        <w:t>R</w:t>
      </w:r>
      <w:r w:rsidRPr="00CB3C6A">
        <w:rPr>
          <w:rFonts w:asciiTheme="minorHAnsi" w:hAnsiTheme="minorHAnsi" w:cstheme="minorHAnsi"/>
          <w:color w:val="333333"/>
        </w:rPr>
        <w:t>E</w:t>
      </w:r>
      <w:r w:rsidRPr="00CB3C6A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=</w:t>
      </w:r>
      <w:r w:rsidRPr="00CB3C6A">
        <w:rPr>
          <w:rFonts w:asciiTheme="minorHAnsi" w:hAnsiTheme="minorHAnsi" w:cstheme="minorHAnsi"/>
          <w:color w:val="333333"/>
          <w:spacing w:val="4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R</w:t>
      </w:r>
      <w:r w:rsidRPr="00CB3C6A">
        <w:rPr>
          <w:rFonts w:asciiTheme="minorHAnsi" w:hAnsiTheme="minorHAnsi" w:cstheme="minorHAnsi"/>
          <w:color w:val="333333"/>
        </w:rPr>
        <w:t>A</w:t>
      </w:r>
      <w:r w:rsidRPr="00CB3C6A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= $74,000</w:t>
      </w:r>
      <w:r w:rsidRPr="00CB3C6A">
        <w:rPr>
          <w:rFonts w:asciiTheme="minorHAnsi" w:hAnsiTheme="minorHAnsi" w:cstheme="minorHAnsi"/>
          <w:color w:val="333333"/>
          <w:spacing w:val="2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/</w:t>
      </w:r>
      <w:r w:rsidRPr="00CB3C6A">
        <w:rPr>
          <w:rFonts w:asciiTheme="minorHAnsi" w:hAnsiTheme="minorHAnsi" w:cstheme="minorHAnsi"/>
          <w:color w:val="333333"/>
          <w:spacing w:val="1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$725,000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.1021,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or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10.21%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find the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cost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 equity</w:t>
      </w:r>
      <w:r w:rsidRPr="00CB3C6A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XYZ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we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need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M&amp;M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Proposition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II,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so: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line="230" w:lineRule="exact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color w:val="333333"/>
          <w:w w:val="105"/>
          <w:position w:val="2"/>
        </w:rPr>
        <w:t>R</w:t>
      </w:r>
      <w:r w:rsidRPr="00CB3C6A">
        <w:rPr>
          <w:rFonts w:asciiTheme="minorHAnsi" w:hAnsiTheme="minorHAnsi" w:cstheme="minorHAnsi"/>
          <w:color w:val="333333"/>
          <w:w w:val="105"/>
        </w:rPr>
        <w:t>E</w:t>
      </w:r>
      <w:r w:rsidRPr="00CB3C6A">
        <w:rPr>
          <w:rFonts w:asciiTheme="minorHAnsi" w:hAnsiTheme="minorHAnsi" w:cstheme="minorHAnsi"/>
          <w:color w:val="333333"/>
          <w:spacing w:val="22"/>
          <w:w w:val="105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=</w:t>
      </w:r>
      <w:r w:rsidRPr="00CB3C6A">
        <w:rPr>
          <w:rFonts w:asciiTheme="minorHAnsi" w:hAnsiTheme="minorHAnsi" w:cstheme="minorHAnsi"/>
          <w:color w:val="333333"/>
          <w:spacing w:val="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R</w:t>
      </w:r>
      <w:r w:rsidRPr="00CB3C6A">
        <w:rPr>
          <w:rFonts w:asciiTheme="minorHAnsi" w:hAnsiTheme="minorHAnsi" w:cstheme="minorHAnsi"/>
          <w:color w:val="333333"/>
          <w:w w:val="105"/>
        </w:rPr>
        <w:t>A</w:t>
      </w:r>
      <w:r w:rsidRPr="00CB3C6A">
        <w:rPr>
          <w:rFonts w:asciiTheme="minorHAnsi" w:hAnsiTheme="minorHAnsi" w:cstheme="minorHAnsi"/>
          <w:color w:val="333333"/>
          <w:spacing w:val="25"/>
          <w:w w:val="105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+</w:t>
      </w:r>
      <w:r w:rsidRPr="00CB3C6A">
        <w:rPr>
          <w:rFonts w:asciiTheme="minorHAnsi" w:hAnsiTheme="minorHAnsi" w:cstheme="minorHAnsi"/>
          <w:color w:val="333333"/>
          <w:spacing w:val="-1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(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R</w:t>
      </w:r>
      <w:r w:rsidRPr="00CB3C6A">
        <w:rPr>
          <w:rFonts w:asciiTheme="minorHAnsi" w:hAnsiTheme="minorHAnsi" w:cstheme="minorHAnsi"/>
          <w:color w:val="333333"/>
          <w:w w:val="105"/>
        </w:rPr>
        <w:t>A</w:t>
      </w:r>
      <w:r w:rsidRPr="00CB3C6A">
        <w:rPr>
          <w:rFonts w:asciiTheme="minorHAnsi" w:hAnsiTheme="minorHAnsi" w:cstheme="minorHAnsi"/>
          <w:color w:val="333333"/>
          <w:spacing w:val="23"/>
          <w:w w:val="105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–</w:t>
      </w:r>
      <w:r w:rsidRPr="00CB3C6A">
        <w:rPr>
          <w:rFonts w:asciiTheme="minorHAnsi" w:hAnsiTheme="minorHAnsi" w:cstheme="minorHAnsi"/>
          <w:color w:val="333333"/>
          <w:spacing w:val="1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R</w:t>
      </w:r>
      <w:r w:rsidRPr="00CB3C6A">
        <w:rPr>
          <w:rFonts w:asciiTheme="minorHAnsi" w:hAnsiTheme="minorHAnsi" w:cstheme="minorHAnsi"/>
          <w:color w:val="333333"/>
          <w:w w:val="105"/>
        </w:rPr>
        <w:t>D</w:t>
      </w:r>
      <w:proofErr w:type="gramStart"/>
      <w:r w:rsidRPr="00CB3C6A">
        <w:rPr>
          <w:rFonts w:asciiTheme="minorHAnsi" w:hAnsiTheme="minorHAnsi" w:cstheme="minorHAnsi"/>
          <w:color w:val="333333"/>
          <w:w w:val="105"/>
          <w:position w:val="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w w:val="105"/>
          <w:position w:val="2"/>
        </w:rPr>
        <w:t>D/E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)(1</w:t>
      </w:r>
      <w:r w:rsidRPr="00CB3C6A">
        <w:rPr>
          <w:rFonts w:asciiTheme="minorHAnsi" w:hAnsiTheme="minorHAnsi" w:cstheme="minorHAnsi"/>
          <w:color w:val="333333"/>
          <w:spacing w:val="1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–</w:t>
      </w:r>
      <w:r w:rsidRPr="00CB3C6A">
        <w:rPr>
          <w:rFonts w:asciiTheme="minorHAnsi" w:hAnsiTheme="minorHAnsi" w:cstheme="minorHAnsi"/>
          <w:color w:val="333333"/>
          <w:spacing w:val="1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T</w:t>
      </w:r>
      <w:r w:rsidRPr="00CB3C6A">
        <w:rPr>
          <w:rFonts w:asciiTheme="minorHAnsi" w:hAnsiTheme="minorHAnsi" w:cstheme="minorHAnsi"/>
          <w:color w:val="333333"/>
          <w:w w:val="105"/>
        </w:rPr>
        <w:t>C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)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pacing w:val="-1"/>
          <w:w w:val="105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spacing w:val="-1"/>
          <w:w w:val="105"/>
          <w:sz w:val="22"/>
          <w:szCs w:val="22"/>
        </w:rPr>
        <w:t>E</w:t>
      </w:r>
      <w:r w:rsidRPr="00CB3C6A">
        <w:rPr>
          <w:rFonts w:asciiTheme="minorHAnsi" w:hAnsiTheme="minorHAnsi" w:cstheme="minorHAnsi"/>
          <w:color w:val="333333"/>
          <w:spacing w:val="11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pacing w:val="-1"/>
          <w:w w:val="105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12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pacing w:val="-1"/>
          <w:w w:val="105"/>
          <w:position w:val="2"/>
          <w:sz w:val="22"/>
          <w:szCs w:val="22"/>
        </w:rPr>
        <w:t>.1021</w:t>
      </w:r>
      <w:r w:rsidRPr="00CB3C6A">
        <w:rPr>
          <w:rFonts w:asciiTheme="minorHAnsi" w:hAnsiTheme="minorHAnsi" w:cstheme="minorHAnsi"/>
          <w:color w:val="333333"/>
          <w:spacing w:val="-13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pacing w:val="-1"/>
          <w:w w:val="105"/>
          <w:position w:val="2"/>
          <w:sz w:val="22"/>
          <w:szCs w:val="22"/>
        </w:rPr>
        <w:t>+</w:t>
      </w:r>
      <w:r w:rsidRPr="00CB3C6A">
        <w:rPr>
          <w:rFonts w:asciiTheme="minorHAnsi" w:hAnsiTheme="minorHAnsi" w:cstheme="minorHAnsi"/>
          <w:color w:val="333333"/>
          <w:spacing w:val="-12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pacing w:val="-1"/>
          <w:w w:val="105"/>
          <w:position w:val="2"/>
          <w:sz w:val="22"/>
          <w:szCs w:val="22"/>
        </w:rPr>
        <w:t>(.1021</w:t>
      </w:r>
      <w:r w:rsidRPr="00CB3C6A">
        <w:rPr>
          <w:rFonts w:asciiTheme="minorHAnsi" w:hAnsiTheme="minorHAnsi" w:cstheme="minorHAnsi"/>
          <w:color w:val="333333"/>
          <w:spacing w:val="-11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color w:val="333333"/>
          <w:spacing w:val="-12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.082</w:t>
      </w:r>
      <w:proofErr w:type="gramStart"/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1)(1)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= .1221,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or</w:t>
      </w:r>
      <w:r w:rsidRPr="00CB3C6A">
        <w:rPr>
          <w:rFonts w:asciiTheme="minorHAnsi" w:hAnsiTheme="minorHAnsi" w:cstheme="minorHAnsi"/>
          <w:color w:val="333333"/>
          <w:spacing w:val="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12.21%</w:t>
      </w:r>
    </w:p>
    <w:p w:rsidR="003C053E" w:rsidRPr="00CB3C6A" w:rsidRDefault="003C053E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d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3C053E" w:rsidRPr="00CB3C6A" w:rsidRDefault="00CB3C6A">
      <w:pPr>
        <w:pStyle w:val="BodyText"/>
        <w:spacing w:before="3" w:line="482" w:lineRule="auto"/>
        <w:ind w:left="101" w:right="2339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find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WACC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CB3C6A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each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company</w:t>
      </w:r>
      <w:r w:rsidRPr="00CB3C6A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we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need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WACC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equation:</w:t>
      </w:r>
      <w:r w:rsidRPr="00CB3C6A">
        <w:rPr>
          <w:rFonts w:asciiTheme="minorHAnsi" w:hAnsiTheme="minorHAnsi" w:cstheme="minorHAnsi"/>
          <w:color w:val="333333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WACC</w:t>
      </w:r>
      <w:r w:rsidRPr="00CB3C6A">
        <w:rPr>
          <w:rFonts w:asciiTheme="minorHAnsi" w:hAnsiTheme="minorHAnsi" w:cstheme="minorHAnsi"/>
          <w:color w:val="333333"/>
          <w:spacing w:val="-3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3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(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E/V</w:t>
      </w:r>
      <w:proofErr w:type="gramStart"/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)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E</w:t>
      </w:r>
      <w:proofErr w:type="gramEnd"/>
      <w:r w:rsidRPr="00CB3C6A">
        <w:rPr>
          <w:rFonts w:asciiTheme="minorHAnsi" w:hAnsiTheme="minorHAnsi" w:cstheme="minorHAnsi"/>
          <w:color w:val="333333"/>
          <w:spacing w:val="23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+</w:t>
      </w:r>
      <w:r w:rsidRPr="00CB3C6A">
        <w:rPr>
          <w:rFonts w:asciiTheme="minorHAnsi" w:hAnsiTheme="minorHAnsi" w:cstheme="minorHAnsi"/>
          <w:color w:val="333333"/>
          <w:spacing w:val="-3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(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D/V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)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D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(1</w:t>
      </w:r>
      <w:r w:rsidRPr="00CB3C6A">
        <w:rPr>
          <w:rFonts w:asciiTheme="minorHAnsi" w:hAnsiTheme="minorHAnsi" w:cstheme="minorHAnsi"/>
          <w:color w:val="333333"/>
          <w:spacing w:val="-4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3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color w:val="333333"/>
          <w:spacing w:val="-17"/>
          <w:w w:val="13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T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C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)</w:t>
      </w:r>
    </w:p>
    <w:p w:rsidR="003C053E" w:rsidRPr="00CB3C6A" w:rsidRDefault="00CB3C6A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So,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CB3C6A">
        <w:rPr>
          <w:rFonts w:asciiTheme="minorHAnsi" w:hAnsiTheme="minorHAnsi" w:cstheme="minorHAnsi"/>
          <w:color w:val="333333"/>
          <w:spacing w:val="-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ABC, the WACC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WACC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(1</w:t>
      </w: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.1021)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+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(0)(.082)</w:t>
      </w:r>
    </w:p>
    <w:p w:rsidR="003C053E" w:rsidRPr="00CB3C6A" w:rsidRDefault="00CB3C6A">
      <w:pPr>
        <w:pStyle w:val="BodyText"/>
        <w:spacing w:before="4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WACC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.1021,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10.21%</w:t>
      </w:r>
    </w:p>
    <w:p w:rsidR="003C053E" w:rsidRPr="00CB3C6A" w:rsidRDefault="003C053E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XYZ,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 WACC</w:t>
      </w:r>
      <w:r w:rsidRPr="00CB3C6A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6383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WACC = (1/2</w:t>
      </w: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.1221) + (1/2)(.082)</w:t>
      </w:r>
      <w:r w:rsidRPr="00CB3C6A">
        <w:rPr>
          <w:rFonts w:asciiTheme="minorHAnsi" w:hAnsiTheme="minorHAnsi" w:cstheme="minorHAnsi"/>
          <w:color w:val="333333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WACC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= .1021,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10.21%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158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When there are no corporate taxes, the cost of capital for the firm is unaffected by the capital structure;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this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M&amp;M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Proposition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II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without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taxes.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1"/>
        <w:spacing w:before="144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5.</w:t>
      </w:r>
    </w:p>
    <w:p w:rsidR="003C053E" w:rsidRPr="00CB3C6A" w:rsidRDefault="003C053E">
      <w:pPr>
        <w:rPr>
          <w:rFonts w:asciiTheme="minorHAnsi" w:hAnsiTheme="minorHAnsi" w:cstheme="minorHAnsi"/>
        </w:rPr>
        <w:sectPr w:rsidR="003C053E" w:rsidRPr="00CB3C6A">
          <w:pgSz w:w="12240" w:h="15840"/>
          <w:pgMar w:top="1360" w:right="1360" w:bottom="280" w:left="1340" w:header="720" w:footer="720" w:gutter="0"/>
          <w:cols w:space="720"/>
        </w:sectPr>
      </w:pPr>
    </w:p>
    <w:p w:rsidR="003C053E" w:rsidRPr="00CB3C6A" w:rsidRDefault="00CB3C6A">
      <w:pPr>
        <w:spacing w:before="83"/>
        <w:ind w:left="101" w:right="136"/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Once</w:t>
      </w:r>
      <w:r w:rsidRPr="00CB3C6A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Bitten</w:t>
      </w:r>
      <w:r w:rsidRPr="00CB3C6A">
        <w:rPr>
          <w:rFonts w:asciiTheme="minorHAnsi" w:hAnsiTheme="minorHAnsi" w:cstheme="minorHAnsi"/>
          <w:color w:val="333333"/>
          <w:spacing w:val="3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Corp.</w:t>
      </w:r>
      <w:r w:rsidRPr="00CB3C6A">
        <w:rPr>
          <w:rFonts w:asciiTheme="minorHAnsi" w:hAnsiTheme="minorHAnsi" w:cstheme="minorHAnsi"/>
          <w:color w:val="333333"/>
          <w:spacing w:val="3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uses</w:t>
      </w:r>
      <w:r w:rsidRPr="00CB3C6A">
        <w:rPr>
          <w:rFonts w:asciiTheme="minorHAnsi" w:hAnsiTheme="minorHAnsi" w:cstheme="minorHAnsi"/>
          <w:color w:val="333333"/>
          <w:spacing w:val="35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no</w:t>
      </w:r>
      <w:r w:rsidRPr="00CB3C6A">
        <w:rPr>
          <w:rFonts w:asciiTheme="minorHAnsi" w:hAnsiTheme="minorHAnsi" w:cstheme="minorHAnsi"/>
          <w:color w:val="333333"/>
          <w:spacing w:val="3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debt.</w:t>
      </w:r>
      <w:r w:rsidRPr="00CB3C6A">
        <w:rPr>
          <w:rFonts w:asciiTheme="minorHAnsi" w:hAnsiTheme="minorHAnsi" w:cstheme="minorHAnsi"/>
          <w:color w:val="333333"/>
          <w:spacing w:val="3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weighted</w:t>
      </w:r>
      <w:r w:rsidRPr="00CB3C6A">
        <w:rPr>
          <w:rFonts w:asciiTheme="minorHAnsi" w:hAnsiTheme="minorHAnsi" w:cstheme="minorHAnsi"/>
          <w:color w:val="333333"/>
          <w:spacing w:val="3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average</w:t>
      </w:r>
      <w:r w:rsidRPr="00CB3C6A">
        <w:rPr>
          <w:rFonts w:asciiTheme="minorHAnsi" w:hAnsiTheme="minorHAnsi" w:cstheme="minorHAnsi"/>
          <w:color w:val="333333"/>
          <w:spacing w:val="3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cost</w:t>
      </w:r>
      <w:r w:rsidRPr="00CB3C6A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3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capital</w:t>
      </w:r>
      <w:r w:rsidRPr="00CB3C6A">
        <w:rPr>
          <w:rFonts w:asciiTheme="minorHAnsi" w:hAnsiTheme="minorHAnsi" w:cstheme="minorHAnsi"/>
          <w:color w:val="333333"/>
          <w:spacing w:val="3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3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6.6</w:t>
      </w:r>
      <w:r w:rsidRPr="00CB3C6A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percent.</w:t>
      </w:r>
      <w:r w:rsidRPr="00CB3C6A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If</w:t>
      </w:r>
      <w:r w:rsidRPr="00CB3C6A">
        <w:rPr>
          <w:rFonts w:asciiTheme="minorHAnsi" w:hAnsiTheme="minorHAnsi" w:cstheme="minorHAnsi"/>
          <w:color w:val="333333"/>
          <w:spacing w:val="3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current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market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value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equity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$16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million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and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there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are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no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taxes,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EBIT? </w:t>
      </w:r>
    </w:p>
    <w:p w:rsidR="003C053E" w:rsidRPr="00CB3C6A" w:rsidRDefault="00CB3C6A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74" style="position:absolute;margin-left:1in;margin-top:12.15pt;width:172.5pt;height:14.4pt;z-index:-15712768;mso-wrap-distance-left:0;mso-wrap-distance-right:0;mso-position-horizontal-relative:page" coordorigin="1440,243" coordsize="3450,288">
            <v:shape id="_x0000_s1077" style="position:absolute;left:1440;top:242;width:3450;height:288" coordorigin="1440,243" coordsize="3450,288" path="m4890,243r-2414,l1440,243r,288l2476,531r2414,l4890,243xe" fillcolor="#d6dbe5" stroked="f">
              <v:path arrowok="t"/>
            </v:shape>
            <v:shape id="_x0000_s1076" type="#_x0000_t75" style="position:absolute;left:4540;top:242;width:240;height:238">
              <v:imagedata r:id="rId6" o:title=""/>
            </v:shape>
            <v:shape id="_x0000_s1075" type="#_x0000_t202" style="position:absolute;left:1440;top:242;width:3450;height:288" filled="f" stroked="f">
              <v:textbox inset="0,0,0,0">
                <w:txbxContent>
                  <w:p w:rsidR="003C053E" w:rsidRDefault="00CB3C6A">
                    <w:pPr>
                      <w:tabs>
                        <w:tab w:val="left" w:pos="1751"/>
                      </w:tabs>
                      <w:spacing w:before="35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w w:val="110"/>
                        <w:position w:val="2"/>
                        <w:sz w:val="20"/>
                      </w:rPr>
                      <w:t>EBIT</w:t>
                    </w:r>
                    <w:r>
                      <w:rPr>
                        <w:color w:val="333333"/>
                        <w:w w:val="110"/>
                        <w:position w:val="2"/>
                        <w:sz w:val="20"/>
                      </w:rPr>
                      <w:tab/>
                    </w:r>
                    <w:r>
                      <w:rPr>
                        <w:color w:val="333333"/>
                        <w:w w:val="110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17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10"/>
                        <w:sz w:val="20"/>
                        <w:u w:val="single" w:color="333333"/>
                      </w:rPr>
                      <w:t>1,056,000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Heading2"/>
        <w:spacing w:before="94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FF0000"/>
          <w:sz w:val="22"/>
          <w:szCs w:val="22"/>
        </w:rPr>
        <w:t>Explanation:</w:t>
      </w:r>
    </w:p>
    <w:p w:rsidR="003C053E" w:rsidRPr="00CB3C6A" w:rsidRDefault="00CB3C6A">
      <w:pPr>
        <w:pStyle w:val="BodyText"/>
        <w:spacing w:before="5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With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no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taxes,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value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an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unlevered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firm is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divided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by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unlevered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cost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equity,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so:</w: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V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</w:t>
      </w:r>
      <w:r w:rsidRPr="00CB3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/ WACC</w:t>
      </w:r>
    </w:p>
    <w:p w:rsidR="003C053E" w:rsidRPr="00CB3C6A" w:rsidRDefault="00CB3C6A">
      <w:pPr>
        <w:pStyle w:val="BodyText"/>
        <w:spacing w:before="3" w:line="244" w:lineRule="auto"/>
        <w:ind w:left="101" w:right="7103"/>
        <w:jc w:val="both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$16,000,000 = EBIT / .066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 = .066($16,000,000)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EBIT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$1,056,000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1"/>
        <w:spacing w:before="142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6</w:t>
      </w:r>
    </w:p>
    <w:p w:rsidR="003C053E" w:rsidRPr="00CB3C6A" w:rsidRDefault="00CB3C6A">
      <w:pPr>
        <w:pStyle w:val="BodyText"/>
        <w:spacing w:before="253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Twice</w:t>
      </w:r>
      <w:r w:rsidRPr="00CB3C6A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Shy</w:t>
      </w:r>
      <w:r w:rsidRPr="00CB3C6A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Industries</w:t>
      </w:r>
      <w:r w:rsidRPr="00CB3C6A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has</w:t>
      </w:r>
      <w:r w:rsidRPr="00CB3C6A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CB3C6A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debt−equity</w:t>
      </w:r>
      <w:r w:rsidRPr="00CB3C6A">
        <w:rPr>
          <w:rFonts w:asciiTheme="minorHAnsi" w:hAnsiTheme="minorHAnsi" w:cstheme="minorHAnsi"/>
          <w:color w:val="333333"/>
          <w:spacing w:val="8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ratio</w:t>
      </w:r>
      <w:r w:rsidRPr="00CB3C6A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1.1.</w:t>
      </w:r>
      <w:r w:rsidRPr="00CB3C6A">
        <w:rPr>
          <w:rFonts w:asciiTheme="minorHAnsi" w:hAnsiTheme="minorHAnsi" w:cstheme="minorHAnsi"/>
          <w:color w:val="333333"/>
          <w:spacing w:val="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Its</w:t>
      </w:r>
      <w:r w:rsidRPr="00CB3C6A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WACC</w:t>
      </w:r>
      <w:r w:rsidRPr="00CB3C6A">
        <w:rPr>
          <w:rFonts w:asciiTheme="minorHAnsi" w:hAnsiTheme="minorHAnsi" w:cstheme="minorHAnsi"/>
          <w:color w:val="333333"/>
          <w:spacing w:val="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CB3C6A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8.2</w:t>
      </w:r>
      <w:r w:rsidRPr="00CB3C6A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percent,</w:t>
      </w:r>
      <w:r w:rsidRPr="00CB3C6A">
        <w:rPr>
          <w:rFonts w:asciiTheme="minorHAnsi" w:hAnsiTheme="minorHAnsi" w:cstheme="minorHAnsi"/>
          <w:color w:val="333333"/>
          <w:spacing w:val="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CB3C6A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its</w:t>
      </w:r>
      <w:r w:rsidRPr="00CB3C6A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cost</w:t>
      </w:r>
      <w:r w:rsidRPr="00CB3C6A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debt</w:t>
      </w:r>
      <w:r w:rsidRPr="00CB3C6A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CB3C6A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6.4</w:t>
      </w:r>
      <w:r w:rsidRPr="00CB3C6A">
        <w:rPr>
          <w:rFonts w:asciiTheme="minorHAnsi" w:hAnsiTheme="minorHAnsi" w:cstheme="minorHAnsi"/>
          <w:color w:val="333333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percent.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corporate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tax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rate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35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percent.</w:t>
      </w:r>
    </w:p>
    <w:p w:rsidR="003C053E" w:rsidRPr="00CB3C6A" w:rsidRDefault="003C053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 w:rsidP="00CB3C6A">
      <w:pPr>
        <w:pStyle w:val="ListParagraph"/>
        <w:numPr>
          <w:ilvl w:val="0"/>
          <w:numId w:val="4"/>
        </w:numPr>
        <w:tabs>
          <w:tab w:val="left" w:pos="474"/>
        </w:tabs>
        <w:spacing w:before="0"/>
        <w:ind w:right="143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35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3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company’s</w:t>
      </w:r>
      <w:r w:rsidRPr="00CB3C6A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cost</w:t>
      </w:r>
      <w:r w:rsidRPr="00CB3C6A">
        <w:rPr>
          <w:rFonts w:asciiTheme="minorHAnsi" w:hAnsiTheme="minorHAnsi" w:cstheme="minorHAnsi"/>
          <w:color w:val="333333"/>
          <w:spacing w:val="3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4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equity</w:t>
      </w:r>
      <w:r w:rsidRPr="00CB3C6A">
        <w:rPr>
          <w:rFonts w:asciiTheme="minorHAnsi" w:hAnsiTheme="minorHAnsi" w:cstheme="minorHAnsi"/>
          <w:color w:val="333333"/>
          <w:spacing w:val="3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capital?</w:t>
      </w:r>
      <w:r w:rsidRPr="00CB3C6A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CB3C6A">
        <w:rPr>
          <w:rFonts w:asciiTheme="minorHAnsi" w:hAnsiTheme="minorHAnsi" w:cstheme="minorHAnsi"/>
        </w:rPr>
        <w:tab/>
      </w:r>
    </w:p>
    <w:p w:rsidR="003C053E" w:rsidRPr="00CB3C6A" w:rsidRDefault="00CB3C6A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70" style="position:absolute;margin-left:92pt;margin-top:12pt;width:210pt;height:14.4pt;z-index:-15712256;mso-wrap-distance-left:0;mso-wrap-distance-right:0;mso-position-horizontal-relative:page" coordorigin="1840,240" coordsize="4200,288">
            <v:shape id="_x0000_s1073" style="position:absolute;left:1840;top:242;width:4200;height:286" coordorigin="1840,242" coordsize="4200,286" path="m6040,242r-2100,l1840,242r,286l3940,528r2100,l6040,242xe" fillcolor="#d6dbe5" stroked="f">
              <v:path arrowok="t"/>
            </v:shape>
            <v:shape id="_x0000_s1072" type="#_x0000_t75" style="position:absolute;left:5456;top:240;width:238;height:240">
              <v:imagedata r:id="rId6" o:title=""/>
            </v:shape>
            <v:shape id="_x0000_s1071" type="#_x0000_t202" style="position:absolute;left:1840;top:242;width:4200;height:286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927"/>
                        <w:tab w:val="left" w:pos="3913"/>
                      </w:tabs>
                      <w:spacing w:before="31"/>
                      <w:ind w:left="114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Cost of equity</w:t>
                    </w:r>
                    <w:r>
                      <w:rPr>
                        <w:color w:val="33333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capital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rFonts w:ascii="Trebuchet MS"/>
                        <w:b/>
                        <w:color w:val="333333"/>
                        <w:position w:val="-1"/>
                        <w:sz w:val="20"/>
                        <w:u w:val="single" w:color="333333"/>
                      </w:rPr>
                      <w:t>12.64</w:t>
                    </w:r>
                    <w:r>
                      <w:rPr>
                        <w:rFonts w:ascii="Trebuchet MS"/>
                        <w:b/>
                        <w:color w:val="333333"/>
                        <w:position w:val="-1"/>
                        <w:sz w:val="20"/>
                      </w:rPr>
                      <w:tab/>
                    </w:r>
                    <w:r>
                      <w:rPr>
                        <w:color w:val="333333"/>
                        <w:position w:val="-1"/>
                        <w:sz w:val="20"/>
                      </w:rPr>
                      <w:t>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0"/>
          <w:numId w:val="4"/>
        </w:numPr>
        <w:tabs>
          <w:tab w:val="left" w:pos="474"/>
        </w:tabs>
        <w:ind w:right="140" w:hanging="274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company’s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unlevered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cost</w:t>
      </w:r>
      <w:r w:rsidRPr="00CB3C6A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equity</w:t>
      </w:r>
      <w:r w:rsidRPr="00CB3C6A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capital?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66" style="position:absolute;margin-left:92pt;margin-top:12.1pt;width:270pt;height:14.4pt;z-index:-15711744;mso-wrap-distance-left:0;mso-wrap-distance-right:0;mso-position-horizontal-relative:page" coordorigin="1840,242" coordsize="5400,288">
            <v:shape id="_x0000_s1069" style="position:absolute;left:1840;top:242;width:5400;height:288" coordorigin="1840,242" coordsize="5400,288" path="m7240,242r-2160,l1840,242r,288l5080,530r2160,l7240,242xe" fillcolor="#d6dbe5" stroked="f">
              <v:path arrowok="t"/>
            </v:shape>
            <v:shape id="_x0000_s1068" type="#_x0000_t75" style="position:absolute;left:6656;top:242;width:238;height:238">
              <v:imagedata r:id="rId6" o:title=""/>
            </v:shape>
            <v:shape id="_x0000_s1067" type="#_x0000_t202" style="position:absolute;left:1840;top:242;width:5400;height:288" filled="f" stroked="f">
              <v:textbox inset="0,0,0,0">
                <w:txbxContent>
                  <w:p w:rsidR="003C053E" w:rsidRDefault="00CB3C6A">
                    <w:pPr>
                      <w:tabs>
                        <w:tab w:val="left" w:pos="4127"/>
                        <w:tab w:val="left" w:pos="5113"/>
                      </w:tabs>
                      <w:spacing w:before="31"/>
                      <w:ind w:left="114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Unlevered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cost of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equity</w:t>
                    </w:r>
                    <w:r>
                      <w:rPr>
                        <w:color w:val="33333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capital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rFonts w:ascii="Trebuchet MS"/>
                        <w:b/>
                        <w:color w:val="333333"/>
                        <w:position w:val="-1"/>
                        <w:sz w:val="20"/>
                        <w:u w:val="single" w:color="333333"/>
                      </w:rPr>
                      <w:t>10.04</w:t>
                    </w:r>
                    <w:r>
                      <w:rPr>
                        <w:rFonts w:ascii="Trebuchet MS"/>
                        <w:b/>
                        <w:color w:val="333333"/>
                        <w:position w:val="-1"/>
                        <w:sz w:val="20"/>
                      </w:rPr>
                      <w:tab/>
                    </w:r>
                    <w:r>
                      <w:rPr>
                        <w:color w:val="333333"/>
                        <w:position w:val="-1"/>
                        <w:sz w:val="20"/>
                      </w:rPr>
                      <w:t>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1"/>
          <w:numId w:val="3"/>
        </w:numPr>
        <w:tabs>
          <w:tab w:val="left" w:pos="474"/>
        </w:tabs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3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would</w:t>
      </w:r>
      <w:r w:rsidRPr="00CB3C6A">
        <w:rPr>
          <w:rFonts w:asciiTheme="minorHAnsi" w:hAnsiTheme="minorHAnsi" w:cstheme="minorHAnsi"/>
          <w:color w:val="333333"/>
          <w:spacing w:val="4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4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cost</w:t>
      </w:r>
      <w:r w:rsidRPr="00CB3C6A">
        <w:rPr>
          <w:rFonts w:asciiTheme="minorHAnsi" w:hAnsiTheme="minorHAnsi" w:cstheme="minorHAnsi"/>
          <w:color w:val="333333"/>
          <w:spacing w:val="4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equity</w:t>
      </w:r>
      <w:r w:rsidRPr="00CB3C6A">
        <w:rPr>
          <w:rFonts w:asciiTheme="minorHAnsi" w:hAnsiTheme="minorHAnsi" w:cstheme="minorHAnsi"/>
          <w:color w:val="333333"/>
          <w:spacing w:val="3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be</w:t>
      </w:r>
      <w:r w:rsidRPr="00CB3C6A">
        <w:rPr>
          <w:rFonts w:asciiTheme="minorHAnsi" w:hAnsiTheme="minorHAnsi" w:cstheme="minorHAnsi"/>
          <w:color w:val="333333"/>
          <w:spacing w:val="4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if</w:t>
      </w:r>
      <w:r w:rsidRPr="00CB3C6A">
        <w:rPr>
          <w:rFonts w:asciiTheme="minorHAnsi" w:hAnsiTheme="minorHAnsi" w:cstheme="minorHAnsi"/>
          <w:color w:val="333333"/>
          <w:spacing w:val="4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4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debt−equity</w:t>
      </w:r>
      <w:r w:rsidRPr="00CB3C6A">
        <w:rPr>
          <w:rFonts w:asciiTheme="minorHAnsi" w:hAnsiTheme="minorHAnsi" w:cstheme="minorHAnsi"/>
          <w:color w:val="333333"/>
          <w:spacing w:val="3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ratio</w:t>
      </w:r>
      <w:r w:rsidRPr="00CB3C6A">
        <w:rPr>
          <w:rFonts w:asciiTheme="minorHAnsi" w:hAnsiTheme="minorHAnsi" w:cstheme="minorHAnsi"/>
          <w:color w:val="333333"/>
          <w:spacing w:val="4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were</w:t>
      </w:r>
      <w:r w:rsidRPr="00CB3C6A">
        <w:rPr>
          <w:rFonts w:asciiTheme="minorHAnsi" w:hAnsiTheme="minorHAnsi" w:cstheme="minorHAnsi"/>
          <w:color w:val="333333"/>
          <w:spacing w:val="4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2?</w:t>
      </w:r>
      <w:r w:rsidRPr="00CB3C6A">
        <w:rPr>
          <w:rFonts w:asciiTheme="minorHAnsi" w:hAnsiTheme="minorHAnsi" w:cstheme="minorHAnsi"/>
          <w:color w:val="333333"/>
          <w:spacing w:val="16"/>
        </w:rPr>
        <w:t xml:space="preserve"> </w:t>
      </w:r>
    </w:p>
    <w:p w:rsidR="003C053E" w:rsidRPr="00CB3C6A" w:rsidRDefault="00CB3C6A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62" style="position:absolute;margin-left:92pt;margin-top:12pt;width:210pt;height:14.4pt;z-index:-15711232;mso-wrap-distance-left:0;mso-wrap-distance-right:0;mso-position-horizontal-relative:page" coordorigin="1840,240" coordsize="4200,288">
            <v:shape id="_x0000_s1065" style="position:absolute;left:1840;top:242;width:4200;height:286" coordorigin="1840,242" coordsize="4200,286" path="m6040,242r-2100,l1840,242r,286l3940,528r2100,l6040,242xe" fillcolor="#d6dbe5" stroked="f">
              <v:path arrowok="t"/>
            </v:shape>
            <v:shape id="_x0000_s1064" type="#_x0000_t75" style="position:absolute;left:5456;top:240;width:238;height:240">
              <v:imagedata r:id="rId6" o:title=""/>
            </v:shape>
            <v:shape id="_x0000_s1063" type="#_x0000_t202" style="position:absolute;left:1840;top:242;width:4200;height:286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927"/>
                        <w:tab w:val="left" w:pos="3913"/>
                      </w:tabs>
                      <w:spacing w:before="31"/>
                      <w:ind w:left="114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>Cost</w:t>
                    </w:r>
                    <w:r>
                      <w:rPr>
                        <w:color w:val="333333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>of</w:t>
                    </w:r>
                    <w:r>
                      <w:rPr>
                        <w:color w:val="333333"/>
                        <w:spacing w:val="-1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>equity</w:t>
                    </w: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ab/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14.77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1"/>
          <w:numId w:val="3"/>
        </w:numPr>
        <w:tabs>
          <w:tab w:val="left" w:pos="474"/>
        </w:tabs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would</w:t>
      </w:r>
      <w:r w:rsidRPr="00CB3C6A">
        <w:rPr>
          <w:rFonts w:asciiTheme="minorHAnsi" w:hAnsiTheme="minorHAnsi" w:cstheme="minorHAnsi"/>
          <w:color w:val="333333"/>
          <w:spacing w:val="3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3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cost</w:t>
      </w:r>
      <w:r w:rsidRPr="00CB3C6A">
        <w:rPr>
          <w:rFonts w:asciiTheme="minorHAnsi" w:hAnsiTheme="minorHAnsi" w:cstheme="minorHAnsi"/>
          <w:color w:val="333333"/>
          <w:spacing w:val="2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2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equity</w:t>
      </w:r>
      <w:r w:rsidRPr="00CB3C6A">
        <w:rPr>
          <w:rFonts w:asciiTheme="minorHAnsi" w:hAnsiTheme="minorHAnsi" w:cstheme="minorHAnsi"/>
          <w:color w:val="333333"/>
          <w:spacing w:val="2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be</w:t>
      </w:r>
      <w:r w:rsidRPr="00CB3C6A">
        <w:rPr>
          <w:rFonts w:asciiTheme="minorHAnsi" w:hAnsiTheme="minorHAnsi" w:cstheme="minorHAnsi"/>
          <w:color w:val="333333"/>
          <w:spacing w:val="2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if</w:t>
      </w:r>
      <w:r w:rsidRPr="00CB3C6A">
        <w:rPr>
          <w:rFonts w:asciiTheme="minorHAnsi" w:hAnsiTheme="minorHAnsi" w:cstheme="minorHAnsi"/>
          <w:color w:val="333333"/>
          <w:spacing w:val="2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2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debt−equity</w:t>
      </w:r>
      <w:r w:rsidRPr="00CB3C6A">
        <w:rPr>
          <w:rFonts w:asciiTheme="minorHAnsi" w:hAnsiTheme="minorHAnsi" w:cstheme="minorHAnsi"/>
          <w:color w:val="333333"/>
          <w:spacing w:val="2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ratio</w:t>
      </w:r>
      <w:r w:rsidRPr="00CB3C6A">
        <w:rPr>
          <w:rFonts w:asciiTheme="minorHAnsi" w:hAnsiTheme="minorHAnsi" w:cstheme="minorHAnsi"/>
          <w:color w:val="333333"/>
          <w:spacing w:val="3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were</w:t>
      </w:r>
      <w:r w:rsidRPr="00CB3C6A">
        <w:rPr>
          <w:rFonts w:asciiTheme="minorHAnsi" w:hAnsiTheme="minorHAnsi" w:cstheme="minorHAnsi"/>
          <w:color w:val="333333"/>
          <w:spacing w:val="3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1.0?</w:t>
      </w:r>
      <w:r w:rsidRPr="00CB3C6A">
        <w:rPr>
          <w:rFonts w:asciiTheme="minorHAnsi" w:hAnsiTheme="minorHAnsi" w:cstheme="minorHAnsi"/>
          <w:color w:val="333333"/>
          <w:spacing w:val="15"/>
        </w:rPr>
        <w:t xml:space="preserve"> </w:t>
      </w: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58" style="position:absolute;margin-left:92pt;margin-top:12.1pt;width:210pt;height:14.4pt;z-index:-15710720;mso-wrap-distance-left:0;mso-wrap-distance-right:0;mso-position-horizontal-relative:page" coordorigin="1840,242" coordsize="4200,288">
            <v:shape id="_x0000_s1061" style="position:absolute;left:1840;top:242;width:4200;height:288" coordorigin="1840,242" coordsize="4200,288" path="m6040,242r-2100,l1840,242r,288l3940,530r2100,l6040,242xe" fillcolor="#d6dbe5" stroked="f">
              <v:path arrowok="t"/>
            </v:shape>
            <v:shape id="_x0000_s1060" type="#_x0000_t75" style="position:absolute;left:5456;top:242;width:238;height:238">
              <v:imagedata r:id="rId6" o:title=""/>
            </v:shape>
            <v:shape id="_x0000_s1059" type="#_x0000_t202" style="position:absolute;left:1840;top:242;width:4200;height:288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927"/>
                        <w:tab w:val="left" w:pos="3913"/>
                      </w:tabs>
                      <w:spacing w:before="31"/>
                      <w:ind w:left="114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>Cost</w:t>
                    </w:r>
                    <w:r>
                      <w:rPr>
                        <w:color w:val="333333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>of</w:t>
                    </w:r>
                    <w:r>
                      <w:rPr>
                        <w:color w:val="333333"/>
                        <w:spacing w:val="-1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>equity</w:t>
                    </w: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ab/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12.41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 w:rsidP="00D26E08">
      <w:pPr>
        <w:pStyle w:val="ListParagraph"/>
        <w:numPr>
          <w:ilvl w:val="1"/>
          <w:numId w:val="3"/>
        </w:numPr>
        <w:tabs>
          <w:tab w:val="left" w:pos="474"/>
        </w:tabs>
        <w:spacing w:before="5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would</w:t>
      </w:r>
      <w:r w:rsidRPr="00CB3C6A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cost</w:t>
      </w:r>
      <w:r w:rsidRPr="00CB3C6A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equity</w:t>
      </w:r>
      <w:r w:rsidRPr="00CB3C6A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be</w:t>
      </w:r>
      <w:r w:rsidRPr="00CB3C6A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if</w:t>
      </w:r>
      <w:r w:rsidRPr="00CB3C6A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debt−equity</w:t>
      </w:r>
      <w:r w:rsidRPr="00CB3C6A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ratio</w:t>
      </w:r>
      <w:r w:rsidRPr="00CB3C6A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were</w:t>
      </w:r>
      <w:r w:rsidRPr="00CB3C6A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zero?</w:t>
      </w:r>
      <w:r w:rsidRPr="00CB3C6A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CB3C6A">
        <w:rPr>
          <w:rFonts w:asciiTheme="minorHAnsi" w:hAnsiTheme="minorHAnsi" w:cstheme="minorHAnsi"/>
        </w:rPr>
        <w:pict>
          <v:group id="_x0000_s1054" style="position:absolute;left:0;text-align:left;margin-left:92pt;margin-top:11.95pt;width:210pt;height:14.4pt;z-index:-15710208;mso-wrap-distance-left:0;mso-wrap-distance-right:0;mso-position-horizontal-relative:page;mso-position-vertical-relative:text" coordorigin="1840,239" coordsize="4200,288">
            <v:shape id="_x0000_s1057" style="position:absolute;left:1840;top:241;width:4200;height:286" coordorigin="1840,241" coordsize="4200,286" path="m6040,241r-2100,l1840,241r,286l3940,527r2100,l6040,241xe" fillcolor="#d6dbe5" stroked="f">
              <v:path arrowok="t"/>
            </v:shape>
            <v:shape id="_x0000_s1056" type="#_x0000_t75" style="position:absolute;left:5456;top:239;width:238;height:240">
              <v:imagedata r:id="rId6" o:title=""/>
            </v:shape>
            <v:shape id="_x0000_s1055" type="#_x0000_t202" style="position:absolute;left:1840;top:241;width:4200;height:286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927"/>
                        <w:tab w:val="left" w:pos="3913"/>
                      </w:tabs>
                      <w:spacing w:before="31"/>
                      <w:ind w:left="114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>Cost</w:t>
                    </w:r>
                    <w:r>
                      <w:rPr>
                        <w:color w:val="333333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>of</w:t>
                    </w:r>
                    <w:r>
                      <w:rPr>
                        <w:color w:val="333333"/>
                        <w:spacing w:val="-1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>equity</w:t>
                    </w:r>
                    <w:r>
                      <w:rPr>
                        <w:color w:val="333333"/>
                        <w:spacing w:val="-1"/>
                        <w:w w:val="105"/>
                        <w:sz w:val="20"/>
                      </w:rPr>
                      <w:tab/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10.04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rPr>
          <w:rFonts w:asciiTheme="minorHAnsi" w:hAnsiTheme="minorHAnsi" w:cstheme="minorHAnsi"/>
        </w:rPr>
        <w:sectPr w:rsidR="003C053E" w:rsidRPr="00CB3C6A">
          <w:pgSz w:w="12240" w:h="15840"/>
          <w:pgMar w:top="1360" w:right="1360" w:bottom="280" w:left="1340" w:header="720" w:footer="720" w:gutter="0"/>
          <w:cols w:space="720"/>
        </w:sectPr>
      </w:pPr>
    </w:p>
    <w:p w:rsidR="003C053E" w:rsidRPr="00CB3C6A" w:rsidRDefault="00CB3C6A">
      <w:pPr>
        <w:pStyle w:val="Heading2"/>
        <w:spacing w:before="8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FF0000"/>
          <w:sz w:val="22"/>
          <w:szCs w:val="22"/>
        </w:rPr>
        <w:t>Explanation:</w:t>
      </w:r>
    </w:p>
    <w:p w:rsidR="003C053E" w:rsidRPr="00CB3C6A" w:rsidRDefault="00CB3C6A">
      <w:pPr>
        <w:ind w:left="101"/>
        <w:rPr>
          <w:rFonts w:asciiTheme="minorHAnsi" w:hAnsiTheme="minorHAnsi" w:cstheme="minorHAnsi"/>
          <w:b/>
        </w:rPr>
      </w:pPr>
      <w:proofErr w:type="gramStart"/>
      <w:r w:rsidRPr="00CB3C6A">
        <w:rPr>
          <w:rFonts w:asciiTheme="minorHAnsi" w:hAnsiTheme="minorHAnsi" w:cstheme="minorHAnsi"/>
          <w:b/>
          <w:color w:val="333333"/>
        </w:rPr>
        <w:t>a</w:t>
      </w:r>
      <w:proofErr w:type="gramEnd"/>
      <w:r w:rsidRPr="00CB3C6A">
        <w:rPr>
          <w:rFonts w:asciiTheme="minorHAnsi" w:hAnsiTheme="minorHAnsi" w:cstheme="minorHAnsi"/>
          <w:b/>
          <w:color w:val="333333"/>
        </w:rPr>
        <w:t>.</w:t>
      </w:r>
    </w:p>
    <w:p w:rsidR="003C053E" w:rsidRPr="00CB3C6A" w:rsidRDefault="00CB3C6A">
      <w:pPr>
        <w:pStyle w:val="BodyText"/>
        <w:spacing w:before="3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With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information</w:t>
      </w:r>
      <w:r w:rsidRPr="00CB3C6A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provided,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we</w:t>
      </w:r>
      <w:r w:rsidRPr="00CB3C6A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can</w:t>
      </w:r>
      <w:r w:rsidRPr="00CB3C6A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use</w:t>
      </w:r>
      <w:r w:rsidRPr="00CB3C6A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equation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for</w:t>
      </w:r>
      <w:r w:rsidRPr="00CB3C6A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calculating</w:t>
      </w:r>
      <w:r w:rsidRPr="00CB3C6A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WACC</w:t>
      </w:r>
      <w:r w:rsidRPr="00CB3C6A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to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find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cost</w:t>
      </w:r>
      <w:r w:rsidRPr="00CB3C6A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equity.</w:t>
      </w:r>
      <w:r w:rsidRPr="00CB3C6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equation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for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WACC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w w:val="105"/>
          <w:position w:val="2"/>
        </w:rPr>
        <w:t>WACC</w:t>
      </w:r>
      <w:r w:rsidRPr="00CB3C6A">
        <w:rPr>
          <w:rFonts w:asciiTheme="minorHAnsi" w:hAnsiTheme="minorHAnsi" w:cstheme="minorHAnsi"/>
          <w:spacing w:val="-9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=</w:t>
      </w:r>
      <w:r w:rsidRPr="00CB3C6A">
        <w:rPr>
          <w:rFonts w:asciiTheme="minorHAnsi" w:hAnsiTheme="minorHAnsi" w:cstheme="minorHAnsi"/>
          <w:spacing w:val="-9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(</w:t>
      </w:r>
      <w:r w:rsidRPr="00CB3C6A">
        <w:rPr>
          <w:rFonts w:asciiTheme="minorHAnsi" w:hAnsiTheme="minorHAnsi" w:cstheme="minorHAnsi"/>
          <w:w w:val="105"/>
          <w:position w:val="2"/>
        </w:rPr>
        <w:t>E</w:t>
      </w:r>
      <w:r w:rsidRPr="00CB3C6A">
        <w:rPr>
          <w:rFonts w:asciiTheme="minorHAnsi" w:hAnsiTheme="minorHAnsi" w:cstheme="minorHAnsi"/>
          <w:spacing w:val="-11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/</w:t>
      </w:r>
      <w:r w:rsidRPr="00CB3C6A">
        <w:rPr>
          <w:rFonts w:asciiTheme="minorHAnsi" w:hAnsiTheme="minorHAnsi" w:cstheme="minorHAnsi"/>
          <w:spacing w:val="-1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V</w:t>
      </w:r>
      <w:proofErr w:type="gramStart"/>
      <w:r w:rsidRPr="00CB3C6A">
        <w:rPr>
          <w:rFonts w:asciiTheme="minorHAnsi" w:hAnsiTheme="minorHAnsi" w:cstheme="minorHAnsi"/>
          <w:w w:val="105"/>
          <w:position w:val="2"/>
        </w:rPr>
        <w:t>)</w:t>
      </w:r>
      <w:r w:rsidRPr="00CB3C6A">
        <w:rPr>
          <w:rFonts w:asciiTheme="minorHAnsi" w:hAnsiTheme="minorHAnsi" w:cstheme="minorHAnsi"/>
          <w:w w:val="105"/>
          <w:position w:val="2"/>
        </w:rPr>
        <w:t>R</w:t>
      </w:r>
      <w:r w:rsidRPr="00CB3C6A">
        <w:rPr>
          <w:rFonts w:asciiTheme="minorHAnsi" w:hAnsiTheme="minorHAnsi" w:cstheme="minorHAnsi"/>
          <w:w w:val="105"/>
        </w:rPr>
        <w:t>E</w:t>
      </w:r>
      <w:proofErr w:type="gramEnd"/>
      <w:r w:rsidRPr="00CB3C6A">
        <w:rPr>
          <w:rFonts w:asciiTheme="minorHAnsi" w:hAnsiTheme="minorHAnsi" w:cstheme="minorHAnsi"/>
          <w:spacing w:val="14"/>
          <w:w w:val="105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+</w:t>
      </w:r>
      <w:r w:rsidRPr="00CB3C6A">
        <w:rPr>
          <w:rFonts w:asciiTheme="minorHAnsi" w:hAnsiTheme="minorHAnsi" w:cstheme="minorHAnsi"/>
          <w:spacing w:val="-10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(</w:t>
      </w:r>
      <w:r w:rsidRPr="00CB3C6A">
        <w:rPr>
          <w:rFonts w:asciiTheme="minorHAnsi" w:hAnsiTheme="minorHAnsi" w:cstheme="minorHAnsi"/>
          <w:w w:val="105"/>
          <w:position w:val="2"/>
        </w:rPr>
        <w:t>D</w:t>
      </w:r>
      <w:r w:rsidRPr="00CB3C6A">
        <w:rPr>
          <w:rFonts w:asciiTheme="minorHAnsi" w:hAnsiTheme="minorHAnsi" w:cstheme="minorHAnsi"/>
          <w:spacing w:val="-11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/</w:t>
      </w:r>
      <w:r w:rsidRPr="00CB3C6A">
        <w:rPr>
          <w:rFonts w:asciiTheme="minorHAnsi" w:hAnsiTheme="minorHAnsi" w:cstheme="minorHAnsi"/>
          <w:spacing w:val="-1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V</w:t>
      </w:r>
      <w:r w:rsidRPr="00CB3C6A">
        <w:rPr>
          <w:rFonts w:asciiTheme="minorHAnsi" w:hAnsiTheme="minorHAnsi" w:cstheme="minorHAnsi"/>
          <w:w w:val="105"/>
          <w:position w:val="2"/>
        </w:rPr>
        <w:t>)</w:t>
      </w:r>
      <w:r w:rsidRPr="00CB3C6A">
        <w:rPr>
          <w:rFonts w:asciiTheme="minorHAnsi" w:hAnsiTheme="minorHAnsi" w:cstheme="minorHAnsi"/>
          <w:w w:val="105"/>
          <w:position w:val="2"/>
        </w:rPr>
        <w:t>R</w:t>
      </w:r>
      <w:r w:rsidRPr="00CB3C6A">
        <w:rPr>
          <w:rFonts w:asciiTheme="minorHAnsi" w:hAnsiTheme="minorHAnsi" w:cstheme="minorHAnsi"/>
          <w:w w:val="105"/>
        </w:rPr>
        <w:t>D</w:t>
      </w:r>
      <w:r w:rsidRPr="00CB3C6A">
        <w:rPr>
          <w:rFonts w:asciiTheme="minorHAnsi" w:hAnsiTheme="minorHAnsi" w:cstheme="minorHAnsi"/>
          <w:w w:val="105"/>
          <w:position w:val="2"/>
        </w:rPr>
        <w:t>(1</w:t>
      </w:r>
      <w:r w:rsidRPr="00CB3C6A">
        <w:rPr>
          <w:rFonts w:asciiTheme="minorHAnsi" w:hAnsiTheme="minorHAnsi" w:cstheme="minorHAnsi"/>
          <w:spacing w:val="-10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20"/>
          <w:position w:val="2"/>
        </w:rPr>
        <w:t>–</w:t>
      </w:r>
      <w:r w:rsidRPr="00CB3C6A">
        <w:rPr>
          <w:rFonts w:asciiTheme="minorHAnsi" w:hAnsiTheme="minorHAnsi" w:cstheme="minorHAnsi"/>
          <w:spacing w:val="-15"/>
          <w:w w:val="120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T</w:t>
      </w:r>
      <w:r w:rsidRPr="00CB3C6A">
        <w:rPr>
          <w:rFonts w:asciiTheme="minorHAnsi" w:hAnsiTheme="minorHAnsi" w:cstheme="minorHAnsi"/>
          <w:w w:val="105"/>
        </w:rPr>
        <w:t>C</w:t>
      </w:r>
      <w:r w:rsidRPr="00CB3C6A">
        <w:rPr>
          <w:rFonts w:asciiTheme="minorHAnsi" w:hAnsiTheme="minorHAnsi" w:cstheme="minorHAnsi"/>
          <w:w w:val="105"/>
          <w:position w:val="2"/>
        </w:rPr>
        <w:t>)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 w:right="1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company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has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debt−equity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ratio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1.1,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which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implies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weight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debt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1.1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2.1,</w:t>
      </w:r>
      <w:r w:rsidRPr="00CB3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and</w:t>
      </w:r>
      <w:r w:rsidRPr="00CB3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weight</w:t>
      </w:r>
      <w:r w:rsidRPr="00CB3C6A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equity is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1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2.1,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so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WACC</w:t>
      </w:r>
      <w:r w:rsidRPr="00CB3C6A">
        <w:rPr>
          <w:rFonts w:asciiTheme="minorHAnsi" w:hAnsiTheme="minorHAnsi" w:cstheme="minorHAnsi"/>
          <w:spacing w:val="-11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2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.082</w:t>
      </w:r>
      <w:r w:rsidRPr="00CB3C6A">
        <w:rPr>
          <w:rFonts w:asciiTheme="minorHAnsi" w:hAnsiTheme="minorHAnsi" w:cstheme="minorHAnsi"/>
          <w:spacing w:val="-11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2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(1</w:t>
      </w:r>
      <w:r w:rsidRPr="00CB3C6A">
        <w:rPr>
          <w:rFonts w:asciiTheme="minorHAnsi" w:hAnsiTheme="minorHAnsi" w:cstheme="minorHAnsi"/>
          <w:spacing w:val="-10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-11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2.1</w:t>
      </w:r>
      <w:proofErr w:type="gramStart"/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)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spacing w:val="-1"/>
          <w:w w:val="105"/>
          <w:sz w:val="22"/>
          <w:szCs w:val="22"/>
        </w:rPr>
        <w:t>E</w:t>
      </w:r>
      <w:proofErr w:type="gramEnd"/>
      <w:r w:rsidRPr="00CB3C6A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+</w:t>
      </w:r>
      <w:r w:rsidRPr="00CB3C6A">
        <w:rPr>
          <w:rFonts w:asciiTheme="minorHAnsi" w:hAnsiTheme="minorHAnsi" w:cstheme="minorHAnsi"/>
          <w:spacing w:val="-11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(1.1</w:t>
      </w:r>
      <w:r w:rsidRPr="00CB3C6A">
        <w:rPr>
          <w:rFonts w:asciiTheme="minorHAnsi" w:hAnsiTheme="minorHAnsi" w:cstheme="minorHAnsi"/>
          <w:spacing w:val="-10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-12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pacing w:val="-1"/>
          <w:w w:val="105"/>
          <w:position w:val="2"/>
          <w:sz w:val="22"/>
          <w:szCs w:val="22"/>
        </w:rPr>
        <w:t>2.1)(.064)(1</w:t>
      </w:r>
      <w:r w:rsidRPr="00CB3C6A">
        <w:rPr>
          <w:rFonts w:asciiTheme="minorHAnsi" w:hAnsiTheme="minorHAnsi" w:cstheme="minorHAnsi"/>
          <w:spacing w:val="-10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10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-14"/>
          <w:w w:val="110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.35)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sz w:val="22"/>
          <w:szCs w:val="22"/>
        </w:rPr>
        <w:t>E</w:t>
      </w:r>
      <w:r w:rsidRPr="00CB3C6A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 .1264,</w:t>
      </w:r>
      <w:r w:rsidRPr="00CB3C6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or</w:t>
      </w:r>
      <w:r w:rsidRPr="00CB3C6A">
        <w:rPr>
          <w:rFonts w:asciiTheme="minorHAnsi" w:hAnsiTheme="minorHAnsi" w:cstheme="minorHAnsi"/>
          <w:spacing w:val="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12.64%</w:t>
      </w:r>
    </w:p>
    <w:p w:rsidR="003C053E" w:rsidRPr="00CB3C6A" w:rsidRDefault="003C053E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b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To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find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unlevered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cost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equity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need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to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use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M&amp;M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Proposition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II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with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taxes,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so: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line="230" w:lineRule="exact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w w:val="105"/>
          <w:position w:val="2"/>
        </w:rPr>
        <w:t>R</w:t>
      </w:r>
      <w:r w:rsidRPr="00CB3C6A">
        <w:rPr>
          <w:rFonts w:asciiTheme="minorHAnsi" w:hAnsiTheme="minorHAnsi" w:cstheme="minorHAnsi"/>
          <w:w w:val="105"/>
        </w:rPr>
        <w:t>E</w:t>
      </w:r>
      <w:r w:rsidRPr="00CB3C6A">
        <w:rPr>
          <w:rFonts w:asciiTheme="minorHAnsi" w:hAnsiTheme="minorHAnsi" w:cstheme="minorHAnsi"/>
          <w:spacing w:val="22"/>
          <w:w w:val="105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=</w:t>
      </w:r>
      <w:r w:rsidRPr="00CB3C6A">
        <w:rPr>
          <w:rFonts w:asciiTheme="minorHAnsi" w:hAnsiTheme="minorHAnsi" w:cstheme="minorHAnsi"/>
          <w:spacing w:val="3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R</w:t>
      </w:r>
      <w:r w:rsidRPr="00CB3C6A">
        <w:rPr>
          <w:rFonts w:asciiTheme="minorHAnsi" w:hAnsiTheme="minorHAnsi" w:cstheme="minorHAnsi"/>
          <w:w w:val="105"/>
        </w:rPr>
        <w:t>U</w:t>
      </w:r>
      <w:r w:rsidRPr="00CB3C6A">
        <w:rPr>
          <w:rFonts w:asciiTheme="minorHAnsi" w:hAnsiTheme="minorHAnsi" w:cstheme="minorHAnsi"/>
          <w:spacing w:val="24"/>
          <w:w w:val="105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+ (</w:t>
      </w:r>
      <w:r w:rsidRPr="00CB3C6A">
        <w:rPr>
          <w:rFonts w:asciiTheme="minorHAnsi" w:hAnsiTheme="minorHAnsi" w:cstheme="minorHAnsi"/>
          <w:w w:val="105"/>
          <w:position w:val="2"/>
        </w:rPr>
        <w:t>R</w:t>
      </w:r>
      <w:r w:rsidRPr="00CB3C6A">
        <w:rPr>
          <w:rFonts w:asciiTheme="minorHAnsi" w:hAnsiTheme="minorHAnsi" w:cstheme="minorHAnsi"/>
          <w:w w:val="105"/>
        </w:rPr>
        <w:t>U</w:t>
      </w:r>
      <w:r w:rsidRPr="00CB3C6A">
        <w:rPr>
          <w:rFonts w:asciiTheme="minorHAnsi" w:hAnsiTheme="minorHAnsi" w:cstheme="minorHAnsi"/>
          <w:spacing w:val="24"/>
          <w:w w:val="105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–</w:t>
      </w:r>
      <w:r w:rsidRPr="00CB3C6A">
        <w:rPr>
          <w:rFonts w:asciiTheme="minorHAnsi" w:hAnsiTheme="minorHAnsi" w:cstheme="minorHAnsi"/>
          <w:spacing w:val="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R</w:t>
      </w:r>
      <w:r w:rsidRPr="00CB3C6A">
        <w:rPr>
          <w:rFonts w:asciiTheme="minorHAnsi" w:hAnsiTheme="minorHAnsi" w:cstheme="minorHAnsi"/>
          <w:w w:val="105"/>
        </w:rPr>
        <w:t>D</w:t>
      </w:r>
      <w:proofErr w:type="gramStart"/>
      <w:r w:rsidRPr="00CB3C6A">
        <w:rPr>
          <w:rFonts w:asciiTheme="minorHAnsi" w:hAnsiTheme="minorHAnsi" w:cstheme="minorHAnsi"/>
          <w:w w:val="105"/>
          <w:position w:val="2"/>
        </w:rPr>
        <w:t>)(</w:t>
      </w:r>
      <w:proofErr w:type="gramEnd"/>
      <w:r w:rsidRPr="00CB3C6A">
        <w:rPr>
          <w:rFonts w:asciiTheme="minorHAnsi" w:hAnsiTheme="minorHAnsi" w:cstheme="minorHAnsi"/>
          <w:w w:val="105"/>
          <w:position w:val="2"/>
        </w:rPr>
        <w:t>D</w:t>
      </w:r>
      <w:r w:rsidRPr="00CB3C6A">
        <w:rPr>
          <w:rFonts w:asciiTheme="minorHAnsi" w:hAnsiTheme="minorHAnsi" w:cstheme="minorHAnsi"/>
          <w:spacing w:val="-3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/</w:t>
      </w:r>
      <w:r w:rsidRPr="00CB3C6A">
        <w:rPr>
          <w:rFonts w:asciiTheme="minorHAnsi" w:hAnsiTheme="minorHAnsi" w:cstheme="minorHAnsi"/>
          <w:spacing w:val="-4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E</w:t>
      </w:r>
      <w:r w:rsidRPr="00CB3C6A">
        <w:rPr>
          <w:rFonts w:asciiTheme="minorHAnsi" w:hAnsiTheme="minorHAnsi" w:cstheme="minorHAnsi"/>
          <w:w w:val="105"/>
          <w:position w:val="2"/>
        </w:rPr>
        <w:t>)(1</w:t>
      </w:r>
      <w:r w:rsidRPr="00CB3C6A">
        <w:rPr>
          <w:rFonts w:asciiTheme="minorHAnsi" w:hAnsiTheme="minorHAnsi" w:cstheme="minorHAnsi"/>
          <w:spacing w:val="1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 xml:space="preserve">– </w:t>
      </w:r>
      <w:r w:rsidRPr="00CB3C6A">
        <w:rPr>
          <w:rFonts w:asciiTheme="minorHAnsi" w:hAnsiTheme="minorHAnsi" w:cstheme="minorHAnsi"/>
          <w:w w:val="105"/>
          <w:position w:val="2"/>
        </w:rPr>
        <w:t>T</w:t>
      </w:r>
      <w:r w:rsidRPr="00CB3C6A">
        <w:rPr>
          <w:rFonts w:asciiTheme="minorHAnsi" w:hAnsiTheme="minorHAnsi" w:cstheme="minorHAnsi"/>
          <w:w w:val="105"/>
        </w:rPr>
        <w:t>C</w:t>
      </w:r>
      <w:r w:rsidRPr="00CB3C6A">
        <w:rPr>
          <w:rFonts w:asciiTheme="minorHAnsi" w:hAnsiTheme="minorHAnsi" w:cstheme="minorHAnsi"/>
          <w:w w:val="105"/>
          <w:position w:val="2"/>
        </w:rPr>
        <w:t>)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.1264</w:t>
      </w:r>
      <w:r w:rsidRPr="00CB3C6A">
        <w:rPr>
          <w:rFonts w:asciiTheme="minorHAnsi" w:hAnsiTheme="minorHAnsi" w:cstheme="minorHAnsi"/>
          <w:spacing w:val="-4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3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U</w:t>
      </w:r>
      <w:r w:rsidRPr="00CB3C6A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+</w:t>
      </w:r>
      <w:r w:rsidRPr="00CB3C6A">
        <w:rPr>
          <w:rFonts w:asciiTheme="minorHAnsi" w:hAnsiTheme="minorHAnsi" w:cstheme="minorHAnsi"/>
          <w:spacing w:val="-5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(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U</w:t>
      </w:r>
      <w:r w:rsidRPr="00CB3C6A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-3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.064</w:t>
      </w:r>
      <w:proofErr w:type="gramStart"/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1.1)(1</w:t>
      </w:r>
      <w:r w:rsidRPr="00CB3C6A">
        <w:rPr>
          <w:rFonts w:asciiTheme="minorHAnsi" w:hAnsiTheme="minorHAnsi" w:cstheme="minorHAnsi"/>
          <w:spacing w:val="-4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-6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.35)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sz w:val="22"/>
          <w:szCs w:val="22"/>
        </w:rPr>
        <w:t>U</w:t>
      </w:r>
      <w:r w:rsidRPr="00CB3C6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 .1004,</w:t>
      </w:r>
      <w:r w:rsidRPr="00CB3C6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or</w:t>
      </w:r>
      <w:r w:rsidRPr="00CB3C6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10.04%</w:t>
      </w:r>
    </w:p>
    <w:p w:rsidR="003C053E" w:rsidRPr="00CB3C6A" w:rsidRDefault="00CB3C6A">
      <w:pPr>
        <w:pStyle w:val="Heading2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c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BodyText"/>
        <w:spacing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find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cost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equity</w:t>
      </w:r>
      <w:r w:rsidRPr="00CB3C6A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under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different</w:t>
      </w:r>
      <w:r w:rsidRPr="00CB3C6A">
        <w:rPr>
          <w:rFonts w:asciiTheme="minorHAnsi" w:hAnsiTheme="minorHAnsi" w:cstheme="minorHAnsi"/>
          <w:color w:val="333333"/>
          <w:spacing w:val="19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capital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structures,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we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CB3C6A">
        <w:rPr>
          <w:rFonts w:asciiTheme="minorHAnsi" w:hAnsiTheme="minorHAnsi" w:cstheme="minorHAnsi"/>
          <w:color w:val="333333"/>
          <w:spacing w:val="2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again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M&amp;M</w:t>
      </w:r>
      <w:r w:rsidRPr="00CB3C6A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Proposition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II</w:t>
      </w:r>
      <w:r w:rsidRPr="00CB3C6A">
        <w:rPr>
          <w:rFonts w:asciiTheme="minorHAnsi" w:hAnsiTheme="minorHAnsi" w:cstheme="minorHAnsi"/>
          <w:color w:val="333333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CB3C6A">
        <w:rPr>
          <w:rFonts w:asciiTheme="minorHAnsi" w:hAnsiTheme="minorHAnsi" w:cstheme="minorHAnsi"/>
          <w:color w:val="333333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taxes.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debt−equity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ratio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2,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cost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equity is: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line="230" w:lineRule="exact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color w:val="333333"/>
          <w:w w:val="105"/>
          <w:position w:val="2"/>
        </w:rPr>
        <w:t>R</w:t>
      </w:r>
      <w:r w:rsidRPr="00CB3C6A">
        <w:rPr>
          <w:rFonts w:asciiTheme="minorHAnsi" w:hAnsiTheme="minorHAnsi" w:cstheme="minorHAnsi"/>
          <w:color w:val="333333"/>
          <w:w w:val="105"/>
        </w:rPr>
        <w:t>E</w:t>
      </w:r>
      <w:r w:rsidRPr="00CB3C6A">
        <w:rPr>
          <w:rFonts w:asciiTheme="minorHAnsi" w:hAnsiTheme="minorHAnsi" w:cstheme="minorHAnsi"/>
          <w:color w:val="333333"/>
          <w:spacing w:val="22"/>
          <w:w w:val="105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=</w:t>
      </w:r>
      <w:r w:rsidRPr="00CB3C6A">
        <w:rPr>
          <w:rFonts w:asciiTheme="minorHAnsi" w:hAnsiTheme="minorHAnsi" w:cstheme="minorHAnsi"/>
          <w:color w:val="333333"/>
          <w:spacing w:val="3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R</w:t>
      </w:r>
      <w:r w:rsidRPr="00CB3C6A">
        <w:rPr>
          <w:rFonts w:asciiTheme="minorHAnsi" w:hAnsiTheme="minorHAnsi" w:cstheme="minorHAnsi"/>
          <w:color w:val="333333"/>
          <w:w w:val="105"/>
        </w:rPr>
        <w:t>U</w:t>
      </w:r>
      <w:r w:rsidRPr="00CB3C6A">
        <w:rPr>
          <w:rFonts w:asciiTheme="minorHAnsi" w:hAnsiTheme="minorHAnsi" w:cstheme="minorHAnsi"/>
          <w:color w:val="333333"/>
          <w:spacing w:val="24"/>
          <w:w w:val="105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+ (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R</w:t>
      </w:r>
      <w:r w:rsidRPr="00CB3C6A">
        <w:rPr>
          <w:rFonts w:asciiTheme="minorHAnsi" w:hAnsiTheme="minorHAnsi" w:cstheme="minorHAnsi"/>
          <w:color w:val="333333"/>
          <w:w w:val="105"/>
        </w:rPr>
        <w:t>U</w:t>
      </w:r>
      <w:r w:rsidRPr="00CB3C6A">
        <w:rPr>
          <w:rFonts w:asciiTheme="minorHAnsi" w:hAnsiTheme="minorHAnsi" w:cstheme="minorHAnsi"/>
          <w:color w:val="333333"/>
          <w:spacing w:val="24"/>
          <w:w w:val="105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–</w:t>
      </w:r>
      <w:r w:rsidRPr="00CB3C6A">
        <w:rPr>
          <w:rFonts w:asciiTheme="minorHAnsi" w:hAnsiTheme="minorHAnsi" w:cstheme="minorHAnsi"/>
          <w:color w:val="333333"/>
          <w:spacing w:val="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R</w:t>
      </w:r>
      <w:r w:rsidRPr="00CB3C6A">
        <w:rPr>
          <w:rFonts w:asciiTheme="minorHAnsi" w:hAnsiTheme="minorHAnsi" w:cstheme="minorHAnsi"/>
          <w:color w:val="333333"/>
          <w:w w:val="105"/>
        </w:rPr>
        <w:t>D</w:t>
      </w:r>
      <w:proofErr w:type="gramStart"/>
      <w:r w:rsidRPr="00CB3C6A">
        <w:rPr>
          <w:rFonts w:asciiTheme="minorHAnsi" w:hAnsiTheme="minorHAnsi" w:cstheme="minorHAnsi"/>
          <w:color w:val="333333"/>
          <w:w w:val="105"/>
          <w:position w:val="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w w:val="105"/>
          <w:position w:val="2"/>
        </w:rPr>
        <w:t>D</w:t>
      </w:r>
      <w:r w:rsidRPr="00CB3C6A">
        <w:rPr>
          <w:rFonts w:asciiTheme="minorHAnsi" w:hAnsiTheme="minorHAnsi" w:cstheme="minorHAnsi"/>
          <w:color w:val="333333"/>
          <w:spacing w:val="-3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/</w:t>
      </w:r>
      <w:r w:rsidRPr="00CB3C6A">
        <w:rPr>
          <w:rFonts w:asciiTheme="minorHAnsi" w:hAnsiTheme="minorHAnsi" w:cstheme="minorHAnsi"/>
          <w:color w:val="333333"/>
          <w:spacing w:val="-4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E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)(1</w:t>
      </w:r>
      <w:r w:rsidRPr="00CB3C6A">
        <w:rPr>
          <w:rFonts w:asciiTheme="minorHAnsi" w:hAnsiTheme="minorHAnsi" w:cstheme="minorHAnsi"/>
          <w:color w:val="333333"/>
          <w:spacing w:val="1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 xml:space="preserve">– 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T</w:t>
      </w:r>
      <w:r w:rsidRPr="00CB3C6A">
        <w:rPr>
          <w:rFonts w:asciiTheme="minorHAnsi" w:hAnsiTheme="minorHAnsi" w:cstheme="minorHAnsi"/>
          <w:color w:val="333333"/>
          <w:w w:val="105"/>
        </w:rPr>
        <w:t>C</w:t>
      </w:r>
      <w:r w:rsidRPr="00CB3C6A">
        <w:rPr>
          <w:rFonts w:asciiTheme="minorHAnsi" w:hAnsiTheme="minorHAnsi" w:cstheme="minorHAnsi"/>
          <w:color w:val="333333"/>
          <w:w w:val="105"/>
          <w:position w:val="2"/>
        </w:rPr>
        <w:t>)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E</w:t>
      </w:r>
      <w:r w:rsidRPr="00CB3C6A">
        <w:rPr>
          <w:rFonts w:asciiTheme="minorHAnsi" w:hAnsiTheme="minorHAnsi" w:cstheme="minorHAnsi"/>
          <w:color w:val="333333"/>
          <w:spacing w:val="17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.1004</w:t>
      </w:r>
      <w:r w:rsidRPr="00CB3C6A">
        <w:rPr>
          <w:rFonts w:asciiTheme="minorHAnsi" w:hAnsiTheme="minorHAnsi" w:cstheme="minorHAnsi"/>
          <w:color w:val="333333"/>
          <w:spacing w:val="-6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+</w:t>
      </w:r>
      <w:r w:rsidRPr="00CB3C6A">
        <w:rPr>
          <w:rFonts w:asciiTheme="minorHAnsi" w:hAnsiTheme="minorHAnsi" w:cstheme="minorHAnsi"/>
          <w:color w:val="333333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(.1004</w:t>
      </w:r>
      <w:r w:rsidRPr="00CB3C6A">
        <w:rPr>
          <w:rFonts w:asciiTheme="minorHAnsi" w:hAnsiTheme="minorHAnsi" w:cstheme="minorHAnsi"/>
          <w:color w:val="333333"/>
          <w:spacing w:val="-5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color w:val="333333"/>
          <w:spacing w:val="-6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.064</w:t>
      </w:r>
      <w:proofErr w:type="gramStart"/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2)(1</w:t>
      </w:r>
      <w:r w:rsidRPr="00CB3C6A">
        <w:rPr>
          <w:rFonts w:asciiTheme="minorHAnsi" w:hAnsiTheme="minorHAnsi" w:cstheme="minorHAnsi"/>
          <w:color w:val="333333"/>
          <w:spacing w:val="-5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color w:val="333333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.35)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= .1477,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or</w:t>
      </w:r>
      <w:r w:rsidRPr="00CB3C6A">
        <w:rPr>
          <w:rFonts w:asciiTheme="minorHAnsi" w:hAnsiTheme="minorHAnsi" w:cstheme="minorHAnsi"/>
          <w:color w:val="333333"/>
          <w:spacing w:val="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14.77%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debt−equity ratio of 1.0, the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cost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equity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E</w:t>
      </w:r>
      <w:r w:rsidRPr="00CB3C6A">
        <w:rPr>
          <w:rFonts w:asciiTheme="minorHAnsi" w:hAnsiTheme="minorHAnsi" w:cstheme="minorHAnsi"/>
          <w:color w:val="333333"/>
          <w:spacing w:val="17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.1004</w:t>
      </w:r>
      <w:r w:rsidRPr="00CB3C6A">
        <w:rPr>
          <w:rFonts w:asciiTheme="minorHAnsi" w:hAnsiTheme="minorHAnsi" w:cstheme="minorHAnsi"/>
          <w:color w:val="333333"/>
          <w:spacing w:val="-6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+</w:t>
      </w:r>
      <w:r w:rsidRPr="00CB3C6A">
        <w:rPr>
          <w:rFonts w:asciiTheme="minorHAnsi" w:hAnsiTheme="minorHAnsi" w:cstheme="minorHAnsi"/>
          <w:color w:val="333333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(.1004</w:t>
      </w:r>
      <w:r w:rsidRPr="00CB3C6A">
        <w:rPr>
          <w:rFonts w:asciiTheme="minorHAnsi" w:hAnsiTheme="minorHAnsi" w:cstheme="minorHAnsi"/>
          <w:color w:val="333333"/>
          <w:spacing w:val="-5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color w:val="333333"/>
          <w:spacing w:val="-6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.064</w:t>
      </w:r>
      <w:proofErr w:type="gramStart"/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1)(1</w:t>
      </w:r>
      <w:r w:rsidRPr="00CB3C6A">
        <w:rPr>
          <w:rFonts w:asciiTheme="minorHAnsi" w:hAnsiTheme="minorHAnsi" w:cstheme="minorHAnsi"/>
          <w:color w:val="333333"/>
          <w:spacing w:val="-5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color w:val="333333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.35)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= .1241,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or</w:t>
      </w:r>
      <w:r w:rsidRPr="00CB3C6A">
        <w:rPr>
          <w:rFonts w:asciiTheme="minorHAnsi" w:hAnsiTheme="minorHAnsi" w:cstheme="minorHAnsi"/>
          <w:color w:val="333333"/>
          <w:spacing w:val="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12.41%</w:t>
      </w:r>
    </w:p>
    <w:p w:rsidR="003C053E" w:rsidRPr="00CB3C6A" w:rsidRDefault="003C053E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And with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debt−equity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ratio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0,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cost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equity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R</w:t>
      </w:r>
      <w:r w:rsidRPr="00CB3C6A">
        <w:rPr>
          <w:rFonts w:asciiTheme="minorHAnsi" w:hAnsiTheme="minorHAnsi" w:cstheme="minorHAnsi"/>
          <w:color w:val="333333"/>
          <w:w w:val="105"/>
          <w:sz w:val="22"/>
          <w:szCs w:val="22"/>
        </w:rPr>
        <w:t>E</w:t>
      </w:r>
      <w:r w:rsidRPr="00CB3C6A">
        <w:rPr>
          <w:rFonts w:asciiTheme="minorHAnsi" w:hAnsiTheme="minorHAnsi" w:cstheme="minorHAnsi"/>
          <w:color w:val="333333"/>
          <w:spacing w:val="17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.1004</w:t>
      </w:r>
      <w:r w:rsidRPr="00CB3C6A">
        <w:rPr>
          <w:rFonts w:asciiTheme="minorHAnsi" w:hAnsiTheme="minorHAnsi" w:cstheme="minorHAnsi"/>
          <w:color w:val="333333"/>
          <w:spacing w:val="-6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+</w:t>
      </w:r>
      <w:r w:rsidRPr="00CB3C6A">
        <w:rPr>
          <w:rFonts w:asciiTheme="minorHAnsi" w:hAnsiTheme="minorHAnsi" w:cstheme="minorHAnsi"/>
          <w:color w:val="333333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(.1004</w:t>
      </w:r>
      <w:r w:rsidRPr="00CB3C6A">
        <w:rPr>
          <w:rFonts w:asciiTheme="minorHAnsi" w:hAnsiTheme="minorHAnsi" w:cstheme="minorHAnsi"/>
          <w:color w:val="333333"/>
          <w:spacing w:val="-5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color w:val="333333"/>
          <w:spacing w:val="-6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.064</w:t>
      </w:r>
      <w:proofErr w:type="gramStart"/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0)(1</w:t>
      </w:r>
      <w:r w:rsidRPr="00CB3C6A">
        <w:rPr>
          <w:rFonts w:asciiTheme="minorHAnsi" w:hAnsiTheme="minorHAnsi" w:cstheme="minorHAnsi"/>
          <w:color w:val="333333"/>
          <w:spacing w:val="-5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color w:val="333333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w w:val="105"/>
          <w:position w:val="2"/>
          <w:sz w:val="22"/>
          <w:szCs w:val="22"/>
        </w:rPr>
        <w:t>.35)</w:t>
      </w:r>
    </w:p>
    <w:p w:rsidR="003C053E" w:rsidRPr="00CB3C6A" w:rsidRDefault="00CB3C6A">
      <w:pPr>
        <w:spacing w:line="230" w:lineRule="exact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color w:val="333333"/>
          <w:position w:val="2"/>
        </w:rPr>
        <w:t>R</w:t>
      </w:r>
      <w:r w:rsidRPr="00CB3C6A">
        <w:rPr>
          <w:rFonts w:asciiTheme="minorHAnsi" w:hAnsiTheme="minorHAnsi" w:cstheme="minorHAnsi"/>
          <w:color w:val="333333"/>
        </w:rPr>
        <w:t>E</w:t>
      </w:r>
      <w:r w:rsidRPr="00CB3C6A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=</w:t>
      </w:r>
      <w:r w:rsidRPr="00CB3C6A">
        <w:rPr>
          <w:rFonts w:asciiTheme="minorHAnsi" w:hAnsiTheme="minorHAnsi" w:cstheme="minorHAnsi"/>
          <w:color w:val="333333"/>
          <w:spacing w:val="4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R</w:t>
      </w:r>
      <w:r w:rsidRPr="00CB3C6A">
        <w:rPr>
          <w:rFonts w:asciiTheme="minorHAnsi" w:hAnsiTheme="minorHAnsi" w:cstheme="minorHAnsi"/>
          <w:color w:val="333333"/>
        </w:rPr>
        <w:t>U</w:t>
      </w:r>
      <w:r w:rsidRPr="00CB3C6A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=</w:t>
      </w:r>
      <w:r w:rsidRPr="00CB3C6A">
        <w:rPr>
          <w:rFonts w:asciiTheme="minorHAnsi" w:hAnsiTheme="minorHAnsi" w:cstheme="minorHAnsi"/>
          <w:color w:val="333333"/>
          <w:spacing w:val="1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.1004,</w:t>
      </w:r>
      <w:r w:rsidRPr="00CB3C6A">
        <w:rPr>
          <w:rFonts w:asciiTheme="minorHAnsi" w:hAnsiTheme="minorHAnsi" w:cstheme="minorHAnsi"/>
          <w:color w:val="333333"/>
          <w:spacing w:val="2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or</w:t>
      </w:r>
      <w:r w:rsidRPr="00CB3C6A">
        <w:rPr>
          <w:rFonts w:asciiTheme="minorHAnsi" w:hAnsiTheme="minorHAnsi" w:cstheme="minorHAnsi"/>
          <w:color w:val="333333"/>
          <w:spacing w:val="2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10.04%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before="180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</w:rPr>
        <w:t>7.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spacing w:before="1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Meyer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&amp;</w:t>
      </w:r>
      <w:r w:rsidRPr="00CB3C6A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Co.</w:t>
      </w:r>
      <w:r w:rsidRPr="00CB3C6A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expects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its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EBIT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CB3C6A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CB3C6A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$81,000</w:t>
      </w:r>
      <w:r w:rsidRPr="00CB3C6A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every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year</w:t>
      </w:r>
      <w:r w:rsidRPr="00CB3C6A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forever. The</w:t>
      </w:r>
      <w:r w:rsidRPr="00CB3C6A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firm</w:t>
      </w:r>
      <w:r w:rsidRPr="00CB3C6A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CB3C6A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borrow</w:t>
      </w:r>
      <w:r w:rsidRPr="00CB3C6A">
        <w:rPr>
          <w:rFonts w:asciiTheme="minorHAnsi" w:hAnsiTheme="minorHAnsi" w:cstheme="minorHAnsi"/>
          <w:color w:val="333333"/>
          <w:spacing w:val="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at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8</w:t>
      </w:r>
      <w:r w:rsidRPr="00CB3C6A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percent.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Meyer</w:t>
      </w:r>
      <w:r w:rsidRPr="00CB3C6A">
        <w:rPr>
          <w:rFonts w:asciiTheme="minorHAnsi" w:hAnsiTheme="minorHAnsi" w:cstheme="minorHAnsi"/>
          <w:color w:val="333333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currently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has no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debt, and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its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cost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equity is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12 percent.</w:t>
      </w:r>
    </w:p>
    <w:p w:rsidR="003C053E" w:rsidRPr="00CB3C6A" w:rsidRDefault="003C053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ind w:left="101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If</w:t>
      </w:r>
      <w:r w:rsidRPr="00CB3C6A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tax</w:t>
      </w:r>
      <w:r w:rsidRPr="00CB3C6A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rate</w:t>
      </w:r>
      <w:r w:rsidRPr="00CB3C6A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35</w:t>
      </w:r>
      <w:r w:rsidRPr="00CB3C6A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percent,</w:t>
      </w:r>
      <w:r w:rsidRPr="00CB3C6A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2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value</w:t>
      </w:r>
      <w:r w:rsidRPr="00CB3C6A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2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firm?</w:t>
      </w:r>
      <w:r w:rsidRPr="00CB3C6A">
        <w:rPr>
          <w:rFonts w:asciiTheme="minorHAnsi" w:hAnsiTheme="minorHAnsi" w:cstheme="minorHAnsi"/>
          <w:color w:val="333333"/>
          <w:spacing w:val="19"/>
        </w:rPr>
        <w:t xml:space="preserve"> </w:t>
      </w: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50" style="position:absolute;margin-left:1in;margin-top:12.1pt;width:232.5pt;height:14.4pt;z-index:-15709696;mso-wrap-distance-left:0;mso-wrap-distance-right:0;mso-position-horizontal-relative:page" coordorigin="1440,242" coordsize="4650,288">
            <v:shape id="_x0000_s1053" style="position:absolute;left:1440;top:242;width:4650;height:288" coordorigin="1440,242" coordsize="4650,288" path="m6090,242r-2324,l1440,242r,288l3766,530r2324,l6090,242xe" fillcolor="#d6dbe5" stroked="f">
              <v:path arrowok="t"/>
            </v:shape>
            <v:shape id="_x0000_s1052" type="#_x0000_t75" style="position:absolute;left:5740;top:242;width:240;height:238">
              <v:imagedata r:id="rId6" o:title=""/>
            </v:shape>
            <v:shape id="_x0000_s1051" type="#_x0000_t202" style="position:absolute;left:1440;top:242;width:4650;height:288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813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Value</w:t>
                    </w:r>
                    <w:r>
                      <w:rPr>
                        <w:color w:val="33333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of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the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firm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49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438,750.00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spacing w:before="97"/>
        <w:ind w:left="101" w:right="138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will</w:t>
      </w:r>
      <w:r w:rsidRPr="00CB3C6A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value</w:t>
      </w:r>
      <w:r w:rsidRPr="00CB3C6A">
        <w:rPr>
          <w:rFonts w:asciiTheme="minorHAnsi" w:hAnsiTheme="minorHAnsi" w:cstheme="minorHAnsi"/>
          <w:color w:val="333333"/>
          <w:spacing w:val="1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be</w:t>
      </w:r>
      <w:r w:rsidRPr="00CB3C6A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if</w:t>
      </w:r>
      <w:r w:rsidRPr="00CB3C6A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company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borrows</w:t>
      </w:r>
      <w:r w:rsidRPr="00CB3C6A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$132,000</w:t>
      </w:r>
      <w:r w:rsidRPr="00CB3C6A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and</w:t>
      </w:r>
      <w:r w:rsidRPr="00CB3C6A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uses</w:t>
      </w:r>
      <w:r w:rsidRPr="00CB3C6A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6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proceeds</w:t>
      </w:r>
      <w:r w:rsidRPr="00CB3C6A">
        <w:rPr>
          <w:rFonts w:asciiTheme="minorHAnsi" w:hAnsiTheme="minorHAnsi" w:cstheme="minorHAnsi"/>
          <w:color w:val="333333"/>
          <w:spacing w:val="63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to</w:t>
      </w:r>
      <w:r w:rsidRPr="00CB3C6A">
        <w:rPr>
          <w:rFonts w:asciiTheme="minorHAnsi" w:hAnsiTheme="minorHAnsi" w:cstheme="minorHAnsi"/>
          <w:color w:val="333333"/>
          <w:spacing w:val="64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repurchase</w:t>
      </w:r>
      <w:r w:rsidRPr="00CB3C6A">
        <w:rPr>
          <w:rFonts w:asciiTheme="minorHAnsi" w:hAnsiTheme="minorHAnsi" w:cstheme="minorHAnsi"/>
          <w:color w:val="333333"/>
          <w:spacing w:val="-5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shares?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</w:p>
    <w:p w:rsidR="003C053E" w:rsidRPr="00CB3C6A" w:rsidRDefault="003C053E">
      <w:pPr>
        <w:rPr>
          <w:rFonts w:asciiTheme="minorHAnsi" w:hAnsiTheme="minorHAnsi" w:cstheme="minorHAnsi"/>
        </w:rPr>
        <w:sectPr w:rsidR="003C053E" w:rsidRPr="00CB3C6A">
          <w:pgSz w:w="12240" w:h="15840"/>
          <w:pgMar w:top="1360" w:right="1360" w:bottom="280" w:left="1340" w:header="720" w:footer="720" w:gutter="0"/>
          <w:cols w:space="720"/>
        </w:sectPr>
      </w:pP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46" style="position:absolute;margin-left:1in;margin-top:12.1pt;width:232.5pt;height:14.4pt;z-index:-15709184;mso-wrap-distance-left:0;mso-wrap-distance-right:0;mso-position-horizontal-relative:page" coordorigin="1440,242" coordsize="4650,288">
            <v:shape id="_x0000_s1049" style="position:absolute;left:1440;top:242;width:4650;height:288" coordorigin="1440,242" coordsize="4650,288" path="m6090,242r-2324,l1440,242r,288l3766,530r2324,l6090,242xe" fillcolor="#d6dbe5" stroked="f">
              <v:path arrowok="t"/>
            </v:shape>
            <v:shape id="_x0000_s1048" type="#_x0000_t75" style="position:absolute;left:5740;top:242;width:240;height:238">
              <v:imagedata r:id="rId6" o:title=""/>
            </v:shape>
            <v:shape id="_x0000_s1047" type="#_x0000_t202" style="position:absolute;left:1440;top:242;width:4650;height:288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813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Value</w:t>
                    </w:r>
                    <w:r>
                      <w:rPr>
                        <w:color w:val="33333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of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the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firm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49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484,950.00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spacing w:before="94"/>
        <w:ind w:left="101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b/>
          <w:color w:val="FF0000"/>
        </w:rPr>
        <w:t>Explanation:</w:t>
      </w:r>
    </w:p>
    <w:p w:rsidR="003C053E" w:rsidRPr="00CB3C6A" w:rsidRDefault="003C053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value of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unlevered firm is: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line="230" w:lineRule="exact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w w:val="105"/>
          <w:position w:val="2"/>
        </w:rPr>
        <w:t>V</w:t>
      </w:r>
      <w:r w:rsidRPr="00CB3C6A">
        <w:rPr>
          <w:rFonts w:asciiTheme="minorHAnsi" w:hAnsiTheme="minorHAnsi" w:cstheme="minorHAnsi"/>
          <w:w w:val="105"/>
        </w:rPr>
        <w:t>U</w:t>
      </w:r>
      <w:r w:rsidRPr="00CB3C6A">
        <w:rPr>
          <w:rFonts w:asciiTheme="minorHAnsi" w:hAnsiTheme="minorHAnsi" w:cstheme="minorHAnsi"/>
          <w:spacing w:val="21"/>
          <w:w w:val="105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=</w:t>
      </w:r>
      <w:r w:rsidRPr="00CB3C6A">
        <w:rPr>
          <w:rFonts w:asciiTheme="minorHAnsi" w:hAnsiTheme="minorHAnsi" w:cstheme="minorHAnsi"/>
          <w:spacing w:val="-4"/>
          <w:w w:val="105"/>
          <w:position w:val="2"/>
        </w:rPr>
        <w:t xml:space="preserve"> </w:t>
      </w:r>
      <w:proofErr w:type="gramStart"/>
      <w:r w:rsidRPr="00CB3C6A">
        <w:rPr>
          <w:rFonts w:asciiTheme="minorHAnsi" w:hAnsiTheme="minorHAnsi" w:cstheme="minorHAnsi"/>
          <w:w w:val="105"/>
          <w:position w:val="2"/>
        </w:rPr>
        <w:t>EBIT(</w:t>
      </w:r>
      <w:proofErr w:type="gramEnd"/>
      <w:r w:rsidRPr="00CB3C6A">
        <w:rPr>
          <w:rFonts w:asciiTheme="minorHAnsi" w:hAnsiTheme="minorHAnsi" w:cstheme="minorHAnsi"/>
          <w:w w:val="105"/>
          <w:position w:val="2"/>
        </w:rPr>
        <w:t>1</w:t>
      </w:r>
      <w:r w:rsidRPr="00CB3C6A">
        <w:rPr>
          <w:rFonts w:asciiTheme="minorHAnsi" w:hAnsiTheme="minorHAnsi" w:cstheme="minorHAnsi"/>
          <w:spacing w:val="-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–</w:t>
      </w:r>
      <w:r w:rsidRPr="00CB3C6A">
        <w:rPr>
          <w:rFonts w:asciiTheme="minorHAnsi" w:hAnsiTheme="minorHAnsi" w:cstheme="minorHAnsi"/>
          <w:spacing w:val="-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T</w:t>
      </w:r>
      <w:r w:rsidRPr="00CB3C6A">
        <w:rPr>
          <w:rFonts w:asciiTheme="minorHAnsi" w:hAnsiTheme="minorHAnsi" w:cstheme="minorHAnsi"/>
          <w:w w:val="105"/>
        </w:rPr>
        <w:t>C</w:t>
      </w:r>
      <w:r w:rsidRPr="00CB3C6A">
        <w:rPr>
          <w:rFonts w:asciiTheme="minorHAnsi" w:hAnsiTheme="minorHAnsi" w:cstheme="minorHAnsi"/>
          <w:w w:val="105"/>
          <w:position w:val="2"/>
        </w:rPr>
        <w:t>)</w:t>
      </w:r>
      <w:r w:rsidRPr="00CB3C6A">
        <w:rPr>
          <w:rFonts w:asciiTheme="minorHAnsi" w:hAnsiTheme="minorHAnsi" w:cstheme="minorHAnsi"/>
          <w:spacing w:val="-3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/</w:t>
      </w:r>
      <w:r w:rsidRPr="00CB3C6A">
        <w:rPr>
          <w:rFonts w:asciiTheme="minorHAnsi" w:hAnsiTheme="minorHAnsi" w:cstheme="minorHAnsi"/>
          <w:spacing w:val="-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R</w:t>
      </w:r>
      <w:r w:rsidRPr="00CB3C6A">
        <w:rPr>
          <w:rFonts w:asciiTheme="minorHAnsi" w:hAnsiTheme="minorHAnsi" w:cstheme="minorHAnsi"/>
          <w:w w:val="105"/>
        </w:rPr>
        <w:t>U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U</w:t>
      </w:r>
      <w:r w:rsidRPr="00CB3C6A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9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$81,000(1</w:t>
      </w:r>
      <w:r w:rsidRPr="00CB3C6A">
        <w:rPr>
          <w:rFonts w:asciiTheme="minorHAnsi" w:hAnsiTheme="minorHAnsi" w:cstheme="minorHAnsi"/>
          <w:spacing w:val="-7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-8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.35)</w:t>
      </w:r>
      <w:r w:rsidRPr="00CB3C6A">
        <w:rPr>
          <w:rFonts w:asciiTheme="minorHAnsi" w:hAnsiTheme="minorHAnsi" w:cstheme="minorHAnsi"/>
          <w:spacing w:val="-8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-8"/>
          <w:w w:val="105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  <w:sz w:val="22"/>
          <w:szCs w:val="22"/>
        </w:rPr>
        <w:t>.12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U</w:t>
      </w:r>
      <w:r w:rsidRPr="00CB3C6A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 $438,750.00</w:t>
      </w:r>
    </w:p>
    <w:p w:rsidR="003C053E" w:rsidRPr="00CB3C6A" w:rsidRDefault="003C053E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value of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levered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firm is:</w:t>
      </w:r>
    </w:p>
    <w:p w:rsidR="003C053E" w:rsidRPr="00CB3C6A" w:rsidRDefault="003C05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line="230" w:lineRule="exact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L</w:t>
      </w:r>
      <w:r w:rsidRPr="00CB3C6A">
        <w:rPr>
          <w:rFonts w:asciiTheme="minorHAnsi" w:hAnsiTheme="minorHAnsi" w:cstheme="minorHAnsi"/>
          <w:spacing w:val="26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=</w:t>
      </w:r>
      <w:r w:rsidRPr="00CB3C6A">
        <w:rPr>
          <w:rFonts w:asciiTheme="minorHAnsi" w:hAnsiTheme="minorHAnsi" w:cstheme="minorHAnsi"/>
          <w:spacing w:val="6"/>
          <w:position w:val="2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U</w:t>
      </w:r>
      <w:r w:rsidRPr="00CB3C6A">
        <w:rPr>
          <w:rFonts w:asciiTheme="minorHAnsi" w:hAnsiTheme="minorHAnsi" w:cstheme="minorHAnsi"/>
          <w:spacing w:val="27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+</w:t>
      </w:r>
      <w:r w:rsidRPr="00CB3C6A">
        <w:rPr>
          <w:rFonts w:asciiTheme="minorHAnsi" w:hAnsiTheme="minorHAnsi" w:cstheme="minorHAnsi"/>
          <w:spacing w:val="6"/>
          <w:position w:val="2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T</w:t>
      </w:r>
      <w:r w:rsidRPr="00CB3C6A">
        <w:rPr>
          <w:rFonts w:asciiTheme="minorHAnsi" w:hAnsiTheme="minorHAnsi" w:cstheme="minorHAnsi"/>
        </w:rPr>
        <w:t>C</w:t>
      </w:r>
      <w:r w:rsidRPr="00CB3C6A">
        <w:rPr>
          <w:rFonts w:asciiTheme="minorHAnsi" w:hAnsiTheme="minorHAnsi" w:cstheme="minorHAnsi"/>
          <w:position w:val="2"/>
        </w:rPr>
        <w:t>D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L</w:t>
      </w:r>
      <w:r w:rsidRPr="00CB3C6A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$438,750.00 +</w:t>
      </w:r>
      <w:r w:rsidRPr="00CB3C6A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.35($132,000)</w:t>
      </w:r>
    </w:p>
    <w:p w:rsidR="003C053E" w:rsidRPr="00CB3C6A" w:rsidRDefault="00CB3C6A">
      <w:pPr>
        <w:pStyle w:val="BodyText"/>
        <w:spacing w:line="23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L</w:t>
      </w:r>
      <w:r w:rsidRPr="00CB3C6A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$484,950.00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8.</w:t>
      </w:r>
    </w:p>
    <w:p w:rsidR="003C053E" w:rsidRPr="00CB3C6A" w:rsidRDefault="00CB3C6A">
      <w:pPr>
        <w:pStyle w:val="BodyText"/>
        <w:spacing w:before="250" w:line="244" w:lineRule="auto"/>
        <w:ind w:left="101" w:right="1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Jet Corporation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expects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EBIT of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$33,000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every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year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forever.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company currently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has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no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debt,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CB3C6A">
        <w:rPr>
          <w:rFonts w:asciiTheme="minorHAnsi" w:hAnsiTheme="minorHAnsi" w:cstheme="minorHAnsi"/>
          <w:color w:val="333333"/>
          <w:spacing w:val="-50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its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cost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equity</w:t>
      </w:r>
      <w:r w:rsidRPr="00CB3C6A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16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percent.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corporate</w:t>
      </w:r>
      <w:r w:rsidRPr="00CB3C6A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tax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rate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35</w:t>
      </w:r>
      <w:r w:rsidRPr="00CB3C6A">
        <w:rPr>
          <w:rFonts w:asciiTheme="minorHAnsi" w:hAnsiTheme="minorHAnsi" w:cstheme="minorHAnsi"/>
          <w:color w:val="333333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percent.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ind w:left="474" w:hanging="270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b/>
          <w:color w:val="333333"/>
        </w:rPr>
        <w:t>a.</w:t>
      </w:r>
      <w:r w:rsidRPr="00CB3C6A">
        <w:rPr>
          <w:rFonts w:asciiTheme="minorHAnsi" w:hAnsiTheme="minorHAnsi" w:cstheme="minorHAnsi"/>
          <w:b/>
          <w:color w:val="333333"/>
          <w:spacing w:val="4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What</w:t>
      </w:r>
      <w:r w:rsidRPr="00CB3C6A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is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current</w:t>
      </w:r>
      <w:r w:rsidRPr="00CB3C6A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value</w:t>
      </w:r>
      <w:r w:rsidRPr="00CB3C6A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the</w:t>
      </w:r>
      <w:r w:rsidRPr="00CB3C6A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company?</w:t>
      </w:r>
      <w:r w:rsidRPr="00CB3C6A">
        <w:rPr>
          <w:rFonts w:asciiTheme="minorHAnsi" w:hAnsiTheme="minorHAnsi" w:cstheme="minorHAnsi"/>
          <w:color w:val="333333"/>
          <w:spacing w:val="5"/>
        </w:rPr>
        <w:t xml:space="preserve"> </w:t>
      </w: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42" style="position:absolute;margin-left:92pt;margin-top:12.1pt;width:210pt;height:14.4pt;z-index:-15708672;mso-wrap-distance-left:0;mso-wrap-distance-right:0;mso-position-horizontal-relative:page" coordorigin="1840,242" coordsize="4200,288">
            <v:shape id="_x0000_s1045" style="position:absolute;left:1840;top:241;width:4200;height:288" coordorigin="1840,242" coordsize="4200,288" path="m6040,242r-2520,l1840,242r,288l3520,530r2520,l6040,242xe" fillcolor="#d6dbe5" stroked="f">
              <v:path arrowok="t"/>
            </v:shape>
            <v:shape id="_x0000_s1044" type="#_x0000_t75" style="position:absolute;left:5690;top:241;width:238;height:238">
              <v:imagedata r:id="rId6" o:title=""/>
            </v:shape>
            <v:shape id="_x0000_s1043" type="#_x0000_t202" style="position:absolute;left:1840;top:241;width:4200;height:288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363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Current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value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color w:val="333333"/>
                        <w:w w:val="110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20"/>
                        <w:w w:val="110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10"/>
                        <w:position w:val="-1"/>
                        <w:sz w:val="20"/>
                        <w:u w:val="single" w:color="333333"/>
                      </w:rPr>
                      <w:t>134,063.00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1"/>
          <w:numId w:val="2"/>
        </w:numPr>
        <w:tabs>
          <w:tab w:val="left" w:pos="474"/>
        </w:tabs>
        <w:ind w:right="140"/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Suppose the company can borrow at 10 percent. What will the value of the firm be if the company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takes on debt equal to 60 percent of its unlevered value? </w:t>
      </w:r>
    </w:p>
    <w:p w:rsidR="003C053E" w:rsidRPr="00CB3C6A" w:rsidRDefault="00CB3C6A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38" style="position:absolute;margin-left:92pt;margin-top:12pt;width:210pt;height:14.4pt;z-index:-15708160;mso-wrap-distance-left:0;mso-wrap-distance-right:0;mso-position-horizontal-relative:page" coordorigin="1840,240" coordsize="4200,288">
            <v:shape id="_x0000_s1041" style="position:absolute;left:1840;top:242;width:4200;height:286" coordorigin="1840,242" coordsize="4200,286" path="m6040,242r-2310,l1840,242r,286l3730,528r2310,l6040,242xe" fillcolor="#d6dbe5" stroked="f">
              <v:path arrowok="t"/>
            </v:shape>
            <v:shape id="_x0000_s1040" type="#_x0000_t75" style="position:absolute;left:5690;top:240;width:238;height:240">
              <v:imagedata r:id="rId6" o:title=""/>
            </v:shape>
            <v:shape id="_x0000_s1039" type="#_x0000_t202" style="position:absolute;left:1840;top:242;width:4200;height:286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363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Value</w:t>
                    </w:r>
                    <w:r>
                      <w:rPr>
                        <w:color w:val="33333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of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the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firm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49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162,216.23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1"/>
          <w:numId w:val="2"/>
        </w:numPr>
        <w:tabs>
          <w:tab w:val="left" w:pos="474"/>
        </w:tabs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Suppose the company can borrow at 10 percent. What will the value of the firm be if the company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takes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on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debt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equal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to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100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percent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of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its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>unlevered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value? </w:t>
      </w: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34" style="position:absolute;margin-left:92pt;margin-top:12.1pt;width:210pt;height:14.4pt;z-index:-15707648;mso-wrap-distance-left:0;mso-wrap-distance-right:0;mso-position-horizontal-relative:page" coordorigin="1840,242" coordsize="4200,288">
            <v:shape id="_x0000_s1037" style="position:absolute;left:1840;top:242;width:4200;height:288" coordorigin="1840,242" coordsize="4200,288" path="m6040,242r-2310,l1840,242r,288l3730,530r2310,l6040,242xe" fillcolor="#d6dbe5" stroked="f">
              <v:path arrowok="t"/>
            </v:shape>
            <v:shape id="_x0000_s1036" type="#_x0000_t75" style="position:absolute;left:5690;top:242;width:238;height:238">
              <v:imagedata r:id="rId6" o:title=""/>
            </v:shape>
            <v:shape id="_x0000_s1035" type="#_x0000_t202" style="position:absolute;left:1840;top:242;width:4200;height:288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363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Value</w:t>
                    </w:r>
                    <w:r>
                      <w:rPr>
                        <w:color w:val="33333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of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the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firm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49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180,985.00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 w:rsidP="00CB3C6A">
      <w:pPr>
        <w:pStyle w:val="ListParagraph"/>
        <w:numPr>
          <w:ilvl w:val="1"/>
          <w:numId w:val="1"/>
        </w:numPr>
        <w:tabs>
          <w:tab w:val="left" w:pos="474"/>
        </w:tabs>
        <w:ind w:right="154"/>
        <w:jc w:val="both"/>
        <w:rPr>
          <w:rFonts w:asciiTheme="minorHAnsi" w:hAnsiTheme="minorHAnsi" w:cstheme="minorHAnsi"/>
          <w:b/>
        </w:rPr>
        <w:sectPr w:rsidR="003C053E" w:rsidRPr="00CB3C6A">
          <w:pgSz w:w="12240" w:h="15840"/>
          <w:pgMar w:top="1360" w:right="1360" w:bottom="280" w:left="1340" w:header="720" w:footer="720" w:gutter="0"/>
          <w:cols w:space="720"/>
        </w:sectPr>
      </w:pPr>
      <w:r w:rsidRPr="00CB3C6A">
        <w:rPr>
          <w:rFonts w:asciiTheme="minorHAnsi" w:hAnsiTheme="minorHAnsi" w:cstheme="minorHAnsi"/>
          <w:color w:val="333333"/>
        </w:rPr>
        <w:t>What will the value of the firm be if the company takes on debt equal to 60 percent of its levered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value? 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BodyText"/>
        <w:ind w:left="500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</w:r>
      <w:r w:rsidRPr="00CB3C6A">
        <w:rPr>
          <w:rFonts w:asciiTheme="minorHAnsi" w:hAnsiTheme="minorHAnsi" w:cstheme="minorHAnsi"/>
          <w:sz w:val="22"/>
          <w:szCs w:val="22"/>
        </w:rPr>
        <w:pict>
          <v:group id="_x0000_s1030" style="width:210pt;height:14.5pt;mso-position-horizontal-relative:char;mso-position-vertical-relative:line" coordsize="4200,290">
            <v:shape id="_x0000_s1033" style="position:absolute;top:2;width:4200;height:288" coordorigin=",2" coordsize="4200,288" path="m4200,2l1890,2,,2,,290r1890,l4200,290r,-288xe" fillcolor="#d6dbe5" stroked="f">
              <v:path arrowok="t"/>
            </v:shape>
            <v:shape id="_x0000_s1032" type="#_x0000_t75" style="position:absolute;left:3850;width:238;height:240">
              <v:imagedata r:id="rId6" o:title=""/>
            </v:shape>
            <v:shape id="_x0000_s1031" type="#_x0000_t202" style="position:absolute;top:2;width:4200;height:288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363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Value</w:t>
                    </w:r>
                    <w:r>
                      <w:rPr>
                        <w:color w:val="33333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of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the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firm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color w:val="333333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88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position w:val="-1"/>
                        <w:sz w:val="20"/>
                        <w:u w:val="single" w:color="333333"/>
                      </w:rPr>
                      <w:t>169,700.00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C053E" w:rsidRPr="00CB3C6A" w:rsidRDefault="003C053E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ListParagraph"/>
        <w:numPr>
          <w:ilvl w:val="1"/>
          <w:numId w:val="1"/>
        </w:numPr>
        <w:tabs>
          <w:tab w:val="left" w:pos="474"/>
        </w:tabs>
        <w:ind w:right="149"/>
        <w:jc w:val="both"/>
        <w:rPr>
          <w:rFonts w:asciiTheme="minorHAnsi" w:hAnsiTheme="minorHAnsi" w:cstheme="minorHAnsi"/>
          <w:b/>
        </w:rPr>
      </w:pPr>
      <w:r w:rsidRPr="00CB3C6A">
        <w:rPr>
          <w:rFonts w:asciiTheme="minorHAnsi" w:hAnsiTheme="minorHAnsi" w:cstheme="minorHAnsi"/>
          <w:color w:val="333333"/>
        </w:rPr>
        <w:t>What will the value of the firm be if the company takes on debt equal to 100 percent of its levered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</w:rPr>
        <w:t xml:space="preserve">value? </w:t>
      </w:r>
    </w:p>
    <w:p w:rsidR="003C053E" w:rsidRPr="00CB3C6A" w:rsidRDefault="00CB3C6A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pict>
          <v:group id="_x0000_s1026" style="position:absolute;margin-left:92pt;margin-top:12.1pt;width:210pt;height:14.3pt;z-index:-15706624;mso-wrap-distance-left:0;mso-wrap-distance-right:0;mso-position-horizontal-relative:page" coordorigin="1840,242" coordsize="4200,286">
            <v:shape id="_x0000_s1029" style="position:absolute;left:1840;top:241;width:4200;height:286" coordorigin="1840,242" coordsize="4200,286" path="m6040,242r-2310,l1840,242r,286l3730,528r2310,l6040,242xe" fillcolor="#d6dbe5" stroked="f">
              <v:path arrowok="t"/>
            </v:shape>
            <v:shape id="_x0000_s1028" type="#_x0000_t75" style="position:absolute;left:5690;top:241;width:238;height:238">
              <v:imagedata r:id="rId6" o:title=""/>
            </v:shape>
            <v:shape id="_x0000_s1027" type="#_x0000_t202" style="position:absolute;left:1840;top:241;width:4200;height:286" filled="f" stroked="f">
              <v:textbox inset="0,0,0,0">
                <w:txbxContent>
                  <w:p w:rsidR="003C053E" w:rsidRDefault="00CB3C6A">
                    <w:pPr>
                      <w:tabs>
                        <w:tab w:val="left" w:pos="2363"/>
                      </w:tabs>
                      <w:spacing w:before="31"/>
                      <w:ind w:left="114"/>
                      <w:rPr>
                        <w:rFonts w:ascii="Trebuchet MS"/>
                        <w:b/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Value</w:t>
                    </w:r>
                    <w:r>
                      <w:rPr>
                        <w:color w:val="33333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of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the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firm</w:t>
                    </w:r>
                    <w:r>
                      <w:rPr>
                        <w:color w:val="333333"/>
                        <w:sz w:val="20"/>
                      </w:rPr>
                      <w:tab/>
                    </w:r>
                    <w:r>
                      <w:rPr>
                        <w:color w:val="333333"/>
                        <w:w w:val="105"/>
                        <w:position w:val="-1"/>
                        <w:sz w:val="20"/>
                      </w:rPr>
                      <w:t>$</w:t>
                    </w:r>
                    <w:r>
                      <w:rPr>
                        <w:color w:val="333333"/>
                        <w:spacing w:val="49"/>
                        <w:w w:val="105"/>
                        <w:position w:val="-1"/>
                        <w:sz w:val="20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333333"/>
                        <w:w w:val="105"/>
                        <w:position w:val="-1"/>
                        <w:sz w:val="20"/>
                        <w:u w:val="single" w:color="333333"/>
                      </w:rPr>
                      <w:t>206,250.00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3C053E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pStyle w:val="Heading2"/>
        <w:spacing w:before="94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FF0000"/>
          <w:sz w:val="22"/>
          <w:szCs w:val="22"/>
        </w:rPr>
        <w:t>Explanation: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3C053E" w:rsidRPr="00CB3C6A" w:rsidRDefault="00CB3C6A">
      <w:pPr>
        <w:ind w:left="101"/>
        <w:rPr>
          <w:rFonts w:asciiTheme="minorHAnsi" w:hAnsiTheme="minorHAnsi" w:cstheme="minorHAnsi"/>
          <w:b/>
        </w:rPr>
      </w:pPr>
      <w:proofErr w:type="gramStart"/>
      <w:r w:rsidRPr="00CB3C6A">
        <w:rPr>
          <w:rFonts w:asciiTheme="minorHAnsi" w:hAnsiTheme="minorHAnsi" w:cstheme="minorHAnsi"/>
          <w:b/>
          <w:color w:val="333333"/>
        </w:rPr>
        <w:t>a</w:t>
      </w:r>
      <w:proofErr w:type="gramEnd"/>
      <w:r w:rsidRPr="00CB3C6A">
        <w:rPr>
          <w:rFonts w:asciiTheme="minorHAnsi" w:hAnsiTheme="minorHAnsi" w:cstheme="minorHAnsi"/>
          <w:b/>
          <w:color w:val="333333"/>
        </w:rPr>
        <w:t>.</w:t>
      </w:r>
    </w:p>
    <w:p w:rsidR="003C053E" w:rsidRPr="00CB3C6A" w:rsidRDefault="00CB3C6A">
      <w:pPr>
        <w:pStyle w:val="BodyText"/>
        <w:spacing w:before="61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With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no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debt,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we</w:t>
      </w:r>
      <w:r w:rsidRPr="00CB3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are finding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value of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an unlevered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firm,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so:</w:t>
      </w:r>
    </w:p>
    <w:p w:rsidR="003C053E" w:rsidRPr="00CB3C6A" w:rsidRDefault="003C053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3C053E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w w:val="105"/>
          <w:position w:val="2"/>
        </w:rPr>
        <w:t>V</w:t>
      </w:r>
      <w:r w:rsidRPr="00CB3C6A">
        <w:rPr>
          <w:rFonts w:asciiTheme="minorHAnsi" w:hAnsiTheme="minorHAnsi" w:cstheme="minorHAnsi"/>
          <w:spacing w:val="-5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=</w:t>
      </w:r>
      <w:r w:rsidRPr="00CB3C6A">
        <w:rPr>
          <w:rFonts w:asciiTheme="minorHAnsi" w:hAnsiTheme="minorHAnsi" w:cstheme="minorHAnsi"/>
          <w:spacing w:val="-4"/>
          <w:w w:val="105"/>
          <w:position w:val="2"/>
        </w:rPr>
        <w:t xml:space="preserve"> </w:t>
      </w:r>
      <w:proofErr w:type="gramStart"/>
      <w:r w:rsidRPr="00CB3C6A">
        <w:rPr>
          <w:rFonts w:asciiTheme="minorHAnsi" w:hAnsiTheme="minorHAnsi" w:cstheme="minorHAnsi"/>
          <w:w w:val="105"/>
          <w:position w:val="2"/>
        </w:rPr>
        <w:t>EBIT(</w:t>
      </w:r>
      <w:proofErr w:type="gramEnd"/>
      <w:r w:rsidRPr="00CB3C6A">
        <w:rPr>
          <w:rFonts w:asciiTheme="minorHAnsi" w:hAnsiTheme="minorHAnsi" w:cstheme="minorHAnsi"/>
          <w:w w:val="105"/>
          <w:position w:val="2"/>
        </w:rPr>
        <w:t>1</w:t>
      </w:r>
      <w:r w:rsidRPr="00CB3C6A">
        <w:rPr>
          <w:rFonts w:asciiTheme="minorHAnsi" w:hAnsiTheme="minorHAnsi" w:cstheme="minorHAnsi"/>
          <w:spacing w:val="-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–</w:t>
      </w:r>
      <w:r w:rsidRPr="00CB3C6A">
        <w:rPr>
          <w:rFonts w:asciiTheme="minorHAnsi" w:hAnsiTheme="minorHAnsi" w:cstheme="minorHAnsi"/>
          <w:spacing w:val="-3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T</w:t>
      </w:r>
      <w:r w:rsidRPr="00CB3C6A">
        <w:rPr>
          <w:rFonts w:asciiTheme="minorHAnsi" w:hAnsiTheme="minorHAnsi" w:cstheme="minorHAnsi"/>
          <w:w w:val="105"/>
        </w:rPr>
        <w:t>C</w:t>
      </w:r>
      <w:r w:rsidRPr="00CB3C6A">
        <w:rPr>
          <w:rFonts w:asciiTheme="minorHAnsi" w:hAnsiTheme="minorHAnsi" w:cstheme="minorHAnsi"/>
          <w:w w:val="105"/>
          <w:position w:val="2"/>
        </w:rPr>
        <w:t>)</w:t>
      </w:r>
      <w:r w:rsidRPr="00CB3C6A">
        <w:rPr>
          <w:rFonts w:asciiTheme="minorHAnsi" w:hAnsiTheme="minorHAnsi" w:cstheme="minorHAnsi"/>
          <w:spacing w:val="-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/</w:t>
      </w:r>
      <w:r w:rsidRPr="00CB3C6A">
        <w:rPr>
          <w:rFonts w:asciiTheme="minorHAnsi" w:hAnsiTheme="minorHAnsi" w:cstheme="minorHAnsi"/>
          <w:spacing w:val="-2"/>
          <w:w w:val="105"/>
          <w:position w:val="2"/>
        </w:rPr>
        <w:t xml:space="preserve"> </w:t>
      </w:r>
      <w:r w:rsidRPr="00CB3C6A">
        <w:rPr>
          <w:rFonts w:asciiTheme="minorHAnsi" w:hAnsiTheme="minorHAnsi" w:cstheme="minorHAnsi"/>
          <w:w w:val="105"/>
          <w:position w:val="2"/>
        </w:rPr>
        <w:t>R</w:t>
      </w:r>
      <w:r w:rsidRPr="00CB3C6A">
        <w:rPr>
          <w:rFonts w:asciiTheme="minorHAnsi" w:hAnsiTheme="minorHAnsi" w:cstheme="minorHAnsi"/>
          <w:w w:val="105"/>
        </w:rPr>
        <w:t>0</w:t>
      </w:r>
    </w:p>
    <w:p w:rsidR="003C053E" w:rsidRPr="00CB3C6A" w:rsidRDefault="00CB3C6A">
      <w:pPr>
        <w:pStyle w:val="BodyText"/>
        <w:spacing w:before="161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w w:val="105"/>
          <w:sz w:val="22"/>
          <w:szCs w:val="22"/>
        </w:rPr>
        <w:t>V</w:t>
      </w:r>
      <w:r w:rsidRPr="00CB3C6A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$33,000(1</w:t>
      </w:r>
      <w:r w:rsidRPr="00CB3C6A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–</w:t>
      </w:r>
      <w:r w:rsidRPr="00CB3C6A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.35)</w:t>
      </w:r>
      <w:r w:rsidRPr="00CB3C6A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/</w:t>
      </w:r>
      <w:r w:rsidRPr="00CB3C6A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w w:val="105"/>
          <w:sz w:val="22"/>
          <w:szCs w:val="22"/>
        </w:rPr>
        <w:t>.16</w:t>
      </w:r>
    </w:p>
    <w:p w:rsidR="003C053E" w:rsidRPr="00CB3C6A" w:rsidRDefault="00CB3C6A">
      <w:pPr>
        <w:pStyle w:val="BodyText"/>
        <w:spacing w:before="116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V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$134,062.50</w:t>
      </w:r>
    </w:p>
    <w:p w:rsidR="003C053E" w:rsidRPr="00CB3C6A" w:rsidRDefault="003C053E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before="1"/>
        <w:ind w:left="101"/>
        <w:rPr>
          <w:rFonts w:asciiTheme="minorHAnsi" w:hAnsiTheme="minorHAnsi" w:cstheme="minorHAnsi"/>
          <w:b/>
        </w:rPr>
      </w:pPr>
      <w:proofErr w:type="gramStart"/>
      <w:r w:rsidRPr="00CB3C6A">
        <w:rPr>
          <w:rFonts w:asciiTheme="minorHAnsi" w:hAnsiTheme="minorHAnsi" w:cstheme="minorHAnsi"/>
          <w:b/>
        </w:rPr>
        <w:t>b</w:t>
      </w:r>
      <w:proofErr w:type="gramEnd"/>
      <w:r w:rsidRPr="00CB3C6A">
        <w:rPr>
          <w:rFonts w:asciiTheme="minorHAnsi" w:hAnsiTheme="minorHAnsi" w:cstheme="minorHAnsi"/>
          <w:b/>
        </w:rPr>
        <w:t>.</w:t>
      </w:r>
    </w:p>
    <w:p w:rsidR="003C053E" w:rsidRPr="00CB3C6A" w:rsidRDefault="00CB3C6A">
      <w:pPr>
        <w:pStyle w:val="BodyText"/>
        <w:spacing w:before="61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sz w:val="22"/>
          <w:szCs w:val="22"/>
        </w:rPr>
        <w:t>The</w:t>
      </w:r>
      <w:r w:rsidRPr="00CB3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general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expression for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the value of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a</w:t>
      </w:r>
      <w:r w:rsidRPr="00CB3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leveraged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firm</w:t>
      </w:r>
      <w:r w:rsidRPr="00CB3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sz w:val="22"/>
          <w:szCs w:val="22"/>
        </w:rPr>
        <w:t>is:</w:t>
      </w:r>
    </w:p>
    <w:p w:rsidR="003C053E" w:rsidRPr="00CB3C6A" w:rsidRDefault="003C053E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L</w:t>
      </w:r>
      <w:r w:rsidRPr="00CB3C6A">
        <w:rPr>
          <w:rFonts w:asciiTheme="minorHAnsi" w:hAnsiTheme="minorHAnsi" w:cstheme="minorHAnsi"/>
          <w:spacing w:val="26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=</w:t>
      </w:r>
      <w:r w:rsidRPr="00CB3C6A">
        <w:rPr>
          <w:rFonts w:asciiTheme="minorHAnsi" w:hAnsiTheme="minorHAnsi" w:cstheme="minorHAnsi"/>
          <w:spacing w:val="6"/>
          <w:position w:val="2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U</w:t>
      </w:r>
      <w:r w:rsidRPr="00CB3C6A">
        <w:rPr>
          <w:rFonts w:asciiTheme="minorHAnsi" w:hAnsiTheme="minorHAnsi" w:cstheme="minorHAnsi"/>
          <w:spacing w:val="27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+</w:t>
      </w:r>
      <w:r w:rsidRPr="00CB3C6A">
        <w:rPr>
          <w:rFonts w:asciiTheme="minorHAnsi" w:hAnsiTheme="minorHAnsi" w:cstheme="minorHAnsi"/>
          <w:spacing w:val="6"/>
          <w:position w:val="2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T</w:t>
      </w:r>
      <w:r w:rsidRPr="00CB3C6A">
        <w:rPr>
          <w:rFonts w:asciiTheme="minorHAnsi" w:hAnsiTheme="minorHAnsi" w:cstheme="minorHAnsi"/>
        </w:rPr>
        <w:t>C</w:t>
      </w:r>
      <w:r w:rsidRPr="00CB3C6A">
        <w:rPr>
          <w:rFonts w:asciiTheme="minorHAnsi" w:hAnsiTheme="minorHAnsi" w:cstheme="minorHAnsi"/>
          <w:position w:val="2"/>
        </w:rPr>
        <w:t>D</w:t>
      </w:r>
    </w:p>
    <w:p w:rsidR="003C053E" w:rsidRPr="00CB3C6A" w:rsidRDefault="003C053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If</w:t>
      </w:r>
      <w:r w:rsidRPr="00CB3C6A">
        <w:rPr>
          <w:rFonts w:asciiTheme="minorHAnsi" w:hAnsiTheme="minorHAnsi" w:cstheme="minorHAnsi"/>
          <w:spacing w:val="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debt</w:t>
      </w:r>
      <w:r w:rsidRPr="00CB3C6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is</w:t>
      </w:r>
      <w:r w:rsidRPr="00CB3C6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60</w:t>
      </w:r>
      <w:r w:rsidRPr="00CB3C6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percent</w:t>
      </w:r>
      <w:r w:rsidRPr="00CB3C6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of</w:t>
      </w:r>
      <w:r w:rsidRPr="00CB3C6A">
        <w:rPr>
          <w:rFonts w:asciiTheme="minorHAnsi" w:hAnsiTheme="minorHAnsi" w:cstheme="minorHAnsi"/>
          <w:spacing w:val="4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U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,</w:t>
      </w:r>
      <w:r w:rsidRPr="00CB3C6A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then</w:t>
      </w:r>
      <w:r w:rsidRPr="00CB3C6A">
        <w:rPr>
          <w:rFonts w:asciiTheme="minorHAnsi" w:hAnsiTheme="minorHAnsi" w:cstheme="minorHAnsi"/>
          <w:spacing w:val="3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D</w:t>
      </w:r>
      <w:r w:rsidRPr="00CB3C6A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(.60</w:t>
      </w:r>
      <w:proofErr w:type="gramStart"/>
      <w:r w:rsidRPr="00CB3C6A">
        <w:rPr>
          <w:rFonts w:asciiTheme="minorHAnsi" w:hAnsiTheme="minorHAnsi" w:cstheme="minorHAnsi"/>
          <w:position w:val="2"/>
          <w:sz w:val="22"/>
          <w:szCs w:val="22"/>
        </w:rPr>
        <w:t>)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U</w:t>
      </w:r>
      <w:proofErr w:type="gramEnd"/>
      <w:r w:rsidRPr="00CB3C6A">
        <w:rPr>
          <w:rFonts w:asciiTheme="minorHAnsi" w:hAnsiTheme="minorHAnsi" w:cstheme="minorHAnsi"/>
          <w:position w:val="2"/>
          <w:sz w:val="22"/>
          <w:szCs w:val="22"/>
        </w:rPr>
        <w:t>, and</w:t>
      </w:r>
      <w:r w:rsidRPr="00CB3C6A">
        <w:rPr>
          <w:rFonts w:asciiTheme="minorHAnsi" w:hAnsiTheme="minorHAnsi" w:cstheme="minorHAnsi"/>
          <w:spacing w:val="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we</w:t>
      </w:r>
      <w:r w:rsidRPr="00CB3C6A">
        <w:rPr>
          <w:rFonts w:asciiTheme="minorHAnsi" w:hAnsiTheme="minorHAnsi" w:cstheme="minorHAnsi"/>
          <w:spacing w:val="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have:</w:t>
      </w:r>
    </w:p>
    <w:p w:rsidR="003C053E" w:rsidRPr="00CB3C6A" w:rsidRDefault="003C053E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L</w:t>
      </w:r>
      <w:r w:rsidRPr="00CB3C6A">
        <w:rPr>
          <w:rFonts w:asciiTheme="minorHAnsi" w:hAnsiTheme="minorHAnsi" w:cstheme="minorHAnsi"/>
          <w:spacing w:val="26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=</w:t>
      </w:r>
      <w:r w:rsidRPr="00CB3C6A">
        <w:rPr>
          <w:rFonts w:asciiTheme="minorHAnsi" w:hAnsiTheme="minorHAnsi" w:cstheme="minorHAnsi"/>
          <w:spacing w:val="6"/>
          <w:position w:val="2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U</w:t>
      </w:r>
      <w:r w:rsidRPr="00CB3C6A">
        <w:rPr>
          <w:rFonts w:asciiTheme="minorHAnsi" w:hAnsiTheme="minorHAnsi" w:cstheme="minorHAnsi"/>
          <w:spacing w:val="28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+</w:t>
      </w:r>
      <w:r w:rsidRPr="00CB3C6A">
        <w:rPr>
          <w:rFonts w:asciiTheme="minorHAnsi" w:hAnsiTheme="minorHAnsi" w:cstheme="minorHAnsi"/>
          <w:spacing w:val="6"/>
          <w:position w:val="2"/>
        </w:rPr>
        <w:t xml:space="preserve"> </w:t>
      </w:r>
      <w:proofErr w:type="gramStart"/>
      <w:r w:rsidRPr="00CB3C6A">
        <w:rPr>
          <w:rFonts w:asciiTheme="minorHAnsi" w:hAnsiTheme="minorHAnsi" w:cstheme="minorHAnsi"/>
          <w:position w:val="2"/>
        </w:rPr>
        <w:t>T</w:t>
      </w:r>
      <w:r w:rsidRPr="00CB3C6A">
        <w:rPr>
          <w:rFonts w:asciiTheme="minorHAnsi" w:hAnsiTheme="minorHAnsi" w:cstheme="minorHAnsi"/>
        </w:rPr>
        <w:t>C</w:t>
      </w:r>
      <w:r w:rsidRPr="00CB3C6A">
        <w:rPr>
          <w:rFonts w:asciiTheme="minorHAnsi" w:hAnsiTheme="minorHAnsi" w:cstheme="minorHAnsi"/>
          <w:position w:val="2"/>
        </w:rPr>
        <w:t>[</w:t>
      </w:r>
      <w:proofErr w:type="gramEnd"/>
      <w:r w:rsidRPr="00CB3C6A">
        <w:rPr>
          <w:rFonts w:asciiTheme="minorHAnsi" w:hAnsiTheme="minorHAnsi" w:cstheme="minorHAnsi"/>
          <w:position w:val="2"/>
        </w:rPr>
        <w:t>(.60)</w:t>
      </w: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U</w:t>
      </w:r>
      <w:r w:rsidRPr="00CB3C6A">
        <w:rPr>
          <w:rFonts w:asciiTheme="minorHAnsi" w:hAnsiTheme="minorHAnsi" w:cstheme="minorHAnsi"/>
          <w:position w:val="2"/>
        </w:rPr>
        <w:t>]</w:t>
      </w:r>
    </w:p>
    <w:p w:rsidR="003C053E" w:rsidRPr="00CB3C6A" w:rsidRDefault="00CB3C6A">
      <w:pPr>
        <w:pStyle w:val="BodyText"/>
        <w:spacing w:before="69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L</w:t>
      </w:r>
      <w:r w:rsidRPr="00CB3C6A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3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$134,062.50 +</w:t>
      </w:r>
      <w:r w:rsidRPr="00CB3C6A">
        <w:rPr>
          <w:rFonts w:asciiTheme="minorHAnsi" w:hAnsiTheme="minorHAnsi" w:cstheme="minorHAnsi"/>
          <w:spacing w:val="-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.35(.60</w:t>
      </w:r>
      <w:proofErr w:type="gramStart"/>
      <w:r w:rsidRPr="00CB3C6A">
        <w:rPr>
          <w:rFonts w:asciiTheme="minorHAnsi" w:hAnsiTheme="minorHAnsi" w:cstheme="minorHAnsi"/>
          <w:position w:val="2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position w:val="2"/>
          <w:sz w:val="22"/>
          <w:szCs w:val="22"/>
        </w:rPr>
        <w:t>$134,062.50)</w:t>
      </w:r>
    </w:p>
    <w:p w:rsidR="003C053E" w:rsidRPr="00CB3C6A" w:rsidRDefault="00CB3C6A">
      <w:pPr>
        <w:pStyle w:val="BodyText"/>
        <w:spacing w:before="69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L</w:t>
      </w:r>
      <w:r w:rsidRPr="00CB3C6A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$162,215.63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And</w:t>
      </w:r>
      <w:r w:rsidRPr="00CB3C6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if</w:t>
      </w:r>
      <w:r w:rsidRPr="00CB3C6A">
        <w:rPr>
          <w:rFonts w:asciiTheme="minorHAnsi" w:hAnsiTheme="minorHAnsi" w:cstheme="minorHAnsi"/>
          <w:spacing w:val="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debt is 100 percent of</w:t>
      </w:r>
      <w:r w:rsidRPr="00CB3C6A">
        <w:rPr>
          <w:rFonts w:asciiTheme="minorHAnsi" w:hAnsiTheme="minorHAnsi" w:cstheme="minorHAnsi"/>
          <w:spacing w:val="4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U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, then</w:t>
      </w:r>
      <w:r w:rsidRPr="00CB3C6A">
        <w:rPr>
          <w:rFonts w:asciiTheme="minorHAnsi" w:hAnsiTheme="minorHAnsi" w:cstheme="minorHAnsi"/>
          <w:spacing w:val="3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 xml:space="preserve">D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(1.0</w:t>
      </w:r>
      <w:proofErr w:type="gramStart"/>
      <w:r w:rsidRPr="00CB3C6A">
        <w:rPr>
          <w:rFonts w:asciiTheme="minorHAnsi" w:hAnsiTheme="minorHAnsi" w:cstheme="minorHAnsi"/>
          <w:position w:val="2"/>
          <w:sz w:val="22"/>
          <w:szCs w:val="22"/>
        </w:rPr>
        <w:t>)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U</w:t>
      </w:r>
      <w:proofErr w:type="gramEnd"/>
      <w:r w:rsidRPr="00CB3C6A">
        <w:rPr>
          <w:rFonts w:asciiTheme="minorHAnsi" w:hAnsiTheme="minorHAnsi" w:cstheme="minorHAnsi"/>
          <w:position w:val="2"/>
          <w:sz w:val="22"/>
          <w:szCs w:val="22"/>
        </w:rPr>
        <w:t>, and we</w:t>
      </w:r>
      <w:r w:rsidRPr="00CB3C6A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have: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L</w:t>
      </w:r>
      <w:r w:rsidRPr="00CB3C6A">
        <w:rPr>
          <w:rFonts w:asciiTheme="minorHAnsi" w:hAnsiTheme="minorHAnsi" w:cstheme="minorHAnsi"/>
          <w:spacing w:val="1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=</w:t>
      </w:r>
      <w:r w:rsidRPr="00CB3C6A">
        <w:rPr>
          <w:rFonts w:asciiTheme="minorHAnsi" w:hAnsiTheme="minorHAnsi" w:cstheme="minorHAnsi"/>
          <w:spacing w:val="6"/>
          <w:position w:val="2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U</w:t>
      </w:r>
      <w:r w:rsidRPr="00CB3C6A">
        <w:rPr>
          <w:rFonts w:asciiTheme="minorHAnsi" w:hAnsiTheme="minorHAnsi" w:cstheme="minorHAnsi"/>
          <w:spacing w:val="28"/>
        </w:rPr>
        <w:t xml:space="preserve"> </w:t>
      </w:r>
      <w:r w:rsidRPr="00CB3C6A">
        <w:rPr>
          <w:rFonts w:asciiTheme="minorHAnsi" w:hAnsiTheme="minorHAnsi" w:cstheme="minorHAnsi"/>
          <w:position w:val="2"/>
        </w:rPr>
        <w:t>+</w:t>
      </w:r>
      <w:r w:rsidRPr="00CB3C6A">
        <w:rPr>
          <w:rFonts w:asciiTheme="minorHAnsi" w:hAnsiTheme="minorHAnsi" w:cstheme="minorHAnsi"/>
          <w:spacing w:val="6"/>
          <w:position w:val="2"/>
        </w:rPr>
        <w:t xml:space="preserve"> </w:t>
      </w:r>
      <w:proofErr w:type="gramStart"/>
      <w:r w:rsidRPr="00CB3C6A">
        <w:rPr>
          <w:rFonts w:asciiTheme="minorHAnsi" w:hAnsiTheme="minorHAnsi" w:cstheme="minorHAnsi"/>
          <w:position w:val="2"/>
        </w:rPr>
        <w:t>T</w:t>
      </w:r>
      <w:r w:rsidRPr="00CB3C6A">
        <w:rPr>
          <w:rFonts w:asciiTheme="minorHAnsi" w:hAnsiTheme="minorHAnsi" w:cstheme="minorHAnsi"/>
        </w:rPr>
        <w:t>C</w:t>
      </w:r>
      <w:r w:rsidRPr="00CB3C6A">
        <w:rPr>
          <w:rFonts w:asciiTheme="minorHAnsi" w:hAnsiTheme="minorHAnsi" w:cstheme="minorHAnsi"/>
          <w:position w:val="2"/>
        </w:rPr>
        <w:t>[</w:t>
      </w:r>
      <w:proofErr w:type="gramEnd"/>
      <w:r w:rsidRPr="00CB3C6A">
        <w:rPr>
          <w:rFonts w:asciiTheme="minorHAnsi" w:hAnsiTheme="minorHAnsi" w:cstheme="minorHAnsi"/>
          <w:position w:val="2"/>
        </w:rPr>
        <w:t>(1.0)</w:t>
      </w:r>
      <w:r w:rsidRPr="00CB3C6A">
        <w:rPr>
          <w:rFonts w:asciiTheme="minorHAnsi" w:hAnsiTheme="minorHAnsi" w:cstheme="minorHAnsi"/>
          <w:position w:val="2"/>
        </w:rPr>
        <w:t>V</w:t>
      </w:r>
      <w:r w:rsidRPr="00CB3C6A">
        <w:rPr>
          <w:rFonts w:asciiTheme="minorHAnsi" w:hAnsiTheme="minorHAnsi" w:cstheme="minorHAnsi"/>
        </w:rPr>
        <w:t>U</w:t>
      </w:r>
      <w:r w:rsidRPr="00CB3C6A">
        <w:rPr>
          <w:rFonts w:asciiTheme="minorHAnsi" w:hAnsiTheme="minorHAnsi" w:cstheme="minorHAnsi"/>
          <w:position w:val="2"/>
        </w:rPr>
        <w:t>]</w:t>
      </w:r>
    </w:p>
    <w:p w:rsidR="003C053E" w:rsidRPr="00CB3C6A" w:rsidRDefault="00CB3C6A">
      <w:pPr>
        <w:pStyle w:val="BodyText"/>
        <w:spacing w:before="69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L</w:t>
      </w:r>
      <w:r w:rsidRPr="00CB3C6A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3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$134,062.50 +</w:t>
      </w:r>
      <w:r w:rsidRPr="00CB3C6A">
        <w:rPr>
          <w:rFonts w:asciiTheme="minorHAnsi" w:hAnsiTheme="minorHAnsi" w:cstheme="minorHAnsi"/>
          <w:spacing w:val="-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.35(1.0</w:t>
      </w:r>
      <w:proofErr w:type="gramStart"/>
      <w:r w:rsidRPr="00CB3C6A">
        <w:rPr>
          <w:rFonts w:asciiTheme="minorHAnsi" w:hAnsiTheme="minorHAnsi" w:cstheme="minorHAnsi"/>
          <w:position w:val="2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position w:val="2"/>
          <w:sz w:val="22"/>
          <w:szCs w:val="22"/>
        </w:rPr>
        <w:t>$134,062.50)</w:t>
      </w:r>
    </w:p>
    <w:p w:rsidR="003C053E" w:rsidRPr="00CB3C6A" w:rsidRDefault="00CB3C6A">
      <w:pPr>
        <w:pStyle w:val="BodyText"/>
        <w:spacing w:before="69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sz w:val="22"/>
          <w:szCs w:val="22"/>
        </w:rPr>
        <w:t>L</w:t>
      </w:r>
      <w:r w:rsidRPr="00CB3C6A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position w:val="2"/>
          <w:sz w:val="22"/>
          <w:szCs w:val="22"/>
        </w:rPr>
        <w:t>$180,984.38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Heading2"/>
        <w:rPr>
          <w:rFonts w:asciiTheme="minorHAnsi" w:hAnsiTheme="minorHAnsi" w:cstheme="minorHAnsi"/>
          <w:sz w:val="22"/>
          <w:szCs w:val="22"/>
        </w:rPr>
      </w:pPr>
      <w:proofErr w:type="gramStart"/>
      <w:r w:rsidRPr="00CB3C6A">
        <w:rPr>
          <w:rFonts w:asciiTheme="minorHAnsi" w:hAnsiTheme="minorHAnsi" w:cstheme="minorHAnsi"/>
          <w:color w:val="333333"/>
          <w:sz w:val="22"/>
          <w:szCs w:val="22"/>
        </w:rPr>
        <w:t>c</w:t>
      </w:r>
      <w:proofErr w:type="gramEnd"/>
      <w:r w:rsidRPr="00CB3C6A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3C053E" w:rsidRPr="00CB3C6A" w:rsidRDefault="00CB3C6A">
      <w:pPr>
        <w:pStyle w:val="BodyText"/>
        <w:spacing w:before="39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sz w:val="22"/>
          <w:szCs w:val="22"/>
        </w:rPr>
        <w:t>According</w:t>
      </w:r>
      <w:r w:rsidRPr="00CB3C6A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to M&amp;M</w:t>
      </w:r>
      <w:r w:rsidRPr="00CB3C6A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Proposition I</w:t>
      </w:r>
      <w:r w:rsidRPr="00CB3C6A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with taxes:</w:t>
      </w:r>
    </w:p>
    <w:p w:rsidR="003C053E" w:rsidRPr="00CB3C6A" w:rsidRDefault="003C053E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spacing w:before="1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color w:val="333333"/>
          <w:position w:val="2"/>
        </w:rPr>
        <w:t>V</w:t>
      </w:r>
      <w:r w:rsidRPr="00CB3C6A">
        <w:rPr>
          <w:rFonts w:asciiTheme="minorHAnsi" w:hAnsiTheme="minorHAnsi" w:cstheme="minorHAnsi"/>
          <w:color w:val="333333"/>
        </w:rPr>
        <w:t>L</w:t>
      </w:r>
      <w:r w:rsidRPr="00CB3C6A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=</w:t>
      </w:r>
      <w:r w:rsidRPr="00CB3C6A">
        <w:rPr>
          <w:rFonts w:asciiTheme="minorHAnsi" w:hAnsiTheme="minorHAnsi" w:cstheme="minorHAnsi"/>
          <w:color w:val="333333"/>
          <w:spacing w:val="6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V</w:t>
      </w:r>
      <w:r w:rsidRPr="00CB3C6A">
        <w:rPr>
          <w:rFonts w:asciiTheme="minorHAnsi" w:hAnsiTheme="minorHAnsi" w:cstheme="minorHAnsi"/>
          <w:color w:val="333333"/>
        </w:rPr>
        <w:t>U</w:t>
      </w:r>
      <w:r w:rsidRPr="00CB3C6A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+</w:t>
      </w:r>
      <w:r w:rsidRPr="00CB3C6A">
        <w:rPr>
          <w:rFonts w:asciiTheme="minorHAnsi" w:hAnsiTheme="minorHAnsi" w:cstheme="minorHAnsi"/>
          <w:color w:val="333333"/>
          <w:spacing w:val="6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T</w:t>
      </w:r>
      <w:r w:rsidRPr="00CB3C6A">
        <w:rPr>
          <w:rFonts w:asciiTheme="minorHAnsi" w:hAnsiTheme="minorHAnsi" w:cstheme="minorHAnsi"/>
          <w:color w:val="333333"/>
        </w:rPr>
        <w:t>C</w:t>
      </w:r>
      <w:r w:rsidRPr="00CB3C6A">
        <w:rPr>
          <w:rFonts w:asciiTheme="minorHAnsi" w:hAnsiTheme="minorHAnsi" w:cstheme="minorHAnsi"/>
          <w:color w:val="333333"/>
          <w:position w:val="2"/>
        </w:rPr>
        <w:t>D</w:t>
      </w:r>
    </w:p>
    <w:p w:rsidR="003C053E" w:rsidRPr="00CB3C6A" w:rsidRDefault="003C05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With</w:t>
      </w:r>
      <w:r w:rsidRPr="00CB3C6A">
        <w:rPr>
          <w:rFonts w:asciiTheme="minorHAnsi" w:hAnsiTheme="minorHAnsi" w:cstheme="minorHAnsi"/>
          <w:color w:val="333333"/>
          <w:spacing w:val="-2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debt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being 60 percent of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value of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the levered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firm,</w:t>
      </w:r>
      <w:r w:rsidRPr="00CB3C6A">
        <w:rPr>
          <w:rFonts w:asciiTheme="minorHAnsi" w:hAnsiTheme="minorHAnsi" w:cstheme="minorHAnsi"/>
          <w:color w:val="333333"/>
          <w:spacing w:val="7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D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must equal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(.60</w:t>
      </w:r>
      <w:proofErr w:type="gramStart"/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)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L</w:t>
      </w:r>
      <w:proofErr w:type="gramEnd"/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, so:</w:t>
      </w:r>
    </w:p>
    <w:p w:rsidR="003C053E" w:rsidRPr="00CB3C6A" w:rsidRDefault="003C053E">
      <w:pPr>
        <w:rPr>
          <w:rFonts w:asciiTheme="minorHAnsi" w:hAnsiTheme="minorHAnsi" w:cstheme="minorHAnsi"/>
        </w:rPr>
        <w:sectPr w:rsidR="003C053E" w:rsidRPr="00CB3C6A">
          <w:pgSz w:w="12240" w:h="15840"/>
          <w:pgMar w:top="1500" w:right="1360" w:bottom="280" w:left="1340" w:header="720" w:footer="720" w:gutter="0"/>
          <w:cols w:space="720"/>
        </w:sectPr>
      </w:pPr>
    </w:p>
    <w:p w:rsidR="003C053E" w:rsidRPr="00CB3C6A" w:rsidRDefault="00CB3C6A">
      <w:pPr>
        <w:spacing w:before="74"/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color w:val="333333"/>
          <w:position w:val="2"/>
        </w:rPr>
        <w:t>V</w:t>
      </w:r>
      <w:r w:rsidRPr="00CB3C6A">
        <w:rPr>
          <w:rFonts w:asciiTheme="minorHAnsi" w:hAnsiTheme="minorHAnsi" w:cstheme="minorHAnsi"/>
          <w:color w:val="333333"/>
        </w:rPr>
        <w:t>L</w:t>
      </w:r>
      <w:r w:rsidRPr="00CB3C6A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=</w:t>
      </w:r>
      <w:r w:rsidRPr="00CB3C6A">
        <w:rPr>
          <w:rFonts w:asciiTheme="minorHAnsi" w:hAnsiTheme="minorHAnsi" w:cstheme="minorHAnsi"/>
          <w:color w:val="333333"/>
          <w:spacing w:val="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V</w:t>
      </w:r>
      <w:r w:rsidRPr="00CB3C6A">
        <w:rPr>
          <w:rFonts w:asciiTheme="minorHAnsi" w:hAnsiTheme="minorHAnsi" w:cstheme="minorHAnsi"/>
          <w:color w:val="333333"/>
        </w:rPr>
        <w:t>U</w:t>
      </w:r>
      <w:r w:rsidRPr="00CB3C6A">
        <w:rPr>
          <w:rFonts w:asciiTheme="minorHAnsi" w:hAnsiTheme="minorHAnsi" w:cstheme="minorHAnsi"/>
          <w:color w:val="333333"/>
          <w:spacing w:val="27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+</w:t>
      </w:r>
      <w:r w:rsidRPr="00CB3C6A">
        <w:rPr>
          <w:rFonts w:asciiTheme="minorHAnsi" w:hAnsiTheme="minorHAnsi" w:cstheme="minorHAnsi"/>
          <w:color w:val="333333"/>
          <w:spacing w:val="6"/>
          <w:position w:val="2"/>
        </w:rPr>
        <w:t xml:space="preserve"> </w:t>
      </w:r>
      <w:proofErr w:type="gramStart"/>
      <w:r w:rsidRPr="00CB3C6A">
        <w:rPr>
          <w:rFonts w:asciiTheme="minorHAnsi" w:hAnsiTheme="minorHAnsi" w:cstheme="minorHAnsi"/>
          <w:color w:val="333333"/>
          <w:position w:val="2"/>
        </w:rPr>
        <w:t>T</w:t>
      </w:r>
      <w:r w:rsidRPr="00CB3C6A">
        <w:rPr>
          <w:rFonts w:asciiTheme="minorHAnsi" w:hAnsiTheme="minorHAnsi" w:cstheme="minorHAnsi"/>
          <w:color w:val="333333"/>
        </w:rPr>
        <w:t>C</w:t>
      </w:r>
      <w:r w:rsidRPr="00CB3C6A">
        <w:rPr>
          <w:rFonts w:asciiTheme="minorHAnsi" w:hAnsiTheme="minorHAnsi" w:cstheme="minorHAnsi"/>
          <w:color w:val="333333"/>
          <w:position w:val="2"/>
        </w:rPr>
        <w:t>[</w:t>
      </w:r>
      <w:proofErr w:type="gramEnd"/>
      <w:r w:rsidRPr="00CB3C6A">
        <w:rPr>
          <w:rFonts w:asciiTheme="minorHAnsi" w:hAnsiTheme="minorHAnsi" w:cstheme="minorHAnsi"/>
          <w:color w:val="333333"/>
          <w:position w:val="2"/>
        </w:rPr>
        <w:t>(.60)</w:t>
      </w:r>
      <w:r w:rsidRPr="00CB3C6A">
        <w:rPr>
          <w:rFonts w:asciiTheme="minorHAnsi" w:hAnsiTheme="minorHAnsi" w:cstheme="minorHAnsi"/>
          <w:color w:val="333333"/>
          <w:position w:val="2"/>
        </w:rPr>
        <w:t>V</w:t>
      </w:r>
      <w:r w:rsidRPr="00CB3C6A">
        <w:rPr>
          <w:rFonts w:asciiTheme="minorHAnsi" w:hAnsiTheme="minorHAnsi" w:cstheme="minorHAnsi"/>
          <w:color w:val="333333"/>
        </w:rPr>
        <w:t>L</w:t>
      </w:r>
      <w:r w:rsidRPr="00CB3C6A">
        <w:rPr>
          <w:rFonts w:asciiTheme="minorHAnsi" w:hAnsiTheme="minorHAnsi" w:cstheme="minorHAnsi"/>
          <w:color w:val="333333"/>
          <w:position w:val="2"/>
        </w:rPr>
        <w:t>]</w:t>
      </w:r>
    </w:p>
    <w:p w:rsidR="003C053E" w:rsidRPr="00CB3C6A" w:rsidRDefault="00CB3C6A">
      <w:pPr>
        <w:pStyle w:val="BodyText"/>
        <w:spacing w:before="69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L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= $134,062.50</w:t>
      </w:r>
      <w:r w:rsidRPr="00CB3C6A">
        <w:rPr>
          <w:rFonts w:asciiTheme="minorHAnsi" w:hAnsiTheme="minorHAnsi" w:cstheme="minorHAnsi"/>
          <w:color w:val="333333"/>
          <w:spacing w:val="3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+ .35(.60</w:t>
      </w:r>
      <w:proofErr w:type="gramStart"/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L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)</w:t>
      </w:r>
    </w:p>
    <w:p w:rsidR="003C053E" w:rsidRPr="00CB3C6A" w:rsidRDefault="00CB3C6A">
      <w:pPr>
        <w:pStyle w:val="BodyText"/>
        <w:spacing w:before="69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L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$169,699.37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If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the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debt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is 100 percent of the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levered value,</w:t>
      </w:r>
      <w:r w:rsidRPr="00CB3C6A">
        <w:rPr>
          <w:rFonts w:asciiTheme="minorHAnsi" w:hAnsiTheme="minorHAnsi" w:cstheme="minorHAnsi"/>
          <w:color w:val="333333"/>
          <w:spacing w:val="6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 xml:space="preserve">D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must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equal</w:t>
      </w:r>
      <w:r w:rsidRPr="00CB3C6A">
        <w:rPr>
          <w:rFonts w:asciiTheme="minorHAnsi" w:hAnsiTheme="minorHAnsi" w:cstheme="minorHAnsi"/>
          <w:color w:val="333333"/>
          <w:spacing w:val="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L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,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so:</w:t>
      </w:r>
    </w:p>
    <w:p w:rsidR="003C053E" w:rsidRPr="00CB3C6A" w:rsidRDefault="003C05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C053E" w:rsidRPr="00CB3C6A" w:rsidRDefault="00CB3C6A">
      <w:pPr>
        <w:ind w:left="101"/>
        <w:rPr>
          <w:rFonts w:asciiTheme="minorHAnsi" w:hAnsiTheme="minorHAnsi" w:cstheme="minorHAnsi"/>
        </w:rPr>
      </w:pPr>
      <w:r w:rsidRPr="00CB3C6A">
        <w:rPr>
          <w:rFonts w:asciiTheme="minorHAnsi" w:hAnsiTheme="minorHAnsi" w:cstheme="minorHAnsi"/>
          <w:color w:val="333333"/>
          <w:position w:val="2"/>
        </w:rPr>
        <w:t>V</w:t>
      </w:r>
      <w:r w:rsidRPr="00CB3C6A">
        <w:rPr>
          <w:rFonts w:asciiTheme="minorHAnsi" w:hAnsiTheme="minorHAnsi" w:cstheme="minorHAnsi"/>
          <w:color w:val="333333"/>
        </w:rPr>
        <w:t>L</w:t>
      </w:r>
      <w:r w:rsidRPr="00CB3C6A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=</w:t>
      </w:r>
      <w:r w:rsidRPr="00CB3C6A">
        <w:rPr>
          <w:rFonts w:asciiTheme="minorHAnsi" w:hAnsiTheme="minorHAnsi" w:cstheme="minorHAnsi"/>
          <w:color w:val="333333"/>
          <w:spacing w:val="5"/>
          <w:position w:val="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V</w:t>
      </w:r>
      <w:r w:rsidRPr="00CB3C6A">
        <w:rPr>
          <w:rFonts w:asciiTheme="minorHAnsi" w:hAnsiTheme="minorHAnsi" w:cstheme="minorHAnsi"/>
          <w:color w:val="333333"/>
        </w:rPr>
        <w:t>U</w:t>
      </w:r>
      <w:r w:rsidRPr="00CB3C6A">
        <w:rPr>
          <w:rFonts w:asciiTheme="minorHAnsi" w:hAnsiTheme="minorHAnsi" w:cstheme="minorHAnsi"/>
          <w:color w:val="333333"/>
          <w:spacing w:val="27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</w:rPr>
        <w:t>+</w:t>
      </w:r>
      <w:r w:rsidRPr="00CB3C6A">
        <w:rPr>
          <w:rFonts w:asciiTheme="minorHAnsi" w:hAnsiTheme="minorHAnsi" w:cstheme="minorHAnsi"/>
          <w:color w:val="333333"/>
          <w:spacing w:val="6"/>
          <w:position w:val="2"/>
        </w:rPr>
        <w:t xml:space="preserve"> </w:t>
      </w:r>
      <w:proofErr w:type="gramStart"/>
      <w:r w:rsidRPr="00CB3C6A">
        <w:rPr>
          <w:rFonts w:asciiTheme="minorHAnsi" w:hAnsiTheme="minorHAnsi" w:cstheme="minorHAnsi"/>
          <w:color w:val="333333"/>
          <w:position w:val="2"/>
        </w:rPr>
        <w:t>T</w:t>
      </w:r>
      <w:r w:rsidRPr="00CB3C6A">
        <w:rPr>
          <w:rFonts w:asciiTheme="minorHAnsi" w:hAnsiTheme="minorHAnsi" w:cstheme="minorHAnsi"/>
          <w:color w:val="333333"/>
        </w:rPr>
        <w:t>C</w:t>
      </w:r>
      <w:r w:rsidRPr="00CB3C6A">
        <w:rPr>
          <w:rFonts w:asciiTheme="minorHAnsi" w:hAnsiTheme="minorHAnsi" w:cstheme="minorHAnsi"/>
          <w:color w:val="333333"/>
          <w:position w:val="2"/>
        </w:rPr>
        <w:t>[</w:t>
      </w:r>
      <w:proofErr w:type="gramEnd"/>
      <w:r w:rsidRPr="00CB3C6A">
        <w:rPr>
          <w:rFonts w:asciiTheme="minorHAnsi" w:hAnsiTheme="minorHAnsi" w:cstheme="minorHAnsi"/>
          <w:color w:val="333333"/>
          <w:position w:val="2"/>
        </w:rPr>
        <w:t>(1.0)</w:t>
      </w:r>
      <w:r w:rsidRPr="00CB3C6A">
        <w:rPr>
          <w:rFonts w:asciiTheme="minorHAnsi" w:hAnsiTheme="minorHAnsi" w:cstheme="minorHAnsi"/>
          <w:color w:val="333333"/>
          <w:position w:val="2"/>
        </w:rPr>
        <w:t>V</w:t>
      </w:r>
      <w:r w:rsidRPr="00CB3C6A">
        <w:rPr>
          <w:rFonts w:asciiTheme="minorHAnsi" w:hAnsiTheme="minorHAnsi" w:cstheme="minorHAnsi"/>
          <w:color w:val="333333"/>
        </w:rPr>
        <w:t>L</w:t>
      </w:r>
      <w:r w:rsidRPr="00CB3C6A">
        <w:rPr>
          <w:rFonts w:asciiTheme="minorHAnsi" w:hAnsiTheme="minorHAnsi" w:cstheme="minorHAnsi"/>
          <w:color w:val="333333"/>
          <w:position w:val="2"/>
        </w:rPr>
        <w:t>]</w:t>
      </w:r>
    </w:p>
    <w:p w:rsidR="003C053E" w:rsidRPr="00CB3C6A" w:rsidRDefault="00CB3C6A">
      <w:pPr>
        <w:pStyle w:val="BodyText"/>
        <w:spacing w:before="69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L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= $134,062.50</w:t>
      </w:r>
      <w:r w:rsidRPr="00CB3C6A">
        <w:rPr>
          <w:rFonts w:asciiTheme="minorHAnsi" w:hAnsiTheme="minorHAnsi" w:cstheme="minorHAnsi"/>
          <w:color w:val="333333"/>
          <w:spacing w:val="3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+ .35(1.0</w:t>
      </w:r>
      <w:proofErr w:type="gramStart"/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)(</w:t>
      </w:r>
      <w:proofErr w:type="gramEnd"/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L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)</w:t>
      </w:r>
    </w:p>
    <w:p w:rsidR="003C053E" w:rsidRPr="00CB3C6A" w:rsidRDefault="00CB3C6A">
      <w:pPr>
        <w:pStyle w:val="BodyText"/>
        <w:spacing w:before="69"/>
        <w:ind w:left="101"/>
        <w:rPr>
          <w:rFonts w:asciiTheme="minorHAnsi" w:hAnsiTheme="minorHAnsi" w:cstheme="minorHAnsi"/>
          <w:sz w:val="22"/>
          <w:szCs w:val="22"/>
        </w:rPr>
      </w:pP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V</w:t>
      </w:r>
      <w:r w:rsidRPr="00CB3C6A">
        <w:rPr>
          <w:rFonts w:asciiTheme="minorHAnsi" w:hAnsiTheme="minorHAnsi" w:cstheme="minorHAnsi"/>
          <w:color w:val="333333"/>
          <w:sz w:val="22"/>
          <w:szCs w:val="22"/>
        </w:rPr>
        <w:t>L</w:t>
      </w:r>
      <w:r w:rsidRPr="00CB3C6A">
        <w:rPr>
          <w:rFonts w:asciiTheme="minorHAnsi" w:hAnsiTheme="minorHAnsi" w:cstheme="minorHAnsi"/>
          <w:color w:val="333333"/>
          <w:spacing w:val="23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=</w:t>
      </w:r>
      <w:r w:rsidRPr="00CB3C6A">
        <w:rPr>
          <w:rFonts w:asciiTheme="minorHAnsi" w:hAnsiTheme="minorHAnsi" w:cstheme="minorHAnsi"/>
          <w:color w:val="333333"/>
          <w:spacing w:val="-1"/>
          <w:position w:val="2"/>
          <w:sz w:val="22"/>
          <w:szCs w:val="22"/>
        </w:rPr>
        <w:t xml:space="preserve"> </w:t>
      </w:r>
      <w:r w:rsidRPr="00CB3C6A">
        <w:rPr>
          <w:rFonts w:asciiTheme="minorHAnsi" w:hAnsiTheme="minorHAnsi" w:cstheme="minorHAnsi"/>
          <w:color w:val="333333"/>
          <w:position w:val="2"/>
          <w:sz w:val="22"/>
          <w:szCs w:val="22"/>
        </w:rPr>
        <w:t>$206,250.00</w:t>
      </w:r>
      <w:bookmarkEnd w:id="0"/>
    </w:p>
    <w:sectPr w:rsidR="003C053E" w:rsidRPr="00CB3C6A">
      <w:pgSz w:w="12240" w:h="15840"/>
      <w:pgMar w:top="140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A53A4"/>
    <w:multiLevelType w:val="hybridMultilevel"/>
    <w:tmpl w:val="079C38FC"/>
    <w:lvl w:ilvl="0" w:tplc="ACEE9FDC">
      <w:start w:val="1"/>
      <w:numFmt w:val="lowerLetter"/>
      <w:lvlText w:val="%1."/>
      <w:lvlJc w:val="left"/>
      <w:pPr>
        <w:ind w:left="474" w:hanging="270"/>
        <w:jc w:val="left"/>
      </w:pPr>
      <w:rPr>
        <w:rFonts w:ascii="Arial" w:eastAsia="Arial" w:hAnsi="Arial" w:cs="Arial" w:hint="default"/>
        <w:b/>
        <w:bCs/>
        <w:color w:val="333333"/>
        <w:w w:val="100"/>
        <w:sz w:val="20"/>
        <w:szCs w:val="20"/>
        <w:lang w:val="en-US" w:eastAsia="en-US" w:bidi="ar-SA"/>
      </w:rPr>
    </w:lvl>
    <w:lvl w:ilvl="1" w:tplc="5FDA82AE">
      <w:numFmt w:val="bullet"/>
      <w:lvlText w:val="•"/>
      <w:lvlJc w:val="left"/>
      <w:pPr>
        <w:ind w:left="1386" w:hanging="270"/>
      </w:pPr>
      <w:rPr>
        <w:rFonts w:hint="default"/>
        <w:lang w:val="en-US" w:eastAsia="en-US" w:bidi="ar-SA"/>
      </w:rPr>
    </w:lvl>
    <w:lvl w:ilvl="2" w:tplc="B02C0792">
      <w:numFmt w:val="bullet"/>
      <w:lvlText w:val="•"/>
      <w:lvlJc w:val="left"/>
      <w:pPr>
        <w:ind w:left="2292" w:hanging="270"/>
      </w:pPr>
      <w:rPr>
        <w:rFonts w:hint="default"/>
        <w:lang w:val="en-US" w:eastAsia="en-US" w:bidi="ar-SA"/>
      </w:rPr>
    </w:lvl>
    <w:lvl w:ilvl="3" w:tplc="D58271DC">
      <w:numFmt w:val="bullet"/>
      <w:lvlText w:val="•"/>
      <w:lvlJc w:val="left"/>
      <w:pPr>
        <w:ind w:left="3198" w:hanging="270"/>
      </w:pPr>
      <w:rPr>
        <w:rFonts w:hint="default"/>
        <w:lang w:val="en-US" w:eastAsia="en-US" w:bidi="ar-SA"/>
      </w:rPr>
    </w:lvl>
    <w:lvl w:ilvl="4" w:tplc="94BEDC82">
      <w:numFmt w:val="bullet"/>
      <w:lvlText w:val="•"/>
      <w:lvlJc w:val="left"/>
      <w:pPr>
        <w:ind w:left="4104" w:hanging="270"/>
      </w:pPr>
      <w:rPr>
        <w:rFonts w:hint="default"/>
        <w:lang w:val="en-US" w:eastAsia="en-US" w:bidi="ar-SA"/>
      </w:rPr>
    </w:lvl>
    <w:lvl w:ilvl="5" w:tplc="266A12F8">
      <w:numFmt w:val="bullet"/>
      <w:lvlText w:val="•"/>
      <w:lvlJc w:val="left"/>
      <w:pPr>
        <w:ind w:left="5010" w:hanging="270"/>
      </w:pPr>
      <w:rPr>
        <w:rFonts w:hint="default"/>
        <w:lang w:val="en-US" w:eastAsia="en-US" w:bidi="ar-SA"/>
      </w:rPr>
    </w:lvl>
    <w:lvl w:ilvl="6" w:tplc="F9969DAA">
      <w:numFmt w:val="bullet"/>
      <w:lvlText w:val="•"/>
      <w:lvlJc w:val="left"/>
      <w:pPr>
        <w:ind w:left="5916" w:hanging="270"/>
      </w:pPr>
      <w:rPr>
        <w:rFonts w:hint="default"/>
        <w:lang w:val="en-US" w:eastAsia="en-US" w:bidi="ar-SA"/>
      </w:rPr>
    </w:lvl>
    <w:lvl w:ilvl="7" w:tplc="F8382E66">
      <w:numFmt w:val="bullet"/>
      <w:lvlText w:val="•"/>
      <w:lvlJc w:val="left"/>
      <w:pPr>
        <w:ind w:left="6822" w:hanging="270"/>
      </w:pPr>
      <w:rPr>
        <w:rFonts w:hint="default"/>
        <w:lang w:val="en-US" w:eastAsia="en-US" w:bidi="ar-SA"/>
      </w:rPr>
    </w:lvl>
    <w:lvl w:ilvl="8" w:tplc="6EE00DDA">
      <w:numFmt w:val="bullet"/>
      <w:lvlText w:val="•"/>
      <w:lvlJc w:val="left"/>
      <w:pPr>
        <w:ind w:left="7728" w:hanging="270"/>
      </w:pPr>
      <w:rPr>
        <w:rFonts w:hint="default"/>
        <w:lang w:val="en-US" w:eastAsia="en-US" w:bidi="ar-SA"/>
      </w:rPr>
    </w:lvl>
  </w:abstractNum>
  <w:abstractNum w:abstractNumId="1">
    <w:nsid w:val="0FF71C47"/>
    <w:multiLevelType w:val="hybridMultilevel"/>
    <w:tmpl w:val="30F0C84C"/>
    <w:lvl w:ilvl="0" w:tplc="ACBAE626">
      <w:start w:val="1"/>
      <w:numFmt w:val="lowerLetter"/>
      <w:lvlText w:val="%1."/>
      <w:lvlJc w:val="left"/>
      <w:pPr>
        <w:ind w:left="474" w:hanging="270"/>
        <w:jc w:val="left"/>
      </w:pPr>
      <w:rPr>
        <w:rFonts w:ascii="Arial" w:eastAsia="Arial" w:hAnsi="Arial" w:cs="Arial" w:hint="default"/>
        <w:b/>
        <w:bCs/>
        <w:color w:val="333333"/>
        <w:w w:val="100"/>
        <w:sz w:val="20"/>
        <w:szCs w:val="20"/>
        <w:lang w:val="en-US" w:eastAsia="en-US" w:bidi="ar-SA"/>
      </w:rPr>
    </w:lvl>
    <w:lvl w:ilvl="1" w:tplc="CE66D666">
      <w:numFmt w:val="bullet"/>
      <w:lvlText w:val="•"/>
      <w:lvlJc w:val="left"/>
      <w:pPr>
        <w:ind w:left="1386" w:hanging="270"/>
      </w:pPr>
      <w:rPr>
        <w:rFonts w:hint="default"/>
        <w:lang w:val="en-US" w:eastAsia="en-US" w:bidi="ar-SA"/>
      </w:rPr>
    </w:lvl>
    <w:lvl w:ilvl="2" w:tplc="9BA0E692">
      <w:numFmt w:val="bullet"/>
      <w:lvlText w:val="•"/>
      <w:lvlJc w:val="left"/>
      <w:pPr>
        <w:ind w:left="2292" w:hanging="270"/>
      </w:pPr>
      <w:rPr>
        <w:rFonts w:hint="default"/>
        <w:lang w:val="en-US" w:eastAsia="en-US" w:bidi="ar-SA"/>
      </w:rPr>
    </w:lvl>
    <w:lvl w:ilvl="3" w:tplc="FF866990">
      <w:numFmt w:val="bullet"/>
      <w:lvlText w:val="•"/>
      <w:lvlJc w:val="left"/>
      <w:pPr>
        <w:ind w:left="3198" w:hanging="270"/>
      </w:pPr>
      <w:rPr>
        <w:rFonts w:hint="default"/>
        <w:lang w:val="en-US" w:eastAsia="en-US" w:bidi="ar-SA"/>
      </w:rPr>
    </w:lvl>
    <w:lvl w:ilvl="4" w:tplc="358A414C">
      <w:numFmt w:val="bullet"/>
      <w:lvlText w:val="•"/>
      <w:lvlJc w:val="left"/>
      <w:pPr>
        <w:ind w:left="4104" w:hanging="270"/>
      </w:pPr>
      <w:rPr>
        <w:rFonts w:hint="default"/>
        <w:lang w:val="en-US" w:eastAsia="en-US" w:bidi="ar-SA"/>
      </w:rPr>
    </w:lvl>
    <w:lvl w:ilvl="5" w:tplc="7F6607FE">
      <w:numFmt w:val="bullet"/>
      <w:lvlText w:val="•"/>
      <w:lvlJc w:val="left"/>
      <w:pPr>
        <w:ind w:left="5010" w:hanging="270"/>
      </w:pPr>
      <w:rPr>
        <w:rFonts w:hint="default"/>
        <w:lang w:val="en-US" w:eastAsia="en-US" w:bidi="ar-SA"/>
      </w:rPr>
    </w:lvl>
    <w:lvl w:ilvl="6" w:tplc="174E6CD6">
      <w:numFmt w:val="bullet"/>
      <w:lvlText w:val="•"/>
      <w:lvlJc w:val="left"/>
      <w:pPr>
        <w:ind w:left="5916" w:hanging="270"/>
      </w:pPr>
      <w:rPr>
        <w:rFonts w:hint="default"/>
        <w:lang w:val="en-US" w:eastAsia="en-US" w:bidi="ar-SA"/>
      </w:rPr>
    </w:lvl>
    <w:lvl w:ilvl="7" w:tplc="E3EC64C8">
      <w:numFmt w:val="bullet"/>
      <w:lvlText w:val="•"/>
      <w:lvlJc w:val="left"/>
      <w:pPr>
        <w:ind w:left="6822" w:hanging="270"/>
      </w:pPr>
      <w:rPr>
        <w:rFonts w:hint="default"/>
        <w:lang w:val="en-US" w:eastAsia="en-US" w:bidi="ar-SA"/>
      </w:rPr>
    </w:lvl>
    <w:lvl w:ilvl="8" w:tplc="D33A17C4">
      <w:numFmt w:val="bullet"/>
      <w:lvlText w:val="•"/>
      <w:lvlJc w:val="left"/>
      <w:pPr>
        <w:ind w:left="7728" w:hanging="270"/>
      </w:pPr>
      <w:rPr>
        <w:rFonts w:hint="default"/>
        <w:lang w:val="en-US" w:eastAsia="en-US" w:bidi="ar-SA"/>
      </w:rPr>
    </w:lvl>
  </w:abstractNum>
  <w:abstractNum w:abstractNumId="2">
    <w:nsid w:val="17955B9A"/>
    <w:multiLevelType w:val="hybridMultilevel"/>
    <w:tmpl w:val="B476C7CE"/>
    <w:lvl w:ilvl="0" w:tplc="B76C358E">
      <w:start w:val="1"/>
      <w:numFmt w:val="lowerLetter"/>
      <w:lvlText w:val="%1."/>
      <w:lvlJc w:val="left"/>
      <w:pPr>
        <w:ind w:left="474" w:hanging="270"/>
        <w:jc w:val="left"/>
      </w:pPr>
      <w:rPr>
        <w:rFonts w:ascii="Arial" w:eastAsia="Arial" w:hAnsi="Arial" w:cs="Arial" w:hint="default"/>
        <w:b/>
        <w:bCs/>
        <w:color w:val="333333"/>
        <w:w w:val="100"/>
        <w:sz w:val="20"/>
        <w:szCs w:val="20"/>
        <w:lang w:val="en-US" w:eastAsia="en-US" w:bidi="ar-SA"/>
      </w:rPr>
    </w:lvl>
    <w:lvl w:ilvl="1" w:tplc="EEA6E2DC">
      <w:numFmt w:val="bullet"/>
      <w:lvlText w:val="•"/>
      <w:lvlJc w:val="left"/>
      <w:pPr>
        <w:ind w:left="1386" w:hanging="270"/>
      </w:pPr>
      <w:rPr>
        <w:rFonts w:hint="default"/>
        <w:lang w:val="en-US" w:eastAsia="en-US" w:bidi="ar-SA"/>
      </w:rPr>
    </w:lvl>
    <w:lvl w:ilvl="2" w:tplc="A0D6C7D0">
      <w:numFmt w:val="bullet"/>
      <w:lvlText w:val="•"/>
      <w:lvlJc w:val="left"/>
      <w:pPr>
        <w:ind w:left="2292" w:hanging="270"/>
      </w:pPr>
      <w:rPr>
        <w:rFonts w:hint="default"/>
        <w:lang w:val="en-US" w:eastAsia="en-US" w:bidi="ar-SA"/>
      </w:rPr>
    </w:lvl>
    <w:lvl w:ilvl="3" w:tplc="136C801A">
      <w:numFmt w:val="bullet"/>
      <w:lvlText w:val="•"/>
      <w:lvlJc w:val="left"/>
      <w:pPr>
        <w:ind w:left="3198" w:hanging="270"/>
      </w:pPr>
      <w:rPr>
        <w:rFonts w:hint="default"/>
        <w:lang w:val="en-US" w:eastAsia="en-US" w:bidi="ar-SA"/>
      </w:rPr>
    </w:lvl>
    <w:lvl w:ilvl="4" w:tplc="C644C490">
      <w:numFmt w:val="bullet"/>
      <w:lvlText w:val="•"/>
      <w:lvlJc w:val="left"/>
      <w:pPr>
        <w:ind w:left="4104" w:hanging="270"/>
      </w:pPr>
      <w:rPr>
        <w:rFonts w:hint="default"/>
        <w:lang w:val="en-US" w:eastAsia="en-US" w:bidi="ar-SA"/>
      </w:rPr>
    </w:lvl>
    <w:lvl w:ilvl="5" w:tplc="5CE089C4">
      <w:numFmt w:val="bullet"/>
      <w:lvlText w:val="•"/>
      <w:lvlJc w:val="left"/>
      <w:pPr>
        <w:ind w:left="5010" w:hanging="270"/>
      </w:pPr>
      <w:rPr>
        <w:rFonts w:hint="default"/>
        <w:lang w:val="en-US" w:eastAsia="en-US" w:bidi="ar-SA"/>
      </w:rPr>
    </w:lvl>
    <w:lvl w:ilvl="6" w:tplc="BD0E6D08">
      <w:numFmt w:val="bullet"/>
      <w:lvlText w:val="•"/>
      <w:lvlJc w:val="left"/>
      <w:pPr>
        <w:ind w:left="5916" w:hanging="270"/>
      </w:pPr>
      <w:rPr>
        <w:rFonts w:hint="default"/>
        <w:lang w:val="en-US" w:eastAsia="en-US" w:bidi="ar-SA"/>
      </w:rPr>
    </w:lvl>
    <w:lvl w:ilvl="7" w:tplc="3DBCC77C">
      <w:numFmt w:val="bullet"/>
      <w:lvlText w:val="•"/>
      <w:lvlJc w:val="left"/>
      <w:pPr>
        <w:ind w:left="6822" w:hanging="270"/>
      </w:pPr>
      <w:rPr>
        <w:rFonts w:hint="default"/>
        <w:lang w:val="en-US" w:eastAsia="en-US" w:bidi="ar-SA"/>
      </w:rPr>
    </w:lvl>
    <w:lvl w:ilvl="8" w:tplc="6E845390">
      <w:numFmt w:val="bullet"/>
      <w:lvlText w:val="•"/>
      <w:lvlJc w:val="left"/>
      <w:pPr>
        <w:ind w:left="7728" w:hanging="270"/>
      </w:pPr>
      <w:rPr>
        <w:rFonts w:hint="default"/>
        <w:lang w:val="en-US" w:eastAsia="en-US" w:bidi="ar-SA"/>
      </w:rPr>
    </w:lvl>
  </w:abstractNum>
  <w:abstractNum w:abstractNumId="3">
    <w:nsid w:val="23EA078C"/>
    <w:multiLevelType w:val="multilevel"/>
    <w:tmpl w:val="EFBCA116"/>
    <w:lvl w:ilvl="0">
      <w:start w:val="1"/>
      <w:numFmt w:val="lowerLetter"/>
      <w:lvlText w:val="%1"/>
      <w:lvlJc w:val="left"/>
      <w:pPr>
        <w:ind w:left="474" w:hanging="33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-%2"/>
      <w:lvlJc w:val="left"/>
      <w:pPr>
        <w:ind w:left="474" w:hanging="330"/>
        <w:jc w:val="left"/>
      </w:pPr>
      <w:rPr>
        <w:rFonts w:ascii="Arial" w:eastAsia="Arial" w:hAnsi="Arial" w:cs="Arial" w:hint="default"/>
        <w:b/>
        <w:bCs/>
        <w:color w:val="333333"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292" w:hanging="33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98" w:hanging="33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04" w:hanging="33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10" w:hanging="33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16" w:hanging="33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2" w:hanging="33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28" w:hanging="330"/>
      </w:pPr>
      <w:rPr>
        <w:rFonts w:hint="default"/>
        <w:lang w:val="en-US" w:eastAsia="en-US" w:bidi="ar-SA"/>
      </w:rPr>
    </w:lvl>
  </w:abstractNum>
  <w:abstractNum w:abstractNumId="4">
    <w:nsid w:val="3A6A21DF"/>
    <w:multiLevelType w:val="multilevel"/>
    <w:tmpl w:val="37C85742"/>
    <w:lvl w:ilvl="0">
      <w:start w:val="3"/>
      <w:numFmt w:val="lowerLetter"/>
      <w:lvlText w:val="%1"/>
      <w:lvlJc w:val="left"/>
      <w:pPr>
        <w:ind w:left="474" w:hanging="37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-%2"/>
      <w:lvlJc w:val="left"/>
      <w:pPr>
        <w:ind w:left="474" w:hanging="372"/>
        <w:jc w:val="left"/>
      </w:pPr>
      <w:rPr>
        <w:rFonts w:ascii="Arial" w:eastAsia="Arial" w:hAnsi="Arial" w:cs="Arial" w:hint="default"/>
        <w:b/>
        <w:bCs/>
        <w:color w:val="333333"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292" w:hanging="37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98" w:hanging="37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04" w:hanging="37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10" w:hanging="37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16" w:hanging="37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2" w:hanging="37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28" w:hanging="372"/>
      </w:pPr>
      <w:rPr>
        <w:rFonts w:hint="default"/>
        <w:lang w:val="en-US" w:eastAsia="en-US" w:bidi="ar-SA"/>
      </w:rPr>
    </w:lvl>
  </w:abstractNum>
  <w:abstractNum w:abstractNumId="5">
    <w:nsid w:val="49306AC8"/>
    <w:multiLevelType w:val="multilevel"/>
    <w:tmpl w:val="164CB2E0"/>
    <w:lvl w:ilvl="0">
      <w:start w:val="2"/>
      <w:numFmt w:val="lowerLetter"/>
      <w:lvlText w:val="%1"/>
      <w:lvlJc w:val="left"/>
      <w:pPr>
        <w:ind w:left="474" w:hanging="37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-%2"/>
      <w:lvlJc w:val="left"/>
      <w:pPr>
        <w:ind w:left="474" w:hanging="372"/>
        <w:jc w:val="left"/>
      </w:pPr>
      <w:rPr>
        <w:rFonts w:ascii="Arial" w:eastAsia="Arial" w:hAnsi="Arial" w:cs="Arial" w:hint="default"/>
        <w:b/>
        <w:bCs/>
        <w:color w:val="333333"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292" w:hanging="37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98" w:hanging="37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04" w:hanging="37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10" w:hanging="37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16" w:hanging="37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2" w:hanging="37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28" w:hanging="372"/>
      </w:pPr>
      <w:rPr>
        <w:rFonts w:hint="default"/>
        <w:lang w:val="en-US" w:eastAsia="en-US" w:bidi="ar-SA"/>
      </w:rPr>
    </w:lvl>
  </w:abstractNum>
  <w:abstractNum w:abstractNumId="6">
    <w:nsid w:val="541748C2"/>
    <w:multiLevelType w:val="multilevel"/>
    <w:tmpl w:val="BB94C8A2"/>
    <w:lvl w:ilvl="0">
      <w:start w:val="3"/>
      <w:numFmt w:val="lowerLetter"/>
      <w:lvlText w:val="%1"/>
      <w:lvlJc w:val="left"/>
      <w:pPr>
        <w:ind w:left="474" w:hanging="37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-%2"/>
      <w:lvlJc w:val="left"/>
      <w:pPr>
        <w:ind w:left="474" w:hanging="372"/>
        <w:jc w:val="left"/>
      </w:pPr>
      <w:rPr>
        <w:rFonts w:ascii="Arial" w:eastAsia="Arial" w:hAnsi="Arial" w:cs="Arial" w:hint="default"/>
        <w:b/>
        <w:bCs/>
        <w:color w:val="333333"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292" w:hanging="37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98" w:hanging="37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04" w:hanging="37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10" w:hanging="37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16" w:hanging="37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2" w:hanging="37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28" w:hanging="372"/>
      </w:pPr>
      <w:rPr>
        <w:rFonts w:hint="default"/>
        <w:lang w:val="en-US" w:eastAsia="en-US" w:bidi="ar-SA"/>
      </w:rPr>
    </w:lvl>
  </w:abstractNum>
  <w:abstractNum w:abstractNumId="7">
    <w:nsid w:val="6621576A"/>
    <w:multiLevelType w:val="multilevel"/>
    <w:tmpl w:val="69D808F2"/>
    <w:lvl w:ilvl="0">
      <w:start w:val="2"/>
      <w:numFmt w:val="lowerLetter"/>
      <w:lvlText w:val="%1"/>
      <w:lvlJc w:val="left"/>
      <w:pPr>
        <w:ind w:left="476" w:hanging="3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-%2"/>
      <w:lvlJc w:val="left"/>
      <w:pPr>
        <w:ind w:left="476" w:hanging="336"/>
        <w:jc w:val="left"/>
      </w:pPr>
      <w:rPr>
        <w:rFonts w:ascii="Arial" w:eastAsia="Arial" w:hAnsi="Arial" w:cs="Arial" w:hint="default"/>
        <w:b/>
        <w:bCs/>
        <w:color w:val="333333"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292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98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04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1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16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2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28" w:hanging="336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C053E"/>
    <w:rsid w:val="003C053E"/>
    <w:rsid w:val="00CB3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8"/>
    <o:shapelayout v:ext="edit">
      <o:idmap v:ext="edit" data="1"/>
    </o:shapelayout>
  </w:shapeDefaults>
  <w:decimalSymbol w:val="."/>
  <w:listSeparator w:val=","/>
  <w15:docId w15:val="{FFAF5EC2-393E-4252-81DD-8764B2650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spacing w:before="66"/>
      <w:ind w:left="101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rFonts w:ascii="Arial" w:eastAsia="Arial" w:hAnsi="Arial" w:cs="Arial"/>
      <w:b/>
      <w:bCs/>
      <w:sz w:val="21"/>
      <w:szCs w:val="21"/>
    </w:rPr>
  </w:style>
  <w:style w:type="paragraph" w:styleId="Heading3">
    <w:name w:val="heading 3"/>
    <w:basedOn w:val="Normal"/>
    <w:uiPriority w:val="1"/>
    <w:qFormat/>
    <w:pPr>
      <w:spacing w:before="80"/>
      <w:ind w:left="101"/>
      <w:outlineLvl w:val="2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94"/>
      <w:ind w:left="474" w:right="139" w:hanging="372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1818</Words>
  <Characters>10363</Characters>
  <Application>Microsoft Office Word</Application>
  <DocSecurity>0</DocSecurity>
  <Lines>86</Lines>
  <Paragraphs>24</Paragraphs>
  <ScaleCrop>false</ScaleCrop>
  <Company/>
  <LinksUpToDate>false</LinksUpToDate>
  <CharactersWithSpaces>12157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common11</cp:lastModifiedBy>
  <cp:revision>2</cp:revision>
  <dcterms:created xsi:type="dcterms:W3CDTF">2021-04-06T08:12:00Z</dcterms:created>
  <dcterms:modified xsi:type="dcterms:W3CDTF">2021-04-06T08:18:00Z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2017-09-07T00:00:00Z</vt:filetime>
  </property>
  <property fmtid="{D5CDD505-2E9C-101B-9397-08002B2CF9AE}" pid="3" name="Creator">
    <vt:lpwstr>Writer</vt:lpwstr>
  </property>
  <property fmtid="{D5CDD505-2E9C-101B-9397-08002B2CF9AE}" pid="4" name="LastSaved">
    <vt:filetime>2017-09-07T00:00:00Z</vt:filetime>
  </property>
</Properties>
</file>