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1BB7" w:rsidRDefault="00B71BB7">
      <w:pPr>
        <w:rPr>
          <w:rFonts w:asciiTheme="minorHAnsi" w:hAnsiTheme="minorHAnsi" w:cs="Arial"/>
          <w:b/>
        </w:rPr>
      </w:pPr>
    </w:p>
    <w:p w:rsidR="00B71BB7" w:rsidRDefault="00B71BB7" w:rsidP="00B71BB7">
      <w:pPr>
        <w:jc w:val="center"/>
        <w:rPr>
          <w:rFonts w:asciiTheme="minorHAnsi" w:hAnsiTheme="minorHAnsi" w:cs="Arial"/>
          <w:b/>
        </w:rPr>
      </w:pPr>
    </w:p>
    <w:p w:rsidR="00B71BB7" w:rsidRDefault="00B71BB7" w:rsidP="00B71BB7">
      <w:pPr>
        <w:jc w:val="center"/>
        <w:rPr>
          <w:rFonts w:asciiTheme="minorHAnsi" w:hAnsiTheme="minorHAnsi" w:cs="Arial"/>
          <w:b/>
        </w:rPr>
      </w:pPr>
    </w:p>
    <w:p w:rsidR="00B71BB7" w:rsidRDefault="00B71BB7" w:rsidP="00B71BB7">
      <w:pPr>
        <w:jc w:val="center"/>
        <w:rPr>
          <w:rFonts w:asciiTheme="minorHAnsi" w:hAnsiTheme="minorHAnsi" w:cs="Arial"/>
          <w:b/>
        </w:rPr>
      </w:pPr>
    </w:p>
    <w:p w:rsidR="00B71BB7" w:rsidRDefault="00B71BB7" w:rsidP="00B71BB7">
      <w:pPr>
        <w:jc w:val="center"/>
        <w:rPr>
          <w:rFonts w:asciiTheme="minorHAnsi" w:hAnsiTheme="minorHAnsi" w:cs="Arial"/>
          <w:b/>
        </w:rPr>
      </w:pPr>
    </w:p>
    <w:p w:rsidR="00B71BB7" w:rsidRDefault="00B71BB7" w:rsidP="00B71BB7">
      <w:pPr>
        <w:jc w:val="center"/>
        <w:rPr>
          <w:rFonts w:asciiTheme="minorHAnsi" w:hAnsiTheme="minorHAnsi" w:cs="Arial"/>
        </w:rPr>
      </w:pPr>
      <w:r w:rsidRPr="00B71BB7">
        <w:rPr>
          <w:rFonts w:asciiTheme="minorHAnsi" w:hAnsiTheme="minorHAnsi" w:cs="Arial"/>
        </w:rPr>
        <w:t xml:space="preserve">Documentation Sample Comparisons </w:t>
      </w:r>
    </w:p>
    <w:p w:rsidR="00B71BB7" w:rsidRDefault="00B71BB7" w:rsidP="00B71BB7">
      <w:pPr>
        <w:jc w:val="center"/>
        <w:rPr>
          <w:rFonts w:asciiTheme="minorHAnsi" w:hAnsiTheme="minorHAnsi" w:cs="Arial"/>
        </w:rPr>
      </w:pPr>
      <w:r>
        <w:rPr>
          <w:rFonts w:asciiTheme="minorHAnsi" w:hAnsiTheme="minorHAnsi" w:cs="Arial"/>
        </w:rPr>
        <w:t>Student’s Name</w:t>
      </w:r>
    </w:p>
    <w:p w:rsidR="00B71BB7" w:rsidRDefault="00B71BB7" w:rsidP="00B71BB7">
      <w:pPr>
        <w:jc w:val="center"/>
        <w:rPr>
          <w:rFonts w:asciiTheme="minorHAnsi" w:hAnsiTheme="minorHAnsi" w:cs="Arial"/>
        </w:rPr>
      </w:pPr>
      <w:r>
        <w:rPr>
          <w:rFonts w:asciiTheme="minorHAnsi" w:hAnsiTheme="minorHAnsi" w:cs="Arial"/>
        </w:rPr>
        <w:t>Institution</w:t>
      </w:r>
    </w:p>
    <w:p w:rsidR="003C2464" w:rsidRDefault="00B71BB7" w:rsidP="00B71BB7">
      <w:pPr>
        <w:jc w:val="center"/>
        <w:rPr>
          <w:rFonts w:asciiTheme="minorHAnsi" w:hAnsiTheme="minorHAnsi" w:cs="Arial"/>
        </w:rPr>
      </w:pPr>
      <w:r>
        <w:rPr>
          <w:rFonts w:asciiTheme="minorHAnsi" w:hAnsiTheme="minorHAnsi" w:cs="Arial"/>
        </w:rPr>
        <w:t>Class</w:t>
      </w:r>
    </w:p>
    <w:p w:rsidR="00783C87" w:rsidRDefault="00783C87" w:rsidP="00B71BB7">
      <w:pPr>
        <w:jc w:val="center"/>
        <w:rPr>
          <w:rFonts w:asciiTheme="minorHAnsi" w:hAnsiTheme="minorHAnsi" w:cs="Arial"/>
        </w:rPr>
      </w:pPr>
      <w:r>
        <w:rPr>
          <w:rFonts w:asciiTheme="minorHAnsi" w:hAnsiTheme="minorHAnsi" w:cs="Arial"/>
        </w:rPr>
        <w:t>Professor</w:t>
      </w:r>
    </w:p>
    <w:p w:rsidR="00B71BB7" w:rsidRPr="00B71BB7" w:rsidRDefault="00783C87" w:rsidP="00B71BB7">
      <w:pPr>
        <w:jc w:val="center"/>
        <w:rPr>
          <w:rFonts w:asciiTheme="minorHAnsi" w:hAnsiTheme="minorHAnsi" w:cs="Arial"/>
        </w:rPr>
      </w:pPr>
      <w:r>
        <w:rPr>
          <w:rFonts w:asciiTheme="minorHAnsi" w:hAnsiTheme="minorHAnsi" w:cs="Arial"/>
        </w:rPr>
        <w:t>Date</w:t>
      </w:r>
      <w:bookmarkStart w:id="0" w:name="_GoBack"/>
      <w:bookmarkEnd w:id="0"/>
      <w:r w:rsidR="00B71BB7" w:rsidRPr="00B71BB7">
        <w:rPr>
          <w:rFonts w:asciiTheme="minorHAnsi" w:hAnsiTheme="minorHAnsi" w:cs="Arial"/>
        </w:rPr>
        <w:br w:type="page"/>
      </w:r>
    </w:p>
    <w:p w:rsidR="00EF6406" w:rsidRPr="00276F1A" w:rsidRDefault="00164353">
      <w:pPr>
        <w:rPr>
          <w:rFonts w:asciiTheme="minorHAnsi" w:hAnsiTheme="minorHAnsi" w:cs="Arial"/>
          <w:b/>
        </w:rPr>
      </w:pPr>
      <w:r w:rsidRPr="00276F1A">
        <w:rPr>
          <w:rFonts w:asciiTheme="minorHAnsi" w:hAnsiTheme="minorHAnsi" w:cs="Arial"/>
          <w:b/>
        </w:rPr>
        <w:lastRenderedPageBreak/>
        <w:t>Template for Documentation Sample Comparisons</w:t>
      </w:r>
      <w:r w:rsidRPr="00276F1A">
        <w:rPr>
          <w:rFonts w:asciiTheme="minorHAnsi" w:hAnsiTheme="minorHAnsi" w:cs="Arial"/>
          <w:b/>
        </w:rPr>
        <w:tab/>
      </w:r>
      <w:r w:rsidRPr="00276F1A">
        <w:rPr>
          <w:rFonts w:asciiTheme="minorHAnsi" w:hAnsiTheme="minorHAnsi" w:cs="Arial"/>
          <w:b/>
        </w:rPr>
        <w:tab/>
        <w:t>15% of final grade</w:t>
      </w:r>
    </w:p>
    <w:tbl>
      <w:tblPr>
        <w:tblStyle w:val="TableGrid"/>
        <w:tblW w:w="0" w:type="auto"/>
        <w:tblLook w:val="04A0" w:firstRow="1" w:lastRow="0" w:firstColumn="1" w:lastColumn="0" w:noHBand="0" w:noVBand="1"/>
      </w:tblPr>
      <w:tblGrid>
        <w:gridCol w:w="2144"/>
        <w:gridCol w:w="1830"/>
        <w:gridCol w:w="1880"/>
        <w:gridCol w:w="1816"/>
        <w:gridCol w:w="1906"/>
      </w:tblGrid>
      <w:tr w:rsidR="00E10419" w:rsidRPr="003B39D4" w:rsidTr="003B39D4">
        <w:tc>
          <w:tcPr>
            <w:tcW w:w="1915" w:type="dxa"/>
          </w:tcPr>
          <w:p w:rsidR="003B39D4" w:rsidRPr="003B39D4" w:rsidRDefault="003B39D4">
            <w:pPr>
              <w:rPr>
                <w:rFonts w:asciiTheme="minorHAnsi" w:hAnsiTheme="minorHAnsi" w:cs="Arial"/>
                <w:b/>
              </w:rPr>
            </w:pPr>
            <w:r w:rsidRPr="003B39D4">
              <w:rPr>
                <w:rFonts w:asciiTheme="minorHAnsi" w:hAnsiTheme="minorHAnsi" w:cs="Arial"/>
                <w:b/>
              </w:rPr>
              <w:t>Document Sample</w:t>
            </w:r>
          </w:p>
        </w:tc>
        <w:tc>
          <w:tcPr>
            <w:tcW w:w="1915" w:type="dxa"/>
          </w:tcPr>
          <w:p w:rsidR="003B39D4" w:rsidRPr="003B39D4" w:rsidRDefault="003B39D4">
            <w:pPr>
              <w:rPr>
                <w:rFonts w:asciiTheme="minorHAnsi" w:hAnsiTheme="minorHAnsi" w:cs="Arial"/>
                <w:b/>
              </w:rPr>
            </w:pPr>
            <w:r>
              <w:rPr>
                <w:rFonts w:asciiTheme="minorHAnsi" w:hAnsiTheme="minorHAnsi" w:cs="Arial"/>
                <w:b/>
              </w:rPr>
              <w:t>Types of Information it Displays</w:t>
            </w:r>
          </w:p>
        </w:tc>
        <w:tc>
          <w:tcPr>
            <w:tcW w:w="1915" w:type="dxa"/>
          </w:tcPr>
          <w:p w:rsidR="003B39D4" w:rsidRPr="003B39D4" w:rsidRDefault="008A6ADD">
            <w:pPr>
              <w:rPr>
                <w:rFonts w:asciiTheme="minorHAnsi" w:hAnsiTheme="minorHAnsi" w:cs="Arial"/>
                <w:b/>
              </w:rPr>
            </w:pPr>
            <w:r>
              <w:rPr>
                <w:rFonts w:asciiTheme="minorHAnsi" w:hAnsiTheme="minorHAnsi" w:cs="Arial"/>
                <w:b/>
              </w:rPr>
              <w:t>Target Population and Why</w:t>
            </w:r>
          </w:p>
        </w:tc>
        <w:tc>
          <w:tcPr>
            <w:tcW w:w="1915" w:type="dxa"/>
          </w:tcPr>
          <w:p w:rsidR="003B39D4" w:rsidRPr="003B39D4" w:rsidRDefault="008A6ADD">
            <w:pPr>
              <w:rPr>
                <w:rFonts w:asciiTheme="minorHAnsi" w:hAnsiTheme="minorHAnsi" w:cs="Arial"/>
                <w:b/>
              </w:rPr>
            </w:pPr>
            <w:r>
              <w:rPr>
                <w:rFonts w:asciiTheme="minorHAnsi" w:hAnsiTheme="minorHAnsi" w:cs="Arial"/>
                <w:b/>
              </w:rPr>
              <w:t>How can HDLH</w:t>
            </w:r>
            <w:r w:rsidR="001E1301">
              <w:rPr>
                <w:rFonts w:asciiTheme="minorHAnsi" w:hAnsiTheme="minorHAnsi" w:cs="Arial"/>
                <w:b/>
              </w:rPr>
              <w:t>?</w:t>
            </w:r>
            <w:r>
              <w:rPr>
                <w:rFonts w:asciiTheme="minorHAnsi" w:hAnsiTheme="minorHAnsi" w:cs="Arial"/>
                <w:b/>
              </w:rPr>
              <w:t xml:space="preserve"> be reflected in the document?</w:t>
            </w:r>
          </w:p>
        </w:tc>
        <w:tc>
          <w:tcPr>
            <w:tcW w:w="1916" w:type="dxa"/>
          </w:tcPr>
          <w:p w:rsidR="003B39D4" w:rsidRPr="003B39D4" w:rsidRDefault="008A6ADD">
            <w:pPr>
              <w:rPr>
                <w:rFonts w:asciiTheme="minorHAnsi" w:hAnsiTheme="minorHAnsi" w:cs="Arial"/>
                <w:b/>
              </w:rPr>
            </w:pPr>
            <w:r>
              <w:rPr>
                <w:rFonts w:asciiTheme="minorHAnsi" w:hAnsiTheme="minorHAnsi" w:cs="Arial"/>
                <w:b/>
              </w:rPr>
              <w:t>Potential Strengths and Weaknesses</w:t>
            </w:r>
          </w:p>
        </w:tc>
      </w:tr>
      <w:tr w:rsidR="00E10419" w:rsidTr="003B39D4">
        <w:tc>
          <w:tcPr>
            <w:tcW w:w="1915" w:type="dxa"/>
          </w:tcPr>
          <w:p w:rsidR="003B39D4" w:rsidRPr="005B21CD" w:rsidRDefault="00DC0E6A" w:rsidP="00DC0E6A">
            <w:pPr>
              <w:pStyle w:val="ListParagraph"/>
              <w:ind w:left="0"/>
              <w:rPr>
                <w:rFonts w:asciiTheme="minorHAnsi" w:hAnsiTheme="minorHAnsi" w:cs="Arial"/>
                <w:b/>
              </w:rPr>
            </w:pPr>
            <w:r>
              <w:rPr>
                <w:rFonts w:asciiTheme="minorHAnsi" w:hAnsiTheme="minorHAnsi" w:cs="Arial"/>
                <w:b/>
              </w:rPr>
              <w:t xml:space="preserve">1 </w:t>
            </w:r>
            <w:r w:rsidR="00653841" w:rsidRPr="00653841">
              <w:rPr>
                <w:rFonts w:asciiTheme="minorHAnsi" w:hAnsiTheme="minorHAnsi" w:cs="Arial"/>
              </w:rPr>
              <w:t>Work samples</w:t>
            </w:r>
          </w:p>
        </w:tc>
        <w:tc>
          <w:tcPr>
            <w:tcW w:w="1915" w:type="dxa"/>
          </w:tcPr>
          <w:p w:rsidR="003B39D4" w:rsidRDefault="00282F74" w:rsidP="008E46D4">
            <w:pPr>
              <w:rPr>
                <w:rFonts w:asciiTheme="minorHAnsi" w:hAnsiTheme="minorHAnsi" w:cs="Arial"/>
              </w:rPr>
            </w:pPr>
            <w:r>
              <w:rPr>
                <w:rFonts w:asciiTheme="minorHAnsi" w:hAnsiTheme="minorHAnsi" w:cs="Arial"/>
              </w:rPr>
              <w:t xml:space="preserve">Art, pictures of constructions, </w:t>
            </w:r>
            <w:r w:rsidR="008E46D4">
              <w:rPr>
                <w:rFonts w:asciiTheme="minorHAnsi" w:hAnsiTheme="minorHAnsi" w:cs="Arial"/>
              </w:rPr>
              <w:t>word spellings</w:t>
            </w:r>
            <w:r w:rsidR="00E07331">
              <w:rPr>
                <w:rFonts w:asciiTheme="minorHAnsi" w:hAnsiTheme="minorHAnsi" w:cs="Arial"/>
              </w:rPr>
              <w:t xml:space="preserve"> and appropriate use of punctuations</w:t>
            </w:r>
            <w:r w:rsidR="009C5437">
              <w:rPr>
                <w:rFonts w:asciiTheme="minorHAnsi" w:hAnsiTheme="minorHAnsi" w:cs="Arial"/>
              </w:rPr>
              <w:t>.</w:t>
            </w:r>
          </w:p>
        </w:tc>
        <w:tc>
          <w:tcPr>
            <w:tcW w:w="1915" w:type="dxa"/>
          </w:tcPr>
          <w:p w:rsidR="003B39D4" w:rsidRDefault="00E07331">
            <w:pPr>
              <w:rPr>
                <w:rFonts w:asciiTheme="minorHAnsi" w:hAnsiTheme="minorHAnsi" w:cs="Arial"/>
              </w:rPr>
            </w:pPr>
            <w:r>
              <w:rPr>
                <w:rFonts w:asciiTheme="minorHAnsi" w:hAnsiTheme="minorHAnsi" w:cs="Arial"/>
              </w:rPr>
              <w:t>Children are the main target because the samples of pictures, arts and texts give them an actual view of what they should do. This allows them to learn faster by seeing and imitating.</w:t>
            </w:r>
          </w:p>
        </w:tc>
        <w:tc>
          <w:tcPr>
            <w:tcW w:w="1915" w:type="dxa"/>
          </w:tcPr>
          <w:p w:rsidR="003B39D4" w:rsidRDefault="00084D47" w:rsidP="00B33B76">
            <w:pPr>
              <w:rPr>
                <w:rFonts w:asciiTheme="minorHAnsi" w:hAnsiTheme="minorHAnsi" w:cs="Arial"/>
              </w:rPr>
            </w:pPr>
            <w:r>
              <w:rPr>
                <w:rFonts w:asciiTheme="minorHAnsi" w:hAnsiTheme="minorHAnsi" w:cs="Arial"/>
              </w:rPr>
              <w:t xml:space="preserve">HDLH can be reflected in the document by </w:t>
            </w:r>
            <w:r w:rsidR="00B33B76">
              <w:rPr>
                <w:rFonts w:asciiTheme="minorHAnsi" w:hAnsiTheme="minorHAnsi" w:cs="Arial"/>
              </w:rPr>
              <w:t>including all the necessary pictures, arts and texts that boost the learning process of the children.</w:t>
            </w:r>
          </w:p>
        </w:tc>
        <w:tc>
          <w:tcPr>
            <w:tcW w:w="1916" w:type="dxa"/>
          </w:tcPr>
          <w:p w:rsidR="003B39D4" w:rsidRDefault="003C7F38" w:rsidP="003C7F38">
            <w:pPr>
              <w:rPr>
                <w:rFonts w:asciiTheme="minorHAnsi" w:hAnsiTheme="minorHAnsi" w:cs="Arial"/>
              </w:rPr>
            </w:pPr>
            <w:r>
              <w:rPr>
                <w:rFonts w:asciiTheme="minorHAnsi" w:hAnsiTheme="minorHAnsi" w:cs="Arial"/>
              </w:rPr>
              <w:t>Using work samples make the learning process easier and interesting to the children. Also betters the learning experience by boosting the children’s learning spirit because children like attractive things such as pictures and pieces of art.</w:t>
            </w:r>
          </w:p>
          <w:p w:rsidR="00E53449" w:rsidRDefault="00E53449" w:rsidP="00066E1C">
            <w:pPr>
              <w:rPr>
                <w:rFonts w:asciiTheme="minorHAnsi" w:hAnsiTheme="minorHAnsi" w:cs="Arial"/>
              </w:rPr>
            </w:pPr>
          </w:p>
        </w:tc>
      </w:tr>
      <w:tr w:rsidR="00E10419" w:rsidTr="003B39D4">
        <w:tc>
          <w:tcPr>
            <w:tcW w:w="1915" w:type="dxa"/>
          </w:tcPr>
          <w:p w:rsidR="003B39D4" w:rsidRPr="003B39D4" w:rsidRDefault="005B21CD" w:rsidP="0028520E">
            <w:pPr>
              <w:rPr>
                <w:rFonts w:asciiTheme="minorHAnsi" w:hAnsiTheme="minorHAnsi" w:cs="Arial"/>
                <w:b/>
              </w:rPr>
            </w:pPr>
            <w:r>
              <w:rPr>
                <w:rFonts w:asciiTheme="minorHAnsi" w:hAnsiTheme="minorHAnsi" w:cs="Arial"/>
                <w:b/>
              </w:rPr>
              <w:t>2</w:t>
            </w:r>
            <w:r w:rsidR="00653841">
              <w:rPr>
                <w:rFonts w:asciiTheme="minorHAnsi" w:hAnsiTheme="minorHAnsi" w:cs="Arial"/>
                <w:b/>
              </w:rPr>
              <w:t xml:space="preserve"> </w:t>
            </w:r>
            <w:r w:rsidR="0028520E">
              <w:rPr>
                <w:rFonts w:asciiTheme="minorHAnsi" w:hAnsiTheme="minorHAnsi" w:cs="Arial"/>
              </w:rPr>
              <w:t>Learning stories</w:t>
            </w:r>
          </w:p>
        </w:tc>
        <w:tc>
          <w:tcPr>
            <w:tcW w:w="1915" w:type="dxa"/>
          </w:tcPr>
          <w:p w:rsidR="003B39D4" w:rsidRDefault="0028520E" w:rsidP="0028520E">
            <w:pPr>
              <w:rPr>
                <w:rFonts w:asciiTheme="minorHAnsi" w:hAnsiTheme="minorHAnsi" w:cs="Arial"/>
              </w:rPr>
            </w:pPr>
            <w:r>
              <w:rPr>
                <w:rFonts w:asciiTheme="minorHAnsi" w:hAnsiTheme="minorHAnsi" w:cs="Arial"/>
              </w:rPr>
              <w:t>Display the moral lessons to children with respect to the theme of the story.</w:t>
            </w:r>
          </w:p>
        </w:tc>
        <w:tc>
          <w:tcPr>
            <w:tcW w:w="1915" w:type="dxa"/>
          </w:tcPr>
          <w:p w:rsidR="003B39D4" w:rsidRDefault="0028520E" w:rsidP="0028520E">
            <w:pPr>
              <w:rPr>
                <w:rFonts w:asciiTheme="minorHAnsi" w:hAnsiTheme="minorHAnsi" w:cs="Arial"/>
              </w:rPr>
            </w:pPr>
            <w:r>
              <w:rPr>
                <w:rFonts w:asciiTheme="minorHAnsi" w:hAnsiTheme="minorHAnsi" w:cs="Arial"/>
              </w:rPr>
              <w:t>Children are targeted because they have fresh minds that need to be equipped with life moral skills to shape their behaviors and practices.</w:t>
            </w:r>
          </w:p>
          <w:p w:rsidR="00111581" w:rsidRDefault="00111581" w:rsidP="0028520E">
            <w:pPr>
              <w:rPr>
                <w:rFonts w:asciiTheme="minorHAnsi" w:hAnsiTheme="minorHAnsi" w:cs="Arial"/>
              </w:rPr>
            </w:pPr>
          </w:p>
        </w:tc>
        <w:tc>
          <w:tcPr>
            <w:tcW w:w="1915" w:type="dxa"/>
          </w:tcPr>
          <w:p w:rsidR="003B39D4" w:rsidRDefault="00301FF3" w:rsidP="00301FF3">
            <w:pPr>
              <w:rPr>
                <w:rFonts w:asciiTheme="minorHAnsi" w:hAnsiTheme="minorHAnsi" w:cs="Arial"/>
              </w:rPr>
            </w:pPr>
            <w:r>
              <w:rPr>
                <w:rFonts w:asciiTheme="minorHAnsi" w:hAnsiTheme="minorHAnsi" w:cs="Arial"/>
              </w:rPr>
              <w:t>By encouraging both the educators and families to join hands in telling stories to the children to enhance their learning process.</w:t>
            </w:r>
          </w:p>
        </w:tc>
        <w:tc>
          <w:tcPr>
            <w:tcW w:w="1916" w:type="dxa"/>
          </w:tcPr>
          <w:p w:rsidR="003B39D4" w:rsidRDefault="00066E1C">
            <w:pPr>
              <w:rPr>
                <w:rFonts w:asciiTheme="minorHAnsi" w:hAnsiTheme="minorHAnsi" w:cs="Arial"/>
              </w:rPr>
            </w:pPr>
            <w:r>
              <w:rPr>
                <w:rFonts w:asciiTheme="minorHAnsi" w:hAnsiTheme="minorHAnsi" w:cs="Arial"/>
              </w:rPr>
              <w:t xml:space="preserve">Learning stories equip the children with suitable reading and understanding skills. Also equip the learners with appropriate </w:t>
            </w:r>
            <w:r w:rsidR="00D178A8">
              <w:rPr>
                <w:rFonts w:asciiTheme="minorHAnsi" w:hAnsiTheme="minorHAnsi" w:cs="Arial"/>
              </w:rPr>
              <w:t>moral values drawn from the themes of the story.</w:t>
            </w:r>
          </w:p>
          <w:p w:rsidR="00D178A8" w:rsidRDefault="00D178A8">
            <w:pPr>
              <w:rPr>
                <w:rFonts w:asciiTheme="minorHAnsi" w:hAnsiTheme="minorHAnsi" w:cs="Arial"/>
              </w:rPr>
            </w:pPr>
          </w:p>
        </w:tc>
      </w:tr>
      <w:tr w:rsidR="00E10419" w:rsidTr="003B39D4">
        <w:tc>
          <w:tcPr>
            <w:tcW w:w="1915" w:type="dxa"/>
          </w:tcPr>
          <w:p w:rsidR="003B39D4" w:rsidRPr="009C5437" w:rsidRDefault="005B21CD" w:rsidP="009C5437">
            <w:pPr>
              <w:rPr>
                <w:rFonts w:asciiTheme="minorHAnsi" w:hAnsiTheme="minorHAnsi" w:cs="Arial"/>
              </w:rPr>
            </w:pPr>
            <w:r>
              <w:rPr>
                <w:rFonts w:asciiTheme="minorHAnsi" w:hAnsiTheme="minorHAnsi" w:cs="Arial"/>
                <w:b/>
              </w:rPr>
              <w:t>3</w:t>
            </w:r>
            <w:r w:rsidR="00653841">
              <w:rPr>
                <w:rFonts w:asciiTheme="minorHAnsi" w:hAnsiTheme="minorHAnsi" w:cs="Arial"/>
                <w:b/>
              </w:rPr>
              <w:t xml:space="preserve"> </w:t>
            </w:r>
            <w:r w:rsidR="00D42F04">
              <w:rPr>
                <w:rFonts w:asciiTheme="minorHAnsi" w:hAnsiTheme="minorHAnsi" w:cs="Arial"/>
              </w:rPr>
              <w:t xml:space="preserve">Newsletters – program and </w:t>
            </w:r>
            <w:proofErr w:type="spellStart"/>
            <w:r w:rsidR="00D42F04">
              <w:rPr>
                <w:rFonts w:asciiTheme="minorHAnsi" w:hAnsiTheme="minorHAnsi" w:cs="Arial"/>
              </w:rPr>
              <w:t>centre</w:t>
            </w:r>
            <w:proofErr w:type="spellEnd"/>
          </w:p>
        </w:tc>
        <w:tc>
          <w:tcPr>
            <w:tcW w:w="1915" w:type="dxa"/>
          </w:tcPr>
          <w:p w:rsidR="003B39D4" w:rsidRDefault="00D42F04" w:rsidP="00D42F04">
            <w:pPr>
              <w:rPr>
                <w:rFonts w:asciiTheme="minorHAnsi" w:hAnsiTheme="minorHAnsi" w:cs="Arial"/>
              </w:rPr>
            </w:pPr>
            <w:r>
              <w:rPr>
                <w:rFonts w:asciiTheme="minorHAnsi" w:hAnsiTheme="minorHAnsi" w:cs="Arial"/>
              </w:rPr>
              <w:t xml:space="preserve">Contain the information on all the programs offered at the institution. Also provide basic </w:t>
            </w:r>
            <w:r>
              <w:rPr>
                <w:rFonts w:asciiTheme="minorHAnsi" w:hAnsiTheme="minorHAnsi" w:cs="Arial"/>
              </w:rPr>
              <w:lastRenderedPageBreak/>
              <w:t xml:space="preserve">information about the </w:t>
            </w:r>
            <w:proofErr w:type="spellStart"/>
            <w:r>
              <w:rPr>
                <w:rFonts w:asciiTheme="minorHAnsi" w:hAnsiTheme="minorHAnsi" w:cs="Arial"/>
              </w:rPr>
              <w:t>centre</w:t>
            </w:r>
            <w:proofErr w:type="spellEnd"/>
            <w:r>
              <w:rPr>
                <w:rFonts w:asciiTheme="minorHAnsi" w:hAnsiTheme="minorHAnsi" w:cs="Arial"/>
              </w:rPr>
              <w:t>, mission, vision, and values.</w:t>
            </w:r>
          </w:p>
        </w:tc>
        <w:tc>
          <w:tcPr>
            <w:tcW w:w="1915" w:type="dxa"/>
          </w:tcPr>
          <w:p w:rsidR="003B39D4" w:rsidRDefault="008308D4" w:rsidP="00B3217B">
            <w:pPr>
              <w:rPr>
                <w:rFonts w:asciiTheme="minorHAnsi" w:hAnsiTheme="minorHAnsi" w:cs="Arial"/>
              </w:rPr>
            </w:pPr>
            <w:r>
              <w:rPr>
                <w:rFonts w:asciiTheme="minorHAnsi" w:hAnsiTheme="minorHAnsi" w:cs="Arial"/>
              </w:rPr>
              <w:lastRenderedPageBreak/>
              <w:t>F</w:t>
            </w:r>
            <w:r w:rsidR="00662D70">
              <w:rPr>
                <w:rFonts w:asciiTheme="minorHAnsi" w:hAnsiTheme="minorHAnsi" w:cs="Arial"/>
              </w:rPr>
              <w:t xml:space="preserve">amilies are </w:t>
            </w:r>
            <w:r>
              <w:rPr>
                <w:rFonts w:asciiTheme="minorHAnsi" w:hAnsiTheme="minorHAnsi" w:cs="Arial"/>
              </w:rPr>
              <w:t>the primary</w:t>
            </w:r>
            <w:r w:rsidR="0037509B">
              <w:rPr>
                <w:rFonts w:asciiTheme="minorHAnsi" w:hAnsiTheme="minorHAnsi" w:cs="Arial"/>
              </w:rPr>
              <w:t xml:space="preserve"> targets because they need to familiarize with all the programs </w:t>
            </w:r>
            <w:r w:rsidR="0037509B">
              <w:rPr>
                <w:rFonts w:asciiTheme="minorHAnsi" w:hAnsiTheme="minorHAnsi" w:cs="Arial"/>
              </w:rPr>
              <w:lastRenderedPageBreak/>
              <w:t xml:space="preserve">offered by the institution, establish their mission, vision, and values. This allows the families to decide whether the institution is fit for their </w:t>
            </w:r>
            <w:r w:rsidR="00B3217B">
              <w:rPr>
                <w:rFonts w:asciiTheme="minorHAnsi" w:hAnsiTheme="minorHAnsi" w:cs="Arial"/>
              </w:rPr>
              <w:t>children or not.</w:t>
            </w:r>
          </w:p>
          <w:p w:rsidR="00111581" w:rsidRDefault="00111581" w:rsidP="00B3217B">
            <w:pPr>
              <w:rPr>
                <w:rFonts w:asciiTheme="minorHAnsi" w:hAnsiTheme="minorHAnsi" w:cs="Arial"/>
              </w:rPr>
            </w:pPr>
          </w:p>
        </w:tc>
        <w:tc>
          <w:tcPr>
            <w:tcW w:w="1915" w:type="dxa"/>
          </w:tcPr>
          <w:p w:rsidR="003B39D4" w:rsidRDefault="00E53D2D" w:rsidP="00E53D2D">
            <w:pPr>
              <w:rPr>
                <w:rFonts w:asciiTheme="minorHAnsi" w:hAnsiTheme="minorHAnsi" w:cs="Arial"/>
              </w:rPr>
            </w:pPr>
            <w:r>
              <w:rPr>
                <w:rFonts w:asciiTheme="minorHAnsi" w:hAnsiTheme="minorHAnsi" w:cs="Arial"/>
              </w:rPr>
              <w:lastRenderedPageBreak/>
              <w:t xml:space="preserve">The newsletters should contain performance of the children to enable the families to get a </w:t>
            </w:r>
            <w:r>
              <w:rPr>
                <w:rFonts w:asciiTheme="minorHAnsi" w:hAnsiTheme="minorHAnsi" w:cs="Arial"/>
              </w:rPr>
              <w:lastRenderedPageBreak/>
              <w:t>broad view of the institution’s dedication in educating the children based on the school performance.</w:t>
            </w:r>
            <w:r w:rsidR="00293D7C">
              <w:rPr>
                <w:rFonts w:asciiTheme="minorHAnsi" w:hAnsiTheme="minorHAnsi" w:cs="Arial"/>
              </w:rPr>
              <w:t xml:space="preserve"> The newsletter should also include plans of </w:t>
            </w:r>
            <w:r w:rsidR="00F575A8">
              <w:rPr>
                <w:rFonts w:asciiTheme="minorHAnsi" w:hAnsiTheme="minorHAnsi" w:cs="Arial"/>
              </w:rPr>
              <w:t>improving learning process for the children.</w:t>
            </w:r>
          </w:p>
        </w:tc>
        <w:tc>
          <w:tcPr>
            <w:tcW w:w="1916" w:type="dxa"/>
          </w:tcPr>
          <w:p w:rsidR="003B39D4" w:rsidRDefault="0047725A">
            <w:pPr>
              <w:rPr>
                <w:rFonts w:asciiTheme="minorHAnsi" w:hAnsiTheme="minorHAnsi" w:cs="Arial"/>
              </w:rPr>
            </w:pPr>
            <w:r>
              <w:rPr>
                <w:rFonts w:asciiTheme="minorHAnsi" w:hAnsiTheme="minorHAnsi" w:cs="Arial"/>
              </w:rPr>
              <w:lastRenderedPageBreak/>
              <w:t xml:space="preserve">The newsletters allow the families to stay updated with the institutions programs and </w:t>
            </w:r>
            <w:r>
              <w:rPr>
                <w:rFonts w:asciiTheme="minorHAnsi" w:hAnsiTheme="minorHAnsi" w:cs="Arial"/>
              </w:rPr>
              <w:lastRenderedPageBreak/>
              <w:t>developmental agendas.</w:t>
            </w:r>
            <w:r w:rsidR="00B850E2">
              <w:rPr>
                <w:rFonts w:asciiTheme="minorHAnsi" w:hAnsiTheme="minorHAnsi" w:cs="Arial"/>
              </w:rPr>
              <w:t xml:space="preserve"> Also allow the institution to keep in touch with the families and community at large.</w:t>
            </w:r>
          </w:p>
          <w:p w:rsidR="009B5219" w:rsidRDefault="009B5219">
            <w:pPr>
              <w:rPr>
                <w:rFonts w:asciiTheme="minorHAnsi" w:hAnsiTheme="minorHAnsi" w:cs="Arial"/>
              </w:rPr>
            </w:pPr>
            <w:r>
              <w:rPr>
                <w:rFonts w:asciiTheme="minorHAnsi" w:hAnsiTheme="minorHAnsi" w:cs="Arial"/>
              </w:rPr>
              <w:t xml:space="preserve">However, </w:t>
            </w:r>
            <w:r w:rsidR="00612F3B">
              <w:rPr>
                <w:rFonts w:asciiTheme="minorHAnsi" w:hAnsiTheme="minorHAnsi" w:cs="Arial"/>
              </w:rPr>
              <w:t>the newsletter can mislead the families if it contains wrong information intended to convince them to enroll their children to the institution.</w:t>
            </w:r>
          </w:p>
          <w:p w:rsidR="00612F3B" w:rsidRDefault="00612F3B">
            <w:pPr>
              <w:rPr>
                <w:rFonts w:asciiTheme="minorHAnsi" w:hAnsiTheme="minorHAnsi" w:cs="Arial"/>
              </w:rPr>
            </w:pPr>
          </w:p>
        </w:tc>
      </w:tr>
      <w:tr w:rsidR="00E10419" w:rsidTr="003B39D4">
        <w:tc>
          <w:tcPr>
            <w:tcW w:w="1915" w:type="dxa"/>
          </w:tcPr>
          <w:p w:rsidR="003B39D4" w:rsidRPr="002E6033" w:rsidRDefault="005B21CD">
            <w:pPr>
              <w:rPr>
                <w:rFonts w:asciiTheme="minorHAnsi" w:hAnsiTheme="minorHAnsi" w:cs="Arial"/>
              </w:rPr>
            </w:pPr>
            <w:r>
              <w:rPr>
                <w:rFonts w:asciiTheme="minorHAnsi" w:hAnsiTheme="minorHAnsi" w:cs="Arial"/>
                <w:b/>
              </w:rPr>
              <w:lastRenderedPageBreak/>
              <w:t>4</w:t>
            </w:r>
            <w:r w:rsidR="00653841">
              <w:rPr>
                <w:rFonts w:asciiTheme="minorHAnsi" w:hAnsiTheme="minorHAnsi" w:cs="Arial"/>
                <w:b/>
              </w:rPr>
              <w:t xml:space="preserve"> </w:t>
            </w:r>
            <w:r w:rsidR="002E6033">
              <w:rPr>
                <w:rFonts w:asciiTheme="minorHAnsi" w:hAnsiTheme="minorHAnsi" w:cs="Arial"/>
              </w:rPr>
              <w:t>Writing samples/transcripts of children’s ideas</w:t>
            </w:r>
          </w:p>
        </w:tc>
        <w:tc>
          <w:tcPr>
            <w:tcW w:w="1915" w:type="dxa"/>
          </w:tcPr>
          <w:p w:rsidR="003B39D4" w:rsidRDefault="00AC3331" w:rsidP="00AC3331">
            <w:pPr>
              <w:rPr>
                <w:rFonts w:asciiTheme="minorHAnsi" w:hAnsiTheme="minorHAnsi" w:cs="Arial"/>
              </w:rPr>
            </w:pPr>
            <w:r>
              <w:rPr>
                <w:rFonts w:asciiTheme="minorHAnsi" w:hAnsiTheme="minorHAnsi" w:cs="Arial"/>
              </w:rPr>
              <w:t xml:space="preserve">The written </w:t>
            </w:r>
            <w:r w:rsidR="00B62D9A">
              <w:rPr>
                <w:rFonts w:asciiTheme="minorHAnsi" w:hAnsiTheme="minorHAnsi" w:cs="Arial"/>
              </w:rPr>
              <w:t>samples contain assignments</w:t>
            </w:r>
            <w:r>
              <w:rPr>
                <w:rFonts w:asciiTheme="minorHAnsi" w:hAnsiTheme="minorHAnsi" w:cs="Arial"/>
              </w:rPr>
              <w:t xml:space="preserve"> solved by children</w:t>
            </w:r>
            <w:r w:rsidR="00B62D9A">
              <w:rPr>
                <w:rFonts w:asciiTheme="minorHAnsi" w:hAnsiTheme="minorHAnsi" w:cs="Arial"/>
              </w:rPr>
              <w:t>, drawings, written texts</w:t>
            </w:r>
            <w:r w:rsidR="006B1450">
              <w:rPr>
                <w:rFonts w:asciiTheme="minorHAnsi" w:hAnsiTheme="minorHAnsi" w:cs="Arial"/>
              </w:rPr>
              <w:t xml:space="preserve"> and</w:t>
            </w:r>
            <w:r w:rsidR="00996F82">
              <w:rPr>
                <w:rFonts w:asciiTheme="minorHAnsi" w:hAnsiTheme="minorHAnsi" w:cs="Arial"/>
              </w:rPr>
              <w:t xml:space="preserve"> ideas </w:t>
            </w:r>
            <w:r w:rsidR="009C3B34">
              <w:rPr>
                <w:rFonts w:asciiTheme="minorHAnsi" w:hAnsiTheme="minorHAnsi" w:cs="Arial"/>
              </w:rPr>
              <w:t xml:space="preserve">of children </w:t>
            </w:r>
            <w:r>
              <w:rPr>
                <w:rFonts w:asciiTheme="minorHAnsi" w:hAnsiTheme="minorHAnsi" w:cs="Arial"/>
              </w:rPr>
              <w:t>based on their creativities.</w:t>
            </w:r>
          </w:p>
        </w:tc>
        <w:tc>
          <w:tcPr>
            <w:tcW w:w="1915" w:type="dxa"/>
          </w:tcPr>
          <w:p w:rsidR="00FA70E1" w:rsidRDefault="00A041D4" w:rsidP="009060A9">
            <w:pPr>
              <w:rPr>
                <w:rFonts w:asciiTheme="minorHAnsi" w:hAnsiTheme="minorHAnsi" w:cs="Arial"/>
              </w:rPr>
            </w:pPr>
            <w:r>
              <w:rPr>
                <w:rFonts w:asciiTheme="minorHAnsi" w:hAnsiTheme="minorHAnsi" w:cs="Arial"/>
              </w:rPr>
              <w:t xml:space="preserve">Families </w:t>
            </w:r>
            <w:r w:rsidR="00E4227F">
              <w:rPr>
                <w:rFonts w:asciiTheme="minorHAnsi" w:hAnsiTheme="minorHAnsi" w:cs="Arial"/>
              </w:rPr>
              <w:t xml:space="preserve">are the </w:t>
            </w:r>
            <w:r w:rsidR="00DD609E">
              <w:rPr>
                <w:rFonts w:asciiTheme="minorHAnsi" w:hAnsiTheme="minorHAnsi" w:cs="Arial"/>
              </w:rPr>
              <w:t>main targets</w:t>
            </w:r>
            <w:r w:rsidR="00E4227F">
              <w:rPr>
                <w:rFonts w:asciiTheme="minorHAnsi" w:hAnsiTheme="minorHAnsi" w:cs="Arial"/>
              </w:rPr>
              <w:t>.</w:t>
            </w:r>
            <w:r w:rsidR="00940428">
              <w:rPr>
                <w:rFonts w:asciiTheme="minorHAnsi" w:hAnsiTheme="minorHAnsi" w:cs="Arial"/>
              </w:rPr>
              <w:t xml:space="preserve"> The </w:t>
            </w:r>
            <w:r w:rsidR="00D566D7">
              <w:rPr>
                <w:rFonts w:asciiTheme="minorHAnsi" w:hAnsiTheme="minorHAnsi" w:cs="Arial"/>
              </w:rPr>
              <w:t xml:space="preserve">families </w:t>
            </w:r>
            <w:r w:rsidR="00940428">
              <w:rPr>
                <w:rFonts w:asciiTheme="minorHAnsi" w:hAnsiTheme="minorHAnsi" w:cs="Arial"/>
              </w:rPr>
              <w:t xml:space="preserve">are targeted with the </w:t>
            </w:r>
            <w:r w:rsidR="00D566D7">
              <w:rPr>
                <w:rFonts w:asciiTheme="minorHAnsi" w:hAnsiTheme="minorHAnsi" w:cs="Arial"/>
              </w:rPr>
              <w:t>written</w:t>
            </w:r>
            <w:r w:rsidR="00940428">
              <w:rPr>
                <w:rFonts w:asciiTheme="minorHAnsi" w:hAnsiTheme="minorHAnsi" w:cs="Arial"/>
              </w:rPr>
              <w:t xml:space="preserve"> samples</w:t>
            </w:r>
            <w:r w:rsidR="004B1630">
              <w:rPr>
                <w:rFonts w:asciiTheme="minorHAnsi" w:hAnsiTheme="minorHAnsi" w:cs="Arial"/>
              </w:rPr>
              <w:t xml:space="preserve"> and transcripts</w:t>
            </w:r>
            <w:r w:rsidR="00940428">
              <w:rPr>
                <w:rFonts w:asciiTheme="minorHAnsi" w:hAnsiTheme="minorHAnsi" w:cs="Arial"/>
              </w:rPr>
              <w:t xml:space="preserve"> </w:t>
            </w:r>
            <w:r w:rsidR="00D566D7">
              <w:rPr>
                <w:rFonts w:asciiTheme="minorHAnsi" w:hAnsiTheme="minorHAnsi" w:cs="Arial"/>
              </w:rPr>
              <w:t>of their children to allow them see their children’s capabilities</w:t>
            </w:r>
            <w:r w:rsidR="00940428">
              <w:rPr>
                <w:rFonts w:asciiTheme="minorHAnsi" w:hAnsiTheme="minorHAnsi" w:cs="Arial"/>
              </w:rPr>
              <w:t xml:space="preserve">. </w:t>
            </w:r>
            <w:r w:rsidR="004B1630">
              <w:rPr>
                <w:rFonts w:asciiTheme="minorHAnsi" w:hAnsiTheme="minorHAnsi" w:cs="Arial"/>
              </w:rPr>
              <w:t xml:space="preserve">The </w:t>
            </w:r>
            <w:r w:rsidR="0098249D">
              <w:rPr>
                <w:rFonts w:asciiTheme="minorHAnsi" w:hAnsiTheme="minorHAnsi" w:cs="Arial"/>
              </w:rPr>
              <w:t xml:space="preserve">transcripts </w:t>
            </w:r>
            <w:r w:rsidR="004B1630">
              <w:rPr>
                <w:rFonts w:asciiTheme="minorHAnsi" w:hAnsiTheme="minorHAnsi" w:cs="Arial"/>
              </w:rPr>
              <w:t xml:space="preserve">contain </w:t>
            </w:r>
            <w:r w:rsidR="009060A9">
              <w:rPr>
                <w:rFonts w:asciiTheme="minorHAnsi" w:hAnsiTheme="minorHAnsi" w:cs="Arial"/>
              </w:rPr>
              <w:t xml:space="preserve">the </w:t>
            </w:r>
            <w:r w:rsidR="0098249D">
              <w:rPr>
                <w:rFonts w:asciiTheme="minorHAnsi" w:hAnsiTheme="minorHAnsi" w:cs="Arial"/>
              </w:rPr>
              <w:t xml:space="preserve">children’s ideas </w:t>
            </w:r>
            <w:r w:rsidR="009060A9">
              <w:rPr>
                <w:rFonts w:asciiTheme="minorHAnsi" w:hAnsiTheme="minorHAnsi" w:cs="Arial"/>
              </w:rPr>
              <w:t>and creative works for assessment by their families.</w:t>
            </w:r>
          </w:p>
          <w:p w:rsidR="009060A9" w:rsidRDefault="009060A9" w:rsidP="009060A9">
            <w:pPr>
              <w:rPr>
                <w:rFonts w:asciiTheme="minorHAnsi" w:hAnsiTheme="minorHAnsi" w:cs="Arial"/>
              </w:rPr>
            </w:pPr>
          </w:p>
        </w:tc>
        <w:tc>
          <w:tcPr>
            <w:tcW w:w="1915" w:type="dxa"/>
          </w:tcPr>
          <w:p w:rsidR="003B39D4" w:rsidRDefault="00654624" w:rsidP="00E10419">
            <w:pPr>
              <w:rPr>
                <w:rFonts w:asciiTheme="minorHAnsi" w:hAnsiTheme="minorHAnsi" w:cs="Arial"/>
              </w:rPr>
            </w:pPr>
            <w:r>
              <w:rPr>
                <w:rFonts w:asciiTheme="minorHAnsi" w:hAnsiTheme="minorHAnsi" w:cs="Arial"/>
              </w:rPr>
              <w:t xml:space="preserve">HDLH can be </w:t>
            </w:r>
            <w:r w:rsidR="00E667C4">
              <w:rPr>
                <w:rFonts w:asciiTheme="minorHAnsi" w:hAnsiTheme="minorHAnsi" w:cs="Arial"/>
              </w:rPr>
              <w:t>reflected</w:t>
            </w:r>
            <w:r>
              <w:rPr>
                <w:rFonts w:asciiTheme="minorHAnsi" w:hAnsiTheme="minorHAnsi" w:cs="Arial"/>
              </w:rPr>
              <w:t xml:space="preserve"> in the document </w:t>
            </w:r>
            <w:r w:rsidR="00E667C4">
              <w:rPr>
                <w:rFonts w:asciiTheme="minorHAnsi" w:hAnsiTheme="minorHAnsi" w:cs="Arial"/>
              </w:rPr>
              <w:t>by</w:t>
            </w:r>
            <w:r w:rsidR="00763111">
              <w:rPr>
                <w:rFonts w:asciiTheme="minorHAnsi" w:hAnsiTheme="minorHAnsi" w:cs="Arial"/>
              </w:rPr>
              <w:t xml:space="preserve"> including the </w:t>
            </w:r>
            <w:r w:rsidR="00896B99">
              <w:rPr>
                <w:rFonts w:asciiTheme="minorHAnsi" w:hAnsiTheme="minorHAnsi" w:cs="Arial"/>
              </w:rPr>
              <w:t xml:space="preserve">children’s </w:t>
            </w:r>
            <w:r w:rsidR="00E10419">
              <w:rPr>
                <w:rFonts w:asciiTheme="minorHAnsi" w:hAnsiTheme="minorHAnsi" w:cs="Arial"/>
              </w:rPr>
              <w:t xml:space="preserve">excellent ideas and work. Good </w:t>
            </w:r>
            <w:r w:rsidR="00763111">
              <w:rPr>
                <w:rFonts w:asciiTheme="minorHAnsi" w:hAnsiTheme="minorHAnsi" w:cs="Arial"/>
              </w:rPr>
              <w:t xml:space="preserve">behavior and </w:t>
            </w:r>
            <w:r w:rsidR="00E10419">
              <w:rPr>
                <w:rFonts w:asciiTheme="minorHAnsi" w:hAnsiTheme="minorHAnsi" w:cs="Arial"/>
              </w:rPr>
              <w:t xml:space="preserve">firm </w:t>
            </w:r>
            <w:r w:rsidR="00921D3E">
              <w:rPr>
                <w:rFonts w:asciiTheme="minorHAnsi" w:hAnsiTheme="minorHAnsi" w:cs="Arial"/>
              </w:rPr>
              <w:t xml:space="preserve">relationship </w:t>
            </w:r>
            <w:r w:rsidR="00E10419">
              <w:rPr>
                <w:rFonts w:asciiTheme="minorHAnsi" w:hAnsiTheme="minorHAnsi" w:cs="Arial"/>
              </w:rPr>
              <w:t xml:space="preserve">reflects in the quality of the </w:t>
            </w:r>
            <w:r w:rsidR="00B43F0A">
              <w:rPr>
                <w:rFonts w:asciiTheme="minorHAnsi" w:hAnsiTheme="minorHAnsi" w:cs="Arial"/>
              </w:rPr>
              <w:t xml:space="preserve">work samples </w:t>
            </w:r>
            <w:r w:rsidR="005805B3">
              <w:rPr>
                <w:rFonts w:asciiTheme="minorHAnsi" w:hAnsiTheme="minorHAnsi" w:cs="Arial"/>
              </w:rPr>
              <w:t>and ideas</w:t>
            </w:r>
            <w:r w:rsidR="00921D3E">
              <w:rPr>
                <w:rFonts w:asciiTheme="minorHAnsi" w:hAnsiTheme="minorHAnsi" w:cs="Arial"/>
              </w:rPr>
              <w:t>.</w:t>
            </w:r>
            <w:r w:rsidR="00E10419">
              <w:rPr>
                <w:rFonts w:asciiTheme="minorHAnsi" w:hAnsiTheme="minorHAnsi" w:cs="Arial"/>
              </w:rPr>
              <w:t xml:space="preserve"> </w:t>
            </w:r>
          </w:p>
        </w:tc>
        <w:tc>
          <w:tcPr>
            <w:tcW w:w="1916" w:type="dxa"/>
          </w:tcPr>
          <w:p w:rsidR="003B39D4" w:rsidRDefault="00643B4F">
            <w:pPr>
              <w:rPr>
                <w:rFonts w:asciiTheme="minorHAnsi" w:hAnsiTheme="minorHAnsi" w:cs="Arial"/>
              </w:rPr>
            </w:pPr>
            <w:r>
              <w:rPr>
                <w:rFonts w:asciiTheme="minorHAnsi" w:hAnsiTheme="minorHAnsi" w:cs="Arial"/>
              </w:rPr>
              <w:t xml:space="preserve">Writing samples </w:t>
            </w:r>
            <w:r w:rsidR="00BE2EA0">
              <w:rPr>
                <w:rFonts w:asciiTheme="minorHAnsi" w:hAnsiTheme="minorHAnsi" w:cs="Arial"/>
              </w:rPr>
              <w:t>of children’s work and ideas give the parents the progress report of their children</w:t>
            </w:r>
          </w:p>
          <w:p w:rsidR="00063625" w:rsidRDefault="00063625">
            <w:pPr>
              <w:rPr>
                <w:rFonts w:asciiTheme="minorHAnsi" w:hAnsiTheme="minorHAnsi" w:cs="Arial"/>
              </w:rPr>
            </w:pPr>
          </w:p>
          <w:p w:rsidR="00063625" w:rsidRDefault="00063625" w:rsidP="00011791">
            <w:pPr>
              <w:rPr>
                <w:rFonts w:asciiTheme="minorHAnsi" w:hAnsiTheme="minorHAnsi" w:cs="Arial"/>
              </w:rPr>
            </w:pPr>
            <w:r>
              <w:rPr>
                <w:rFonts w:asciiTheme="minorHAnsi" w:hAnsiTheme="minorHAnsi" w:cs="Arial"/>
              </w:rPr>
              <w:t xml:space="preserve">However, </w:t>
            </w:r>
            <w:r w:rsidR="00011791">
              <w:rPr>
                <w:rFonts w:asciiTheme="minorHAnsi" w:hAnsiTheme="minorHAnsi" w:cs="Arial"/>
              </w:rPr>
              <w:t xml:space="preserve">writing </w:t>
            </w:r>
            <w:r>
              <w:rPr>
                <w:rFonts w:asciiTheme="minorHAnsi" w:hAnsiTheme="minorHAnsi" w:cs="Arial"/>
              </w:rPr>
              <w:t xml:space="preserve">the samples </w:t>
            </w:r>
            <w:r w:rsidR="00011791">
              <w:rPr>
                <w:rFonts w:asciiTheme="minorHAnsi" w:hAnsiTheme="minorHAnsi" w:cs="Arial"/>
              </w:rPr>
              <w:t xml:space="preserve">alone cannot </w:t>
            </w:r>
            <w:r w:rsidR="007901A7">
              <w:rPr>
                <w:rFonts w:asciiTheme="minorHAnsi" w:hAnsiTheme="minorHAnsi" w:cs="Arial"/>
              </w:rPr>
              <w:t>provide an actual level of learning of the children.</w:t>
            </w:r>
          </w:p>
        </w:tc>
      </w:tr>
      <w:tr w:rsidR="00E10419" w:rsidTr="003B39D4">
        <w:tc>
          <w:tcPr>
            <w:tcW w:w="1915" w:type="dxa"/>
          </w:tcPr>
          <w:p w:rsidR="003B39D4" w:rsidRPr="002E6033" w:rsidRDefault="005B21CD">
            <w:pPr>
              <w:rPr>
                <w:rFonts w:asciiTheme="minorHAnsi" w:hAnsiTheme="minorHAnsi" w:cs="Arial"/>
              </w:rPr>
            </w:pPr>
            <w:r>
              <w:rPr>
                <w:rFonts w:asciiTheme="minorHAnsi" w:hAnsiTheme="minorHAnsi" w:cs="Arial"/>
                <w:b/>
              </w:rPr>
              <w:t>5</w:t>
            </w:r>
            <w:r w:rsidR="002E6033">
              <w:rPr>
                <w:rFonts w:asciiTheme="minorHAnsi" w:hAnsiTheme="minorHAnsi" w:cs="Arial"/>
                <w:b/>
              </w:rPr>
              <w:t xml:space="preserve"> </w:t>
            </w:r>
            <w:r w:rsidR="00A45288">
              <w:rPr>
                <w:rFonts w:asciiTheme="minorHAnsi" w:hAnsiTheme="minorHAnsi" w:cs="Arial"/>
              </w:rPr>
              <w:t>Formal and informal observations</w:t>
            </w:r>
          </w:p>
        </w:tc>
        <w:tc>
          <w:tcPr>
            <w:tcW w:w="1915" w:type="dxa"/>
          </w:tcPr>
          <w:p w:rsidR="003B39D4" w:rsidRDefault="005D3F27">
            <w:pPr>
              <w:rPr>
                <w:rFonts w:asciiTheme="minorHAnsi" w:hAnsiTheme="minorHAnsi" w:cs="Arial"/>
              </w:rPr>
            </w:pPr>
            <w:r>
              <w:rPr>
                <w:rFonts w:asciiTheme="minorHAnsi" w:hAnsiTheme="minorHAnsi" w:cs="Arial"/>
              </w:rPr>
              <w:t xml:space="preserve">Primary information regarding the learning progress of the </w:t>
            </w:r>
            <w:r>
              <w:rPr>
                <w:rFonts w:asciiTheme="minorHAnsi" w:hAnsiTheme="minorHAnsi" w:cs="Arial"/>
              </w:rPr>
              <w:lastRenderedPageBreak/>
              <w:t>children.</w:t>
            </w:r>
          </w:p>
        </w:tc>
        <w:tc>
          <w:tcPr>
            <w:tcW w:w="1915" w:type="dxa"/>
          </w:tcPr>
          <w:p w:rsidR="003B39D4" w:rsidRDefault="00A45288" w:rsidP="00111581">
            <w:pPr>
              <w:rPr>
                <w:rFonts w:asciiTheme="minorHAnsi" w:hAnsiTheme="minorHAnsi" w:cs="Arial"/>
              </w:rPr>
            </w:pPr>
            <w:r>
              <w:rPr>
                <w:rFonts w:asciiTheme="minorHAnsi" w:hAnsiTheme="minorHAnsi" w:cs="Arial"/>
              </w:rPr>
              <w:lastRenderedPageBreak/>
              <w:t>The targeted population</w:t>
            </w:r>
            <w:r w:rsidR="00E4227F">
              <w:rPr>
                <w:rFonts w:asciiTheme="minorHAnsi" w:hAnsiTheme="minorHAnsi" w:cs="Arial"/>
              </w:rPr>
              <w:t>s</w:t>
            </w:r>
            <w:r>
              <w:rPr>
                <w:rFonts w:asciiTheme="minorHAnsi" w:hAnsiTheme="minorHAnsi" w:cs="Arial"/>
              </w:rPr>
              <w:t xml:space="preserve"> are educators and families.</w:t>
            </w:r>
            <w:r w:rsidR="005D3F27">
              <w:rPr>
                <w:rFonts w:asciiTheme="minorHAnsi" w:hAnsiTheme="minorHAnsi" w:cs="Arial"/>
              </w:rPr>
              <w:t xml:space="preserve"> Formal and informal </w:t>
            </w:r>
            <w:r w:rsidR="005D3F27">
              <w:rPr>
                <w:rFonts w:asciiTheme="minorHAnsi" w:hAnsiTheme="minorHAnsi" w:cs="Arial"/>
              </w:rPr>
              <w:lastRenderedPageBreak/>
              <w:t>observations allow the educators to view the children in the actual learning environment to establish their progress of learning. This helps to identify the areas that need implementation to better the learning process of the children.</w:t>
            </w:r>
            <w:r w:rsidR="00111581">
              <w:rPr>
                <w:rFonts w:asciiTheme="minorHAnsi" w:hAnsiTheme="minorHAnsi" w:cs="Arial"/>
              </w:rPr>
              <w:t xml:space="preserve"> The families also establish the success progress of their children.</w:t>
            </w:r>
          </w:p>
        </w:tc>
        <w:tc>
          <w:tcPr>
            <w:tcW w:w="1915" w:type="dxa"/>
          </w:tcPr>
          <w:p w:rsidR="003B39D4" w:rsidRDefault="00CE3B4E">
            <w:pPr>
              <w:rPr>
                <w:rFonts w:asciiTheme="minorHAnsi" w:hAnsiTheme="minorHAnsi" w:cs="Arial"/>
              </w:rPr>
            </w:pPr>
            <w:r>
              <w:rPr>
                <w:rFonts w:asciiTheme="minorHAnsi" w:hAnsiTheme="minorHAnsi" w:cs="Arial"/>
              </w:rPr>
              <w:lastRenderedPageBreak/>
              <w:t xml:space="preserve">By allowing the families to observe the children in the actual learning </w:t>
            </w:r>
            <w:r>
              <w:rPr>
                <w:rFonts w:asciiTheme="minorHAnsi" w:hAnsiTheme="minorHAnsi" w:cs="Arial"/>
              </w:rPr>
              <w:lastRenderedPageBreak/>
              <w:t>environment, HDLH gets reflected.</w:t>
            </w:r>
          </w:p>
        </w:tc>
        <w:tc>
          <w:tcPr>
            <w:tcW w:w="1916" w:type="dxa"/>
          </w:tcPr>
          <w:p w:rsidR="003B39D4" w:rsidRDefault="001C266D" w:rsidP="00940ACA">
            <w:pPr>
              <w:rPr>
                <w:rFonts w:asciiTheme="minorHAnsi" w:hAnsiTheme="minorHAnsi" w:cs="Arial"/>
              </w:rPr>
            </w:pPr>
            <w:r>
              <w:rPr>
                <w:rFonts w:asciiTheme="minorHAnsi" w:hAnsiTheme="minorHAnsi" w:cs="Arial"/>
              </w:rPr>
              <w:lastRenderedPageBreak/>
              <w:t>O</w:t>
            </w:r>
            <w:r w:rsidR="007D64AD">
              <w:rPr>
                <w:rFonts w:asciiTheme="minorHAnsi" w:hAnsiTheme="minorHAnsi" w:cs="Arial"/>
              </w:rPr>
              <w:t>bservation allow</w:t>
            </w:r>
            <w:r>
              <w:rPr>
                <w:rFonts w:asciiTheme="minorHAnsi" w:hAnsiTheme="minorHAnsi" w:cs="Arial"/>
              </w:rPr>
              <w:t>s</w:t>
            </w:r>
            <w:r w:rsidR="007D64AD">
              <w:rPr>
                <w:rFonts w:asciiTheme="minorHAnsi" w:hAnsiTheme="minorHAnsi" w:cs="Arial"/>
              </w:rPr>
              <w:t xml:space="preserve"> the educators and </w:t>
            </w:r>
            <w:r w:rsidR="00906D7C">
              <w:rPr>
                <w:rFonts w:asciiTheme="minorHAnsi" w:hAnsiTheme="minorHAnsi" w:cs="Arial"/>
              </w:rPr>
              <w:t xml:space="preserve">families to acquire primary </w:t>
            </w:r>
            <w:r w:rsidR="00906D7C">
              <w:rPr>
                <w:rFonts w:asciiTheme="minorHAnsi" w:hAnsiTheme="minorHAnsi" w:cs="Arial"/>
              </w:rPr>
              <w:lastRenderedPageBreak/>
              <w:t>information on the learning process of the children.</w:t>
            </w:r>
            <w:r w:rsidR="000F1EFB">
              <w:rPr>
                <w:rFonts w:asciiTheme="minorHAnsi" w:hAnsiTheme="minorHAnsi" w:cs="Arial"/>
              </w:rPr>
              <w:t xml:space="preserve"> By observing, the educators can establish the areas that need implementations to better the learning </w:t>
            </w:r>
            <w:r w:rsidR="00940ACA">
              <w:rPr>
                <w:rFonts w:asciiTheme="minorHAnsi" w:hAnsiTheme="minorHAnsi" w:cs="Arial"/>
              </w:rPr>
              <w:t>experience of children.</w:t>
            </w:r>
          </w:p>
          <w:p w:rsidR="00701C0A" w:rsidRDefault="00701C0A" w:rsidP="00701C0A">
            <w:pPr>
              <w:rPr>
                <w:rFonts w:asciiTheme="minorHAnsi" w:hAnsiTheme="minorHAnsi" w:cs="Arial"/>
              </w:rPr>
            </w:pPr>
            <w:r>
              <w:rPr>
                <w:rFonts w:asciiTheme="minorHAnsi" w:hAnsiTheme="minorHAnsi" w:cs="Arial"/>
              </w:rPr>
              <w:t xml:space="preserve">However, the children may fake </w:t>
            </w:r>
            <w:r w:rsidR="00970D80">
              <w:rPr>
                <w:rFonts w:asciiTheme="minorHAnsi" w:hAnsiTheme="minorHAnsi" w:cs="Arial"/>
              </w:rPr>
              <w:t>behavior if they know that they are being watched, resulting to wrong observation.</w:t>
            </w:r>
          </w:p>
          <w:p w:rsidR="00450386" w:rsidRDefault="00450386" w:rsidP="00701C0A">
            <w:pPr>
              <w:rPr>
                <w:rFonts w:asciiTheme="minorHAnsi" w:hAnsiTheme="minorHAnsi" w:cs="Arial"/>
              </w:rPr>
            </w:pPr>
          </w:p>
        </w:tc>
      </w:tr>
    </w:tbl>
    <w:p w:rsidR="00164353" w:rsidRPr="00BD4EFB" w:rsidRDefault="00164353">
      <w:pPr>
        <w:rPr>
          <w:rFonts w:asciiTheme="minorHAnsi" w:hAnsiTheme="minorHAnsi" w:cs="Arial"/>
        </w:rPr>
      </w:pPr>
    </w:p>
    <w:sectPr w:rsidR="00164353" w:rsidRPr="00BD4EFB" w:rsidSect="00422F6C">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63AA" w:rsidRDefault="009C63AA" w:rsidP="00422F6C">
      <w:pPr>
        <w:spacing w:after="0" w:line="240" w:lineRule="auto"/>
      </w:pPr>
      <w:r>
        <w:separator/>
      </w:r>
    </w:p>
  </w:endnote>
  <w:endnote w:type="continuationSeparator" w:id="0">
    <w:p w:rsidR="009C63AA" w:rsidRDefault="009C63AA" w:rsidP="00422F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63AA" w:rsidRDefault="009C63AA" w:rsidP="00422F6C">
      <w:pPr>
        <w:spacing w:after="0" w:line="240" w:lineRule="auto"/>
      </w:pPr>
      <w:r>
        <w:separator/>
      </w:r>
    </w:p>
  </w:footnote>
  <w:footnote w:type="continuationSeparator" w:id="0">
    <w:p w:rsidR="009C63AA" w:rsidRDefault="009C63AA" w:rsidP="00422F6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inorHAnsi" w:hAnsiTheme="minorHAnsi"/>
      </w:rPr>
      <w:id w:val="-920026720"/>
      <w:docPartObj>
        <w:docPartGallery w:val="Page Numbers (Top of Page)"/>
        <w:docPartUnique/>
      </w:docPartObj>
    </w:sdtPr>
    <w:sdtEndPr>
      <w:rPr>
        <w:noProof/>
      </w:rPr>
    </w:sdtEndPr>
    <w:sdtContent>
      <w:p w:rsidR="00422F6C" w:rsidRPr="007414B5" w:rsidRDefault="00422F6C">
        <w:pPr>
          <w:pStyle w:val="Header"/>
          <w:rPr>
            <w:rFonts w:asciiTheme="minorHAnsi" w:hAnsiTheme="minorHAnsi"/>
          </w:rPr>
        </w:pPr>
        <w:r w:rsidRPr="007414B5">
          <w:rPr>
            <w:rFonts w:asciiTheme="minorHAnsi" w:hAnsiTheme="minorHAnsi"/>
          </w:rPr>
          <w:t xml:space="preserve">DOCUMENTATION SAMPLE COMPARISONS </w:t>
        </w:r>
        <w:r w:rsidR="007414B5">
          <w:rPr>
            <w:rFonts w:asciiTheme="minorHAnsi" w:hAnsiTheme="minorHAnsi"/>
          </w:rPr>
          <w:tab/>
        </w:r>
        <w:r w:rsidRPr="007414B5">
          <w:rPr>
            <w:rFonts w:asciiTheme="minorHAnsi" w:hAnsiTheme="minorHAnsi"/>
          </w:rPr>
          <w:tab/>
        </w:r>
        <w:r w:rsidRPr="007414B5">
          <w:rPr>
            <w:rFonts w:asciiTheme="minorHAnsi" w:hAnsiTheme="minorHAnsi"/>
          </w:rPr>
          <w:fldChar w:fldCharType="begin"/>
        </w:r>
        <w:r w:rsidRPr="007414B5">
          <w:rPr>
            <w:rFonts w:asciiTheme="minorHAnsi" w:hAnsiTheme="minorHAnsi"/>
          </w:rPr>
          <w:instrText xml:space="preserve"> PAGE   \* MERGEFORMAT </w:instrText>
        </w:r>
        <w:r w:rsidRPr="007414B5">
          <w:rPr>
            <w:rFonts w:asciiTheme="minorHAnsi" w:hAnsiTheme="minorHAnsi"/>
          </w:rPr>
          <w:fldChar w:fldCharType="separate"/>
        </w:r>
        <w:r w:rsidR="007414B5">
          <w:rPr>
            <w:rFonts w:asciiTheme="minorHAnsi" w:hAnsiTheme="minorHAnsi"/>
            <w:noProof/>
          </w:rPr>
          <w:t>4</w:t>
        </w:r>
        <w:r w:rsidRPr="007414B5">
          <w:rPr>
            <w:rFonts w:asciiTheme="minorHAnsi" w:hAnsiTheme="minorHAnsi"/>
            <w:noProof/>
          </w:rPr>
          <w:fldChar w:fldCharType="end"/>
        </w:r>
      </w:p>
    </w:sdtContent>
  </w:sdt>
  <w:p w:rsidR="00422F6C" w:rsidRPr="007414B5" w:rsidRDefault="00422F6C">
    <w:pPr>
      <w:pStyle w:val="Header"/>
      <w:rPr>
        <w:rFonts w:asciiTheme="minorHAnsi" w:hAnsiTheme="minorHAnsi"/>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2F6C" w:rsidRPr="007414B5" w:rsidRDefault="00422F6C">
    <w:pPr>
      <w:pStyle w:val="Header"/>
      <w:rPr>
        <w:rFonts w:asciiTheme="minorHAnsi" w:hAnsiTheme="minorHAnsi"/>
      </w:rPr>
    </w:pPr>
    <w:r w:rsidRPr="007414B5">
      <w:rPr>
        <w:rFonts w:asciiTheme="minorHAnsi" w:hAnsiTheme="minorHAnsi"/>
      </w:rPr>
      <w:t>Running Head: DOCUMENTATION SAMPLE COMPARISONS</w:t>
    </w:r>
    <w:r w:rsidRPr="007414B5">
      <w:rPr>
        <w:rFonts w:asciiTheme="minorHAnsi" w:hAnsiTheme="minorHAnsi"/>
      </w:rPr>
      <w:tab/>
    </w:r>
    <w:sdt>
      <w:sdtPr>
        <w:rPr>
          <w:rFonts w:asciiTheme="minorHAnsi" w:hAnsiTheme="minorHAnsi"/>
        </w:rPr>
        <w:id w:val="-899755879"/>
        <w:docPartObj>
          <w:docPartGallery w:val="Page Numbers (Top of Page)"/>
          <w:docPartUnique/>
        </w:docPartObj>
      </w:sdtPr>
      <w:sdtEndPr>
        <w:rPr>
          <w:noProof/>
        </w:rPr>
      </w:sdtEndPr>
      <w:sdtContent>
        <w:r w:rsidRPr="007414B5">
          <w:rPr>
            <w:rFonts w:asciiTheme="minorHAnsi" w:hAnsiTheme="minorHAnsi"/>
          </w:rPr>
          <w:fldChar w:fldCharType="begin"/>
        </w:r>
        <w:r w:rsidRPr="007414B5">
          <w:rPr>
            <w:rFonts w:asciiTheme="minorHAnsi" w:hAnsiTheme="minorHAnsi"/>
          </w:rPr>
          <w:instrText xml:space="preserve"> PAGE   \* MERGEFORMAT </w:instrText>
        </w:r>
        <w:r w:rsidRPr="007414B5">
          <w:rPr>
            <w:rFonts w:asciiTheme="minorHAnsi" w:hAnsiTheme="minorHAnsi"/>
          </w:rPr>
          <w:fldChar w:fldCharType="separate"/>
        </w:r>
        <w:r w:rsidR="007414B5">
          <w:rPr>
            <w:rFonts w:asciiTheme="minorHAnsi" w:hAnsiTheme="minorHAnsi"/>
            <w:noProof/>
          </w:rPr>
          <w:t>1</w:t>
        </w:r>
        <w:r w:rsidRPr="007414B5">
          <w:rPr>
            <w:rFonts w:asciiTheme="minorHAnsi" w:hAnsiTheme="minorHAnsi"/>
            <w:noProof/>
          </w:rPr>
          <w:fldChar w:fldCharType="end"/>
        </w:r>
      </w:sdtContent>
    </w:sdt>
  </w:p>
  <w:p w:rsidR="00422F6C" w:rsidRPr="007414B5" w:rsidRDefault="00422F6C">
    <w:pPr>
      <w:pStyle w:val="Header"/>
      <w:rPr>
        <w:rFonts w:asciiTheme="minorHAnsi" w:hAnsiTheme="minorHAnsi"/>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9F2B89"/>
    <w:multiLevelType w:val="hybridMultilevel"/>
    <w:tmpl w:val="86DAF0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4B94"/>
    <w:rsid w:val="00011791"/>
    <w:rsid w:val="00063625"/>
    <w:rsid w:val="00066E1C"/>
    <w:rsid w:val="00084D47"/>
    <w:rsid w:val="000C7EA6"/>
    <w:rsid w:val="000F1EFB"/>
    <w:rsid w:val="00111581"/>
    <w:rsid w:val="00164353"/>
    <w:rsid w:val="001C266D"/>
    <w:rsid w:val="001E1301"/>
    <w:rsid w:val="00276F1A"/>
    <w:rsid w:val="00282F74"/>
    <w:rsid w:val="0028520E"/>
    <w:rsid w:val="00293D7C"/>
    <w:rsid w:val="002E6033"/>
    <w:rsid w:val="002F592E"/>
    <w:rsid w:val="00301FF3"/>
    <w:rsid w:val="0037509B"/>
    <w:rsid w:val="003B39D4"/>
    <w:rsid w:val="003C2464"/>
    <w:rsid w:val="003C7F38"/>
    <w:rsid w:val="00422F6C"/>
    <w:rsid w:val="00450386"/>
    <w:rsid w:val="0047725A"/>
    <w:rsid w:val="004B1630"/>
    <w:rsid w:val="00574B94"/>
    <w:rsid w:val="005805B3"/>
    <w:rsid w:val="005B1204"/>
    <w:rsid w:val="005B21CD"/>
    <w:rsid w:val="005D3F27"/>
    <w:rsid w:val="00612F3B"/>
    <w:rsid w:val="00643B4F"/>
    <w:rsid w:val="00653841"/>
    <w:rsid w:val="00654624"/>
    <w:rsid w:val="00662D70"/>
    <w:rsid w:val="006B1450"/>
    <w:rsid w:val="00701C0A"/>
    <w:rsid w:val="007414B5"/>
    <w:rsid w:val="00763111"/>
    <w:rsid w:val="00783C87"/>
    <w:rsid w:val="007901A7"/>
    <w:rsid w:val="007D64AD"/>
    <w:rsid w:val="008308D4"/>
    <w:rsid w:val="00896B99"/>
    <w:rsid w:val="008A6ADD"/>
    <w:rsid w:val="008E46D4"/>
    <w:rsid w:val="009060A9"/>
    <w:rsid w:val="00906D7C"/>
    <w:rsid w:val="00921D3E"/>
    <w:rsid w:val="00940428"/>
    <w:rsid w:val="00940ACA"/>
    <w:rsid w:val="00970D80"/>
    <w:rsid w:val="0098249D"/>
    <w:rsid w:val="00996F82"/>
    <w:rsid w:val="009B5219"/>
    <w:rsid w:val="009C3B34"/>
    <w:rsid w:val="009C5437"/>
    <w:rsid w:val="009C63AA"/>
    <w:rsid w:val="00A041D4"/>
    <w:rsid w:val="00A36834"/>
    <w:rsid w:val="00A45288"/>
    <w:rsid w:val="00A87093"/>
    <w:rsid w:val="00AC3331"/>
    <w:rsid w:val="00B3217B"/>
    <w:rsid w:val="00B33B76"/>
    <w:rsid w:val="00B43F0A"/>
    <w:rsid w:val="00B62D9A"/>
    <w:rsid w:val="00B71BB7"/>
    <w:rsid w:val="00B850E2"/>
    <w:rsid w:val="00BD4EFB"/>
    <w:rsid w:val="00BE2EA0"/>
    <w:rsid w:val="00CD3577"/>
    <w:rsid w:val="00CE3B4E"/>
    <w:rsid w:val="00D178A8"/>
    <w:rsid w:val="00D42F04"/>
    <w:rsid w:val="00D566D7"/>
    <w:rsid w:val="00D60B16"/>
    <w:rsid w:val="00D762CC"/>
    <w:rsid w:val="00DC0E6A"/>
    <w:rsid w:val="00DD609E"/>
    <w:rsid w:val="00E07331"/>
    <w:rsid w:val="00E10419"/>
    <w:rsid w:val="00E37E8C"/>
    <w:rsid w:val="00E4227F"/>
    <w:rsid w:val="00E53449"/>
    <w:rsid w:val="00E53D2D"/>
    <w:rsid w:val="00E667C4"/>
    <w:rsid w:val="00EF6406"/>
    <w:rsid w:val="00F15B28"/>
    <w:rsid w:val="00F575A8"/>
    <w:rsid w:val="00F94DBD"/>
    <w:rsid w:val="00FA70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B39D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B21CD"/>
    <w:pPr>
      <w:ind w:left="720"/>
      <w:contextualSpacing/>
    </w:pPr>
  </w:style>
  <w:style w:type="paragraph" w:styleId="Header">
    <w:name w:val="header"/>
    <w:basedOn w:val="Normal"/>
    <w:link w:val="HeaderChar"/>
    <w:uiPriority w:val="99"/>
    <w:unhideWhenUsed/>
    <w:rsid w:val="00422F6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2F6C"/>
  </w:style>
  <w:style w:type="paragraph" w:styleId="Footer">
    <w:name w:val="footer"/>
    <w:basedOn w:val="Normal"/>
    <w:link w:val="FooterChar"/>
    <w:uiPriority w:val="99"/>
    <w:unhideWhenUsed/>
    <w:rsid w:val="00422F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2F6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B39D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B21CD"/>
    <w:pPr>
      <w:ind w:left="720"/>
      <w:contextualSpacing/>
    </w:pPr>
  </w:style>
  <w:style w:type="paragraph" w:styleId="Header">
    <w:name w:val="header"/>
    <w:basedOn w:val="Normal"/>
    <w:link w:val="HeaderChar"/>
    <w:uiPriority w:val="99"/>
    <w:unhideWhenUsed/>
    <w:rsid w:val="00422F6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2F6C"/>
  </w:style>
  <w:style w:type="paragraph" w:styleId="Footer">
    <w:name w:val="footer"/>
    <w:basedOn w:val="Normal"/>
    <w:link w:val="FooterChar"/>
    <w:uiPriority w:val="99"/>
    <w:unhideWhenUsed/>
    <w:rsid w:val="00422F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2F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195</TotalTime>
  <Pages>4</Pages>
  <Words>652</Words>
  <Characters>3720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clinton otieno</dc:creator>
  <cp:keywords/>
  <dc:description/>
  <cp:lastModifiedBy>clinton otieno</cp:lastModifiedBy>
  <cp:revision>90</cp:revision>
  <dcterms:created xsi:type="dcterms:W3CDTF">2021-03-28T05:40:00Z</dcterms:created>
  <dcterms:modified xsi:type="dcterms:W3CDTF">2021-03-28T08:55:00Z</dcterms:modified>
</cp:coreProperties>
</file>