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246" w:rsidRPr="00042246" w:rsidRDefault="00042246" w:rsidP="00042246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042246">
        <w:rPr>
          <w:rFonts w:asciiTheme="minorHAnsi" w:eastAsiaTheme="minorHAnsi" w:hAnsiTheme="minorHAnsi" w:cstheme="minorHAnsi"/>
          <w:sz w:val="24"/>
          <w:szCs w:val="24"/>
        </w:rPr>
        <w:t>Florida Atlantic University - MAN 3600</w:t>
      </w:r>
    </w:p>
    <w:p w:rsidR="005368B3" w:rsidRPr="00042246" w:rsidRDefault="00C00158" w:rsidP="00042246">
      <w:pPr>
        <w:pStyle w:val="Heading1"/>
        <w:ind w:right="118"/>
        <w:jc w:val="lef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ch11</w:t>
      </w:r>
    </w:p>
    <w:p w:rsidR="005368B3" w:rsidRPr="00042246" w:rsidRDefault="00042246" w:rsidP="00042246">
      <w:pPr>
        <w:tabs>
          <w:tab w:val="left" w:pos="524"/>
          <w:tab w:val="left" w:pos="525"/>
        </w:tabs>
        <w:spacing w:line="232" w:lineRule="auto"/>
        <w:ind w:right="1186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1)</w:t>
      </w:r>
      <w:r w:rsidR="00C00158"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="00C00158" w:rsidRPr="00042246">
        <w:rPr>
          <w:rFonts w:asciiTheme="minorHAnsi" w:hAnsiTheme="minorHAnsi" w:cstheme="minorHAnsi"/>
          <w:sz w:val="24"/>
          <w:szCs w:val="24"/>
        </w:rPr>
        <w:t xml:space="preserve"> international monetary system refers to a system to regulate fixed exchange rates before the</w:t>
      </w:r>
      <w:r w:rsidR="00C00158"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C00158" w:rsidRPr="00042246">
        <w:rPr>
          <w:rFonts w:asciiTheme="minorHAnsi" w:hAnsiTheme="minorHAnsi" w:cstheme="minorHAnsi"/>
          <w:sz w:val="24"/>
          <w:szCs w:val="24"/>
        </w:rPr>
        <w:t>introduction</w:t>
      </w:r>
      <w:r w:rsidR="00C00158"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00158" w:rsidRPr="00042246">
        <w:rPr>
          <w:rFonts w:asciiTheme="minorHAnsi" w:hAnsiTheme="minorHAnsi" w:cstheme="minorHAnsi"/>
          <w:sz w:val="24"/>
          <w:szCs w:val="24"/>
        </w:rPr>
        <w:t>of the euro.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199" w:line="232" w:lineRule="auto"/>
        <w:ind w:right="32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When the foreign exchange market determines the relative value of a currency, we say that the country is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adhering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 pegged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regime.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199" w:line="232" w:lineRule="auto"/>
        <w:ind w:right="22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pegged exchange rate means the value of the currency is fixed relative to a reference currency,</w:t>
      </w:r>
      <w:r w:rsidRPr="00042246">
        <w:rPr>
          <w:rFonts w:asciiTheme="minorHAnsi" w:hAnsiTheme="minorHAnsi" w:cstheme="minorHAnsi"/>
          <w:sz w:val="24"/>
          <w:szCs w:val="24"/>
        </w:rPr>
        <w:t xml:space="preserve"> and then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exchange rate between that currency and other currencies is determined by the reference currency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200" w:line="232" w:lineRule="auto"/>
        <w:ind w:right="79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a fixed exchange rate system, the central bank of a country will intervene in the foreign exchange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market to try to </w:t>
      </w:r>
      <w:r w:rsidRPr="00042246">
        <w:rPr>
          <w:rFonts w:asciiTheme="minorHAnsi" w:hAnsiTheme="minorHAnsi" w:cstheme="minorHAnsi"/>
          <w:sz w:val="24"/>
          <w:szCs w:val="24"/>
        </w:rPr>
        <w:t>maintain the value of its currency if it depreciates too rapidly against an important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200" w:line="232" w:lineRule="auto"/>
        <w:ind w:right="58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As the volume of international trade expanded in the wake of the Industrial Revolution, shipping large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quantities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around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world </w:t>
      </w:r>
      <w:r w:rsidRPr="00042246">
        <w:rPr>
          <w:rFonts w:asciiTheme="minorHAnsi" w:hAnsiTheme="minorHAnsi" w:cstheme="minorHAnsi"/>
          <w:sz w:val="24"/>
          <w:szCs w:val="24"/>
        </w:rPr>
        <w:t>to finance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 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became impractical.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199" w:line="232" w:lineRule="auto"/>
        <w:ind w:right="54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Given a common gold standard, the value of any currency in units of any other currency (the exchange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rate)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 easy to determine.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200" w:line="232" w:lineRule="auto"/>
        <w:ind w:right="29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country is said to be in balance-of-trade equilibrium when the income its residents earn from exports is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greater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 its residents pay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 imports.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199" w:line="232" w:lineRule="auto"/>
        <w:ind w:right="71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gold standard, a country in balance-of-trade equilibrium will experience a net flow of gold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4"/>
          <w:tab w:val="left" w:pos="525"/>
        </w:tabs>
        <w:spacing w:before="200" w:line="232" w:lineRule="auto"/>
        <w:ind w:right="39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If more dollars are needed to buy an ounce of gold than before, the implication is that the dollar is worth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</w:t>
      </w:r>
      <w:r w:rsidRPr="00042246">
        <w:rPr>
          <w:rFonts w:asciiTheme="minorHAnsi" w:hAnsiTheme="minorHAnsi" w:cstheme="minorHAnsi"/>
        </w:rPr>
        <w:t>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31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major problem with the gold standard was that no multinational institution could stop countries from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engaging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competitive devaluations.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23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According to the Bretton Woods agreement, if a currency became too weak to defend, a devaluation o</w:t>
      </w:r>
      <w:r w:rsidRPr="00042246">
        <w:rPr>
          <w:rFonts w:asciiTheme="minorHAnsi" w:hAnsiTheme="minorHAnsi" w:cstheme="minorHAnsi"/>
          <w:sz w:val="24"/>
          <w:szCs w:val="24"/>
        </w:rPr>
        <w:t>f up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10 percent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 be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allowed without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any formal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approval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 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62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architects of the Bretton Woods agreement wanted to avoid high unemployment, so they built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 to 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highly inflexible.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32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When the Bretton Woods participants established the World Bank, the need to lend money to third world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 foremost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minds.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5368B3">
      <w:pPr>
        <w:spacing w:line="269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type w:val="continuous"/>
          <w:pgSz w:w="11900" w:h="16840"/>
          <w:pgMar w:top="104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76" w:line="232" w:lineRule="auto"/>
        <w:ind w:right="43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International Bank for Reconstruction and Developm</w:t>
      </w:r>
      <w:r w:rsidRPr="00042246">
        <w:rPr>
          <w:rFonts w:asciiTheme="minorHAnsi" w:hAnsiTheme="minorHAnsi" w:cstheme="minorHAnsi"/>
          <w:sz w:val="24"/>
          <w:szCs w:val="24"/>
        </w:rPr>
        <w:t>ent scheme, the World Bank offers low-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risky customers whose credit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rating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often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poor.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41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As the only currency that could be converted into gold, the British pound occupied a central place in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107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fixed exchange rate system, the dollar could be devalued only if all countries agreed to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simultaneously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revalue against the dollar.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88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Bretton Woods system could work only as long as the U.S. inflation rate remained low and</w:t>
      </w:r>
      <w:r w:rsidRPr="00042246">
        <w:rPr>
          <w:rFonts w:asciiTheme="minorHAnsi" w:hAnsiTheme="minorHAnsi" w:cstheme="minorHAnsi"/>
          <w:sz w:val="24"/>
          <w:szCs w:val="24"/>
        </w:rPr>
        <w:t xml:space="preserve">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 did not run a balance-of-payments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66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Since March 1973, currency exchange rates have become less volatile and more predictable than they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 1945 and 1973.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217"/>
        </w:tabs>
        <w:spacing w:before="200" w:line="232" w:lineRule="auto"/>
        <w:ind w:right="81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a floating exchange rate regime, market forces have produced a volatile dollar exchange rate.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z w:val="24"/>
          <w:szCs w:val="24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1" w:line="232" w:lineRule="auto"/>
        <w:ind w:right="61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a floating exchange rate system, a country’s ability to expand or contract its money supply as it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limited by the need to mainta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parity.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64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Bretton Woods system, if a country developed a permanent deficit in its balance of trade, it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require the 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 Fund to agree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82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 xml:space="preserve">Under a pegged exchange </w:t>
      </w:r>
      <w:r w:rsidRPr="00042246">
        <w:rPr>
          <w:rFonts w:asciiTheme="minorHAnsi" w:hAnsiTheme="minorHAnsi" w:cstheme="minorHAnsi"/>
          <w:sz w:val="24"/>
          <w:szCs w:val="24"/>
        </w:rPr>
        <w:t>rate regime, a country will peg the value of its currency to that of a major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 that if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value,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 own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rises too.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96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disadvantage of a pegged exchange rate regime is that it aggravates inflatio</w:t>
      </w:r>
      <w:r w:rsidRPr="00042246">
        <w:rPr>
          <w:rFonts w:asciiTheme="minorHAnsi" w:hAnsiTheme="minorHAnsi" w:cstheme="minorHAnsi"/>
          <w:sz w:val="24"/>
          <w:szCs w:val="24"/>
        </w:rPr>
        <w:t>nary pressures in a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31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 can be very difficult for a small country to maintain a peg against another currency if capital is flowing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the 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foreign exchange traders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 speculating against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30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country that introduces a currency board commits itself to converting its domestic currency on demand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fixed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217"/>
        </w:tabs>
        <w:spacing w:before="199" w:line="232" w:lineRule="auto"/>
        <w:ind w:right="135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a currency board system, the government has the absolute authority to set interest rate</w:t>
      </w:r>
      <w:r w:rsidRPr="00042246">
        <w:rPr>
          <w:rFonts w:asciiTheme="minorHAnsi" w:hAnsiTheme="minorHAnsi" w:cstheme="minorHAnsi"/>
          <w:sz w:val="24"/>
          <w:szCs w:val="24"/>
        </w:rPr>
        <w:t>s.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z w:val="24"/>
          <w:szCs w:val="24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1" w:line="232" w:lineRule="auto"/>
        <w:ind w:right="44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activities of the International Monetary Fund have declined after the collapse of the Bretton Woods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1973.</w:t>
      </w:r>
    </w:p>
    <w:p w:rsidR="005368B3" w:rsidRPr="00042246" w:rsidRDefault="00C00158">
      <w:pPr>
        <w:pStyle w:val="BodyText"/>
        <w:tabs>
          <w:tab w:val="left" w:pos="1217"/>
        </w:tabs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217"/>
        </w:tabs>
        <w:spacing w:before="200" w:line="232" w:lineRule="auto"/>
        <w:ind w:right="84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At times, elements of currency, banking, and debt crises may be present simultaneously in a region.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z w:val="24"/>
          <w:szCs w:val="24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217"/>
        </w:tabs>
        <w:spacing w:before="201" w:line="232" w:lineRule="auto"/>
        <w:ind w:right="281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All International Monetary Fund loan packages come with conditions attached.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z w:val="24"/>
          <w:szCs w:val="24"/>
        </w:rPr>
        <w:tab/>
        <w:t>False</w:t>
      </w:r>
    </w:p>
    <w:p w:rsidR="005368B3" w:rsidRPr="00042246" w:rsidRDefault="005368B3">
      <w:pPr>
        <w:spacing w:line="232" w:lineRule="auto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76" w:line="232" w:lineRule="auto"/>
        <w:ind w:right="219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benefit of the International Monetary Fund is that it does not have a mechanism for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accountability.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49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International Monetary Fund can force countries to adopt the policies required to correct economic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mismanagement.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42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Some economists argue that higher inflation rates might be good if the consequence is greater growth in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aggregate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</w:r>
      <w:r w:rsidRPr="00042246">
        <w:rPr>
          <w:rFonts w:asciiTheme="minorHAnsi" w:hAnsiTheme="minorHAnsi" w:cstheme="minorHAnsi"/>
        </w:rPr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217"/>
        </w:tabs>
        <w:spacing w:before="199" w:line="232" w:lineRule="auto"/>
        <w:ind w:right="280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forward exchange market is an accurate predictor of future exchange rates.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z w:val="24"/>
          <w:szCs w:val="24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1" w:line="232" w:lineRule="auto"/>
        <w:ind w:right="74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the face of unpredictable exchange rate movements, a firm should pursue strategies that reduce its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exposure.</w:t>
      </w:r>
    </w:p>
    <w:p w:rsidR="005368B3" w:rsidRPr="00042246" w:rsidRDefault="00C00158">
      <w:pPr>
        <w:pStyle w:val="BodyText"/>
        <w:tabs>
          <w:tab w:val="left" w:pos="1217"/>
        </w:tabs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True</w:t>
      </w:r>
      <w:r w:rsidRPr="00042246">
        <w:rPr>
          <w:rFonts w:asciiTheme="minorHAnsi" w:hAnsiTheme="minorHAnsi" w:cstheme="minorHAnsi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217"/>
        </w:tabs>
        <w:spacing w:before="200" w:line="232" w:lineRule="auto"/>
        <w:ind w:right="1387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Contracting out manufacturin</w:t>
      </w:r>
      <w:r w:rsidRPr="00042246">
        <w:rPr>
          <w:rFonts w:asciiTheme="minorHAnsi" w:hAnsiTheme="minorHAnsi" w:cstheme="minorHAnsi"/>
          <w:sz w:val="24"/>
          <w:szCs w:val="24"/>
        </w:rPr>
        <w:t>g may be more appropriate for high-value-added manufacturing.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z w:val="24"/>
          <w:szCs w:val="24"/>
        </w:rPr>
        <w:tab/>
        <w:t>False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4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institutional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arrangements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Generally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accepted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accounting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principles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General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tariffs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General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services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management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information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179"/>
        </w:tabs>
        <w:spacing w:before="200" w:line="232" w:lineRule="auto"/>
        <w:ind w:right="90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42246">
        <w:rPr>
          <w:rFonts w:asciiTheme="minorHAnsi" w:hAnsiTheme="minorHAnsi" w:cstheme="minorHAnsi"/>
          <w:sz w:val="24"/>
          <w:szCs w:val="24"/>
        </w:rPr>
        <w:t>refers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to a system under which the exchange rate for converting one currency into another is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continuously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adjusted depending on the laws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supply and demand.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Flexible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Nominal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412"/>
        </w:tabs>
        <w:spacing w:before="199" w:line="232" w:lineRule="auto"/>
        <w:ind w:right="38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means the value of the currency is fixed relative to a reference currency, and then the exchange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rate.</w:t>
      </w:r>
    </w:p>
    <w:p w:rsidR="005368B3" w:rsidRPr="00042246" w:rsidRDefault="005368B3">
      <w:pPr>
        <w:pStyle w:val="BodyText"/>
        <w:spacing w:before="8" w:line="240" w:lineRule="auto"/>
        <w:rPr>
          <w:rFonts w:asciiTheme="minorHAnsi" w:hAnsiTheme="minorHAnsi" w:cstheme="minorHAnsi"/>
        </w:rPr>
      </w:pP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72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flexible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real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dirty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8596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Many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world’s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primarily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Saudi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riyal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Japanese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yen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Chinese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yuan</w:t>
      </w:r>
      <w:proofErr w:type="spellEnd"/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German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deutsche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marks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relative value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predictable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less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volatile.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changes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infrequently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under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specific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circumstances.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against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mutually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does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depend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free play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market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forces.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179"/>
        </w:tabs>
        <w:spacing w:before="76" w:line="232" w:lineRule="auto"/>
        <w:ind w:right="50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42246">
        <w:rPr>
          <w:rFonts w:asciiTheme="minorHAnsi" w:hAnsiTheme="minorHAnsi" w:cstheme="minorHAnsi"/>
          <w:sz w:val="24"/>
          <w:szCs w:val="24"/>
        </w:rPr>
        <w:t>refers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to a system under which a country's currency is nominally allowed to float</w:t>
      </w:r>
      <w:r w:rsidRPr="00042246">
        <w:rPr>
          <w:rFonts w:asciiTheme="minorHAnsi" w:hAnsiTheme="minorHAnsi" w:cstheme="minorHAnsi"/>
          <w:sz w:val="24"/>
          <w:szCs w:val="24"/>
        </w:rPr>
        <w:t xml:space="preserve"> freely against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 currencies, but in which the government will intervene, buying and selling currency, if it believes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currency has deviated too far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 its fair value.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Clean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Dirty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Capital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various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systems?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00"/>
        </w:tabs>
        <w:spacing w:before="2" w:line="232" w:lineRule="auto"/>
        <w:ind w:left="799" w:right="311" w:hanging="27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a fixed exchange rate system, the value of a currency is adjusted according to the day to day market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forces.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B</w:t>
      </w:r>
      <w:r w:rsidRPr="00042246">
        <w:rPr>
          <w:rFonts w:asciiTheme="minorHAnsi" w:hAnsiTheme="minorHAnsi" w:cstheme="minorHAnsi"/>
          <w:spacing w:val="-6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clean float,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central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bank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 country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will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intervene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 th</w:t>
      </w:r>
      <w:r w:rsidRPr="00042246">
        <w:rPr>
          <w:rFonts w:asciiTheme="minorHAnsi" w:hAnsiTheme="minorHAnsi" w:cstheme="minorHAnsi"/>
        </w:rPr>
        <w:t>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foreign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exchange market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34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maintain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value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its currency.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>C</w:t>
      </w:r>
      <w:r w:rsidRPr="00042246">
        <w:rPr>
          <w:rFonts w:asciiTheme="minorHAnsi" w:hAnsiTheme="minorHAnsi" w:cstheme="minorHAnsi"/>
          <w:spacing w:val="-15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After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the collapse</w:t>
      </w:r>
      <w:r w:rsidRPr="00042246">
        <w:rPr>
          <w:rFonts w:asciiTheme="minorHAnsi" w:hAnsiTheme="minorHAnsi" w:cstheme="minorHAnsi"/>
        </w:rPr>
        <w:t xml:space="preserve"> of the Bretton Woods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system of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floating exchange rates in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1973, the world has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24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operated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with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fixed exchange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rate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system.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proofErr w:type="spellStart"/>
      <w:r w:rsidRPr="00042246">
        <w:rPr>
          <w:rFonts w:asciiTheme="minorHAnsi" w:hAnsiTheme="minorHAnsi" w:cstheme="minorHAnsi"/>
        </w:rPr>
        <w:t>DAccording</w:t>
      </w:r>
      <w:proofErr w:type="spellEnd"/>
      <w:r w:rsidRPr="00042246">
        <w:rPr>
          <w:rFonts w:asciiTheme="minorHAnsi" w:hAnsiTheme="minorHAnsi" w:cstheme="minorHAnsi"/>
        </w:rPr>
        <w:t xml:space="preserve"> to the Bretton Woods system, the value 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most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currencies in terms of U.S. dollars was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10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allowed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change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only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under 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specific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set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circumstances.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dirty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float,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exchange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rate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between a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currency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other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currencies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relatively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fixe</w:t>
      </w:r>
      <w:r w:rsidRPr="00042246">
        <w:rPr>
          <w:rFonts w:asciiTheme="minorHAnsi" w:hAnsiTheme="minorHAnsi" w:cstheme="minorHAnsi"/>
        </w:rPr>
        <w:t>d against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25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reference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exchange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rate.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492"/>
        </w:tabs>
        <w:spacing w:before="90" w:line="272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refers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regulate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before 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introduction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euro.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Free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Association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Corporation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Federation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Accountants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set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set against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each 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some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mutually agreed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C00158">
      <w:pPr>
        <w:pStyle w:val="BodyText"/>
        <w:tabs>
          <w:tab w:val="left" w:pos="1179"/>
        </w:tabs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u w:val="single"/>
        </w:rPr>
        <w:t xml:space="preserve"> </w:t>
      </w:r>
      <w:r w:rsidRPr="00042246">
        <w:rPr>
          <w:rFonts w:asciiTheme="minorHAnsi" w:hAnsiTheme="minorHAnsi" w:cstheme="minorHAnsi"/>
          <w:u w:val="single"/>
        </w:rPr>
        <w:tab/>
      </w:r>
      <w:proofErr w:type="gramStart"/>
      <w:r w:rsidRPr="00042246">
        <w:rPr>
          <w:rFonts w:asciiTheme="minorHAnsi" w:hAnsiTheme="minorHAnsi" w:cstheme="minorHAnsi"/>
        </w:rPr>
        <w:t>exchange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rate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system.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clean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dirty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8863"/>
        </w:tabs>
        <w:spacing w:before="200" w:line="232" w:lineRule="auto"/>
        <w:ind w:right="57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1944 Bretton Woods conference created two major international institutions that play a role in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system—the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(IMF)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Organization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G20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5372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1944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 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 called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against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flexible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dirty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refers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 standard?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guaranteeing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convertibility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Conducting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physically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valuable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 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given point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time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global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quality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maintained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quality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merchandise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maintained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exportable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reason 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emergence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Expansion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volume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Industrial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Revolution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Inability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convert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paper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 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Widening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gap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developing nations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Failure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Failure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984"/>
        </w:tabs>
        <w:spacing w:before="200" w:line="232" w:lineRule="auto"/>
        <w:ind w:right="35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terms of the gold standard, the amount of currency needed to purchase one ounce of gold was referr</w:t>
      </w:r>
      <w:r w:rsidRPr="00042246">
        <w:rPr>
          <w:rFonts w:asciiTheme="minorHAnsi" w:hAnsiTheme="minorHAnsi" w:cstheme="minorHAnsi"/>
          <w:sz w:val="24"/>
          <w:szCs w:val="24"/>
        </w:rPr>
        <w:t>ed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 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ratio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ratio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mix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ratio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3652"/>
        </w:tabs>
        <w:spacing w:before="199" w:line="232" w:lineRule="auto"/>
        <w:ind w:right="27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said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 in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when the income its residents earn from exports is equal to the money its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residents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pay to other countries 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balance-of-trade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balance-of-payments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free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area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great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strength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helped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establish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predominant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vehicle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helped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raise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thereby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stability.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27"/>
        </w:tabs>
        <w:ind w:left="826" w:hanging="30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contained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powerful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mechanism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achieving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balance-of-trade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helped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reduce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near-zero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levels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engaged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helped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establish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across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globe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791"/>
        </w:tabs>
        <w:spacing w:before="2" w:line="232" w:lineRule="auto"/>
        <w:ind w:left="790" w:right="513" w:hanging="26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Given a common gold standard, the value of any currency in units of any other currency was easy to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determine.</w:t>
      </w:r>
    </w:p>
    <w:p w:rsidR="005368B3" w:rsidRPr="00042246" w:rsidRDefault="00C00158">
      <w:pPr>
        <w:pStyle w:val="BodyText"/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B</w:t>
      </w:r>
      <w:r w:rsidRPr="00042246">
        <w:rPr>
          <w:rFonts w:asciiTheme="minorHAnsi" w:hAnsiTheme="minorHAnsi" w:cstheme="minorHAnsi"/>
          <w:spacing w:val="-7"/>
        </w:rPr>
        <w:t xml:space="preserve"> </w:t>
      </w:r>
      <w:r w:rsidRPr="00042246">
        <w:rPr>
          <w:rFonts w:asciiTheme="minorHAnsi" w:hAnsiTheme="minorHAnsi" w:cstheme="minorHAnsi"/>
        </w:rPr>
        <w:t>Establishing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gold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standard seemed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impractical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volume of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trade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expanded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 the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34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wake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Industrial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Revolution.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C</w:t>
      </w:r>
      <w:r w:rsidRPr="00042246">
        <w:rPr>
          <w:rFonts w:asciiTheme="minorHAnsi" w:hAnsiTheme="minorHAnsi" w:cstheme="minorHAnsi"/>
          <w:spacing w:val="-5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drawback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gold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standard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was that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failed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provide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mechanism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for achieving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balance-of-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36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trade</w:t>
      </w:r>
      <w:proofErr w:type="gramEnd"/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equilibrium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all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countries.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D</w:t>
      </w:r>
      <w:r w:rsidRPr="00042246">
        <w:rPr>
          <w:rFonts w:asciiTheme="minorHAnsi" w:hAnsiTheme="minorHAnsi" w:cstheme="minorHAnsi"/>
          <w:spacing w:val="-4"/>
        </w:rPr>
        <w:t xml:space="preserve"> </w:t>
      </w:r>
      <w:r w:rsidRPr="00042246">
        <w:rPr>
          <w:rFonts w:asciiTheme="minorHAnsi" w:hAnsiTheme="minorHAnsi" w:cstheme="minorHAnsi"/>
        </w:rPr>
        <w:t>Under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gold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standard, when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country has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 trade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deficit, there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will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be a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net flow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gold from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the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51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other</w:t>
      </w:r>
      <w:proofErr w:type="gramEnd"/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countries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that country.</w:t>
      </w:r>
    </w:p>
    <w:p w:rsidR="005368B3" w:rsidRPr="00042246" w:rsidRDefault="00C00158">
      <w:pPr>
        <w:pStyle w:val="BodyText"/>
        <w:spacing w:line="232" w:lineRule="auto"/>
        <w:ind w:left="747" w:right="296" w:hanging="223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>E.</w:t>
      </w:r>
      <w:r w:rsidRPr="00042246">
        <w:rPr>
          <w:rFonts w:asciiTheme="minorHAnsi" w:hAnsiTheme="minorHAnsi" w:cstheme="minorHAnsi"/>
          <w:spacing w:val="-45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The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gold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standard</w:t>
      </w:r>
      <w:r w:rsidRPr="00042246">
        <w:rPr>
          <w:rFonts w:asciiTheme="minorHAnsi" w:hAnsiTheme="minorHAnsi" w:cstheme="minorHAnsi"/>
        </w:rPr>
        <w:t xml:space="preserve"> refers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to the use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gold coins as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medium of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exchange bet</w:t>
      </w:r>
      <w:r w:rsidRPr="00042246">
        <w:rPr>
          <w:rFonts w:asciiTheme="minorHAnsi" w:hAnsiTheme="minorHAnsi" w:cstheme="minorHAnsi"/>
        </w:rPr>
        <w:t>ween countries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involved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trade.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4199"/>
        </w:tabs>
        <w:spacing w:before="199" w:line="232" w:lineRule="auto"/>
        <w:ind w:right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1930s, confidence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in </w:t>
      </w: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shattered because countries were devaluing their currencies at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order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boost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managed-float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639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Certovia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and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Norkland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are two neighboring countries that actively trade goods and services with each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Under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standard, there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 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 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Norkland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Certovia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when: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Certovia</w:t>
      </w:r>
      <w:proofErr w:type="spell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</w:t>
      </w:r>
      <w:r w:rsidRPr="00042246">
        <w:rPr>
          <w:rFonts w:asciiTheme="minorHAnsi" w:hAnsiTheme="minorHAnsi" w:cstheme="minorHAnsi"/>
          <w:sz w:val="24"/>
          <w:szCs w:val="24"/>
        </w:rPr>
        <w:t>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Norkland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Norkland</w:t>
      </w:r>
      <w:proofErr w:type="spell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Certovia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Certovia</w:t>
      </w:r>
      <w:proofErr w:type="spell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surplus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Norkland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Certovia</w:t>
      </w:r>
      <w:proofErr w:type="spell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Norkland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Norkland’s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payment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Certovia</w:t>
      </w:r>
      <w:proofErr w:type="spell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favorable.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76" w:line="232" w:lineRule="auto"/>
        <w:ind w:right="751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Argonia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Republic is in trade surplus with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Kamboly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>. Under the gold standard, which of the following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true until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balance-of-trade equilibrium is achieved?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net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Argonia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Republic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Kamboly</w:t>
      </w:r>
      <w:proofErr w:type="spellEnd"/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in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Kamboly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reduce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due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flow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Argonia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Republic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traded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in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Kamboly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Argonia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Republic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Kamboly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start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goods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Argonia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Republic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z w:val="24"/>
          <w:szCs w:val="24"/>
        </w:rPr>
        <w:t xml:space="preserve"> 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reason that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led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collapse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1939?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Difficulty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complexity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using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governments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convert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paper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 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cycle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 various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Expansion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volume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wake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Industrial Revolution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765"/>
        </w:tabs>
        <w:spacing w:before="2" w:line="232" w:lineRule="auto"/>
        <w:ind w:left="764" w:right="352" w:hanging="24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inability of the gold standard to act as a mechanism for achieving balance-of-trade equilibrium by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2852"/>
        </w:tabs>
        <w:spacing w:before="201" w:line="232" w:lineRule="auto"/>
        <w:ind w:right="40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According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in 1944, all countries were to fix the value of their currency in terms of gold but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 required to exchange 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 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Washington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Consensus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treaty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Group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treaty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objective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establishing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 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revive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promote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general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development.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control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manage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promote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approve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large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1167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According to the Bretton Woods agreement of 1944, which was the only currency that remained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convertible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into gold?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British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pound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Japanese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yen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German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deutsche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Chinese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yuan</w:t>
      </w:r>
      <w:proofErr w:type="spellEnd"/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observations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participating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required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Devaluation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accepted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tool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called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>
      <w:pPr>
        <w:pStyle w:val="BodyText"/>
        <w:spacing w:line="272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D</w:t>
      </w:r>
      <w:r w:rsidRPr="00042246">
        <w:rPr>
          <w:rFonts w:asciiTheme="minorHAnsi" w:hAnsiTheme="minorHAnsi" w:cstheme="minorHAnsi"/>
          <w:spacing w:val="-4"/>
        </w:rPr>
        <w:t xml:space="preserve"> </w:t>
      </w:r>
      <w:r w:rsidRPr="00042246">
        <w:rPr>
          <w:rFonts w:asciiTheme="minorHAnsi" w:hAnsiTheme="minorHAnsi" w:cstheme="minorHAnsi"/>
        </w:rPr>
        <w:t>For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weak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currencies,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devaluation 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up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10 percent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was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allowed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without any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formal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approval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by the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49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Monetary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Fund.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E.</w:t>
      </w:r>
      <w:r w:rsidRPr="00042246">
        <w:rPr>
          <w:rFonts w:asciiTheme="minorHAnsi" w:hAnsiTheme="minorHAnsi" w:cstheme="minorHAnsi"/>
          <w:spacing w:val="24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fixed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exchange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rate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system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was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deemed impractical.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aspect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commitment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use: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devaluation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weapon 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gold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measure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fix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 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funds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76" w:line="232" w:lineRule="auto"/>
        <w:ind w:right="62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a fixed exchange rate regime, what would be the result if a country rapidly increased its money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 printing currency?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lead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become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 attractive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</w:t>
      </w:r>
      <w:r w:rsidRPr="00042246">
        <w:rPr>
          <w:rFonts w:asciiTheme="minorHAnsi" w:hAnsiTheme="minorHAnsi" w:cstheme="minorHAnsi"/>
          <w:sz w:val="24"/>
          <w:szCs w:val="24"/>
        </w:rPr>
        <w:t>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country’s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 highly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 markets.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surplus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lead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price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deflation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country.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89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architects of the Bretton Woods agreement built limited flexibility into the fixed exchange rate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order to: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avoid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high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unemployment.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facilitate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widen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balance-of-payments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gap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thereby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avoid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55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architects of the Bretton Woods agreement wanted to avoid high unemployment, so they built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limited flexibility into the fixed exchange rate system. Which of the following is a major feature of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 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(IMF) Articles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Agreement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fostered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this flexibility?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Lending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facilities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Communist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ideologies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Unrestricted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authority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print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role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never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interfered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fiscal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conditions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authorized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approve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 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up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10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percent.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763"/>
        </w:tabs>
        <w:spacing w:before="2" w:line="232" w:lineRule="auto"/>
        <w:ind w:left="763" w:right="448" w:hanging="23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 required member countries to adhere to specific agreements irrespective of the amount of funds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borrowed.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proofErr w:type="spellStart"/>
      <w:r w:rsidRPr="00042246">
        <w:rPr>
          <w:rFonts w:asciiTheme="minorHAnsi" w:hAnsiTheme="minorHAnsi" w:cstheme="minorHAnsi"/>
        </w:rPr>
        <w:t>DIt</w:t>
      </w:r>
      <w:proofErr w:type="spellEnd"/>
      <w:r w:rsidRPr="00042246">
        <w:rPr>
          <w:rFonts w:asciiTheme="minorHAnsi" w:hAnsiTheme="minorHAnsi" w:cstheme="minorHAnsi"/>
          <w:spacing w:val="-3"/>
        </w:rPr>
        <w:t xml:space="preserve"> </w:t>
      </w:r>
      <w:r w:rsidRPr="00042246">
        <w:rPr>
          <w:rFonts w:asciiTheme="minorHAnsi" w:hAnsiTheme="minorHAnsi" w:cstheme="minorHAnsi"/>
        </w:rPr>
        <w:t>lent</w:t>
      </w:r>
      <w:r w:rsidRPr="00042246">
        <w:rPr>
          <w:rFonts w:asciiTheme="minorHAnsi" w:hAnsiTheme="minorHAnsi" w:cstheme="minorHAnsi"/>
          <w:spacing w:val="-3"/>
        </w:rPr>
        <w:t xml:space="preserve"> </w:t>
      </w:r>
      <w:r w:rsidRPr="00042246">
        <w:rPr>
          <w:rFonts w:asciiTheme="minorHAnsi" w:hAnsiTheme="minorHAnsi" w:cstheme="minorHAnsi"/>
        </w:rPr>
        <w:t>money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under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3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Bank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for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Reconstructi</w:t>
      </w:r>
      <w:r w:rsidRPr="00042246">
        <w:rPr>
          <w:rFonts w:asciiTheme="minorHAnsi" w:hAnsiTheme="minorHAnsi" w:cstheme="minorHAnsi"/>
        </w:rPr>
        <w:t>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and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Development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(IBRD)</w:t>
      </w:r>
      <w:r w:rsidRPr="00042246">
        <w:rPr>
          <w:rFonts w:asciiTheme="minorHAnsi" w:hAnsiTheme="minorHAnsi" w:cstheme="minorHAnsi"/>
          <w:spacing w:val="-3"/>
        </w:rPr>
        <w:t xml:space="preserve"> </w:t>
      </w:r>
      <w:r w:rsidRPr="00042246">
        <w:rPr>
          <w:rFonts w:asciiTheme="minorHAnsi" w:hAnsiTheme="minorHAnsi" w:cstheme="minorHAnsi"/>
        </w:rPr>
        <w:t>scheme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and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38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second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scheme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which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is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overseen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Development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Association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(IDA).</w:t>
      </w:r>
    </w:p>
    <w:p w:rsidR="005368B3" w:rsidRPr="00042246" w:rsidRDefault="00C00158">
      <w:pPr>
        <w:pStyle w:val="BodyText"/>
        <w:spacing w:line="232" w:lineRule="auto"/>
        <w:ind w:left="783" w:right="296" w:hanging="259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E.</w:t>
      </w:r>
      <w:r w:rsidRPr="00042246">
        <w:rPr>
          <w:rFonts w:asciiTheme="minorHAnsi" w:hAnsiTheme="minorHAnsi" w:cstheme="minorHAnsi"/>
          <w:spacing w:val="-9"/>
        </w:rPr>
        <w:t xml:space="preserve"> </w:t>
      </w:r>
      <w:r w:rsidRPr="00042246">
        <w:rPr>
          <w:rFonts w:asciiTheme="minorHAnsi" w:hAnsiTheme="minorHAnsi" w:cstheme="minorHAnsi"/>
        </w:rPr>
        <w:t>It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helped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deficit-laden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countries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bring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down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inflation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rates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by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providing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short-term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foreign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loans.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How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(IMF)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provide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deficit-laden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required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thereby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those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buying goods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selling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794"/>
        </w:tabs>
        <w:spacing w:before="2" w:line="232" w:lineRule="auto"/>
        <w:ind w:left="793" w:right="923" w:hanging="26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pool of gold and currencies contributed by its members provides the resources for the lending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operations.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required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amount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collects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those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</w:t>
      </w:r>
      <w:r w:rsidRPr="00042246">
        <w:rPr>
          <w:rFonts w:asciiTheme="minorHAnsi" w:hAnsiTheme="minorHAnsi" w:cstheme="minorHAnsi"/>
          <w:sz w:val="24"/>
          <w:szCs w:val="24"/>
        </w:rPr>
        <w:t>rencies.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22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term was not defined in the International Monetary Fund's Articles of Agreement but was intended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apply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 that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had suffered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permanent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adverse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shifts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demand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 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products?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disadvantage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Capital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flight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Fundamental</w:t>
      </w:r>
      <w:r w:rsidRPr="0004224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disequilibrium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Break-even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point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Diseconomies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scale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63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system of adjustable parities allowed for the devaluation of a country’s currency by more than 10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percent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International Monetary Fund (IMF)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country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surplus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country’s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payments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"fundamental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disequilibrium."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country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achieved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country’s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lower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country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facing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inflation.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Without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devaluation,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"fundamental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disequilibrium"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experience: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persistent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surplus.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balance-of-payments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high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unemployment.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deflation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initial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mission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 Bank?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Maintaining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order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Financing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building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Europe's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providing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low-interest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Taking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over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successor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Reviving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 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Enforcement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32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was responsible for the World Bank shifting its focus from Europe to third world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Great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Depression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Jamaica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II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Marshall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Plan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according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provisions 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Marshall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plan?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6"/>
        </w:tabs>
        <w:ind w:left="835" w:hanging="31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directly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help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rebuild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781"/>
        </w:tabs>
        <w:spacing w:before="3" w:line="232" w:lineRule="auto"/>
        <w:ind w:left="780" w:right="670" w:hanging="25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Member countries of the International Monetary Fund were free to engage in comp</w:t>
      </w:r>
      <w:r w:rsidRPr="00042246">
        <w:rPr>
          <w:rFonts w:asciiTheme="minorHAnsi" w:hAnsiTheme="minorHAnsi" w:cstheme="minorHAnsi"/>
          <w:sz w:val="24"/>
          <w:szCs w:val="24"/>
        </w:rPr>
        <w:t>etitive currency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spacing w:line="232" w:lineRule="auto"/>
        <w:ind w:left="524" w:right="1866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World Bank lent funds to reconstruct the war-torn economies of Europe.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DMoney</w:t>
      </w:r>
      <w:proofErr w:type="spell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European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under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 Reconstruction</w:t>
      </w:r>
    </w:p>
    <w:p w:rsidR="005368B3" w:rsidRPr="00042246" w:rsidRDefault="00C00158">
      <w:pPr>
        <w:pStyle w:val="BodyText"/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57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and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Development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scheme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Development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Association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scheme.</w:t>
      </w:r>
    </w:p>
    <w:p w:rsidR="005368B3" w:rsidRPr="00042246" w:rsidRDefault="00C00158">
      <w:pPr>
        <w:pStyle w:val="BodyText"/>
        <w:spacing w:line="232" w:lineRule="auto"/>
        <w:ind w:left="771" w:right="450" w:hanging="247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 xml:space="preserve">E. </w:t>
      </w:r>
      <w:proofErr w:type="gramStart"/>
      <w:r w:rsidRPr="00042246">
        <w:rPr>
          <w:rFonts w:asciiTheme="minorHAnsi" w:hAnsiTheme="minorHAnsi" w:cstheme="minorHAnsi"/>
          <w:spacing w:val="-1"/>
        </w:rPr>
        <w:t>The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World Bank </w:t>
      </w:r>
      <w:r w:rsidRPr="00042246">
        <w:rPr>
          <w:rFonts w:asciiTheme="minorHAnsi" w:hAnsiTheme="minorHAnsi" w:cstheme="minorHAnsi"/>
        </w:rPr>
        <w:t>lent money to the International Monetary Fund so that it could finance deficit-laden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countries.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63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is true of the International Bank for Reconstruction and Development (IBRD)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scheme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the World Ban</w:t>
      </w:r>
      <w:r w:rsidRPr="00042246">
        <w:rPr>
          <w:rFonts w:asciiTheme="minorHAnsi" w:hAnsiTheme="minorHAnsi" w:cstheme="minorHAnsi"/>
          <w:sz w:val="24"/>
          <w:szCs w:val="24"/>
        </w:rPr>
        <w:t>k?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Resources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IBRD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raised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through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subscriptions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wealthy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29"/>
        </w:tabs>
        <w:ind w:left="828" w:hanging="30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charged 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 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higher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commercial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banks'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Borrowers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pay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bank's cost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plus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margin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expenses.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7"/>
        </w:tabs>
        <w:ind w:left="836" w:hanging="31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avoids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offering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low-interest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risky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customers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whose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credit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often poor.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established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approve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beyond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10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percent.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42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observations about the International Development Association (IDA) scheme of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 Bank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raised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through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bond sales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capital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Borrowers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up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50 years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repay 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 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less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than1 percent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year.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IDA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only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Grants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interest-free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denied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underdeveloped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offers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customers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satisfactory credit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rating.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51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 xml:space="preserve">Which of the following is </w:t>
      </w:r>
      <w:r w:rsidRPr="00042246">
        <w:rPr>
          <w:rFonts w:asciiTheme="minorHAnsi" w:hAnsiTheme="minorHAnsi" w:cstheme="minorHAnsi"/>
          <w:sz w:val="24"/>
          <w:szCs w:val="24"/>
        </w:rPr>
        <w:t>being used after the collapse of the fixed exchange rate system established at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Clean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Managed-float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Dirty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collapse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been traced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package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1965-1968.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inflexibility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system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high unemployment.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Marshall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Plan,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under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heavily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failure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discipline.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increased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taxes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welfare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programs.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81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U.S. macroeconomic policy package of 1965-1968, President Lyndon Johnson backed an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U.S. go</w:t>
      </w:r>
      <w:r w:rsidRPr="00042246">
        <w:rPr>
          <w:rFonts w:asciiTheme="minorHAnsi" w:hAnsiTheme="minorHAnsi" w:cstheme="minorHAnsi"/>
          <w:sz w:val="24"/>
          <w:szCs w:val="24"/>
        </w:rPr>
        <w:t>vernment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spending 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financed by: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sale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borrowing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 supply.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taxes.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selling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bonds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capital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2191"/>
        </w:tabs>
        <w:spacing w:before="199" w:line="232" w:lineRule="auto"/>
        <w:ind w:right="81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U.S. macroeconomic policy package of 1965-1968, President Lyndon Johnson backed an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 in U.S. government spending that was financed by an increase in the money supply. This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resulted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 inflation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taxes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positive 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7125"/>
        </w:tabs>
        <w:spacing w:before="200" w:line="232" w:lineRule="auto"/>
        <w:ind w:right="72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1971, U.S. trade figures showed that for the first time since 1945, the United States was importing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 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exporting. This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massive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purchases of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in the foreign market by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speculators.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German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deutsche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British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pounds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Japanese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yen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Chinese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yuan</w:t>
      </w:r>
      <w:proofErr w:type="spellEnd"/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27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was an announcement made by U.S. President Nixon to enable the devaluation of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during the increase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 in 1971 in the 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 no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longer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support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10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percent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tax 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charged 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 exports.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 no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longer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convertible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German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deutsche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new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weakness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 system?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22"/>
        </w:tabs>
        <w:ind w:left="822" w:hanging="29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wrecked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 heavy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borrowings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 Bank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 Fund.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 under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speculative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attack.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inflexibility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resulted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high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unemployment.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fiscal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discipline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participating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allowed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engage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3199"/>
        </w:tabs>
        <w:spacing w:before="200" w:line="232" w:lineRule="auto"/>
        <w:ind w:right="23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January 1976, 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re</w:t>
      </w:r>
      <w:r w:rsidRPr="00042246">
        <w:rPr>
          <w:rFonts w:asciiTheme="minorHAnsi" w:hAnsiTheme="minorHAnsi" w:cstheme="minorHAnsi"/>
          <w:sz w:val="24"/>
          <w:szCs w:val="24"/>
        </w:rPr>
        <w:t>vised the International Monetary Fund's Articles of Agreement to reflect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reality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 exchange rates.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Jamaica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Marshall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Plan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General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Tariffs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Plaza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Accord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abandoned 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Jamaica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1976?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asset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Membership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Granting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less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 element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Jamaica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1976?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establishment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adoption 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total annual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quotas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$41 billion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declarat</w:t>
      </w:r>
      <w:r w:rsidRPr="00042246">
        <w:rPr>
          <w:rFonts w:asciiTheme="minorHAnsi" w:hAnsiTheme="minorHAnsi" w:cstheme="minorHAnsi"/>
          <w:sz w:val="24"/>
          <w:szCs w:val="24"/>
        </w:rPr>
        <w:t>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 asset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decrease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total membership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 Fund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50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statements is true about the changes in the world monetary system since March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1973?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 never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fall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ever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since.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become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much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volatile.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become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predictable.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calculate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institution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gained 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prominence.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27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is one of the reasons for the rapid rise in the value of the dollar between 1980 and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1985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despite a large 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Political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stability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Heavy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capital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outflows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Low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Slow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growth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against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decreasing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1985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1988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 caused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growth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Europe.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prices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goods.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surplus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during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previous years.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combination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intervention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protectionism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measures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European countries.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34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Plaza Accord of 1985, the Group of Five major industrial countries concluded that it would be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desirable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if: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returned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participating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reverted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</w:t>
      </w:r>
      <w:r w:rsidRPr="00042246">
        <w:rPr>
          <w:rFonts w:asciiTheme="minorHAnsi" w:hAnsiTheme="minorHAnsi" w:cstheme="minorHAnsi"/>
          <w:sz w:val="24"/>
          <w:szCs w:val="24"/>
        </w:rPr>
        <w:t>he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protectionism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improve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most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major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appreciated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vis-à-vis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governments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regulate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buying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selling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2852"/>
        </w:tabs>
        <w:spacing w:before="200" w:line="232" w:lineRule="auto"/>
        <w:ind w:right="29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According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the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of 1987, the Group of Five major industrial nations agreed that exchange rates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had been realigned sufficiently and pledged to support the stability of exchange rates around their current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levels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 intervening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markets when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necessary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buy and sell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Uruguay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round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Marshall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plan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Louvre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Accord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Jamaica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76" w:line="232" w:lineRule="auto"/>
        <w:ind w:right="67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explains the rise of the dollar against most major currencies in the late 1990s,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even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though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 w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running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significant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balance-of-payments deficit?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Reduced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intervention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investments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assets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Low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compared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opposed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imports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communism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9" w:line="232" w:lineRule="auto"/>
        <w:ind w:right="81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From mid-2008 through early 2009, the value of the dollar moderately increased against major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currencies, despite the fact that the American economy was suffering from a serious financial crisis.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following 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reason 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phenomenon?</w:t>
      </w:r>
    </w:p>
    <w:p w:rsidR="005368B3" w:rsidRPr="00042246" w:rsidRDefault="00C00158">
      <w:pPr>
        <w:pStyle w:val="BodyText"/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>A</w:t>
      </w:r>
      <w:r w:rsidRPr="00042246">
        <w:rPr>
          <w:rFonts w:asciiTheme="minorHAnsi" w:hAnsiTheme="minorHAnsi" w:cstheme="minorHAnsi"/>
          <w:spacing w:val="-18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High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real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interest</w:t>
      </w:r>
      <w:r w:rsidRPr="00042246">
        <w:rPr>
          <w:rFonts w:asciiTheme="minorHAnsi" w:hAnsiTheme="minorHAnsi" w:cstheme="minorHAnsi"/>
        </w:rPr>
        <w:t xml:space="preserve"> rates in the United States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compared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to any other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developed region in 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world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36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sparked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 inflow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of funds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into 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country.</w:t>
      </w:r>
    </w:p>
    <w:p w:rsidR="005368B3" w:rsidRPr="00042246" w:rsidRDefault="00C00158">
      <w:pPr>
        <w:pStyle w:val="BodyText"/>
        <w:spacing w:line="232" w:lineRule="auto"/>
        <w:ind w:left="769" w:right="406" w:hanging="245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 xml:space="preserve">B. U.S. assets were characterized </w:t>
      </w:r>
      <w:r w:rsidRPr="00042246">
        <w:rPr>
          <w:rFonts w:asciiTheme="minorHAnsi" w:hAnsiTheme="minorHAnsi" w:cstheme="minorHAnsi"/>
        </w:rPr>
        <w:t>by a high-risk, high-return payoff which prompted foreign investors to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park their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funds.</w:t>
      </w:r>
    </w:p>
    <w:p w:rsidR="005368B3" w:rsidRPr="00042246" w:rsidRDefault="00C00158">
      <w:pPr>
        <w:pStyle w:val="ListParagraph"/>
        <w:numPr>
          <w:ilvl w:val="0"/>
          <w:numId w:val="6"/>
        </w:numPr>
        <w:tabs>
          <w:tab w:val="left" w:pos="762"/>
        </w:tabs>
        <w:spacing w:line="232" w:lineRule="auto"/>
        <w:ind w:right="48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 xml:space="preserve">Foreign investors were excited at the possibility of high returns following the </w:t>
      </w:r>
      <w:r w:rsidRPr="00042246">
        <w:rPr>
          <w:rFonts w:asciiTheme="minorHAnsi" w:hAnsiTheme="minorHAnsi" w:cstheme="minorHAnsi"/>
          <w:sz w:val="24"/>
          <w:szCs w:val="24"/>
        </w:rPr>
        <w:t>government bail-out of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institutions.</w:t>
      </w:r>
    </w:p>
    <w:p w:rsidR="005368B3" w:rsidRPr="00042246" w:rsidRDefault="00C00158">
      <w:pPr>
        <w:pStyle w:val="ListParagraph"/>
        <w:numPr>
          <w:ilvl w:val="0"/>
          <w:numId w:val="6"/>
        </w:numPr>
        <w:tabs>
          <w:tab w:val="left" w:pos="818"/>
        </w:tabs>
        <w:spacing w:line="232" w:lineRule="auto"/>
        <w:ind w:left="818" w:right="911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Foreign investors put their money in low-risk U.S. assets such as low-yielding U.S. government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bonds.</w:t>
      </w:r>
    </w:p>
    <w:p w:rsidR="005368B3" w:rsidRPr="00042246" w:rsidRDefault="00C00158">
      <w:pPr>
        <w:pStyle w:val="ListParagraph"/>
        <w:numPr>
          <w:ilvl w:val="0"/>
          <w:numId w:val="6"/>
        </w:numPr>
        <w:tabs>
          <w:tab w:val="left" w:pos="786"/>
        </w:tabs>
        <w:spacing w:line="232" w:lineRule="auto"/>
        <w:ind w:left="785" w:right="770" w:hanging="26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Foreign investors saw opportunities in the United States as the level of indebtedness had begun to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reduce.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4917"/>
        </w:tabs>
        <w:spacing w:before="200" w:line="232" w:lineRule="auto"/>
        <w:ind w:right="85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frequency of government intervention in the foreign exchange market explains why the current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sometimes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thought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042246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>n)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managed-float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flexible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  <w:tab w:val="left" w:pos="1412"/>
        </w:tabs>
        <w:spacing w:before="200" w:line="232" w:lineRule="auto"/>
        <w:ind w:right="41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refers to a system under which some currencies are allowed to float freely, but the majority are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either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managed by government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intervention 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pegged to another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managed-float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</w:t>
      </w:r>
      <w:r w:rsidRPr="00042246">
        <w:rPr>
          <w:rFonts w:asciiTheme="minorHAnsi" w:hAnsiTheme="minorHAnsi" w:cstheme="minorHAnsi"/>
          <w:sz w:val="24"/>
          <w:szCs w:val="24"/>
        </w:rPr>
        <w:t>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characteristic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allows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automatic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adjustments.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 policy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government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restricted.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allows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greater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discipline.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limits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destabilizing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effects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speculation.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eliminates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volatility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uncertainty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associated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argument 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2"/>
        </w:tabs>
        <w:ind w:left="831" w:hanging="30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Governments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contract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without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worrying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maintain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parity.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1"/>
        </w:tabs>
        <w:ind w:left="830" w:hanging="307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adjustments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require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intervention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791"/>
        </w:tabs>
        <w:spacing w:before="3" w:line="232" w:lineRule="auto"/>
        <w:ind w:left="790" w:right="612" w:hanging="26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 ensures that governments do not expand the monetary supply too rapidly, th</w:t>
      </w:r>
      <w:r w:rsidRPr="00042246">
        <w:rPr>
          <w:rFonts w:asciiTheme="minorHAnsi" w:hAnsiTheme="minorHAnsi" w:cstheme="minorHAnsi"/>
          <w:sz w:val="24"/>
          <w:szCs w:val="24"/>
        </w:rPr>
        <w:t>us causing high price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Speculations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boost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reduce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Each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allowed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choose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own inflation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contraction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system?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requires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low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 money.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puts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downward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pressure 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leads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inflow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abroad.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lead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high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200" w:line="232" w:lineRule="auto"/>
        <w:ind w:right="47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the Bretton Woods system, if a country developed a permanent deficit in its balance of trade that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 corrected by domestic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policy, this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 require the: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country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country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make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expensive.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</w:t>
      </w:r>
      <w:r w:rsidRPr="00042246">
        <w:rPr>
          <w:rFonts w:asciiTheme="minorHAnsi" w:hAnsiTheme="minorHAnsi" w:cstheme="minorHAnsi"/>
          <w:sz w:val="24"/>
          <w:szCs w:val="24"/>
        </w:rPr>
        <w:t>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government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supply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economy.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government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involve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activities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appreciation.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argument 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 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Each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allowed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choose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own inflation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Speculation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dampens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growth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investment.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Unpredictability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movements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makes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business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planning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difficult.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21"/>
        </w:tabs>
        <w:spacing w:before="2" w:line="232" w:lineRule="auto"/>
        <w:ind w:left="524" w:right="312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Removal of the obligation to maintain exchange rate parity destroys a government's monetary control.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deficits can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determined 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balance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savings 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investment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country, 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</w:p>
    <w:p w:rsidR="005368B3" w:rsidRPr="00042246" w:rsidRDefault="00C00158">
      <w:pPr>
        <w:pStyle w:val="BodyText"/>
        <w:spacing w:line="270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25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the</w:t>
      </w:r>
      <w:proofErr w:type="gramEnd"/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external value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its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currency.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90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comparison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characterized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smoother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adjustments.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increased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destabilizing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effects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speculation.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greater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autonomy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terms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higher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discipline.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greater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uncertainty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volatility.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Critics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claim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the: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balance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savings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investment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external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exchange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valuations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Bank.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mechanism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devaluation.</w:t>
      </w:r>
    </w:p>
    <w:p w:rsidR="005368B3" w:rsidRPr="00042246" w:rsidRDefault="00C00158" w:rsidP="00042246">
      <w:pPr>
        <w:pStyle w:val="ListParagraph"/>
        <w:numPr>
          <w:ilvl w:val="0"/>
          <w:numId w:val="8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some aspects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pre-1973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Pure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“free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float”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</w:t>
      </w:r>
      <w:r w:rsidRPr="00042246">
        <w:rPr>
          <w:rFonts w:asciiTheme="minorHAnsi" w:hAnsiTheme="minorHAnsi" w:cstheme="minorHAnsi"/>
          <w:sz w:val="24"/>
          <w:szCs w:val="24"/>
        </w:rPr>
        <w:t>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Dirty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Nominal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 w:rsidP="00042246">
      <w:pPr>
        <w:pStyle w:val="ListParagraph"/>
        <w:numPr>
          <w:ilvl w:val="1"/>
          <w:numId w:val="8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Real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>
      <w:pPr>
        <w:pStyle w:val="BodyText"/>
        <w:tabs>
          <w:tab w:val="left" w:pos="1692"/>
        </w:tabs>
        <w:spacing w:before="199" w:line="232" w:lineRule="auto"/>
        <w:ind w:left="524" w:right="296" w:hanging="425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102</w:t>
      </w:r>
      <w:proofErr w:type="gramStart"/>
      <w:r w:rsidRPr="00042246">
        <w:rPr>
          <w:rFonts w:asciiTheme="minorHAnsi" w:hAnsiTheme="minorHAnsi" w:cstheme="minorHAnsi"/>
        </w:rPr>
        <w:t>.A</w:t>
      </w:r>
      <w:proofErr w:type="gramEnd"/>
      <w:r w:rsidRPr="00042246">
        <w:rPr>
          <w:rFonts w:asciiTheme="minorHAnsi" w:hAnsiTheme="minorHAnsi" w:cstheme="minorHAnsi"/>
        </w:rPr>
        <w:t>(n)</w:t>
      </w:r>
      <w:r w:rsidRPr="00042246">
        <w:rPr>
          <w:rFonts w:asciiTheme="minorHAnsi" w:hAnsiTheme="minorHAnsi" w:cstheme="minorHAnsi"/>
          <w:u w:val="single"/>
        </w:rPr>
        <w:tab/>
      </w:r>
      <w:r w:rsidRPr="00042246">
        <w:rPr>
          <w:rFonts w:asciiTheme="minorHAnsi" w:hAnsiTheme="minorHAnsi" w:cstheme="minorHAnsi"/>
        </w:rPr>
        <w:t>system refers to an exchange rate system under which a country's exchange rate is allowed to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fluctuate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against other currencies within a target zone.</w:t>
      </w:r>
    </w:p>
    <w:p w:rsidR="005368B3" w:rsidRPr="00042246" w:rsidRDefault="00C00158">
      <w:pPr>
        <w:pStyle w:val="ListParagraph"/>
        <w:numPr>
          <w:ilvl w:val="0"/>
          <w:numId w:val="5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free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>
      <w:pPr>
        <w:pStyle w:val="ListParagraph"/>
        <w:numPr>
          <w:ilvl w:val="0"/>
          <w:numId w:val="5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</w:t>
      </w:r>
    </w:p>
    <w:p w:rsidR="005368B3" w:rsidRPr="00042246" w:rsidRDefault="00C00158">
      <w:pPr>
        <w:pStyle w:val="ListParagraph"/>
        <w:numPr>
          <w:ilvl w:val="0"/>
          <w:numId w:val="5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adjustable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</w:t>
      </w:r>
    </w:p>
    <w:p w:rsidR="005368B3" w:rsidRPr="00042246" w:rsidRDefault="00C00158">
      <w:pPr>
        <w:pStyle w:val="ListParagraph"/>
        <w:numPr>
          <w:ilvl w:val="0"/>
          <w:numId w:val="5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pure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>
      <w:pPr>
        <w:pStyle w:val="ListParagraph"/>
        <w:numPr>
          <w:ilvl w:val="0"/>
          <w:numId w:val="5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capital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  <w:tab w:val="left" w:pos="2344"/>
        </w:tabs>
        <w:spacing w:before="200" w:line="232" w:lineRule="auto"/>
        <w:ind w:right="48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An advantage of a pegged exchange rate system is that it imposes monetary discipline on a country and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leads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low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discipline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price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</w:t>
      </w:r>
      <w:r w:rsidRPr="00042246">
        <w:rPr>
          <w:rFonts w:asciiTheme="minorHAnsi" w:hAnsiTheme="minorHAnsi" w:cstheme="minorHAnsi"/>
          <w:sz w:val="24"/>
          <w:szCs w:val="24"/>
        </w:rPr>
        <w:t>tion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predictability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surplus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exports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holds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 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pegged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Adopting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pressures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1"/>
        </w:tabs>
        <w:ind w:left="810" w:hanging="287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necessary 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whose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chosen 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peg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pursue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sound 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2"/>
        </w:tabs>
        <w:ind w:left="832" w:hanging="30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popular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among many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world’s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largest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 nations.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falls when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reference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similar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 system.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  <w:tab w:val="left" w:pos="4452"/>
        </w:tabs>
        <w:spacing w:before="200" w:line="232" w:lineRule="auto"/>
        <w:ind w:right="83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 been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shown 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adopting </w:t>
      </w:r>
      <w:proofErr w:type="spellStart"/>
      <w:proofErr w:type="gramStart"/>
      <w:r w:rsidRPr="00042246">
        <w:rPr>
          <w:rFonts w:asciiTheme="minorHAnsi" w:hAnsiTheme="minorHAnsi" w:cstheme="minorHAnsi"/>
          <w:sz w:val="24"/>
          <w:szCs w:val="24"/>
        </w:rPr>
        <w:t>a</w:t>
      </w:r>
      <w:proofErr w:type="spellEnd"/>
      <w:proofErr w:type="gramEnd"/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exchange rate regime moderates inflationary pressures in a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nominal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pegged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pure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"free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float"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clean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real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  <w:tab w:val="left" w:pos="3852"/>
        </w:tabs>
        <w:spacing w:before="199" w:line="232" w:lineRule="auto"/>
        <w:ind w:right="71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 introduces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commits itself to converting its domestic currency on demand into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another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fixed exchange rate.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free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clean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pure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system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board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00" w:line="232" w:lineRule="auto"/>
        <w:ind w:right="64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How does a country that introduces a currency board make its commitment to converting its domestic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 demand into another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fixed exchange rate credible?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</w:t>
      </w:r>
      <w:r w:rsidRPr="00042246">
        <w:rPr>
          <w:rFonts w:asciiTheme="minorHAnsi" w:hAnsiTheme="minorHAnsi" w:cstheme="minorHAnsi"/>
          <w:sz w:val="24"/>
          <w:szCs w:val="24"/>
        </w:rPr>
        <w:t>ntaining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surplus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759"/>
        </w:tabs>
        <w:spacing w:before="3" w:line="232" w:lineRule="auto"/>
        <w:ind w:left="758" w:right="719" w:hanging="23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By holding foreign currency reserves equal at the fixed exchange rate to at least 100 percent of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domestic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issued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exports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printing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board system?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764"/>
        </w:tabs>
        <w:spacing w:before="3" w:line="232" w:lineRule="auto"/>
        <w:ind w:left="763" w:right="926" w:hanging="24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a strict currency board system, interest rates adjust automatically based on the supply and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domestic currency.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B</w:t>
      </w:r>
      <w:r w:rsidRPr="00042246">
        <w:rPr>
          <w:rFonts w:asciiTheme="minorHAnsi" w:hAnsiTheme="minorHAnsi" w:cstheme="minorHAnsi"/>
          <w:spacing w:val="-3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convert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domestic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dem</w:t>
      </w:r>
      <w:r w:rsidRPr="00042246">
        <w:rPr>
          <w:rFonts w:asciiTheme="minorHAnsi" w:hAnsiTheme="minorHAnsi" w:cstheme="minorHAnsi"/>
        </w:rPr>
        <w:t>and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into another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currency,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board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takes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grants from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37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Monetary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Fund.</w:t>
      </w:r>
    </w:p>
    <w:p w:rsidR="005368B3" w:rsidRPr="00042246" w:rsidRDefault="00C00158">
      <w:pPr>
        <w:pStyle w:val="BodyText"/>
        <w:spacing w:line="232" w:lineRule="auto"/>
        <w:ind w:left="780" w:right="378" w:hanging="257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 xml:space="preserve">C. This system is a true </w:t>
      </w:r>
      <w:r w:rsidRPr="00042246">
        <w:rPr>
          <w:rFonts w:asciiTheme="minorHAnsi" w:hAnsiTheme="minorHAnsi" w:cstheme="minorHAnsi"/>
        </w:rPr>
        <w:t>fixed exchange rate regime, because the domestic currency is fixed against other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currencies.</w:t>
      </w:r>
    </w:p>
    <w:p w:rsidR="005368B3" w:rsidRPr="00042246" w:rsidRDefault="00C00158">
      <w:pPr>
        <w:pStyle w:val="BodyText"/>
        <w:spacing w:line="232" w:lineRule="auto"/>
        <w:ind w:left="781" w:hanging="258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>D.</w:t>
      </w:r>
      <w:r w:rsidRPr="00042246">
        <w:rPr>
          <w:rFonts w:asciiTheme="minorHAnsi" w:hAnsiTheme="minorHAnsi" w:cstheme="minorHAnsi"/>
          <w:spacing w:val="-36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A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currency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board</w:t>
      </w:r>
      <w:r w:rsidRPr="00042246">
        <w:rPr>
          <w:rFonts w:asciiTheme="minorHAnsi" w:hAnsiTheme="minorHAnsi" w:cstheme="minorHAnsi"/>
        </w:rPr>
        <w:t xml:space="preserve"> can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issue additional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domestic currency even when there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are no foreign exchange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reserves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to back it.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E.</w:t>
      </w:r>
      <w:r w:rsidRPr="00042246">
        <w:rPr>
          <w:rFonts w:asciiTheme="minorHAnsi" w:hAnsiTheme="minorHAnsi" w:cstheme="minorHAnsi"/>
          <w:spacing w:val="24"/>
        </w:rPr>
        <w:t xml:space="preserve"> </w:t>
      </w: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board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authorizes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the government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print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money and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set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interest rates.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  <w:tab w:val="left" w:pos="7078"/>
        </w:tabs>
        <w:spacing w:before="198" w:line="232" w:lineRule="auto"/>
        <w:ind w:right="40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During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1997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Asian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maintained the value of its cur</w:t>
      </w:r>
      <w:r w:rsidRPr="00042246">
        <w:rPr>
          <w:rFonts w:asciiTheme="minorHAnsi" w:hAnsiTheme="minorHAnsi" w:cstheme="minorHAnsi"/>
          <w:sz w:val="24"/>
          <w:szCs w:val="24"/>
        </w:rPr>
        <w:t>rency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against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U.S. dollar.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Japan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Taiwan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Hong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Kong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Indonesia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China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drawback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manipulate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acts 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limitation.</w:t>
      </w:r>
    </w:p>
    <w:p w:rsidR="005368B3" w:rsidRPr="00042246" w:rsidRDefault="00C00158">
      <w:pPr>
        <w:pStyle w:val="BodyText"/>
        <w:spacing w:line="272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>B</w:t>
      </w:r>
      <w:r w:rsidRPr="00042246">
        <w:rPr>
          <w:rFonts w:asciiTheme="minorHAnsi" w:hAnsiTheme="minorHAnsi" w:cstheme="minorHAnsi"/>
          <w:spacing w:val="-22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Higher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domestic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inflation</w:t>
      </w:r>
      <w:r w:rsidRPr="00042246">
        <w:rPr>
          <w:rFonts w:asciiTheme="minorHAnsi" w:hAnsiTheme="minorHAnsi" w:cstheme="minorHAnsi"/>
        </w:rPr>
        <w:t xml:space="preserve"> rates compared to the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inflation rate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in the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country to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which 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currency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is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17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pegged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can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make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 currency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uncompetitive.</w:t>
      </w:r>
    </w:p>
    <w:p w:rsidR="005368B3" w:rsidRPr="00042246" w:rsidRDefault="00C00158">
      <w:pPr>
        <w:pStyle w:val="ListParagraph"/>
        <w:numPr>
          <w:ilvl w:val="0"/>
          <w:numId w:val="3"/>
        </w:numPr>
        <w:tabs>
          <w:tab w:val="left" w:pos="755"/>
        </w:tabs>
        <w:spacing w:line="232" w:lineRule="auto"/>
        <w:ind w:right="84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currency board can issue additional domestic notes and coins even when there are no foreign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reserves to back it.</w:t>
      </w:r>
    </w:p>
    <w:p w:rsidR="005368B3" w:rsidRPr="00042246" w:rsidRDefault="00C00158">
      <w:pPr>
        <w:pStyle w:val="ListParagraph"/>
        <w:numPr>
          <w:ilvl w:val="0"/>
          <w:numId w:val="3"/>
        </w:numPr>
        <w:tabs>
          <w:tab w:val="left" w:pos="794"/>
        </w:tabs>
        <w:spacing w:line="232" w:lineRule="auto"/>
        <w:ind w:left="793" w:right="43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system is a true fixed exchange rate regime, because the domestic currency is fixed against other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currencies.</w:t>
      </w:r>
    </w:p>
    <w:p w:rsidR="005368B3" w:rsidRPr="00042246" w:rsidRDefault="00C00158">
      <w:pPr>
        <w:pStyle w:val="ListParagraph"/>
        <w:numPr>
          <w:ilvl w:val="0"/>
          <w:numId w:val="3"/>
        </w:numPr>
        <w:tabs>
          <w:tab w:val="left" w:pos="816"/>
        </w:tabs>
        <w:spacing w:line="269" w:lineRule="exact"/>
        <w:ind w:left="815" w:hanging="29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lacks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commitment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convert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domestic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8" w:line="232" w:lineRule="auto"/>
        <w:ind w:right="21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Since the early 1970s, developed countries such as Great Britain and the United States have financed their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deficits by: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borrowing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borrowing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private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selling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drawing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grants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</w:t>
      </w:r>
      <w:r w:rsidRPr="00042246">
        <w:rPr>
          <w:rFonts w:asciiTheme="minorHAnsi" w:hAnsiTheme="minorHAnsi" w:cstheme="minorHAnsi"/>
          <w:sz w:val="24"/>
          <w:szCs w:val="24"/>
        </w:rPr>
        <w:t>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increasing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00" w:line="232" w:lineRule="auto"/>
        <w:ind w:right="26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is a reason why Great Britain and the United States could finance their deficits by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private money since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early 1970s?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rapid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global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capital markets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Shortage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grants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available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disbursal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High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charged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Establishment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boards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Decline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observations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</w:t>
      </w:r>
      <w:r w:rsidRPr="00042246">
        <w:rPr>
          <w:rFonts w:asciiTheme="minorHAnsi" w:hAnsiTheme="minorHAnsi" w:cstheme="minorHAnsi"/>
          <w:sz w:val="24"/>
          <w:szCs w:val="24"/>
        </w:rPr>
        <w:t>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(IMF)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collapse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 system,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membership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 reduced.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780"/>
        </w:tabs>
        <w:spacing w:before="3" w:line="232" w:lineRule="auto"/>
        <w:ind w:left="780" w:right="1710" w:hanging="25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IMF has been criticized for granting loans to the governments without enacting any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line="265" w:lineRule="exact"/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refused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troubled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experiencing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crises.</w:t>
      </w:r>
    </w:p>
    <w:p w:rsidR="005368B3" w:rsidRPr="00042246" w:rsidRDefault="00C00158">
      <w:pPr>
        <w:pStyle w:val="BodyText"/>
        <w:spacing w:line="272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>D</w:t>
      </w:r>
      <w:r w:rsidRPr="00042246">
        <w:rPr>
          <w:rFonts w:asciiTheme="minorHAnsi" w:hAnsiTheme="minorHAnsi" w:cstheme="minorHAnsi"/>
          <w:spacing w:val="-15"/>
        </w:rPr>
        <w:t xml:space="preserve"> </w:t>
      </w:r>
      <w:proofErr w:type="gramStart"/>
      <w:r w:rsidRPr="00042246">
        <w:rPr>
          <w:rFonts w:asciiTheme="minorHAnsi" w:hAnsiTheme="minorHAnsi" w:cstheme="minorHAnsi"/>
          <w:spacing w:val="-1"/>
        </w:rPr>
        <w:t>The</w:t>
      </w:r>
      <w:proofErr w:type="gramEnd"/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IMF's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activities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have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expanded because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periodic financial crises have continued to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hit many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38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economies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post-Bretton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Woods era.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proofErr w:type="spellStart"/>
      <w:r w:rsidRPr="00042246">
        <w:rPr>
          <w:rFonts w:asciiTheme="minorHAnsi" w:hAnsiTheme="minorHAnsi" w:cstheme="minorHAnsi"/>
        </w:rPr>
        <w:t>EUnder</w:t>
      </w:r>
      <w:proofErr w:type="spellEnd"/>
      <w:r w:rsidRPr="00042246">
        <w:rPr>
          <w:rFonts w:asciiTheme="minorHAnsi" w:hAnsiTheme="minorHAnsi" w:cstheme="minorHAnsi"/>
        </w:rPr>
        <w:t xml:space="preserve"> the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Development Association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scheme,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IMF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offers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long-term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loans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to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50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governments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underdeveloped nations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whose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credit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rating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is poor.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90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implication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crisis?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occurs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sharp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appreciation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</w:t>
      </w:r>
      <w:r w:rsidRPr="00042246">
        <w:rPr>
          <w:rFonts w:asciiTheme="minorHAnsi" w:hAnsiTheme="minorHAnsi" w:cstheme="minorHAnsi"/>
          <w:sz w:val="24"/>
          <w:szCs w:val="24"/>
        </w:rPr>
        <w:t>urrency.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authorities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block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large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volumes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25"/>
        </w:tabs>
        <w:ind w:left="825" w:hanging="30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eligible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0"/>
        </w:tabs>
        <w:ind w:left="829" w:hanging="30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results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sharply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defend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prevailing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sharp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decreases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stock 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property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prices.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banking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Individuals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companies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withdraw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deposits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results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sharp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appreciation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 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happens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due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decline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domestic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borrowing.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occurs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asset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deflation.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Banks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tend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decrease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during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banking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crisis.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7"/>
        </w:tabs>
        <w:ind w:left="84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elements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banking,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debt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 present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themselves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simultaneously.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authorities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large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volumes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reserves.</w:t>
      </w:r>
    </w:p>
    <w:p w:rsidR="005368B3" w:rsidRPr="00042246" w:rsidRDefault="00C00158">
      <w:pPr>
        <w:pStyle w:val="BodyText"/>
        <w:spacing w:before="3" w:line="232" w:lineRule="auto"/>
        <w:ind w:left="759" w:right="296" w:hanging="235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C.A foreign debt crisis occurs when a c</w:t>
      </w:r>
      <w:r w:rsidRPr="00042246">
        <w:rPr>
          <w:rFonts w:asciiTheme="minorHAnsi" w:hAnsiTheme="minorHAnsi" w:cstheme="minorHAnsi"/>
        </w:rPr>
        <w:t>ountry's foreign debt obligations in private-sector government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debt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cannot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serviced.</w:t>
      </w:r>
    </w:p>
    <w:p w:rsidR="005368B3" w:rsidRPr="00042246" w:rsidRDefault="00C00158">
      <w:pPr>
        <w:pStyle w:val="BodyText"/>
        <w:spacing w:line="232" w:lineRule="auto"/>
        <w:ind w:left="796" w:right="772" w:hanging="273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 xml:space="preserve">D. A banking crisis </w:t>
      </w:r>
      <w:r w:rsidRPr="00042246">
        <w:rPr>
          <w:rFonts w:asciiTheme="minorHAnsi" w:hAnsiTheme="minorHAnsi" w:cstheme="minorHAnsi"/>
        </w:rPr>
        <w:t>occurs when individuals and companies increase their deposits due to increasing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interest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rates.</w:t>
      </w:r>
    </w:p>
    <w:p w:rsidR="005368B3" w:rsidRPr="00042246" w:rsidRDefault="00C00158">
      <w:pPr>
        <w:pStyle w:val="BodyText"/>
        <w:spacing w:line="232" w:lineRule="auto"/>
        <w:ind w:left="790" w:right="845" w:hanging="266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 xml:space="preserve">E. </w:t>
      </w:r>
      <w:proofErr w:type="gramStart"/>
      <w:r w:rsidRPr="00042246">
        <w:rPr>
          <w:rFonts w:asciiTheme="minorHAnsi" w:hAnsiTheme="minorHAnsi" w:cstheme="minorHAnsi"/>
        </w:rPr>
        <w:t>The</w:t>
      </w:r>
      <w:proofErr w:type="gramEnd"/>
      <w:r w:rsidRPr="00042246">
        <w:rPr>
          <w:rFonts w:asciiTheme="minorHAnsi" w:hAnsiTheme="minorHAnsi" w:cstheme="minorHAnsi"/>
        </w:rPr>
        <w:t xml:space="preserve"> International Monetary Fund does not grant loans to countries that face the risks of financial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crises.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5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common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underlying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cause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Low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relative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Narrowing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accoun</w:t>
      </w:r>
      <w:r w:rsidRPr="00042246">
        <w:rPr>
          <w:rFonts w:asciiTheme="minorHAnsi" w:hAnsiTheme="minorHAnsi" w:cstheme="minorHAnsi"/>
          <w:sz w:val="24"/>
          <w:szCs w:val="24"/>
        </w:rPr>
        <w:t>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stock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property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Decline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domestic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borrowing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Increases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domestic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9" w:line="232" w:lineRule="auto"/>
        <w:ind w:right="32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Most of the International Monetary Fund’s loan activities since the mid-1970s have been targeted toward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 typically because: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developed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willing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enact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certain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return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developing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twice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 likely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experience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 nations.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does not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 enough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funds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lend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large and 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only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allowed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beneficiaries.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relatively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slow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growth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Europe.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00" w:line="232" w:lineRule="auto"/>
        <w:ind w:right="73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According to the agreement reached between the International Monetary Fund and the South Korean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1997, in return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 funding,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South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Koreans were required to: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adopt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communist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ideologies.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before="3" w:line="232" w:lineRule="auto"/>
        <w:ind w:left="832" w:right="5170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reduce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their imports by enforcing restrictive import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licensing.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line="265" w:lineRule="exact"/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open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greater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 competition.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oppose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ideologies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Organization.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engage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9" w:line="232" w:lineRule="auto"/>
        <w:ind w:right="85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All International Monetary Fund (IMF) loan packages come with conditions attached. Which of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prevented due to these policies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Trade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liberalization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Elimination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restrictive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licensing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Excessive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spending 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debt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Privatization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state-owned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assets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Deregulation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competition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00" w:line="232" w:lineRule="auto"/>
        <w:ind w:right="74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the context of the 1997 Asian crisis, how did the International Monetary Fund's “one-size-fits-all”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approach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macroeconomic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 affect South Korea?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short-term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difficult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companies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service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excessive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short-term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debt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obligations.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decreased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probability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widespread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corporate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defaults.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South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Korea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failed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recover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South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Korea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restrictions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direct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investment.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  <w:tab w:val="left" w:pos="1179"/>
        </w:tabs>
        <w:spacing w:before="199" w:line="232" w:lineRule="auto"/>
        <w:ind w:right="132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42246">
        <w:rPr>
          <w:rFonts w:asciiTheme="minorHAnsi" w:hAnsiTheme="minorHAnsi" w:cstheme="minorHAnsi"/>
          <w:sz w:val="24"/>
          <w:szCs w:val="24"/>
        </w:rPr>
        <w:t>arises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when people behave recklessly because they know they will be saved if things go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wrong.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Systemic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risk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Moral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hazard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Ethical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dilemma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Tragedy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commons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Risk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compensation</w:t>
      </w:r>
    </w:p>
    <w:p w:rsidR="005368B3" w:rsidRPr="00042246" w:rsidRDefault="005368B3">
      <w:pPr>
        <w:spacing w:line="272" w:lineRule="exact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  <w:tab w:val="left" w:pos="2984"/>
        </w:tabs>
        <w:spacing w:before="76" w:line="232" w:lineRule="auto"/>
        <w:ind w:right="28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Jade, a working professional, began driving rashly ever since she got her car insured against damage. She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believed that the insurance claim would cover her in case of any accidents. Jade’s behavior is due to a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situation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known as</w:t>
      </w:r>
      <w:r w:rsidRPr="0004224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42246">
        <w:rPr>
          <w:rFonts w:asciiTheme="minorHAnsi" w:hAnsiTheme="minorHAnsi" w:cstheme="minorHAnsi"/>
          <w:sz w:val="24"/>
          <w:szCs w:val="24"/>
        </w:rPr>
        <w:t>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cognitive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dissonance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conflict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systemic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risk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moral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hazard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tragedy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commons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criticized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its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lack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“one-size-fits-all”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approach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encouraging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moral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hazard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among banks.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before="2" w:line="232" w:lineRule="auto"/>
        <w:ind w:left="832" w:right="8089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its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lack of power and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authority.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using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external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gain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knowledge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country.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keeping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operations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open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outside scrutiny.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00" w:line="232" w:lineRule="auto"/>
        <w:ind w:right="73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According to the critics of the International Monetary Fund (IMF), how should the problem of moral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hazard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exhibited by banks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 resolved?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“one-size-fits-all”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approach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establish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mechanism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accountability.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before="2" w:line="232" w:lineRule="auto"/>
        <w:ind w:left="832" w:right="4116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IMF should free all banks from the obligation of financial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reporting.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5" w:lineRule="exact"/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forced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 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lending policies.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should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bail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whose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 gave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 crises.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According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noted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economist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Jeffrey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Sachs,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 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should: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not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 accountable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anyone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 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powerful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institution.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bail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banks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 rash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lending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have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“one-size-fits-all”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approach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keep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operations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open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greater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outside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scrutiny.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lend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safe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credit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ratings.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programs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counterproductive,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limited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success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</w:p>
    <w:p w:rsidR="005368B3" w:rsidRPr="00042246" w:rsidRDefault="00C00158">
      <w:pPr>
        <w:pStyle w:val="BodyText"/>
        <w:tabs>
          <w:tab w:val="left" w:pos="1124"/>
        </w:tabs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u w:val="single"/>
        </w:rPr>
        <w:t xml:space="preserve"> </w:t>
      </w:r>
      <w:r w:rsidRPr="00042246">
        <w:rPr>
          <w:rFonts w:asciiTheme="minorHAnsi" w:hAnsiTheme="minorHAnsi" w:cstheme="minorHAnsi"/>
          <w:u w:val="single"/>
        </w:rPr>
        <w:tab/>
      </w:r>
      <w:r w:rsidRPr="00042246">
        <w:rPr>
          <w:rFonts w:asciiTheme="minorHAnsi" w:hAnsiTheme="minorHAnsi" w:cstheme="minorHAnsi"/>
        </w:rPr>
        <w:t>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Turkey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Iceland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Greece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Ireland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Latvia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response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global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 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2008–2009,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began to: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exercise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tight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controls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fiscal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encourage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activities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resulted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high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display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inflexibility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responses.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urge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included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fiscal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stimulus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easing.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adopt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“one-size-fits-all”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approach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</w:t>
      </w:r>
      <w:r w:rsidRPr="00042246">
        <w:rPr>
          <w:rFonts w:asciiTheme="minorHAnsi" w:hAnsiTheme="minorHAnsi" w:cstheme="minorHAnsi"/>
          <w:sz w:val="24"/>
          <w:szCs w:val="24"/>
        </w:rPr>
        <w:t>nomic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observations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(IMF)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8"/>
        </w:tabs>
        <w:ind w:left="837" w:hanging="31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required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correct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 mismanagement.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769"/>
        </w:tabs>
        <w:spacing w:before="3" w:line="232" w:lineRule="auto"/>
        <w:ind w:left="768" w:right="385" w:hanging="24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Internal political problems can affect a government'</w:t>
      </w:r>
      <w:r w:rsidRPr="00042246">
        <w:rPr>
          <w:rFonts w:asciiTheme="minorHAnsi" w:hAnsiTheme="minorHAnsi" w:cstheme="minorHAnsi"/>
          <w:sz w:val="24"/>
          <w:szCs w:val="24"/>
        </w:rPr>
        <w:t>s commitment to taking corrective action in return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 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line="265" w:lineRule="exact"/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recent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years, 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begun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make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 more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tight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inflexible.</w:t>
      </w:r>
    </w:p>
    <w:p w:rsidR="005368B3" w:rsidRPr="00042246" w:rsidRDefault="00C00158">
      <w:pPr>
        <w:pStyle w:val="BodyText"/>
        <w:spacing w:line="272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D</w:t>
      </w:r>
      <w:r w:rsidRPr="00042246">
        <w:rPr>
          <w:rFonts w:asciiTheme="minorHAnsi" w:hAnsiTheme="minorHAnsi" w:cstheme="minorHAnsi"/>
          <w:spacing w:val="-11"/>
        </w:rPr>
        <w:t xml:space="preserve"> </w:t>
      </w:r>
      <w:r w:rsidRPr="00042246">
        <w:rPr>
          <w:rFonts w:asciiTheme="minorHAnsi" w:hAnsiTheme="minorHAnsi" w:cstheme="minorHAnsi"/>
        </w:rPr>
        <w:t>In response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global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financial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crisis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of 2008–2009,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IMF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began 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adopt a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“one-size-fits-all”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43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approach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macroeconomic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policy.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E.</w:t>
      </w:r>
      <w:r w:rsidRPr="00042246">
        <w:rPr>
          <w:rFonts w:asciiTheme="minorHAnsi" w:hAnsiTheme="minorHAnsi" w:cstheme="minorHAnsi"/>
          <w:spacing w:val="9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recent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years, 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IMF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has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begun 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urge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countries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oppose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fiscal stimulus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monetary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easing.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problem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businesses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run?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Using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instruments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like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forward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swaps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before="3" w:line="232" w:lineRule="auto"/>
        <w:ind w:left="832" w:right="6876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Volatility of global exchange rate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line="265" w:lineRule="exact"/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Anti-inflationary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Maintaining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strategic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flexibility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dispersing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production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different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locations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reduction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government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spending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2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</w:t>
      </w:r>
      <w:r w:rsidRPr="00042246">
        <w:rPr>
          <w:rFonts w:asciiTheme="minorHAnsi" w:hAnsiTheme="minorHAnsi" w:cstheme="minorHAnsi"/>
          <w:sz w:val="24"/>
          <w:szCs w:val="24"/>
        </w:rPr>
        <w:t>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771"/>
        </w:tabs>
        <w:spacing w:before="3" w:line="232" w:lineRule="auto"/>
        <w:ind w:left="770" w:right="607" w:hanging="24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Use of instruments such as the forward market and swaps has decreased since the breakdown of the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763"/>
        </w:tabs>
        <w:spacing w:before="1" w:line="232" w:lineRule="auto"/>
        <w:ind w:left="763" w:right="647" w:hanging="23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present monetary system lacks the volatile movements in exchange rates that existed in a fixed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system.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08"/>
        </w:tabs>
        <w:spacing w:line="265" w:lineRule="exact"/>
        <w:ind w:left="807" w:hanging="28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works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exactly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depicted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purchasing power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parity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theory.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before="2" w:line="232" w:lineRule="auto"/>
        <w:ind w:left="817" w:right="826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Instruments such as the forward market and swaps increase the foreign exchange risk a company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faces.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773"/>
        </w:tabs>
        <w:spacing w:before="1" w:line="232" w:lineRule="auto"/>
        <w:ind w:left="772" w:right="257" w:hanging="24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combination of government intervention and speculative activity drives the current foreign exchange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4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feature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</w:t>
      </w:r>
      <w:r w:rsidRPr="00042246">
        <w:rPr>
          <w:rFonts w:asciiTheme="minorHAnsi" w:hAnsiTheme="minorHAnsi" w:cstheme="minorHAnsi"/>
          <w:sz w:val="24"/>
          <w:szCs w:val="24"/>
        </w:rPr>
        <w:t>rrent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free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intervention.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free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volatile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movements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businesses.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 easier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insurance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coverage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against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changes.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Instruments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like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forward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swaps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 lost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importance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present system.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9" w:line="232" w:lineRule="auto"/>
        <w:ind w:right="307"/>
        <w:rPr>
          <w:rFonts w:asciiTheme="minorHAnsi" w:hAnsiTheme="minorHAnsi" w:cstheme="minorHAnsi"/>
          <w:sz w:val="24"/>
          <w:szCs w:val="24"/>
        </w:rPr>
      </w:pPr>
      <w:proofErr w:type="spellStart"/>
      <w:r w:rsidRPr="00042246">
        <w:rPr>
          <w:rFonts w:asciiTheme="minorHAnsi" w:hAnsiTheme="minorHAnsi" w:cstheme="minorHAnsi"/>
          <w:sz w:val="24"/>
          <w:szCs w:val="24"/>
        </w:rPr>
        <w:t>Vornoda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Inc., a multinational clothing and accessory brand, has been facing huge economic losses due to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unpredictable exchange rate movements. In order to gain considerable immunity against such currency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fluctuations,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42246">
        <w:rPr>
          <w:rFonts w:asciiTheme="minorHAnsi" w:hAnsiTheme="minorHAnsi" w:cstheme="minorHAnsi"/>
          <w:sz w:val="24"/>
          <w:szCs w:val="24"/>
        </w:rPr>
        <w:t>Vornoda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Inc. should: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line="266" w:lineRule="exact"/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pursue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strategies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increase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exposure.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avoid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using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instruments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like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forward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swaps.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disperse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production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different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locations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around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globe.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not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contract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manufacturing.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restrict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low-value-added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manufacturing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location.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3" w:line="272" w:lineRule="exact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appropriate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firm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contract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out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manufacturing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when: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spacing w:before="3" w:line="232" w:lineRule="auto"/>
        <w:ind w:right="148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individual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manufacturers have few firm-spe</w:t>
      </w:r>
      <w:r w:rsidRPr="00042246">
        <w:rPr>
          <w:rFonts w:asciiTheme="minorHAnsi" w:hAnsiTheme="minorHAnsi" w:cstheme="minorHAnsi"/>
          <w:sz w:val="24"/>
          <w:szCs w:val="24"/>
        </w:rPr>
        <w:t>cific skills that contribute to the value of their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product.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spacing w:line="266" w:lineRule="exact"/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host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expected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appreciate.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33"/>
        </w:tabs>
        <w:ind w:left="832" w:hanging="309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supplier</w:t>
      </w:r>
      <w:proofErr w:type="gramEnd"/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switching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costs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correspondingly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high.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48"/>
        </w:tabs>
        <w:ind w:hanging="32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firm-specific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technology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expertise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significant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product.</w:t>
      </w:r>
    </w:p>
    <w:p w:rsidR="005368B3" w:rsidRPr="00042246" w:rsidRDefault="00C00158">
      <w:pPr>
        <w:pStyle w:val="ListParagraph"/>
        <w:numPr>
          <w:ilvl w:val="1"/>
          <w:numId w:val="4"/>
        </w:numPr>
        <w:tabs>
          <w:tab w:val="left" w:pos="818"/>
        </w:tabs>
        <w:spacing w:line="272" w:lineRule="exact"/>
        <w:ind w:left="818" w:hanging="294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used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 pricing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product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anticipated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stay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weak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run.</w:t>
      </w: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99" w:line="232" w:lineRule="auto"/>
        <w:ind w:right="89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Which of the following is true regarding the implications for international businesses in the present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A</w:t>
      </w:r>
      <w:r w:rsidRPr="00042246">
        <w:rPr>
          <w:rFonts w:asciiTheme="minorHAnsi" w:hAnsiTheme="minorHAnsi" w:cstheme="minorHAnsi"/>
          <w:spacing w:val="-9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long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run,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monetary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policies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imposed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International Monetary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Fund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borrowing</w:t>
      </w:r>
    </w:p>
    <w:p w:rsidR="005368B3" w:rsidRPr="00042246" w:rsidRDefault="00C00158">
      <w:pPr>
        <w:pStyle w:val="BodyText"/>
        <w:spacing w:line="269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45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countries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hampers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economic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growth.</w:t>
      </w:r>
    </w:p>
    <w:p w:rsidR="005368B3" w:rsidRPr="00042246" w:rsidRDefault="00C00158">
      <w:pPr>
        <w:pStyle w:val="BodyText"/>
        <w:spacing w:line="232" w:lineRule="auto"/>
        <w:ind w:left="760" w:hanging="236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  <w:spacing w:val="-1"/>
        </w:rPr>
        <w:t>B.</w:t>
      </w:r>
      <w:r w:rsidRPr="00042246">
        <w:rPr>
          <w:rFonts w:asciiTheme="minorHAnsi" w:hAnsiTheme="minorHAnsi" w:cstheme="minorHAnsi"/>
          <w:spacing w:val="-45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In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the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short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run,</w:t>
      </w:r>
      <w:r w:rsidRPr="00042246">
        <w:rPr>
          <w:rFonts w:asciiTheme="minorHAnsi" w:hAnsiTheme="minorHAnsi" w:cstheme="minorHAnsi"/>
        </w:rPr>
        <w:t xml:space="preserve"> </w:t>
      </w:r>
      <w:r w:rsidRPr="00042246">
        <w:rPr>
          <w:rFonts w:asciiTheme="minorHAnsi" w:hAnsiTheme="minorHAnsi" w:cstheme="minorHAnsi"/>
          <w:spacing w:val="-1"/>
        </w:rPr>
        <w:t>the</w:t>
      </w:r>
      <w:r w:rsidRPr="00042246">
        <w:rPr>
          <w:rFonts w:asciiTheme="minorHAnsi" w:hAnsiTheme="minorHAnsi" w:cstheme="minorHAnsi"/>
        </w:rPr>
        <w:t xml:space="preserve"> anti-inflationary monetary policies of the International Monetary Fund result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contraction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of demand.</w:t>
      </w:r>
    </w:p>
    <w:p w:rsidR="005368B3" w:rsidRPr="00042246" w:rsidRDefault="00C00158">
      <w:pPr>
        <w:pStyle w:val="BodyText"/>
        <w:spacing w:line="232" w:lineRule="auto"/>
        <w:ind w:left="749" w:right="1131" w:hanging="225"/>
        <w:rPr>
          <w:rFonts w:asciiTheme="minorHAnsi" w:hAnsiTheme="minorHAnsi" w:cstheme="minorHAnsi"/>
        </w:rPr>
      </w:pPr>
      <w:proofErr w:type="spellStart"/>
      <w:r w:rsidRPr="00042246">
        <w:rPr>
          <w:rFonts w:asciiTheme="minorHAnsi" w:hAnsiTheme="minorHAnsi" w:cstheme="minorHAnsi"/>
        </w:rPr>
        <w:t>C.Businesses</w:t>
      </w:r>
      <w:proofErr w:type="spellEnd"/>
      <w:r w:rsidRPr="00042246">
        <w:rPr>
          <w:rFonts w:asciiTheme="minorHAnsi" w:hAnsiTheme="minorHAnsi" w:cstheme="minorHAnsi"/>
        </w:rPr>
        <w:t xml:space="preserve"> should not use their influence to alter an international monetary system to promote</w:t>
      </w:r>
      <w:r w:rsidRPr="00042246">
        <w:rPr>
          <w:rFonts w:asciiTheme="minorHAnsi" w:hAnsiTheme="minorHAnsi" w:cstheme="minorHAnsi"/>
          <w:spacing w:val="-57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trade and investment.</w:t>
      </w:r>
    </w:p>
    <w:p w:rsidR="005368B3" w:rsidRPr="00042246" w:rsidRDefault="00C00158">
      <w:pPr>
        <w:pStyle w:val="BodyText"/>
        <w:spacing w:line="270" w:lineRule="exact"/>
        <w:ind w:left="524"/>
        <w:rPr>
          <w:rFonts w:asciiTheme="minorHAnsi" w:hAnsiTheme="minorHAnsi" w:cstheme="minorHAnsi"/>
        </w:rPr>
      </w:pPr>
      <w:proofErr w:type="spellStart"/>
      <w:r w:rsidRPr="00042246">
        <w:rPr>
          <w:rFonts w:asciiTheme="minorHAnsi" w:hAnsiTheme="minorHAnsi" w:cstheme="minorHAnsi"/>
        </w:rPr>
        <w:t>DExchange</w:t>
      </w:r>
      <w:proofErr w:type="spell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rate volatility such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as the world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experienced during the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1980s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and 1990s</w:t>
      </w:r>
      <w:r w:rsidRPr="00042246">
        <w:rPr>
          <w:rFonts w:asciiTheme="minorHAnsi" w:hAnsiTheme="minorHAnsi" w:cstheme="minorHAnsi"/>
          <w:spacing w:val="1"/>
        </w:rPr>
        <w:t xml:space="preserve"> </w:t>
      </w:r>
      <w:r w:rsidRPr="00042246">
        <w:rPr>
          <w:rFonts w:asciiTheme="minorHAnsi" w:hAnsiTheme="minorHAnsi" w:cstheme="minorHAnsi"/>
        </w:rPr>
        <w:t>creates an</w:t>
      </w:r>
    </w:p>
    <w:p w:rsidR="005368B3" w:rsidRPr="00042246" w:rsidRDefault="00C00158">
      <w:pPr>
        <w:pStyle w:val="BodyText"/>
        <w:spacing w:line="267" w:lineRule="exac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8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environment</w:t>
      </w:r>
      <w:proofErr w:type="gramEnd"/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more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conducive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trade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and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investment.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E</w:t>
      </w:r>
      <w:r w:rsidRPr="00042246">
        <w:rPr>
          <w:rFonts w:asciiTheme="minorHAnsi" w:hAnsiTheme="minorHAnsi" w:cstheme="minorHAnsi"/>
          <w:spacing w:val="-11"/>
        </w:rPr>
        <w:t xml:space="preserve"> </w:t>
      </w:r>
      <w:r w:rsidRPr="00042246">
        <w:rPr>
          <w:rFonts w:asciiTheme="minorHAnsi" w:hAnsiTheme="minorHAnsi" w:cstheme="minorHAnsi"/>
        </w:rPr>
        <w:t>It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is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interests</w:t>
      </w:r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of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business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to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promote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an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international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monetary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system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that</w:t>
      </w:r>
    </w:p>
    <w:p w:rsidR="005368B3" w:rsidRPr="00042246" w:rsidRDefault="00C00158">
      <w:pPr>
        <w:pStyle w:val="BodyText"/>
        <w:ind w:left="524"/>
        <w:rPr>
          <w:rFonts w:asciiTheme="minorHAnsi" w:hAnsiTheme="minorHAnsi" w:cstheme="minorHAnsi"/>
        </w:rPr>
      </w:pPr>
      <w:r w:rsidRPr="00042246">
        <w:rPr>
          <w:rFonts w:asciiTheme="minorHAnsi" w:hAnsiTheme="minorHAnsi" w:cstheme="minorHAnsi"/>
        </w:rPr>
        <w:t>.</w:t>
      </w:r>
      <w:r w:rsidRPr="00042246">
        <w:rPr>
          <w:rFonts w:asciiTheme="minorHAnsi" w:hAnsiTheme="minorHAnsi" w:cstheme="minorHAnsi"/>
          <w:spacing w:val="16"/>
        </w:rPr>
        <w:t xml:space="preserve"> </w:t>
      </w:r>
      <w:proofErr w:type="gramStart"/>
      <w:r w:rsidRPr="00042246">
        <w:rPr>
          <w:rFonts w:asciiTheme="minorHAnsi" w:hAnsiTheme="minorHAnsi" w:cstheme="minorHAnsi"/>
        </w:rPr>
        <w:t>maximizes</w:t>
      </w:r>
      <w:proofErr w:type="gramEnd"/>
      <w:r w:rsidRPr="00042246">
        <w:rPr>
          <w:rFonts w:asciiTheme="minorHAnsi" w:hAnsiTheme="minorHAnsi" w:cstheme="minorHAnsi"/>
          <w:spacing w:val="-2"/>
        </w:rPr>
        <w:t xml:space="preserve"> </w:t>
      </w:r>
      <w:r w:rsidRPr="00042246">
        <w:rPr>
          <w:rFonts w:asciiTheme="minorHAnsi" w:hAnsiTheme="minorHAnsi" w:cstheme="minorHAnsi"/>
        </w:rPr>
        <w:t>volatile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exchange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rate</w:t>
      </w:r>
      <w:r w:rsidRPr="00042246">
        <w:rPr>
          <w:rFonts w:asciiTheme="minorHAnsi" w:hAnsiTheme="minorHAnsi" w:cstheme="minorHAnsi"/>
          <w:spacing w:val="-1"/>
        </w:rPr>
        <w:t xml:space="preserve"> </w:t>
      </w:r>
      <w:r w:rsidRPr="00042246">
        <w:rPr>
          <w:rFonts w:asciiTheme="minorHAnsi" w:hAnsiTheme="minorHAnsi" w:cstheme="minorHAnsi"/>
        </w:rPr>
        <w:t>movements.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Differentiate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between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floating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24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Describe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standard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balance-of-trade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30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Briefly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describe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 Woods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1944.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drawback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Bretton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Woods system?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12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Describe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Jamaica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1976.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elements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agreement?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8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line="232" w:lineRule="auto"/>
        <w:ind w:right="28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rise in the value of the dollar between 1980 and 1985 occurred when the United States was running a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large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growing trade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deficit. Explain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factors 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led to this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rise.</w:t>
      </w:r>
    </w:p>
    <w:p w:rsidR="005368B3" w:rsidRPr="00042246" w:rsidRDefault="005368B3">
      <w:pPr>
        <w:spacing w:line="232" w:lineRule="auto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76" w:line="232" w:lineRule="auto"/>
        <w:ind w:right="75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terms of monetary policy autonomy, how does a floating exchange rate system differ from a fixed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system?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5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terms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speculation, describe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arguments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system.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Briefly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describe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6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Explain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concept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board.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230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Describe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three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broad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types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occurred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post-Bretton Woods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era.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All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packages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come</w:t>
      </w:r>
      <w:r w:rsidRPr="0004224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conditions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attached.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Elaborate.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6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Elaborate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criticisms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Fund’s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approach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financial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crises.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before="69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changes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occurred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International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recent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years?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8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4"/>
        </w:numPr>
        <w:tabs>
          <w:tab w:val="left" w:pos="525"/>
        </w:tabs>
        <w:spacing w:line="232" w:lineRule="auto"/>
        <w:ind w:right="346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How has the volatility of the current global exchange rate regime affected international businesses? How</w:t>
      </w:r>
      <w:r w:rsidRPr="00042246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problem be tackled?</w:t>
      </w:r>
    </w:p>
    <w:p w:rsidR="005368B3" w:rsidRPr="00042246" w:rsidRDefault="005368B3">
      <w:pPr>
        <w:spacing w:line="232" w:lineRule="auto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2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ch11</w:t>
      </w:r>
      <w:proofErr w:type="gramEnd"/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color w:val="FF0000"/>
          <w:sz w:val="24"/>
          <w:szCs w:val="24"/>
        </w:rPr>
        <w:t>Key</w:t>
      </w: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before="18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280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TRUE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FALSE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104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78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0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78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before="1"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370"/>
        </w:tabs>
        <w:spacing w:line="240" w:lineRule="auto"/>
        <w:ind w:left="370" w:hanging="27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0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78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D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E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1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</w:t>
      </w: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40" w:lineRule="auto"/>
        <w:ind w:left="460" w:hanging="36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</w:t>
      </w:r>
    </w:p>
    <w:p w:rsidR="005368B3" w:rsidRPr="00042246" w:rsidRDefault="005368B3">
      <w:pPr>
        <w:pStyle w:val="BodyText"/>
        <w:spacing w:before="4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32" w:lineRule="auto"/>
        <w:ind w:left="100" w:right="267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When the foreign exchange market determines the relative value of a currency, we say that the country is adhering to a floating exchange rate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regime. Four of the world'</w:t>
      </w:r>
      <w:r w:rsidRPr="00042246">
        <w:rPr>
          <w:rFonts w:asciiTheme="minorHAnsi" w:hAnsiTheme="minorHAnsi" w:cstheme="minorHAnsi"/>
          <w:sz w:val="24"/>
          <w:szCs w:val="24"/>
        </w:rPr>
        <w:t>s major trading currencies—the U.S. dollar, the European Union's euro, the Japanese yen, and the British pound—are all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free to float against each other. Thus, their exchange rates are determined by market forces and fluctuate against each other. A pegged e</w:t>
      </w:r>
      <w:r w:rsidRPr="00042246">
        <w:rPr>
          <w:rFonts w:asciiTheme="minorHAnsi" w:hAnsiTheme="minorHAnsi" w:cstheme="minorHAnsi"/>
          <w:sz w:val="24"/>
          <w:szCs w:val="24"/>
        </w:rPr>
        <w:t>xchange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 means the value of the currency is fixed relative to a reference currency, such as the U.S. dollar, and then the exchange rate between that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other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determined by the reference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C00158" w:rsidP="00042246">
      <w:pPr>
        <w:tabs>
          <w:tab w:val="left" w:pos="416"/>
        </w:tabs>
        <w:spacing w:before="1"/>
        <w:ind w:left="10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137.</w:t>
      </w:r>
    </w:p>
    <w:p w:rsidR="005368B3" w:rsidRPr="00042246" w:rsidRDefault="005368B3">
      <w:pPr>
        <w:pStyle w:val="BodyText"/>
        <w:spacing w:before="8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spacing w:line="232" w:lineRule="auto"/>
        <w:ind w:left="100" w:right="422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Pegging cur</w:t>
      </w:r>
      <w:r w:rsidRPr="00042246">
        <w:rPr>
          <w:rFonts w:asciiTheme="minorHAnsi" w:hAnsiTheme="minorHAnsi" w:cstheme="minorHAnsi"/>
          <w:sz w:val="24"/>
          <w:szCs w:val="24"/>
        </w:rPr>
        <w:t>rencies to gold and guaranteeing convertibility is known as the gold standard. By 1880, most of the world’s major trading nations,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including Great Britain, Germany, Japan, and the United States, had adopted the gold standard. Given a common gold standard, </w:t>
      </w:r>
      <w:r w:rsidRPr="00042246">
        <w:rPr>
          <w:rFonts w:asciiTheme="minorHAnsi" w:hAnsiTheme="minorHAnsi" w:cstheme="minorHAnsi"/>
          <w:sz w:val="24"/>
          <w:szCs w:val="24"/>
        </w:rPr>
        <w:t>the value of any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units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any other currency (the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rate) was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easy to determine.</w:t>
      </w:r>
    </w:p>
    <w:p w:rsidR="005368B3" w:rsidRPr="00042246" w:rsidRDefault="00C00158">
      <w:pPr>
        <w:spacing w:line="232" w:lineRule="auto"/>
        <w:ind w:left="100" w:right="641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great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strength claimed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 standard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 that it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contained a powerful mechanism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achieving balance-of-trade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equilibrium by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all countries. A c</w:t>
      </w:r>
      <w:r w:rsidRPr="00042246">
        <w:rPr>
          <w:rFonts w:asciiTheme="minorHAnsi" w:hAnsiTheme="minorHAnsi" w:cstheme="minorHAnsi"/>
          <w:sz w:val="24"/>
          <w:szCs w:val="24"/>
        </w:rPr>
        <w:t>ountry is said to be in balance-of-trade equilibrium when the income its residents earn from exports is equal to the money its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residents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pay to other 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(the current account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 balance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payments 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balance).</w:t>
      </w:r>
    </w:p>
    <w:p w:rsidR="005368B3" w:rsidRPr="00042246" w:rsidRDefault="00C00158">
      <w:pPr>
        <w:spacing w:line="232" w:lineRule="auto"/>
        <w:ind w:left="100" w:right="602"/>
        <w:jc w:val="both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Another aspect of the Bretton Woods agreement was a commitment not to use devaluation as a weapon of competitive trade policy. However,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if a currency became too weak to defend, a devaluation of up to 10 percent would be allowed without any formal approval </w:t>
      </w:r>
      <w:r w:rsidRPr="00042246">
        <w:rPr>
          <w:rFonts w:asciiTheme="minorHAnsi" w:hAnsiTheme="minorHAnsi" w:cstheme="minorHAnsi"/>
          <w:sz w:val="24"/>
          <w:szCs w:val="24"/>
        </w:rPr>
        <w:t>by the IMF. Larger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devaluations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required IMF approval.</w:t>
      </w:r>
    </w:p>
    <w:p w:rsidR="00042246" w:rsidRPr="00042246" w:rsidRDefault="00042246">
      <w:pPr>
        <w:spacing w:line="232" w:lineRule="auto"/>
        <w:ind w:left="100" w:right="602"/>
        <w:jc w:val="both"/>
        <w:rPr>
          <w:rFonts w:asciiTheme="minorHAnsi" w:hAnsiTheme="minorHAnsi" w:cstheme="minorHAnsi"/>
          <w:sz w:val="24"/>
          <w:szCs w:val="24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32" w:lineRule="auto"/>
        <w:ind w:left="100" w:right="262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In 1944, at the height of World War II, representatives from 44 countries met at Bretton Woods, New Hampshire, to design a new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 monetary system. The agreement reached at Bretton Woods esta</w:t>
      </w:r>
      <w:r w:rsidRPr="00042246">
        <w:rPr>
          <w:rFonts w:asciiTheme="minorHAnsi" w:hAnsiTheme="minorHAnsi" w:cstheme="minorHAnsi"/>
          <w:sz w:val="24"/>
          <w:szCs w:val="24"/>
        </w:rPr>
        <w:t>blished two multinational institutions—the International Monetary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 (IMF) and the World Bank. The task of the IMF would be to maintain order in the international monetary system and that of the World Bank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 be to promote general economic development</w:t>
      </w:r>
      <w:r w:rsidRPr="00042246">
        <w:rPr>
          <w:rFonts w:asciiTheme="minorHAnsi" w:hAnsiTheme="minorHAnsi" w:cstheme="minorHAnsi"/>
          <w:sz w:val="24"/>
          <w:szCs w:val="24"/>
        </w:rPr>
        <w:t>. The Bretton Woods agreement also called for a system of fixed exchange rates that would be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policed by the IMF. Under the agreement, all countries were to fix the value of their currency in terms of gold but were not required to exchange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their currencies </w:t>
      </w:r>
      <w:r w:rsidRPr="00042246">
        <w:rPr>
          <w:rFonts w:asciiTheme="minorHAnsi" w:hAnsiTheme="minorHAnsi" w:cstheme="minorHAnsi"/>
          <w:sz w:val="24"/>
          <w:szCs w:val="24"/>
        </w:rPr>
        <w:t>for gold. Only the dollar remained convertible into gold—at a price of $35 per ounce. Each country decided what it wanted its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 to be vis-à-vis the dollar and then calculated the gold par value of the currency based on that selected dollar exch</w:t>
      </w:r>
      <w:r w:rsidRPr="00042246">
        <w:rPr>
          <w:rFonts w:asciiTheme="minorHAnsi" w:hAnsiTheme="minorHAnsi" w:cstheme="minorHAnsi"/>
          <w:sz w:val="24"/>
          <w:szCs w:val="24"/>
        </w:rPr>
        <w:t>ange rate. All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participating countries agreed to try to maintain the value of their currencies within 1 percent of the par value by buying or selling currencies (or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gold)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 needed.</w:t>
      </w:r>
    </w:p>
    <w:p w:rsidR="005368B3" w:rsidRPr="00042246" w:rsidRDefault="005368B3">
      <w:pPr>
        <w:spacing w:line="232" w:lineRule="auto"/>
        <w:rPr>
          <w:rFonts w:asciiTheme="minorHAnsi" w:hAnsiTheme="minorHAnsi" w:cstheme="minorHAnsi"/>
          <w:sz w:val="24"/>
          <w:szCs w:val="24"/>
        </w:rPr>
      </w:pPr>
    </w:p>
    <w:p w:rsidR="00042246" w:rsidRPr="00042246" w:rsidRDefault="00042246">
      <w:pPr>
        <w:spacing w:line="232" w:lineRule="auto"/>
        <w:rPr>
          <w:rFonts w:asciiTheme="minorHAnsi" w:hAnsiTheme="minorHAnsi" w:cstheme="minorHAnsi"/>
          <w:sz w:val="24"/>
          <w:szCs w:val="24"/>
        </w:rPr>
        <w:sectPr w:rsidR="00042246" w:rsidRPr="00042246">
          <w:pgSz w:w="11900" w:h="16840"/>
          <w:pgMar w:top="50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83" w:line="232" w:lineRule="auto"/>
        <w:ind w:left="100" w:right="336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Bretton Woods system had an Achilles’ heel: The system c</w:t>
      </w:r>
      <w:r w:rsidRPr="00042246">
        <w:rPr>
          <w:rFonts w:asciiTheme="minorHAnsi" w:hAnsiTheme="minorHAnsi" w:cstheme="minorHAnsi"/>
          <w:sz w:val="24"/>
          <w:szCs w:val="24"/>
        </w:rPr>
        <w:t>ould not work if its key currency, the U.S. dollar, was under speculative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attack. The Bretton Woods system could work only as long as the U.S. inflation rate remained low and the United States did not run a balance-of-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payments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deficit. Once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these things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</w:t>
      </w:r>
      <w:r w:rsidRPr="00042246">
        <w:rPr>
          <w:rFonts w:asciiTheme="minorHAnsi" w:hAnsiTheme="minorHAnsi" w:cstheme="minorHAnsi"/>
          <w:sz w:val="24"/>
          <w:szCs w:val="24"/>
        </w:rPr>
        <w:t>ccurred, 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 soon became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strained to the breaking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point.</w:t>
      </w:r>
    </w:p>
    <w:p w:rsidR="005368B3" w:rsidRPr="00042246" w:rsidRDefault="00C00158" w:rsidP="00042246">
      <w:pPr>
        <w:tabs>
          <w:tab w:val="left" w:pos="253"/>
        </w:tabs>
        <w:spacing w:line="232" w:lineRule="auto"/>
        <w:ind w:right="93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Total annual IMF quotas—the amount member-countries contribute to the IMF—were increased to $41 billion. Non-oil-exporting, less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given greater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access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funds.</w:t>
      </w:r>
    </w:p>
    <w:p w:rsidR="005368B3" w:rsidRPr="00042246" w:rsidRDefault="00C00158">
      <w:pPr>
        <w:pStyle w:val="ListParagraph"/>
        <w:numPr>
          <w:ilvl w:val="0"/>
          <w:numId w:val="1"/>
        </w:numPr>
        <w:tabs>
          <w:tab w:val="left" w:pos="208"/>
        </w:tabs>
        <w:spacing w:line="232" w:lineRule="auto"/>
        <w:ind w:right="266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Go</w:t>
      </w:r>
      <w:r w:rsidRPr="00042246">
        <w:rPr>
          <w:rFonts w:asciiTheme="minorHAnsi" w:hAnsiTheme="minorHAnsi" w:cstheme="minorHAnsi"/>
          <w:sz w:val="24"/>
          <w:szCs w:val="24"/>
        </w:rPr>
        <w:t>ld was abandoned as a reserve asset. The IMF returned its gold reserves to members at the current market price, placing the proceeds in a trust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help poor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nations. 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 permitted to sell their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own gold reserves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at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 price.</w:t>
      </w:r>
    </w:p>
    <w:p w:rsidR="005368B3" w:rsidRPr="00042246" w:rsidRDefault="00C00158">
      <w:pPr>
        <w:pStyle w:val="ListParagraph"/>
        <w:numPr>
          <w:ilvl w:val="0"/>
          <w:numId w:val="1"/>
        </w:numPr>
        <w:tabs>
          <w:tab w:val="left" w:pos="253"/>
        </w:tabs>
        <w:spacing w:before="1" w:line="232" w:lineRule="auto"/>
        <w:ind w:right="960" w:firstLine="45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Floating rates were declared acceptable. IMF members were permitted to enter the foreign exchange market to even out “unwarranted”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speculative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fluctuations.</w:t>
      </w:r>
    </w:p>
    <w:p w:rsidR="00042246" w:rsidRPr="00042246" w:rsidRDefault="00042246" w:rsidP="00042246">
      <w:pPr>
        <w:pStyle w:val="ListParagraph"/>
        <w:tabs>
          <w:tab w:val="left" w:pos="253"/>
        </w:tabs>
        <w:spacing w:before="1" w:line="232" w:lineRule="auto"/>
        <w:ind w:left="145" w:right="960" w:firstLine="0"/>
        <w:rPr>
          <w:rFonts w:asciiTheme="minorHAnsi" w:hAnsiTheme="minorHAnsi" w:cstheme="minorHAnsi"/>
          <w:sz w:val="24"/>
          <w:szCs w:val="24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32" w:lineRule="auto"/>
        <w:ind w:left="100" w:right="502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 xml:space="preserve">The floating exchange rate regime that followed the collapse of the fixed exchange rate system was </w:t>
      </w:r>
      <w:r w:rsidRPr="00042246">
        <w:rPr>
          <w:rFonts w:asciiTheme="minorHAnsi" w:hAnsiTheme="minorHAnsi" w:cstheme="minorHAnsi"/>
          <w:sz w:val="24"/>
          <w:szCs w:val="24"/>
        </w:rPr>
        <w:t>formalized in January 1976 when IMF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members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met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Jamaica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agreed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rules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place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today.</w:t>
      </w:r>
      <w:r w:rsidRPr="0004224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Jamaica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meeting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revised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IMF's Articles of Agreement to reflect the new reality of floating exchange ra</w:t>
      </w:r>
      <w:r w:rsidRPr="00042246">
        <w:rPr>
          <w:rFonts w:asciiTheme="minorHAnsi" w:hAnsiTheme="minorHAnsi" w:cstheme="minorHAnsi"/>
          <w:sz w:val="24"/>
          <w:szCs w:val="24"/>
        </w:rPr>
        <w:t>tes. The main elements of the Jamaica agreement include 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following:</w:t>
      </w:r>
    </w:p>
    <w:p w:rsidR="005368B3" w:rsidRPr="00042246" w:rsidRDefault="00C00158">
      <w:pPr>
        <w:spacing w:line="232" w:lineRule="auto"/>
        <w:ind w:left="100" w:right="56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number of favorable factors overcame the unfavorable effect of a trade deficit. Strong economic growth in the United States attracted heavy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inflows of capital from foreign investors seeking high returns on capital assets. High real interest rates attracted foreign investors seeking high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returns on financial assets. At the same time, political turmoil in other parts of the world, along with rel</w:t>
      </w:r>
      <w:r w:rsidRPr="00042246">
        <w:rPr>
          <w:rFonts w:asciiTheme="minorHAnsi" w:hAnsiTheme="minorHAnsi" w:cstheme="minorHAnsi"/>
          <w:sz w:val="24"/>
          <w:szCs w:val="24"/>
        </w:rPr>
        <w:t>atively slow economic growth in 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developed countries of Europe, helped create the view that the United States was a good place to invest. These inflows of capital increased the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demand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 dollars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foreign 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market, which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pushed the value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dollar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upward against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other currencies.</w:t>
      </w:r>
    </w:p>
    <w:p w:rsidR="00042246" w:rsidRPr="00042246" w:rsidRDefault="00042246">
      <w:pPr>
        <w:spacing w:line="232" w:lineRule="auto"/>
        <w:ind w:left="100" w:right="568"/>
        <w:rPr>
          <w:rFonts w:asciiTheme="minorHAnsi" w:hAnsiTheme="minorHAnsi" w:cstheme="minorHAnsi"/>
          <w:sz w:val="24"/>
          <w:szCs w:val="24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32" w:lineRule="auto"/>
        <w:ind w:left="100" w:right="526" w:firstLine="0"/>
        <w:jc w:val="both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rise in the value of the dollar between 1980 and 1985 occurred when the United States was running a large and growing trade deficit,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importing substantially more than it exported. Conventional wisdom would s</w:t>
      </w:r>
      <w:r w:rsidRPr="00042246">
        <w:rPr>
          <w:rFonts w:asciiTheme="minorHAnsi" w:hAnsiTheme="minorHAnsi" w:cstheme="minorHAnsi"/>
          <w:sz w:val="24"/>
          <w:szCs w:val="24"/>
        </w:rPr>
        <w:t>uggest that the increased supply of dollars in the foreign exchange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market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result of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 deficit should lead to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reduction in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dollar, but it increased in value.</w:t>
      </w:r>
    </w:p>
    <w:p w:rsidR="005368B3" w:rsidRPr="00042246" w:rsidRDefault="00C00158">
      <w:pPr>
        <w:spacing w:line="232" w:lineRule="auto"/>
        <w:ind w:left="100" w:right="24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 xml:space="preserve">Advocates of a floating exchange rate regime argue that removal </w:t>
      </w:r>
      <w:r w:rsidRPr="00042246">
        <w:rPr>
          <w:rFonts w:asciiTheme="minorHAnsi" w:hAnsiTheme="minorHAnsi" w:cstheme="minorHAnsi"/>
          <w:sz w:val="24"/>
          <w:szCs w:val="24"/>
        </w:rPr>
        <w:t>of the obligation to maintain exchange rate parity would restore monetary control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 government. If a government faced with unemployment wanted to increase its money supply to stimulate domestic demand and reduce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unemployment, it could do so unencumbered</w:t>
      </w:r>
      <w:r w:rsidRPr="00042246">
        <w:rPr>
          <w:rFonts w:asciiTheme="minorHAnsi" w:hAnsiTheme="minorHAnsi" w:cstheme="minorHAnsi"/>
          <w:sz w:val="24"/>
          <w:szCs w:val="24"/>
        </w:rPr>
        <w:t xml:space="preserve"> by the need to maintain its exchange rate. While monetary expansion might lead to inflation, this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would lead to a depreciation in the country’s currency. If the purchasing power parity (PPP) theory is correct, the resulting currency depreciation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 the fo</w:t>
      </w:r>
      <w:r w:rsidRPr="00042246">
        <w:rPr>
          <w:rFonts w:asciiTheme="minorHAnsi" w:hAnsiTheme="minorHAnsi" w:cstheme="minorHAnsi"/>
          <w:sz w:val="24"/>
          <w:szCs w:val="24"/>
        </w:rPr>
        <w:t>reign exchange markets should offset the effects of inflation. Although under a floating exchange rate regime, domestic inflation would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have an impact on the exchange rate, it should have no impact on businesses’ international cost competitiveness due to e</w:t>
      </w:r>
      <w:r w:rsidRPr="00042246">
        <w:rPr>
          <w:rFonts w:asciiTheme="minorHAnsi" w:hAnsiTheme="minorHAnsi" w:cstheme="minorHAnsi"/>
          <w:sz w:val="24"/>
          <w:szCs w:val="24"/>
        </w:rPr>
        <w:t>xchange rate depreciation.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 rise in domestic costs should be exactly offset by the fall in the value of the country’s currency on the foreign exchange markets. Similarly, a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could use monetary policy to contract the economy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without worrying ab</w:t>
      </w:r>
      <w:r w:rsidRPr="00042246">
        <w:rPr>
          <w:rFonts w:asciiTheme="minorHAnsi" w:hAnsiTheme="minorHAnsi" w:cstheme="minorHAnsi"/>
          <w:sz w:val="24"/>
          <w:szCs w:val="24"/>
        </w:rPr>
        <w:t>out the need to maintain parity.</w:t>
      </w:r>
    </w:p>
    <w:p w:rsidR="00042246" w:rsidRPr="00042246" w:rsidRDefault="00042246">
      <w:pPr>
        <w:spacing w:line="232" w:lineRule="auto"/>
        <w:ind w:left="100" w:right="248"/>
        <w:rPr>
          <w:rFonts w:asciiTheme="minorHAnsi" w:hAnsiTheme="minorHAnsi" w:cstheme="minorHAnsi"/>
          <w:sz w:val="24"/>
          <w:szCs w:val="24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32" w:lineRule="auto"/>
        <w:ind w:left="100" w:right="221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 is argued that under a fixed system, a country’s ability to expand or contract its money supply as it sees fit is limited by the need to maintain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 parity. Monetary expansion can lead to inflation, which puts</w:t>
      </w:r>
      <w:r w:rsidRPr="00042246">
        <w:rPr>
          <w:rFonts w:asciiTheme="minorHAnsi" w:hAnsiTheme="minorHAnsi" w:cstheme="minorHAnsi"/>
          <w:sz w:val="24"/>
          <w:szCs w:val="24"/>
        </w:rPr>
        <w:t xml:space="preserve"> downward pressure on a fixed exchange rate. Similarly, monetary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contraction requires high interest rates (to reduce the demand for money). Higher interest rates lead to an inflow of money from abroad, which puts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upward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pressure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on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rate.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</w:t>
      </w:r>
      <w:r w:rsidRPr="00042246">
        <w:rPr>
          <w:rFonts w:asciiTheme="minorHAnsi" w:hAnsiTheme="minorHAnsi" w:cstheme="minorHAnsi"/>
          <w:sz w:val="24"/>
          <w:szCs w:val="24"/>
        </w:rPr>
        <w:t>hus,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maintain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parity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under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system,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limited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their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ability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use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 policy to expand or contract their economies.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32" w:lineRule="auto"/>
        <w:ind w:left="100" w:right="272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Critics of a floating exchange rate regime also argue that speculation can cause fluctuations in exchange rates. They argue that when foreign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dealers see a currency depreciating, they tend to sell the currency in the expectation of future deprecia</w:t>
      </w:r>
      <w:r w:rsidRPr="00042246">
        <w:rPr>
          <w:rFonts w:asciiTheme="minorHAnsi" w:hAnsiTheme="minorHAnsi" w:cstheme="minorHAnsi"/>
          <w:sz w:val="24"/>
          <w:szCs w:val="24"/>
        </w:rPr>
        <w:t>tion regardless of the currency’s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longer-term prospects. As more traders jump on the bandwagon, the expectations of depreciation are realized. Such destabilizing speculation tends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accentuate the fluctuations around the exchange rate’s long-run value. It</w:t>
      </w:r>
      <w:r w:rsidRPr="00042246">
        <w:rPr>
          <w:rFonts w:asciiTheme="minorHAnsi" w:hAnsiTheme="minorHAnsi" w:cstheme="minorHAnsi"/>
          <w:sz w:val="24"/>
          <w:szCs w:val="24"/>
        </w:rPr>
        <w:t xml:space="preserve"> can damage a country’s economy by distorting export and import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prices.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Thus, advocates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fixed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argue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 such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 system will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limit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destabilizing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effects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speculation.</w:t>
      </w:r>
    </w:p>
    <w:p w:rsidR="005368B3" w:rsidRPr="00042246" w:rsidRDefault="005368B3">
      <w:pPr>
        <w:pStyle w:val="BodyText"/>
        <w:spacing w:before="6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32" w:lineRule="auto"/>
        <w:ind w:left="100" w:right="447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a pegged exchange rate regime, a country will peg the value of its currency to that of a major currency so that, for example, as 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United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States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dollar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rises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value,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own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rises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too.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popular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among</w:t>
      </w:r>
      <w:r w:rsidRPr="0004224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many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world's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smaller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nations.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As with a full fixed exchange rate regime, the great virtue claimed for a pegged exchange rate regime is that it imposes monetary discipline on a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leads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low inflation.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Evidence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shows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adopting a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pegged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</w:t>
      </w:r>
      <w:r w:rsidRPr="00042246">
        <w:rPr>
          <w:rFonts w:asciiTheme="minorHAnsi" w:hAnsiTheme="minorHAnsi" w:cstheme="minorHAnsi"/>
          <w:sz w:val="24"/>
          <w:szCs w:val="24"/>
        </w:rPr>
        <w:t>te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regime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moderates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inflationary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pressures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country.</w:t>
      </w:r>
    </w:p>
    <w:p w:rsidR="005368B3" w:rsidRPr="00042246" w:rsidRDefault="00C00158">
      <w:pPr>
        <w:spacing w:before="1" w:line="232" w:lineRule="auto"/>
        <w:ind w:left="100" w:right="312"/>
        <w:jc w:val="both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Many countries operate with only a nominal peg and in practice are willing to devalue their currency rather than pursue a tight monetary policy. It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can be very difficult for a smaller country to main</w:t>
      </w:r>
      <w:r w:rsidRPr="00042246">
        <w:rPr>
          <w:rFonts w:asciiTheme="minorHAnsi" w:hAnsiTheme="minorHAnsi" w:cstheme="minorHAnsi"/>
          <w:sz w:val="24"/>
          <w:szCs w:val="24"/>
        </w:rPr>
        <w:t>tain a peg against another currency if capital is flowing out of the country and foreign exchange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traders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 speculating against the currency.</w:t>
      </w:r>
    </w:p>
    <w:p w:rsidR="005368B3" w:rsidRPr="00042246" w:rsidRDefault="005368B3">
      <w:pPr>
        <w:pStyle w:val="BodyText"/>
        <w:spacing w:before="5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spacing w:line="232" w:lineRule="auto"/>
        <w:ind w:left="100" w:right="213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Under this arrangement, the currency board can issue additional domestic notes and coins only when there are foreign exchange reserves to back it.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This limits the ability of the government to print money and, thereby, create inflationary pressures. Under a</w:t>
      </w:r>
      <w:r w:rsidRPr="00042246">
        <w:rPr>
          <w:rFonts w:asciiTheme="minorHAnsi" w:hAnsiTheme="minorHAnsi" w:cstheme="minorHAnsi"/>
          <w:sz w:val="24"/>
          <w:szCs w:val="24"/>
        </w:rPr>
        <w:t xml:space="preserve"> strict currency board system, interest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rates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adjust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automatically.</w:t>
      </w: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32" w:lineRule="auto"/>
        <w:ind w:left="100" w:right="223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country that introduces a currency board commits itself to converting its domestic currency on demand into another currency at a fixed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rate. To make this commitment credible, th</w:t>
      </w:r>
      <w:r w:rsidRPr="00042246">
        <w:rPr>
          <w:rFonts w:asciiTheme="minorHAnsi" w:hAnsiTheme="minorHAnsi" w:cstheme="minorHAnsi"/>
          <w:sz w:val="24"/>
          <w:szCs w:val="24"/>
        </w:rPr>
        <w:t>e currency board holds reserves of foreign currency equal at the fixed exchange rate to at least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100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percent of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domestic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currency issued.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32" w:lineRule="auto"/>
        <w:ind w:left="100" w:right="471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number of broad types of financial crises have occurred over the past 30 years, many of which have required th</w:t>
      </w:r>
      <w:r w:rsidRPr="00042246">
        <w:rPr>
          <w:rFonts w:asciiTheme="minorHAnsi" w:hAnsiTheme="minorHAnsi" w:cstheme="minorHAnsi"/>
          <w:sz w:val="24"/>
          <w:szCs w:val="24"/>
        </w:rPr>
        <w:t>e involvement of 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 Monetary Fund (IMF). A currency crisis occurs when a speculative attack on the exchange value of a currency results in a sharp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depreciation in the value of the currency or forces authorities to expend large volumes of int</w:t>
      </w:r>
      <w:r w:rsidRPr="00042246">
        <w:rPr>
          <w:rFonts w:asciiTheme="minorHAnsi" w:hAnsiTheme="minorHAnsi" w:cstheme="minorHAnsi"/>
          <w:sz w:val="24"/>
          <w:szCs w:val="24"/>
        </w:rPr>
        <w:t>ernational currency reserves and sharply increase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interest rates to defend the prevailing exchange rate. This happened in Brazil in 2002, and the IMF stepped in to help stabilize the value of 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Brazilian currency on foreign exchange markets by lending it</w:t>
      </w:r>
      <w:r w:rsidRPr="00042246">
        <w:rPr>
          <w:rFonts w:asciiTheme="minorHAnsi" w:hAnsiTheme="minorHAnsi" w:cstheme="minorHAnsi"/>
          <w:sz w:val="24"/>
          <w:szCs w:val="24"/>
        </w:rPr>
        <w:t xml:space="preserve"> foreign currency. A banking crisis refers to a loss of confidence in the banking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system that leads to a run on banks, as individuals and companies withdraw their deposits. A foreign debt crisis is a situation in which a country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cannot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service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foreign </w:t>
      </w:r>
      <w:r w:rsidRPr="00042246">
        <w:rPr>
          <w:rFonts w:asciiTheme="minorHAnsi" w:hAnsiTheme="minorHAnsi" w:cstheme="minorHAnsi"/>
          <w:sz w:val="24"/>
          <w:szCs w:val="24"/>
        </w:rPr>
        <w:t>debt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obligations,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whether private-sector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or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debt. This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happened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 Greece,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Ireland,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Portugal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2010.</w:t>
      </w:r>
    </w:p>
    <w:p w:rsidR="005368B3" w:rsidRPr="00042246" w:rsidRDefault="005368B3">
      <w:pPr>
        <w:spacing w:line="232" w:lineRule="auto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00" w:right="420" w:bottom="280" w:left="540" w:header="720" w:footer="720" w:gutter="0"/>
          <w:cols w:space="720"/>
        </w:sect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83" w:line="232" w:lineRule="auto"/>
        <w:ind w:left="100" w:right="647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2012,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International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Monetary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Fund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(IMF)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was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committing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loans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some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52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were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struggling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economic</w:t>
      </w:r>
      <w:r w:rsidRPr="0004224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and/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or currency crises. All IMF loan packages come with conditions attached. Until very recently, the IMF has insisted on a combination of tight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macroeconomic policies, including cuts in public spending, higher interest rates, and tight monetary policy. I</w:t>
      </w:r>
      <w:r w:rsidRPr="00042246">
        <w:rPr>
          <w:rFonts w:asciiTheme="minorHAnsi" w:hAnsiTheme="minorHAnsi" w:cstheme="minorHAnsi"/>
          <w:sz w:val="24"/>
          <w:szCs w:val="24"/>
        </w:rPr>
        <w:t>t has also often pushed for 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deregulation of sectors formerly protected from domestic and foreign competition, privatization of state-owned assets, and better financial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reporting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banking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sector.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These policies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designed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cool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overheated ec</w:t>
      </w:r>
      <w:r w:rsidRPr="00042246">
        <w:rPr>
          <w:rFonts w:asciiTheme="minorHAnsi" w:hAnsiTheme="minorHAnsi" w:cstheme="minorHAnsi"/>
          <w:sz w:val="24"/>
          <w:szCs w:val="24"/>
        </w:rPr>
        <w:t>onomies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by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reining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inflation and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reducing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government</w:t>
      </w:r>
    </w:p>
    <w:p w:rsidR="005368B3" w:rsidRPr="00042246" w:rsidRDefault="00C00158">
      <w:pPr>
        <w:spacing w:before="1" w:line="232" w:lineRule="auto"/>
        <w:ind w:left="100" w:right="322"/>
        <w:rPr>
          <w:rFonts w:asciiTheme="minorHAnsi" w:hAnsiTheme="minorHAnsi" w:cstheme="minorHAnsi"/>
          <w:sz w:val="24"/>
          <w:szCs w:val="24"/>
        </w:rPr>
      </w:pPr>
      <w:proofErr w:type="gramStart"/>
      <w:r w:rsidRPr="00042246">
        <w:rPr>
          <w:rFonts w:asciiTheme="minorHAnsi" w:hAnsiTheme="minorHAnsi" w:cstheme="minorHAnsi"/>
          <w:sz w:val="24"/>
          <w:szCs w:val="24"/>
        </w:rPr>
        <w:t>spending</w:t>
      </w:r>
      <w:proofErr w:type="gramEnd"/>
      <w:r w:rsidRPr="00042246">
        <w:rPr>
          <w:rFonts w:asciiTheme="minorHAnsi" w:hAnsiTheme="minorHAnsi" w:cstheme="minorHAnsi"/>
          <w:sz w:val="24"/>
          <w:szCs w:val="24"/>
        </w:rPr>
        <w:t xml:space="preserve"> and debt. This set of policy prescriptions has come in for tough criticisms from many observers, and the IMF itself has started to change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its approach.</w:t>
      </w:r>
    </w:p>
    <w:p w:rsidR="005368B3" w:rsidRPr="00042246" w:rsidRDefault="005368B3">
      <w:pPr>
        <w:pStyle w:val="BodyText"/>
        <w:spacing w:before="5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spacing w:before="1" w:line="232" w:lineRule="auto"/>
        <w:ind w:left="100" w:right="26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final criticism of the IMF is that it has become too powerful for an institution that lacks any real mechanism for accountability. The IMF has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determined macroeconomic policies in those countries, yet according to critics such as noted economist Jeffre</w:t>
      </w:r>
      <w:r w:rsidRPr="00042246">
        <w:rPr>
          <w:rFonts w:asciiTheme="minorHAnsi" w:hAnsiTheme="minorHAnsi" w:cstheme="minorHAnsi"/>
          <w:sz w:val="24"/>
          <w:szCs w:val="24"/>
        </w:rPr>
        <w:t>y Sachs, the IMF, with a staff of less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than 1,000, lacks the expertise required to do a good job. Sachs’s solution to this problem is to reform the IMF so it makes greater use of outside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experts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its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operations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are open to greater outside scrutiny.</w:t>
      </w:r>
    </w:p>
    <w:p w:rsidR="005368B3" w:rsidRPr="00042246" w:rsidRDefault="00C00158">
      <w:pPr>
        <w:spacing w:line="232" w:lineRule="auto"/>
        <w:ind w:left="100" w:right="218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A se</w:t>
      </w:r>
      <w:r w:rsidRPr="00042246">
        <w:rPr>
          <w:rFonts w:asciiTheme="minorHAnsi" w:hAnsiTheme="minorHAnsi" w:cstheme="minorHAnsi"/>
          <w:sz w:val="24"/>
          <w:szCs w:val="24"/>
        </w:rPr>
        <w:t>cond criticism of the IMF is that its rescue efforts are exacerbating a problem known to economists as moral hazard. Critics point out that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many Japanese and Western banks were far too willing to lend large amounts of capital to overleveraged Asian companies during the boom years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of the 1990s. These critics argue that the banks should now be forced to pay the price for their rash lending polic</w:t>
      </w:r>
      <w:r w:rsidRPr="00042246">
        <w:rPr>
          <w:rFonts w:asciiTheme="minorHAnsi" w:hAnsiTheme="minorHAnsi" w:cstheme="minorHAnsi"/>
          <w:sz w:val="24"/>
          <w:szCs w:val="24"/>
        </w:rPr>
        <w:t>ies, even if that means some banks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must close. Only by taking such drastic action, the argument goes, will banks learn the error of their ways and not engage in rash lending in the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future. By providing support to these countries, the IMF is reducing the pr</w:t>
      </w:r>
      <w:r w:rsidRPr="00042246">
        <w:rPr>
          <w:rFonts w:asciiTheme="minorHAnsi" w:hAnsiTheme="minorHAnsi" w:cstheme="minorHAnsi"/>
          <w:sz w:val="24"/>
          <w:szCs w:val="24"/>
        </w:rPr>
        <w:t>obability of debt default and in effect bailing out the banks whose loans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gave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rise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situation.</w:t>
      </w: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before="1" w:line="232" w:lineRule="auto"/>
        <w:ind w:left="100" w:right="296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One criticism is that the International Monetary Fund’s (IMF) traditional policy prescriptions represent a “one-size-fits-all” approach to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 xml:space="preserve">macroeconomic </w:t>
      </w:r>
      <w:r w:rsidRPr="00042246">
        <w:rPr>
          <w:rFonts w:asciiTheme="minorHAnsi" w:hAnsiTheme="minorHAnsi" w:cstheme="minorHAnsi"/>
          <w:sz w:val="24"/>
          <w:szCs w:val="24"/>
        </w:rPr>
        <w:t>policy that is inappropriate for many countries. In the case of the 1997 Asian crisis, critics argue that the tight macroeconomic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 imposed by the IMF were not well suited to countries that are suffering not from excessive government spending and in</w:t>
      </w:r>
      <w:r w:rsidRPr="00042246">
        <w:rPr>
          <w:rFonts w:asciiTheme="minorHAnsi" w:hAnsiTheme="minorHAnsi" w:cstheme="minorHAnsi"/>
          <w:sz w:val="24"/>
          <w:szCs w:val="24"/>
        </w:rPr>
        <w:t>flation, but from a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private-sector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debt crisis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 deflationary undertones.</w:t>
      </w: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5368B3" w:rsidRPr="00042246" w:rsidRDefault="005368B3">
      <w:pPr>
        <w:pStyle w:val="BodyText"/>
        <w:spacing w:before="3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32" w:lineRule="auto"/>
        <w:ind w:left="100" w:right="290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It is notable that in recent years the International Monetary Fund (IMF) has started to change its policies. In response to the global financial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crisis of 2008–2009, the IMF be</w:t>
      </w:r>
      <w:r w:rsidRPr="00042246">
        <w:rPr>
          <w:rFonts w:asciiTheme="minorHAnsi" w:hAnsiTheme="minorHAnsi" w:cstheme="minorHAnsi"/>
          <w:sz w:val="24"/>
          <w:szCs w:val="24"/>
        </w:rPr>
        <w:t>gan to urge countries to adopt policies that included fiscal stimulus and monetary easing—the direct opposite of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what the fund traditionally advocated. Some economists in the fund are also now arguing that higher inflation rates might be a good thing, if t</w:t>
      </w:r>
      <w:r w:rsidRPr="00042246">
        <w:rPr>
          <w:rFonts w:asciiTheme="minorHAnsi" w:hAnsiTheme="minorHAnsi" w:cstheme="minorHAnsi"/>
          <w:sz w:val="24"/>
          <w:szCs w:val="24"/>
        </w:rPr>
        <w:t>he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consequence is greater growth in aggregate demand, which would help to pull nations out of recessionary conditions. The IMF, in other words, is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starting to display the very flexibility in policy responses that its critics claim it lacks. While the tradi</w:t>
      </w:r>
      <w:r w:rsidRPr="00042246">
        <w:rPr>
          <w:rFonts w:asciiTheme="minorHAnsi" w:hAnsiTheme="minorHAnsi" w:cstheme="minorHAnsi"/>
          <w:sz w:val="24"/>
          <w:szCs w:val="24"/>
        </w:rPr>
        <w:t>tional policy of tight controls on fiscal policy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tight monetary policy targets might be appropriate for countries suffering from high inflation rates, the Asian economic crisis and the 2008–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2009 global financial crisis were caused not by high inflatio</w:t>
      </w:r>
      <w:r w:rsidRPr="00042246">
        <w:rPr>
          <w:rFonts w:asciiTheme="minorHAnsi" w:hAnsiTheme="minorHAnsi" w:cstheme="minorHAnsi"/>
          <w:sz w:val="24"/>
          <w:szCs w:val="24"/>
        </w:rPr>
        <w:t>n rates, but by excessive debt, and the IMF’s “new approach” seems tailored to deal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with this.</w:t>
      </w:r>
    </w:p>
    <w:p w:rsidR="005368B3" w:rsidRPr="00042246" w:rsidRDefault="005368B3">
      <w:pPr>
        <w:pStyle w:val="BodyText"/>
        <w:spacing w:before="6" w:line="240" w:lineRule="auto"/>
        <w:rPr>
          <w:rFonts w:asciiTheme="minorHAnsi" w:hAnsiTheme="minorHAnsi" w:cstheme="minorHAnsi"/>
        </w:rPr>
      </w:pPr>
    </w:p>
    <w:p w:rsidR="005368B3" w:rsidRPr="00042246" w:rsidRDefault="00C00158">
      <w:pPr>
        <w:pStyle w:val="ListParagraph"/>
        <w:numPr>
          <w:ilvl w:val="0"/>
          <w:numId w:val="2"/>
        </w:numPr>
        <w:tabs>
          <w:tab w:val="left" w:pos="460"/>
        </w:tabs>
        <w:spacing w:line="232" w:lineRule="auto"/>
        <w:ind w:left="100" w:right="222" w:firstLine="0"/>
        <w:rPr>
          <w:rFonts w:asciiTheme="minorHAnsi" w:hAnsiTheme="minorHAnsi" w:cstheme="minorHAnsi"/>
          <w:sz w:val="24"/>
          <w:szCs w:val="24"/>
        </w:rPr>
      </w:pPr>
      <w:r w:rsidRPr="00042246">
        <w:rPr>
          <w:rFonts w:asciiTheme="minorHAnsi" w:hAnsiTheme="minorHAnsi" w:cstheme="minorHAnsi"/>
          <w:sz w:val="24"/>
          <w:szCs w:val="24"/>
        </w:rPr>
        <w:t>The volatility of the current global exchange rate regime presents a conundrum for international businesses. Exchange rate movements are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difficult to predict, a</w:t>
      </w:r>
      <w:r w:rsidRPr="00042246">
        <w:rPr>
          <w:rFonts w:asciiTheme="minorHAnsi" w:hAnsiTheme="minorHAnsi" w:cstheme="minorHAnsi"/>
          <w:sz w:val="24"/>
          <w:szCs w:val="24"/>
        </w:rPr>
        <w:t>nd yet their movement can have a major impact on a business’s competitive position. It is also difficult if not impossible to get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adequate insurance coverage for exchange rate changes that might occur several years in the future. The forward market tends t</w:t>
      </w:r>
      <w:r w:rsidRPr="00042246">
        <w:rPr>
          <w:rFonts w:asciiTheme="minorHAnsi" w:hAnsiTheme="minorHAnsi" w:cstheme="minorHAnsi"/>
          <w:sz w:val="24"/>
          <w:szCs w:val="24"/>
        </w:rPr>
        <w:t>o offer coverage for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exchange rate changes a few months—not years—ahead. Given this, it makes sense to pursue strategies that will increase the company’s strategic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flexibility in the face of unpredictable exchange rate movements—that is, to pursue strategi</w:t>
      </w:r>
      <w:r w:rsidRPr="00042246">
        <w:rPr>
          <w:rFonts w:asciiTheme="minorHAnsi" w:hAnsiTheme="minorHAnsi" w:cstheme="minorHAnsi"/>
          <w:sz w:val="24"/>
          <w:szCs w:val="24"/>
        </w:rPr>
        <w:t>es that reduce the economic exposure of the firm.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Maintaining strategic flexibility can take the form of dispersing production to different locations around the globe as a real hedge against currency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fluctuations. Another way of building strategic flexibil</w:t>
      </w:r>
      <w:r w:rsidRPr="00042246">
        <w:rPr>
          <w:rFonts w:asciiTheme="minorHAnsi" w:hAnsiTheme="minorHAnsi" w:cstheme="minorHAnsi"/>
          <w:sz w:val="24"/>
          <w:szCs w:val="24"/>
        </w:rPr>
        <w:t>ity and reducing economic exposure involves contracting out manufacturing. This allows a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company to shift suppliers from country to country in response to changes in relative costs brought about by exchange rate movements. However,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this kind of strategy ma</w:t>
      </w:r>
      <w:r w:rsidRPr="00042246">
        <w:rPr>
          <w:rFonts w:asciiTheme="minorHAnsi" w:hAnsiTheme="minorHAnsi" w:cstheme="minorHAnsi"/>
          <w:sz w:val="24"/>
          <w:szCs w:val="24"/>
        </w:rPr>
        <w:t>y work only for low-value-added manufacturing (e.g., textiles), in which the individual manufacturers have few if any firm-</w:t>
      </w:r>
      <w:r w:rsidRPr="00042246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specific skills that contribute to the value of the product. International Monetary Fund (IMF) policies typically include anti-infla</w:t>
      </w:r>
      <w:r w:rsidRPr="00042246">
        <w:rPr>
          <w:rFonts w:asciiTheme="minorHAnsi" w:hAnsiTheme="minorHAnsi" w:cstheme="minorHAnsi"/>
          <w:sz w:val="24"/>
          <w:szCs w:val="24"/>
        </w:rPr>
        <w:t>tionary monetary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policies and reductions in government spending. In the short run, such policies usually result in a sharp contraction of demand. International</w:t>
      </w:r>
      <w:r w:rsidRPr="0004224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businesses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42246" w:rsidRPr="00042246">
        <w:rPr>
          <w:rFonts w:asciiTheme="minorHAnsi" w:hAnsiTheme="minorHAnsi" w:cstheme="minorHAnsi"/>
          <w:sz w:val="24"/>
          <w:szCs w:val="24"/>
        </w:rPr>
        <w:t xml:space="preserve">selling </w:t>
      </w:r>
      <w:proofErr w:type="spellStart"/>
      <w:r w:rsidR="00042246" w:rsidRPr="00042246">
        <w:rPr>
          <w:rFonts w:asciiTheme="minorHAnsi" w:hAnsiTheme="minorHAnsi" w:cstheme="minorHAnsi"/>
          <w:sz w:val="24"/>
          <w:szCs w:val="24"/>
        </w:rPr>
        <w:t>or</w:t>
      </w:r>
      <w:r w:rsidRPr="00042246">
        <w:rPr>
          <w:rFonts w:asciiTheme="minorHAnsi" w:hAnsiTheme="minorHAnsi" w:cstheme="minorHAnsi"/>
          <w:sz w:val="24"/>
          <w:szCs w:val="24"/>
        </w:rPr>
        <w:t>producing</w:t>
      </w:r>
      <w:proofErr w:type="spellEnd"/>
      <w:r w:rsidRPr="00042246">
        <w:rPr>
          <w:rFonts w:asciiTheme="minorHAnsi" w:hAnsiTheme="minorHAnsi" w:cstheme="minorHAnsi"/>
          <w:sz w:val="24"/>
          <w:szCs w:val="24"/>
        </w:rPr>
        <w:t xml:space="preserve"> in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countries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that have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borrowed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from the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IMF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need to</w:t>
      </w:r>
      <w:r w:rsidRPr="0004224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be aware of this</w:t>
      </w:r>
      <w:r w:rsidRPr="0004224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42246">
        <w:rPr>
          <w:rFonts w:asciiTheme="minorHAnsi" w:hAnsiTheme="minorHAnsi" w:cstheme="minorHAnsi"/>
          <w:sz w:val="24"/>
          <w:szCs w:val="24"/>
        </w:rPr>
        <w:t>and plan accordingly.</w:t>
      </w:r>
    </w:p>
    <w:p w:rsidR="005368B3" w:rsidRPr="00042246" w:rsidRDefault="005368B3">
      <w:pPr>
        <w:spacing w:line="232" w:lineRule="auto"/>
        <w:rPr>
          <w:rFonts w:asciiTheme="minorHAnsi" w:hAnsiTheme="minorHAnsi" w:cstheme="minorHAnsi"/>
          <w:sz w:val="24"/>
          <w:szCs w:val="24"/>
        </w:rPr>
        <w:sectPr w:rsidR="005368B3" w:rsidRPr="00042246">
          <w:pgSz w:w="11900" w:h="16840"/>
          <w:pgMar w:top="500" w:right="420" w:bottom="280" w:left="540" w:header="720" w:footer="720" w:gutter="0"/>
          <w:cols w:space="720"/>
        </w:sectPr>
      </w:pPr>
    </w:p>
    <w:bookmarkEnd w:id="0"/>
    <w:p w:rsidR="00C00158" w:rsidRPr="00042246" w:rsidRDefault="00C00158">
      <w:pPr>
        <w:rPr>
          <w:rFonts w:asciiTheme="minorHAnsi" w:hAnsiTheme="minorHAnsi" w:cstheme="minorHAnsi"/>
          <w:sz w:val="24"/>
          <w:szCs w:val="24"/>
        </w:rPr>
      </w:pPr>
    </w:p>
    <w:sectPr w:rsidR="00C00158" w:rsidRPr="00042246">
      <w:pgSz w:w="11900" w:h="16840"/>
      <w:pgMar w:top="1040" w:right="42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792981"/>
    <w:multiLevelType w:val="hybridMultilevel"/>
    <w:tmpl w:val="C32AA9EA"/>
    <w:lvl w:ilvl="0" w:tplc="A6C8B044">
      <w:start w:val="2"/>
      <w:numFmt w:val="decimal"/>
      <w:lvlText w:val="%1."/>
      <w:lvlJc w:val="left"/>
      <w:pPr>
        <w:ind w:left="459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79" w:hanging="360"/>
      </w:pPr>
    </w:lvl>
    <w:lvl w:ilvl="2" w:tplc="4009001B" w:tentative="1">
      <w:start w:val="1"/>
      <w:numFmt w:val="lowerRoman"/>
      <w:lvlText w:val="%3."/>
      <w:lvlJc w:val="right"/>
      <w:pPr>
        <w:ind w:left="1899" w:hanging="180"/>
      </w:pPr>
    </w:lvl>
    <w:lvl w:ilvl="3" w:tplc="4009000F" w:tentative="1">
      <w:start w:val="1"/>
      <w:numFmt w:val="decimal"/>
      <w:lvlText w:val="%4."/>
      <w:lvlJc w:val="left"/>
      <w:pPr>
        <w:ind w:left="2619" w:hanging="360"/>
      </w:pPr>
    </w:lvl>
    <w:lvl w:ilvl="4" w:tplc="40090019" w:tentative="1">
      <w:start w:val="1"/>
      <w:numFmt w:val="lowerLetter"/>
      <w:lvlText w:val="%5."/>
      <w:lvlJc w:val="left"/>
      <w:pPr>
        <w:ind w:left="3339" w:hanging="360"/>
      </w:pPr>
    </w:lvl>
    <w:lvl w:ilvl="5" w:tplc="4009001B" w:tentative="1">
      <w:start w:val="1"/>
      <w:numFmt w:val="lowerRoman"/>
      <w:lvlText w:val="%6."/>
      <w:lvlJc w:val="right"/>
      <w:pPr>
        <w:ind w:left="4059" w:hanging="180"/>
      </w:pPr>
    </w:lvl>
    <w:lvl w:ilvl="6" w:tplc="4009000F" w:tentative="1">
      <w:start w:val="1"/>
      <w:numFmt w:val="decimal"/>
      <w:lvlText w:val="%7."/>
      <w:lvlJc w:val="left"/>
      <w:pPr>
        <w:ind w:left="4779" w:hanging="360"/>
      </w:pPr>
    </w:lvl>
    <w:lvl w:ilvl="7" w:tplc="40090019" w:tentative="1">
      <w:start w:val="1"/>
      <w:numFmt w:val="lowerLetter"/>
      <w:lvlText w:val="%8."/>
      <w:lvlJc w:val="left"/>
      <w:pPr>
        <w:ind w:left="5499" w:hanging="360"/>
      </w:pPr>
    </w:lvl>
    <w:lvl w:ilvl="8" w:tplc="40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">
    <w:nsid w:val="5ADB5B2F"/>
    <w:multiLevelType w:val="hybridMultilevel"/>
    <w:tmpl w:val="CA9650D6"/>
    <w:lvl w:ilvl="0" w:tplc="7B78282C">
      <w:start w:val="1"/>
      <w:numFmt w:val="upperLetter"/>
      <w:lvlText w:val="%1."/>
      <w:lvlJc w:val="left"/>
      <w:pPr>
        <w:ind w:left="847" w:hanging="3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D08F7F8">
      <w:numFmt w:val="bullet"/>
      <w:lvlText w:val="•"/>
      <w:lvlJc w:val="left"/>
      <w:pPr>
        <w:ind w:left="1849" w:hanging="323"/>
      </w:pPr>
      <w:rPr>
        <w:rFonts w:hint="default"/>
        <w:lang w:val="en-US" w:eastAsia="en-US" w:bidi="ar-SA"/>
      </w:rPr>
    </w:lvl>
    <w:lvl w:ilvl="2" w:tplc="A1C0CC0A">
      <w:numFmt w:val="bullet"/>
      <w:lvlText w:val="•"/>
      <w:lvlJc w:val="left"/>
      <w:pPr>
        <w:ind w:left="2859" w:hanging="323"/>
      </w:pPr>
      <w:rPr>
        <w:rFonts w:hint="default"/>
        <w:lang w:val="en-US" w:eastAsia="en-US" w:bidi="ar-SA"/>
      </w:rPr>
    </w:lvl>
    <w:lvl w:ilvl="3" w:tplc="52305DA8">
      <w:numFmt w:val="bullet"/>
      <w:lvlText w:val="•"/>
      <w:lvlJc w:val="left"/>
      <w:pPr>
        <w:ind w:left="3869" w:hanging="323"/>
      </w:pPr>
      <w:rPr>
        <w:rFonts w:hint="default"/>
        <w:lang w:val="en-US" w:eastAsia="en-US" w:bidi="ar-SA"/>
      </w:rPr>
    </w:lvl>
    <w:lvl w:ilvl="4" w:tplc="6054E59E">
      <w:numFmt w:val="bullet"/>
      <w:lvlText w:val="•"/>
      <w:lvlJc w:val="left"/>
      <w:pPr>
        <w:ind w:left="4878" w:hanging="323"/>
      </w:pPr>
      <w:rPr>
        <w:rFonts w:hint="default"/>
        <w:lang w:val="en-US" w:eastAsia="en-US" w:bidi="ar-SA"/>
      </w:rPr>
    </w:lvl>
    <w:lvl w:ilvl="5" w:tplc="8DC65652">
      <w:numFmt w:val="bullet"/>
      <w:lvlText w:val="•"/>
      <w:lvlJc w:val="left"/>
      <w:pPr>
        <w:ind w:left="5888" w:hanging="323"/>
      </w:pPr>
      <w:rPr>
        <w:rFonts w:hint="default"/>
        <w:lang w:val="en-US" w:eastAsia="en-US" w:bidi="ar-SA"/>
      </w:rPr>
    </w:lvl>
    <w:lvl w:ilvl="6" w:tplc="0CD0F7E2">
      <w:numFmt w:val="bullet"/>
      <w:lvlText w:val="•"/>
      <w:lvlJc w:val="left"/>
      <w:pPr>
        <w:ind w:left="6898" w:hanging="323"/>
      </w:pPr>
      <w:rPr>
        <w:rFonts w:hint="default"/>
        <w:lang w:val="en-US" w:eastAsia="en-US" w:bidi="ar-SA"/>
      </w:rPr>
    </w:lvl>
    <w:lvl w:ilvl="7" w:tplc="3C68AE10">
      <w:numFmt w:val="bullet"/>
      <w:lvlText w:val="•"/>
      <w:lvlJc w:val="left"/>
      <w:pPr>
        <w:ind w:left="7908" w:hanging="323"/>
      </w:pPr>
      <w:rPr>
        <w:rFonts w:hint="default"/>
        <w:lang w:val="en-US" w:eastAsia="en-US" w:bidi="ar-SA"/>
      </w:rPr>
    </w:lvl>
    <w:lvl w:ilvl="8" w:tplc="20A6EF3E">
      <w:numFmt w:val="bullet"/>
      <w:lvlText w:val="•"/>
      <w:lvlJc w:val="left"/>
      <w:pPr>
        <w:ind w:left="8917" w:hanging="323"/>
      </w:pPr>
      <w:rPr>
        <w:rFonts w:hint="default"/>
        <w:lang w:val="en-US" w:eastAsia="en-US" w:bidi="ar-SA"/>
      </w:rPr>
    </w:lvl>
  </w:abstractNum>
  <w:abstractNum w:abstractNumId="2">
    <w:nsid w:val="5AEE1E43"/>
    <w:multiLevelType w:val="hybridMultilevel"/>
    <w:tmpl w:val="6A30126A"/>
    <w:lvl w:ilvl="0" w:tplc="D00CDA0C">
      <w:start w:val="1"/>
      <w:numFmt w:val="decimal"/>
      <w:lvlText w:val="%1."/>
      <w:lvlJc w:val="left"/>
      <w:pPr>
        <w:ind w:left="524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04EBBB6">
      <w:start w:val="1"/>
      <w:numFmt w:val="upperLetter"/>
      <w:lvlText w:val="%2."/>
      <w:lvlJc w:val="left"/>
      <w:pPr>
        <w:ind w:left="847" w:hanging="3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AD02A068">
      <w:numFmt w:val="bullet"/>
      <w:lvlText w:val="•"/>
      <w:lvlJc w:val="left"/>
      <w:pPr>
        <w:ind w:left="820" w:hanging="323"/>
      </w:pPr>
      <w:rPr>
        <w:rFonts w:hint="default"/>
        <w:lang w:val="en-US" w:eastAsia="en-US" w:bidi="ar-SA"/>
      </w:rPr>
    </w:lvl>
    <w:lvl w:ilvl="3" w:tplc="3F644AEE">
      <w:numFmt w:val="bullet"/>
      <w:lvlText w:val="•"/>
      <w:lvlJc w:val="left"/>
      <w:pPr>
        <w:ind w:left="840" w:hanging="323"/>
      </w:pPr>
      <w:rPr>
        <w:rFonts w:hint="default"/>
        <w:lang w:val="en-US" w:eastAsia="en-US" w:bidi="ar-SA"/>
      </w:rPr>
    </w:lvl>
    <w:lvl w:ilvl="4" w:tplc="F2263F54">
      <w:numFmt w:val="bullet"/>
      <w:lvlText w:val="•"/>
      <w:lvlJc w:val="left"/>
      <w:pPr>
        <w:ind w:left="2282" w:hanging="323"/>
      </w:pPr>
      <w:rPr>
        <w:rFonts w:hint="default"/>
        <w:lang w:val="en-US" w:eastAsia="en-US" w:bidi="ar-SA"/>
      </w:rPr>
    </w:lvl>
    <w:lvl w:ilvl="5" w:tplc="0EA89A7C">
      <w:numFmt w:val="bullet"/>
      <w:lvlText w:val="•"/>
      <w:lvlJc w:val="left"/>
      <w:pPr>
        <w:ind w:left="3724" w:hanging="323"/>
      </w:pPr>
      <w:rPr>
        <w:rFonts w:hint="default"/>
        <w:lang w:val="en-US" w:eastAsia="en-US" w:bidi="ar-SA"/>
      </w:rPr>
    </w:lvl>
    <w:lvl w:ilvl="6" w:tplc="00A03F42">
      <w:numFmt w:val="bullet"/>
      <w:lvlText w:val="•"/>
      <w:lvlJc w:val="left"/>
      <w:pPr>
        <w:ind w:left="5167" w:hanging="323"/>
      </w:pPr>
      <w:rPr>
        <w:rFonts w:hint="default"/>
        <w:lang w:val="en-US" w:eastAsia="en-US" w:bidi="ar-SA"/>
      </w:rPr>
    </w:lvl>
    <w:lvl w:ilvl="7" w:tplc="182C9E20">
      <w:numFmt w:val="bullet"/>
      <w:lvlText w:val="•"/>
      <w:lvlJc w:val="left"/>
      <w:pPr>
        <w:ind w:left="6609" w:hanging="323"/>
      </w:pPr>
      <w:rPr>
        <w:rFonts w:hint="default"/>
        <w:lang w:val="en-US" w:eastAsia="en-US" w:bidi="ar-SA"/>
      </w:rPr>
    </w:lvl>
    <w:lvl w:ilvl="8" w:tplc="97C87E4C">
      <w:numFmt w:val="bullet"/>
      <w:lvlText w:val="•"/>
      <w:lvlJc w:val="left"/>
      <w:pPr>
        <w:ind w:left="8052" w:hanging="323"/>
      </w:pPr>
      <w:rPr>
        <w:rFonts w:hint="default"/>
        <w:lang w:val="en-US" w:eastAsia="en-US" w:bidi="ar-SA"/>
      </w:rPr>
    </w:lvl>
  </w:abstractNum>
  <w:abstractNum w:abstractNumId="3">
    <w:nsid w:val="5EAF2F1A"/>
    <w:multiLevelType w:val="hybridMultilevel"/>
    <w:tmpl w:val="893409B0"/>
    <w:lvl w:ilvl="0" w:tplc="12E0933E">
      <w:start w:val="3"/>
      <w:numFmt w:val="upperLetter"/>
      <w:lvlText w:val="%1."/>
      <w:lvlJc w:val="left"/>
      <w:pPr>
        <w:ind w:left="761" w:hanging="23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E0A906">
      <w:numFmt w:val="bullet"/>
      <w:lvlText w:val="•"/>
      <w:lvlJc w:val="left"/>
      <w:pPr>
        <w:ind w:left="1777" w:hanging="237"/>
      </w:pPr>
      <w:rPr>
        <w:rFonts w:hint="default"/>
        <w:lang w:val="en-US" w:eastAsia="en-US" w:bidi="ar-SA"/>
      </w:rPr>
    </w:lvl>
    <w:lvl w:ilvl="2" w:tplc="BCA80C7C">
      <w:numFmt w:val="bullet"/>
      <w:lvlText w:val="•"/>
      <w:lvlJc w:val="left"/>
      <w:pPr>
        <w:ind w:left="2795" w:hanging="237"/>
      </w:pPr>
      <w:rPr>
        <w:rFonts w:hint="default"/>
        <w:lang w:val="en-US" w:eastAsia="en-US" w:bidi="ar-SA"/>
      </w:rPr>
    </w:lvl>
    <w:lvl w:ilvl="3" w:tplc="3FF6274E">
      <w:numFmt w:val="bullet"/>
      <w:lvlText w:val="•"/>
      <w:lvlJc w:val="left"/>
      <w:pPr>
        <w:ind w:left="3813" w:hanging="237"/>
      </w:pPr>
      <w:rPr>
        <w:rFonts w:hint="default"/>
        <w:lang w:val="en-US" w:eastAsia="en-US" w:bidi="ar-SA"/>
      </w:rPr>
    </w:lvl>
    <w:lvl w:ilvl="4" w:tplc="54CCA47E">
      <w:numFmt w:val="bullet"/>
      <w:lvlText w:val="•"/>
      <w:lvlJc w:val="left"/>
      <w:pPr>
        <w:ind w:left="4830" w:hanging="237"/>
      </w:pPr>
      <w:rPr>
        <w:rFonts w:hint="default"/>
        <w:lang w:val="en-US" w:eastAsia="en-US" w:bidi="ar-SA"/>
      </w:rPr>
    </w:lvl>
    <w:lvl w:ilvl="5" w:tplc="F64E9FD6">
      <w:numFmt w:val="bullet"/>
      <w:lvlText w:val="•"/>
      <w:lvlJc w:val="left"/>
      <w:pPr>
        <w:ind w:left="5848" w:hanging="237"/>
      </w:pPr>
      <w:rPr>
        <w:rFonts w:hint="default"/>
        <w:lang w:val="en-US" w:eastAsia="en-US" w:bidi="ar-SA"/>
      </w:rPr>
    </w:lvl>
    <w:lvl w:ilvl="6" w:tplc="3ABE0398">
      <w:numFmt w:val="bullet"/>
      <w:lvlText w:val="•"/>
      <w:lvlJc w:val="left"/>
      <w:pPr>
        <w:ind w:left="6866" w:hanging="237"/>
      </w:pPr>
      <w:rPr>
        <w:rFonts w:hint="default"/>
        <w:lang w:val="en-US" w:eastAsia="en-US" w:bidi="ar-SA"/>
      </w:rPr>
    </w:lvl>
    <w:lvl w:ilvl="7" w:tplc="2A985018">
      <w:numFmt w:val="bullet"/>
      <w:lvlText w:val="•"/>
      <w:lvlJc w:val="left"/>
      <w:pPr>
        <w:ind w:left="7884" w:hanging="237"/>
      </w:pPr>
      <w:rPr>
        <w:rFonts w:hint="default"/>
        <w:lang w:val="en-US" w:eastAsia="en-US" w:bidi="ar-SA"/>
      </w:rPr>
    </w:lvl>
    <w:lvl w:ilvl="8" w:tplc="FF40010E">
      <w:numFmt w:val="bullet"/>
      <w:lvlText w:val="•"/>
      <w:lvlJc w:val="left"/>
      <w:pPr>
        <w:ind w:left="8901" w:hanging="237"/>
      </w:pPr>
      <w:rPr>
        <w:rFonts w:hint="default"/>
        <w:lang w:val="en-US" w:eastAsia="en-US" w:bidi="ar-SA"/>
      </w:rPr>
    </w:lvl>
  </w:abstractNum>
  <w:abstractNum w:abstractNumId="4">
    <w:nsid w:val="6612061E"/>
    <w:multiLevelType w:val="hybridMultilevel"/>
    <w:tmpl w:val="CF8CC562"/>
    <w:lvl w:ilvl="0" w:tplc="DF36DEA8">
      <w:start w:val="3"/>
      <w:numFmt w:val="upperLetter"/>
      <w:lvlText w:val="%1."/>
      <w:lvlJc w:val="left"/>
      <w:pPr>
        <w:ind w:left="754" w:hanging="23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1C67DDC">
      <w:numFmt w:val="bullet"/>
      <w:lvlText w:val="•"/>
      <w:lvlJc w:val="left"/>
      <w:pPr>
        <w:ind w:left="1777" w:hanging="230"/>
      </w:pPr>
      <w:rPr>
        <w:rFonts w:hint="default"/>
        <w:lang w:val="en-US" w:eastAsia="en-US" w:bidi="ar-SA"/>
      </w:rPr>
    </w:lvl>
    <w:lvl w:ilvl="2" w:tplc="FD961A0C">
      <w:numFmt w:val="bullet"/>
      <w:lvlText w:val="•"/>
      <w:lvlJc w:val="left"/>
      <w:pPr>
        <w:ind w:left="2795" w:hanging="230"/>
      </w:pPr>
      <w:rPr>
        <w:rFonts w:hint="default"/>
        <w:lang w:val="en-US" w:eastAsia="en-US" w:bidi="ar-SA"/>
      </w:rPr>
    </w:lvl>
    <w:lvl w:ilvl="3" w:tplc="BFC4602E">
      <w:numFmt w:val="bullet"/>
      <w:lvlText w:val="•"/>
      <w:lvlJc w:val="left"/>
      <w:pPr>
        <w:ind w:left="3813" w:hanging="230"/>
      </w:pPr>
      <w:rPr>
        <w:rFonts w:hint="default"/>
        <w:lang w:val="en-US" w:eastAsia="en-US" w:bidi="ar-SA"/>
      </w:rPr>
    </w:lvl>
    <w:lvl w:ilvl="4" w:tplc="5396305C">
      <w:numFmt w:val="bullet"/>
      <w:lvlText w:val="•"/>
      <w:lvlJc w:val="left"/>
      <w:pPr>
        <w:ind w:left="4830" w:hanging="230"/>
      </w:pPr>
      <w:rPr>
        <w:rFonts w:hint="default"/>
        <w:lang w:val="en-US" w:eastAsia="en-US" w:bidi="ar-SA"/>
      </w:rPr>
    </w:lvl>
    <w:lvl w:ilvl="5" w:tplc="9FF28146">
      <w:numFmt w:val="bullet"/>
      <w:lvlText w:val="•"/>
      <w:lvlJc w:val="left"/>
      <w:pPr>
        <w:ind w:left="5848" w:hanging="230"/>
      </w:pPr>
      <w:rPr>
        <w:rFonts w:hint="default"/>
        <w:lang w:val="en-US" w:eastAsia="en-US" w:bidi="ar-SA"/>
      </w:rPr>
    </w:lvl>
    <w:lvl w:ilvl="6" w:tplc="BF3283F8">
      <w:numFmt w:val="bullet"/>
      <w:lvlText w:val="•"/>
      <w:lvlJc w:val="left"/>
      <w:pPr>
        <w:ind w:left="6866" w:hanging="230"/>
      </w:pPr>
      <w:rPr>
        <w:rFonts w:hint="default"/>
        <w:lang w:val="en-US" w:eastAsia="en-US" w:bidi="ar-SA"/>
      </w:rPr>
    </w:lvl>
    <w:lvl w:ilvl="7" w:tplc="346098CC">
      <w:numFmt w:val="bullet"/>
      <w:lvlText w:val="•"/>
      <w:lvlJc w:val="left"/>
      <w:pPr>
        <w:ind w:left="7884" w:hanging="230"/>
      </w:pPr>
      <w:rPr>
        <w:rFonts w:hint="default"/>
        <w:lang w:val="en-US" w:eastAsia="en-US" w:bidi="ar-SA"/>
      </w:rPr>
    </w:lvl>
    <w:lvl w:ilvl="8" w:tplc="70CCD32C">
      <w:numFmt w:val="bullet"/>
      <w:lvlText w:val="•"/>
      <w:lvlJc w:val="left"/>
      <w:pPr>
        <w:ind w:left="8901" w:hanging="230"/>
      </w:pPr>
      <w:rPr>
        <w:rFonts w:hint="default"/>
        <w:lang w:val="en-US" w:eastAsia="en-US" w:bidi="ar-SA"/>
      </w:rPr>
    </w:lvl>
  </w:abstractNum>
  <w:abstractNum w:abstractNumId="5">
    <w:nsid w:val="68066DC0"/>
    <w:multiLevelType w:val="hybridMultilevel"/>
    <w:tmpl w:val="7D5E0674"/>
    <w:lvl w:ilvl="0" w:tplc="F31E5100">
      <w:start w:val="1"/>
      <w:numFmt w:val="decimal"/>
      <w:lvlText w:val="%1."/>
      <w:lvlJc w:val="left"/>
      <w:pPr>
        <w:ind w:left="280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D976FF12">
      <w:numFmt w:val="bullet"/>
      <w:lvlText w:val="•"/>
      <w:lvlJc w:val="left"/>
      <w:pPr>
        <w:ind w:left="1345" w:hanging="180"/>
      </w:pPr>
      <w:rPr>
        <w:rFonts w:hint="default"/>
        <w:lang w:val="en-US" w:eastAsia="en-US" w:bidi="ar-SA"/>
      </w:rPr>
    </w:lvl>
    <w:lvl w:ilvl="2" w:tplc="DEB690C6">
      <w:numFmt w:val="bullet"/>
      <w:lvlText w:val="•"/>
      <w:lvlJc w:val="left"/>
      <w:pPr>
        <w:ind w:left="2411" w:hanging="180"/>
      </w:pPr>
      <w:rPr>
        <w:rFonts w:hint="default"/>
        <w:lang w:val="en-US" w:eastAsia="en-US" w:bidi="ar-SA"/>
      </w:rPr>
    </w:lvl>
    <w:lvl w:ilvl="3" w:tplc="61706126">
      <w:numFmt w:val="bullet"/>
      <w:lvlText w:val="•"/>
      <w:lvlJc w:val="left"/>
      <w:pPr>
        <w:ind w:left="3477" w:hanging="180"/>
      </w:pPr>
      <w:rPr>
        <w:rFonts w:hint="default"/>
        <w:lang w:val="en-US" w:eastAsia="en-US" w:bidi="ar-SA"/>
      </w:rPr>
    </w:lvl>
    <w:lvl w:ilvl="4" w:tplc="461C1236">
      <w:numFmt w:val="bullet"/>
      <w:lvlText w:val="•"/>
      <w:lvlJc w:val="left"/>
      <w:pPr>
        <w:ind w:left="4542" w:hanging="180"/>
      </w:pPr>
      <w:rPr>
        <w:rFonts w:hint="default"/>
        <w:lang w:val="en-US" w:eastAsia="en-US" w:bidi="ar-SA"/>
      </w:rPr>
    </w:lvl>
    <w:lvl w:ilvl="5" w:tplc="00B8DA8A">
      <w:numFmt w:val="bullet"/>
      <w:lvlText w:val="•"/>
      <w:lvlJc w:val="left"/>
      <w:pPr>
        <w:ind w:left="5608" w:hanging="180"/>
      </w:pPr>
      <w:rPr>
        <w:rFonts w:hint="default"/>
        <w:lang w:val="en-US" w:eastAsia="en-US" w:bidi="ar-SA"/>
      </w:rPr>
    </w:lvl>
    <w:lvl w:ilvl="6" w:tplc="9828AFA8">
      <w:numFmt w:val="bullet"/>
      <w:lvlText w:val="•"/>
      <w:lvlJc w:val="left"/>
      <w:pPr>
        <w:ind w:left="6674" w:hanging="180"/>
      </w:pPr>
      <w:rPr>
        <w:rFonts w:hint="default"/>
        <w:lang w:val="en-US" w:eastAsia="en-US" w:bidi="ar-SA"/>
      </w:rPr>
    </w:lvl>
    <w:lvl w:ilvl="7" w:tplc="4B3E16A6">
      <w:numFmt w:val="bullet"/>
      <w:lvlText w:val="•"/>
      <w:lvlJc w:val="left"/>
      <w:pPr>
        <w:ind w:left="7740" w:hanging="180"/>
      </w:pPr>
      <w:rPr>
        <w:rFonts w:hint="default"/>
        <w:lang w:val="en-US" w:eastAsia="en-US" w:bidi="ar-SA"/>
      </w:rPr>
    </w:lvl>
    <w:lvl w:ilvl="8" w:tplc="63FAC748">
      <w:numFmt w:val="bullet"/>
      <w:lvlText w:val="•"/>
      <w:lvlJc w:val="left"/>
      <w:pPr>
        <w:ind w:left="8805" w:hanging="180"/>
      </w:pPr>
      <w:rPr>
        <w:rFonts w:hint="default"/>
        <w:lang w:val="en-US" w:eastAsia="en-US" w:bidi="ar-SA"/>
      </w:rPr>
    </w:lvl>
  </w:abstractNum>
  <w:abstractNum w:abstractNumId="6">
    <w:nsid w:val="74DC71D6"/>
    <w:multiLevelType w:val="hybridMultilevel"/>
    <w:tmpl w:val="F6C0A79E"/>
    <w:lvl w:ilvl="0" w:tplc="0B6C772C">
      <w:numFmt w:val="bullet"/>
      <w:lvlText w:val="•"/>
      <w:lvlJc w:val="left"/>
      <w:pPr>
        <w:ind w:left="100" w:hanging="10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57A49266">
      <w:numFmt w:val="bullet"/>
      <w:lvlText w:val="•"/>
      <w:lvlJc w:val="left"/>
      <w:pPr>
        <w:ind w:left="1183" w:hanging="108"/>
      </w:pPr>
      <w:rPr>
        <w:rFonts w:hint="default"/>
        <w:lang w:val="en-US" w:eastAsia="en-US" w:bidi="ar-SA"/>
      </w:rPr>
    </w:lvl>
    <w:lvl w:ilvl="2" w:tplc="D2244A8C">
      <w:numFmt w:val="bullet"/>
      <w:lvlText w:val="•"/>
      <w:lvlJc w:val="left"/>
      <w:pPr>
        <w:ind w:left="2267" w:hanging="108"/>
      </w:pPr>
      <w:rPr>
        <w:rFonts w:hint="default"/>
        <w:lang w:val="en-US" w:eastAsia="en-US" w:bidi="ar-SA"/>
      </w:rPr>
    </w:lvl>
    <w:lvl w:ilvl="3" w:tplc="6624D578">
      <w:numFmt w:val="bullet"/>
      <w:lvlText w:val="•"/>
      <w:lvlJc w:val="left"/>
      <w:pPr>
        <w:ind w:left="3351" w:hanging="108"/>
      </w:pPr>
      <w:rPr>
        <w:rFonts w:hint="default"/>
        <w:lang w:val="en-US" w:eastAsia="en-US" w:bidi="ar-SA"/>
      </w:rPr>
    </w:lvl>
    <w:lvl w:ilvl="4" w:tplc="14AEABB6">
      <w:numFmt w:val="bullet"/>
      <w:lvlText w:val="•"/>
      <w:lvlJc w:val="left"/>
      <w:pPr>
        <w:ind w:left="4434" w:hanging="108"/>
      </w:pPr>
      <w:rPr>
        <w:rFonts w:hint="default"/>
        <w:lang w:val="en-US" w:eastAsia="en-US" w:bidi="ar-SA"/>
      </w:rPr>
    </w:lvl>
    <w:lvl w:ilvl="5" w:tplc="0066AE40">
      <w:numFmt w:val="bullet"/>
      <w:lvlText w:val="•"/>
      <w:lvlJc w:val="left"/>
      <w:pPr>
        <w:ind w:left="5518" w:hanging="108"/>
      </w:pPr>
      <w:rPr>
        <w:rFonts w:hint="default"/>
        <w:lang w:val="en-US" w:eastAsia="en-US" w:bidi="ar-SA"/>
      </w:rPr>
    </w:lvl>
    <w:lvl w:ilvl="6" w:tplc="71AC3FC6">
      <w:numFmt w:val="bullet"/>
      <w:lvlText w:val="•"/>
      <w:lvlJc w:val="left"/>
      <w:pPr>
        <w:ind w:left="6602" w:hanging="108"/>
      </w:pPr>
      <w:rPr>
        <w:rFonts w:hint="default"/>
        <w:lang w:val="en-US" w:eastAsia="en-US" w:bidi="ar-SA"/>
      </w:rPr>
    </w:lvl>
    <w:lvl w:ilvl="7" w:tplc="F8708FD6">
      <w:numFmt w:val="bullet"/>
      <w:lvlText w:val="•"/>
      <w:lvlJc w:val="left"/>
      <w:pPr>
        <w:ind w:left="7686" w:hanging="108"/>
      </w:pPr>
      <w:rPr>
        <w:rFonts w:hint="default"/>
        <w:lang w:val="en-US" w:eastAsia="en-US" w:bidi="ar-SA"/>
      </w:rPr>
    </w:lvl>
    <w:lvl w:ilvl="8" w:tplc="68261B18">
      <w:numFmt w:val="bullet"/>
      <w:lvlText w:val="•"/>
      <w:lvlJc w:val="left"/>
      <w:pPr>
        <w:ind w:left="8769" w:hanging="108"/>
      </w:pPr>
      <w:rPr>
        <w:rFonts w:hint="default"/>
        <w:lang w:val="en-US" w:eastAsia="en-US" w:bidi="ar-SA"/>
      </w:rPr>
    </w:lvl>
  </w:abstractNum>
  <w:abstractNum w:abstractNumId="7">
    <w:nsid w:val="7D977000"/>
    <w:multiLevelType w:val="hybridMultilevel"/>
    <w:tmpl w:val="093A481A"/>
    <w:lvl w:ilvl="0" w:tplc="7A9C5750">
      <w:start w:val="103"/>
      <w:numFmt w:val="decimal"/>
      <w:lvlText w:val="%1."/>
      <w:lvlJc w:val="left"/>
      <w:pPr>
        <w:ind w:left="524" w:hanging="42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FA05020">
      <w:start w:val="1"/>
      <w:numFmt w:val="upperLetter"/>
      <w:lvlText w:val="%2."/>
      <w:lvlJc w:val="left"/>
      <w:pPr>
        <w:ind w:left="847" w:hanging="3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2A464912">
      <w:numFmt w:val="bullet"/>
      <w:lvlText w:val="•"/>
      <w:lvlJc w:val="left"/>
      <w:pPr>
        <w:ind w:left="780" w:hanging="323"/>
      </w:pPr>
      <w:rPr>
        <w:rFonts w:hint="default"/>
        <w:lang w:val="en-US" w:eastAsia="en-US" w:bidi="ar-SA"/>
      </w:rPr>
    </w:lvl>
    <w:lvl w:ilvl="3" w:tplc="C65687D0">
      <w:numFmt w:val="bullet"/>
      <w:lvlText w:val="•"/>
      <w:lvlJc w:val="left"/>
      <w:pPr>
        <w:ind w:left="840" w:hanging="323"/>
      </w:pPr>
      <w:rPr>
        <w:rFonts w:hint="default"/>
        <w:lang w:val="en-US" w:eastAsia="en-US" w:bidi="ar-SA"/>
      </w:rPr>
    </w:lvl>
    <w:lvl w:ilvl="4" w:tplc="A60C97CC">
      <w:numFmt w:val="bullet"/>
      <w:lvlText w:val="•"/>
      <w:lvlJc w:val="left"/>
      <w:pPr>
        <w:ind w:left="2282" w:hanging="323"/>
      </w:pPr>
      <w:rPr>
        <w:rFonts w:hint="default"/>
        <w:lang w:val="en-US" w:eastAsia="en-US" w:bidi="ar-SA"/>
      </w:rPr>
    </w:lvl>
    <w:lvl w:ilvl="5" w:tplc="1BD886EC">
      <w:numFmt w:val="bullet"/>
      <w:lvlText w:val="•"/>
      <w:lvlJc w:val="left"/>
      <w:pPr>
        <w:ind w:left="3724" w:hanging="323"/>
      </w:pPr>
      <w:rPr>
        <w:rFonts w:hint="default"/>
        <w:lang w:val="en-US" w:eastAsia="en-US" w:bidi="ar-SA"/>
      </w:rPr>
    </w:lvl>
    <w:lvl w:ilvl="6" w:tplc="B2E6BC94">
      <w:numFmt w:val="bullet"/>
      <w:lvlText w:val="•"/>
      <w:lvlJc w:val="left"/>
      <w:pPr>
        <w:ind w:left="5167" w:hanging="323"/>
      </w:pPr>
      <w:rPr>
        <w:rFonts w:hint="default"/>
        <w:lang w:val="en-US" w:eastAsia="en-US" w:bidi="ar-SA"/>
      </w:rPr>
    </w:lvl>
    <w:lvl w:ilvl="7" w:tplc="0EDE9F92">
      <w:numFmt w:val="bullet"/>
      <w:lvlText w:val="•"/>
      <w:lvlJc w:val="left"/>
      <w:pPr>
        <w:ind w:left="6609" w:hanging="323"/>
      </w:pPr>
      <w:rPr>
        <w:rFonts w:hint="default"/>
        <w:lang w:val="en-US" w:eastAsia="en-US" w:bidi="ar-SA"/>
      </w:rPr>
    </w:lvl>
    <w:lvl w:ilvl="8" w:tplc="4790D3CC">
      <w:numFmt w:val="bullet"/>
      <w:lvlText w:val="•"/>
      <w:lvlJc w:val="left"/>
      <w:pPr>
        <w:ind w:left="8052" w:hanging="323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368B3"/>
    <w:rsid w:val="00042246"/>
    <w:rsid w:val="005368B3"/>
    <w:rsid w:val="00C00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8B9A1E-39D3-40AD-8A3B-85B7EF417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58"/>
      <w:ind w:right="685"/>
      <w:jc w:val="center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68" w:lineRule="exact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68" w:lineRule="exact"/>
      <w:ind w:left="847" w:hanging="324"/>
    </w:pPr>
  </w:style>
  <w:style w:type="paragraph" w:customStyle="1" w:styleId="TableParagraph">
    <w:name w:val="Table Paragraph"/>
    <w:basedOn w:val="Normal"/>
    <w:uiPriority w:val="1"/>
    <w:qFormat/>
    <w:pPr>
      <w:spacing w:before="27"/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9291</Words>
  <Characters>52964</Characters>
  <Application>Microsoft Office Word</Application>
  <DocSecurity>0</DocSecurity>
  <Lines>441</Lines>
  <Paragraphs>124</Paragraphs>
  <ScaleCrop>false</ScaleCrop>
  <Company/>
  <LinksUpToDate>false</LinksUpToDate>
  <CharactersWithSpaces>62131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2021-03-23T07:17:00Z</dcterms:created>
  <dcterms:modified xsi:type="dcterms:W3CDTF">2021-03-23T07:20:00Z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2013-05-16T00:00:00Z</vt:filetime>
  </property>
  <property fmtid="{D5CDD505-2E9C-101B-9397-08002B2CF9AE}" pid="3" name="Creator">
    <vt:lpwstr>Publishor 6.1.5 by Davisor (http://www.davisor.com)</vt:lpwstr>
  </property>
  <property fmtid="{D5CDD505-2E9C-101B-9397-08002B2CF9AE}" pid="4" name="LastSaved">
    <vt:filetime>2021-03-23T00:00:00Z</vt:filetime>
  </property>
</Properties>
</file>