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D6F" w:rsidRDefault="00156D6F" w:rsidP="00156D6F">
      <w:pPr>
        <w:spacing w:line="480" w:lineRule="auto"/>
        <w:jc w:val="center"/>
        <w:rPr>
          <w:rFonts w:ascii="Times New Roman" w:hAnsi="Times New Roman" w:cs="Times New Roman"/>
          <w:b/>
          <w:sz w:val="24"/>
          <w:szCs w:val="24"/>
        </w:rPr>
      </w:pPr>
    </w:p>
    <w:p w:rsidR="00156D6F" w:rsidRDefault="00156D6F" w:rsidP="00156D6F">
      <w:pPr>
        <w:spacing w:line="480" w:lineRule="auto"/>
        <w:jc w:val="center"/>
        <w:rPr>
          <w:rFonts w:ascii="Times New Roman" w:hAnsi="Times New Roman" w:cs="Times New Roman"/>
          <w:b/>
          <w:sz w:val="24"/>
          <w:szCs w:val="24"/>
        </w:rPr>
      </w:pPr>
    </w:p>
    <w:p w:rsidR="00156D6F" w:rsidRDefault="00156D6F" w:rsidP="00156D6F">
      <w:pPr>
        <w:spacing w:line="480" w:lineRule="auto"/>
        <w:jc w:val="center"/>
        <w:rPr>
          <w:rFonts w:ascii="Times New Roman" w:hAnsi="Times New Roman" w:cs="Times New Roman"/>
          <w:b/>
          <w:sz w:val="24"/>
          <w:szCs w:val="24"/>
        </w:rPr>
      </w:pPr>
    </w:p>
    <w:p w:rsidR="00156D6F" w:rsidRDefault="00156D6F" w:rsidP="00156D6F">
      <w:pPr>
        <w:spacing w:line="480" w:lineRule="auto"/>
        <w:jc w:val="center"/>
        <w:rPr>
          <w:rFonts w:ascii="Times New Roman" w:hAnsi="Times New Roman" w:cs="Times New Roman"/>
          <w:b/>
          <w:sz w:val="24"/>
          <w:szCs w:val="24"/>
        </w:rPr>
      </w:pPr>
    </w:p>
    <w:p w:rsidR="00156D6F" w:rsidRPr="00296FD3" w:rsidRDefault="00156D6F" w:rsidP="00156D6F">
      <w:pPr>
        <w:spacing w:line="480" w:lineRule="auto"/>
        <w:jc w:val="center"/>
        <w:rPr>
          <w:rFonts w:ascii="Times New Roman" w:hAnsi="Times New Roman" w:cs="Times New Roman"/>
          <w:b/>
          <w:sz w:val="24"/>
          <w:szCs w:val="24"/>
        </w:rPr>
      </w:pPr>
      <w:r w:rsidRPr="00296FD3">
        <w:rPr>
          <w:rFonts w:ascii="Times New Roman" w:hAnsi="Times New Roman" w:cs="Times New Roman"/>
          <w:b/>
          <w:sz w:val="24"/>
          <w:szCs w:val="24"/>
        </w:rPr>
        <w:t>Criminal Justice System</w:t>
      </w:r>
    </w:p>
    <w:p w:rsidR="00156D6F" w:rsidRDefault="00156D6F" w:rsidP="00156D6F">
      <w:pPr>
        <w:spacing w:line="480" w:lineRule="auto"/>
        <w:jc w:val="center"/>
        <w:rPr>
          <w:rFonts w:ascii="Times New Roman" w:hAnsi="Times New Roman" w:cs="Times New Roman"/>
          <w:sz w:val="24"/>
          <w:szCs w:val="24"/>
        </w:rPr>
      </w:pPr>
    </w:p>
    <w:p w:rsidR="00156D6F" w:rsidRDefault="00156D6F" w:rsidP="00156D6F">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156D6F" w:rsidRDefault="00156D6F" w:rsidP="00156D6F">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Affiliated</w:t>
      </w:r>
    </w:p>
    <w:p w:rsidR="00156D6F" w:rsidRDefault="00156D6F" w:rsidP="00156D6F">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156D6F" w:rsidRDefault="00156D6F" w:rsidP="00156D6F">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Name</w:t>
      </w:r>
    </w:p>
    <w:p w:rsidR="00156D6F" w:rsidRPr="0059440D" w:rsidRDefault="00156D6F" w:rsidP="00156D6F">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156D6F" w:rsidRDefault="00156D6F" w:rsidP="00EA04D7">
      <w:pPr>
        <w:spacing w:line="480" w:lineRule="auto"/>
        <w:ind w:firstLine="720"/>
        <w:rPr>
          <w:rFonts w:ascii="Times New Roman" w:hAnsi="Times New Roman" w:cs="Times New Roman"/>
          <w:sz w:val="24"/>
          <w:szCs w:val="24"/>
        </w:rPr>
      </w:pPr>
    </w:p>
    <w:p w:rsidR="00156D6F" w:rsidRDefault="00156D6F" w:rsidP="00EA04D7">
      <w:pPr>
        <w:spacing w:line="480" w:lineRule="auto"/>
        <w:ind w:firstLine="720"/>
        <w:rPr>
          <w:rFonts w:ascii="Times New Roman" w:hAnsi="Times New Roman" w:cs="Times New Roman"/>
          <w:sz w:val="24"/>
          <w:szCs w:val="24"/>
        </w:rPr>
      </w:pPr>
    </w:p>
    <w:p w:rsidR="00156D6F" w:rsidRDefault="00156D6F" w:rsidP="00EA04D7">
      <w:pPr>
        <w:spacing w:line="480" w:lineRule="auto"/>
        <w:ind w:firstLine="720"/>
        <w:rPr>
          <w:rFonts w:ascii="Times New Roman" w:hAnsi="Times New Roman" w:cs="Times New Roman"/>
          <w:sz w:val="24"/>
          <w:szCs w:val="24"/>
        </w:rPr>
      </w:pPr>
    </w:p>
    <w:p w:rsidR="00156D6F" w:rsidRDefault="00156D6F" w:rsidP="00EA04D7">
      <w:pPr>
        <w:spacing w:line="480" w:lineRule="auto"/>
        <w:ind w:firstLine="720"/>
        <w:rPr>
          <w:rFonts w:ascii="Times New Roman" w:hAnsi="Times New Roman" w:cs="Times New Roman"/>
          <w:sz w:val="24"/>
          <w:szCs w:val="24"/>
        </w:rPr>
      </w:pPr>
    </w:p>
    <w:p w:rsidR="00156D6F" w:rsidRDefault="00156D6F" w:rsidP="00EA04D7">
      <w:pPr>
        <w:spacing w:line="480" w:lineRule="auto"/>
        <w:ind w:firstLine="720"/>
        <w:rPr>
          <w:rFonts w:ascii="Times New Roman" w:hAnsi="Times New Roman" w:cs="Times New Roman"/>
          <w:sz w:val="24"/>
          <w:szCs w:val="24"/>
        </w:rPr>
      </w:pPr>
    </w:p>
    <w:p w:rsidR="00156D6F" w:rsidRDefault="00156D6F" w:rsidP="00EA04D7">
      <w:pPr>
        <w:spacing w:line="480" w:lineRule="auto"/>
        <w:ind w:firstLine="720"/>
        <w:rPr>
          <w:rFonts w:ascii="Times New Roman" w:hAnsi="Times New Roman" w:cs="Times New Roman"/>
          <w:sz w:val="24"/>
          <w:szCs w:val="24"/>
        </w:rPr>
      </w:pPr>
    </w:p>
    <w:p w:rsidR="00EA04D7" w:rsidRPr="009C3A8D" w:rsidRDefault="00EA04D7" w:rsidP="00EA04D7">
      <w:pPr>
        <w:spacing w:line="480" w:lineRule="auto"/>
        <w:ind w:firstLine="720"/>
        <w:rPr>
          <w:rFonts w:ascii="Times New Roman" w:hAnsi="Times New Roman" w:cs="Times New Roman"/>
          <w:sz w:val="24"/>
          <w:szCs w:val="24"/>
        </w:rPr>
      </w:pPr>
      <w:r w:rsidRPr="009C3A8D">
        <w:rPr>
          <w:rFonts w:ascii="Times New Roman" w:hAnsi="Times New Roman" w:cs="Times New Roman"/>
          <w:sz w:val="24"/>
          <w:szCs w:val="24"/>
        </w:rPr>
        <w:lastRenderedPageBreak/>
        <w:t xml:space="preserve">Incarceration should not be fun in any way, but a punitive ideology of corrections has made our prisons more unpleasant. Our criminal justice should adopt the rehabilitative approach to discipline. Although it has led to a gradual increase in the prisoners' population, the measure tends to be more effective (Gul, 2018). Through a rehabilitative approach, prisoners are encouraged to develop skills, including occupational and psychological skills. Inmates are assisted in dealing with aggression and substance abuse that might impact their reintegration into society. Indeed, most prisoners receive sentences that mandate treatment of such issues. Rehabilitative recognizes that justice is to benefits society through returning an inmate as a skilled workforce that will serve them. </w:t>
      </w:r>
    </w:p>
    <w:p w:rsidR="00EA04D7" w:rsidRPr="009C3A8D" w:rsidRDefault="00EA04D7" w:rsidP="00EA04D7">
      <w:pPr>
        <w:spacing w:line="480" w:lineRule="auto"/>
        <w:ind w:firstLine="720"/>
        <w:rPr>
          <w:rFonts w:ascii="Times New Roman" w:hAnsi="Times New Roman" w:cs="Times New Roman"/>
          <w:sz w:val="24"/>
          <w:szCs w:val="24"/>
        </w:rPr>
      </w:pPr>
      <w:r w:rsidRPr="009C3A8D">
        <w:rPr>
          <w:rFonts w:ascii="Times New Roman" w:hAnsi="Times New Roman" w:cs="Times New Roman"/>
          <w:sz w:val="24"/>
          <w:szCs w:val="24"/>
        </w:rPr>
        <w:t xml:space="preserve">Punitive measures tend to be either real or mentally exercised on an individual (Gul, 2018). Although the method might be viewed as effective by decreasing the number of admissions in prisons, our criminal justice should not adopt a punitive approach to correct inmates since it hardens and toughens them. Instead of reforming the inmates, the punitive method tends to damage them. </w:t>
      </w:r>
    </w:p>
    <w:p w:rsidR="00EA04D7" w:rsidRPr="009C3A8D" w:rsidRDefault="00EA04D7" w:rsidP="00EA04D7">
      <w:pPr>
        <w:spacing w:line="480" w:lineRule="auto"/>
        <w:ind w:firstLine="720"/>
        <w:rPr>
          <w:rFonts w:ascii="Times New Roman" w:hAnsi="Times New Roman" w:cs="Times New Roman"/>
          <w:sz w:val="24"/>
          <w:szCs w:val="24"/>
        </w:rPr>
      </w:pPr>
      <w:r w:rsidRPr="009C3A8D">
        <w:rPr>
          <w:rFonts w:ascii="Times New Roman" w:hAnsi="Times New Roman" w:cs="Times New Roman"/>
          <w:sz w:val="24"/>
          <w:szCs w:val="24"/>
        </w:rPr>
        <w:t>A criminal justice system can be both punitive and rehabilitative. This will be beneficial to society that when using a single measure. A system can punish the inmates for discouraging others from committing similar mistakes while rehabilitating them by teaching them what is right and the necessary problem-solving skills. This will ensure that the numbers of inmates are not very high, and they are getting reformed in correction. If the two measures can be combined in a system, the reforms would</w:t>
      </w:r>
      <w:r>
        <w:rPr>
          <w:rFonts w:ascii="Times New Roman" w:hAnsi="Times New Roman" w:cs="Times New Roman"/>
          <w:sz w:val="24"/>
          <w:szCs w:val="24"/>
        </w:rPr>
        <w:t xml:space="preserve"> be significant and effective. Such a system will serve justice to the society thus more effective to use.</w:t>
      </w:r>
    </w:p>
    <w:p w:rsidR="00EA04D7" w:rsidRDefault="00EA04D7" w:rsidP="00EA04D7">
      <w:pPr>
        <w:spacing w:line="480" w:lineRule="auto"/>
        <w:jc w:val="center"/>
        <w:rPr>
          <w:rFonts w:ascii="Times New Roman" w:hAnsi="Times New Roman" w:cs="Times New Roman"/>
          <w:sz w:val="24"/>
          <w:szCs w:val="24"/>
        </w:rPr>
      </w:pPr>
    </w:p>
    <w:p w:rsidR="00EA04D7" w:rsidRPr="009C3A8D" w:rsidRDefault="00EA04D7" w:rsidP="00EA04D7">
      <w:pPr>
        <w:spacing w:line="480" w:lineRule="auto"/>
        <w:jc w:val="center"/>
        <w:rPr>
          <w:rFonts w:ascii="Times New Roman" w:hAnsi="Times New Roman" w:cs="Times New Roman"/>
          <w:sz w:val="24"/>
          <w:szCs w:val="24"/>
        </w:rPr>
      </w:pPr>
      <w:r w:rsidRPr="009C3A8D">
        <w:rPr>
          <w:rFonts w:ascii="Times New Roman" w:hAnsi="Times New Roman" w:cs="Times New Roman"/>
          <w:sz w:val="24"/>
          <w:szCs w:val="24"/>
        </w:rPr>
        <w:lastRenderedPageBreak/>
        <w:t>References</w:t>
      </w:r>
    </w:p>
    <w:p w:rsidR="00EA04D7" w:rsidRPr="009C3A8D" w:rsidRDefault="00EA04D7" w:rsidP="00EA04D7">
      <w:pPr>
        <w:spacing w:line="480" w:lineRule="auto"/>
        <w:ind w:left="720" w:hanging="720"/>
        <w:rPr>
          <w:rFonts w:ascii="Times New Roman" w:hAnsi="Times New Roman" w:cs="Times New Roman"/>
          <w:i/>
          <w:sz w:val="24"/>
          <w:szCs w:val="24"/>
        </w:rPr>
      </w:pPr>
      <w:r w:rsidRPr="009C3A8D">
        <w:rPr>
          <w:rFonts w:ascii="Times New Roman" w:hAnsi="Times New Roman" w:cs="Times New Roman"/>
          <w:sz w:val="24"/>
          <w:szCs w:val="24"/>
        </w:rPr>
        <w:t xml:space="preserve">Gul R (2018) </w:t>
      </w:r>
      <w:r w:rsidRPr="009C3A8D">
        <w:rPr>
          <w:rFonts w:ascii="Times New Roman" w:hAnsi="Times New Roman" w:cs="Times New Roman"/>
          <w:i/>
          <w:sz w:val="24"/>
          <w:szCs w:val="24"/>
        </w:rPr>
        <w:t xml:space="preserve">Our Prisons Punitive or Rehabilitative? An Analysis of Theory and Practice </w:t>
      </w:r>
      <w:hyperlink r:id="rId6" w:history="1">
        <w:r w:rsidRPr="009C3A8D">
          <w:rPr>
            <w:rStyle w:val="Hyperlink"/>
            <w:rFonts w:ascii="Times New Roman" w:hAnsi="Times New Roman" w:cs="Times New Roman"/>
            <w:i/>
            <w:sz w:val="24"/>
            <w:szCs w:val="24"/>
          </w:rPr>
          <w:t>https://doi.org/10.13169/polipers.15.3.0067</w:t>
        </w:r>
      </w:hyperlink>
    </w:p>
    <w:p w:rsidR="00EA04D7" w:rsidRPr="009C3A8D" w:rsidRDefault="00EA04D7" w:rsidP="00EA04D7">
      <w:pPr>
        <w:spacing w:line="480" w:lineRule="auto"/>
        <w:rPr>
          <w:rFonts w:ascii="Times New Roman" w:hAnsi="Times New Roman" w:cs="Times New Roman"/>
          <w:sz w:val="24"/>
          <w:szCs w:val="24"/>
        </w:rPr>
      </w:pPr>
    </w:p>
    <w:p w:rsidR="00EA04D7" w:rsidRDefault="00EA04D7" w:rsidP="00EA04D7">
      <w:bookmarkStart w:id="0" w:name="_GoBack"/>
      <w:bookmarkEnd w:id="0"/>
    </w:p>
    <w:p w:rsidR="00770BC5" w:rsidRDefault="001A6C6E"/>
    <w:sectPr w:rsidR="00770BC5" w:rsidSect="00D01371">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6C6E" w:rsidRDefault="001A6C6E" w:rsidP="0011012F">
      <w:pPr>
        <w:spacing w:after="0" w:line="240" w:lineRule="auto"/>
      </w:pPr>
      <w:r>
        <w:separator/>
      </w:r>
    </w:p>
  </w:endnote>
  <w:endnote w:type="continuationSeparator" w:id="1">
    <w:p w:rsidR="001A6C6E" w:rsidRDefault="001A6C6E" w:rsidP="001101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6C6E" w:rsidRDefault="001A6C6E" w:rsidP="0011012F">
      <w:pPr>
        <w:spacing w:after="0" w:line="240" w:lineRule="auto"/>
      </w:pPr>
      <w:r>
        <w:separator/>
      </w:r>
    </w:p>
  </w:footnote>
  <w:footnote w:type="continuationSeparator" w:id="1">
    <w:p w:rsidR="001A6C6E" w:rsidRDefault="001A6C6E" w:rsidP="001101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50237"/>
      <w:docPartObj>
        <w:docPartGallery w:val="Page Numbers (Top of Page)"/>
        <w:docPartUnique/>
      </w:docPartObj>
    </w:sdtPr>
    <w:sdtContent>
      <w:p w:rsidR="00F91521" w:rsidRDefault="00F91521">
        <w:pPr>
          <w:pStyle w:val="Header"/>
          <w:jc w:val="right"/>
        </w:pPr>
        <w:fldSimple w:instr=" PAGE   \* MERGEFORMAT ">
          <w:r>
            <w:rPr>
              <w:noProof/>
            </w:rPr>
            <w:t>3</w:t>
          </w:r>
        </w:fldSimple>
      </w:p>
    </w:sdtContent>
  </w:sdt>
  <w:p w:rsidR="006A319C" w:rsidRDefault="001A6C6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A04D7"/>
    <w:rsid w:val="0011012F"/>
    <w:rsid w:val="001460C8"/>
    <w:rsid w:val="00156D6F"/>
    <w:rsid w:val="001A6C6E"/>
    <w:rsid w:val="009048B8"/>
    <w:rsid w:val="00D771A5"/>
    <w:rsid w:val="00E54175"/>
    <w:rsid w:val="00EA04D7"/>
    <w:rsid w:val="00F40B2B"/>
    <w:rsid w:val="00F915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4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04D7"/>
    <w:rPr>
      <w:color w:val="0000FF" w:themeColor="hyperlink"/>
      <w:u w:val="single"/>
    </w:rPr>
  </w:style>
  <w:style w:type="paragraph" w:styleId="Header">
    <w:name w:val="header"/>
    <w:basedOn w:val="Normal"/>
    <w:link w:val="HeaderChar"/>
    <w:uiPriority w:val="99"/>
    <w:unhideWhenUsed/>
    <w:rsid w:val="00EA04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4D7"/>
  </w:style>
  <w:style w:type="paragraph" w:styleId="Footer">
    <w:name w:val="footer"/>
    <w:basedOn w:val="Normal"/>
    <w:link w:val="FooterChar"/>
    <w:uiPriority w:val="99"/>
    <w:semiHidden/>
    <w:unhideWhenUsed/>
    <w:rsid w:val="001101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1012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3169/polipers.15.3.0067"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dcterms:created xsi:type="dcterms:W3CDTF">2021-03-25T08:57:00Z</dcterms:created>
  <dcterms:modified xsi:type="dcterms:W3CDTF">2021-03-25T08:59:00Z</dcterms:modified>
</cp:coreProperties>
</file>