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5184" w:rsidRPr="00B25184" w:rsidRDefault="00B25184" w:rsidP="00B25184">
      <w:pPr>
        <w:rPr>
          <w:rFonts w:asciiTheme="minorHAnsi" w:eastAsiaTheme="minorHAnsi" w:hAnsiTheme="minorHAnsi" w:cstheme="minorHAnsi"/>
          <w:sz w:val="24"/>
          <w:szCs w:val="24"/>
        </w:rPr>
      </w:pPr>
      <w:bookmarkStart w:id="0" w:name="_GoBack"/>
      <w:r w:rsidRPr="00B25184">
        <w:rPr>
          <w:rFonts w:asciiTheme="minorHAnsi" w:eastAsiaTheme="minorHAnsi" w:hAnsiTheme="minorHAnsi" w:cstheme="minorHAnsi"/>
          <w:sz w:val="24"/>
          <w:szCs w:val="24"/>
        </w:rPr>
        <w:t>Marshalltown Community College - NURSING PNN101</w:t>
      </w:r>
    </w:p>
    <w:p w:rsidR="00B25184" w:rsidRPr="00B25184" w:rsidRDefault="00F65006" w:rsidP="00B25184">
      <w:pPr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pacing w:val="-1"/>
          <w:sz w:val="24"/>
          <w:szCs w:val="24"/>
        </w:rPr>
        <w:t>Chapter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>06:</w:t>
      </w:r>
      <w:r w:rsidRPr="00B25184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>Antivirals</w:t>
      </w:r>
      <w:r w:rsidRPr="00B25184">
        <w:rPr>
          <w:rFonts w:asciiTheme="minorHAnsi" w:hAnsiTheme="minorHAnsi" w:cstheme="minorHAnsi"/>
          <w:sz w:val="24"/>
          <w:szCs w:val="24"/>
        </w:rPr>
        <w:t xml:space="preserve"> and</w:t>
      </w:r>
      <w:r w:rsidRPr="00B25184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Antiretrovirals</w:t>
      </w:r>
    </w:p>
    <w:p w:rsidR="00FF5703" w:rsidRPr="00B25184" w:rsidRDefault="00F65006" w:rsidP="00B25184">
      <w:pPr>
        <w:rPr>
          <w:rFonts w:asciiTheme="minorHAnsi" w:eastAsia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MULTIPLE</w:t>
      </w:r>
      <w:r w:rsidRPr="00B25184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CHOICE</w:t>
      </w:r>
    </w:p>
    <w:p w:rsidR="00FF5703" w:rsidRPr="00B25184" w:rsidRDefault="00B25184" w:rsidP="00B25184">
      <w:pPr>
        <w:tabs>
          <w:tab w:val="left" w:pos="912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1)</w:t>
      </w:r>
      <w:r w:rsidR="00F65006" w:rsidRPr="00B25184">
        <w:rPr>
          <w:rFonts w:asciiTheme="minorHAnsi" w:hAnsiTheme="minorHAnsi" w:cstheme="minorHAnsi"/>
          <w:sz w:val="24"/>
          <w:szCs w:val="24"/>
        </w:rPr>
        <w:t>Which</w:t>
      </w:r>
      <w:r w:rsidR="00F65006"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65006" w:rsidRPr="00B25184">
        <w:rPr>
          <w:rFonts w:asciiTheme="minorHAnsi" w:hAnsiTheme="minorHAnsi" w:cstheme="minorHAnsi"/>
          <w:sz w:val="24"/>
          <w:szCs w:val="24"/>
        </w:rPr>
        <w:t>statement</w:t>
      </w:r>
      <w:r w:rsidR="00F65006"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65006" w:rsidRPr="00B25184">
        <w:rPr>
          <w:rFonts w:asciiTheme="minorHAnsi" w:hAnsiTheme="minorHAnsi" w:cstheme="minorHAnsi"/>
          <w:sz w:val="24"/>
          <w:szCs w:val="24"/>
        </w:rPr>
        <w:t>about</w:t>
      </w:r>
      <w:r w:rsidR="00F65006"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65006" w:rsidRPr="00B25184">
        <w:rPr>
          <w:rFonts w:asciiTheme="minorHAnsi" w:hAnsiTheme="minorHAnsi" w:cstheme="minorHAnsi"/>
          <w:sz w:val="24"/>
          <w:szCs w:val="24"/>
        </w:rPr>
        <w:t>antiviral</w:t>
      </w:r>
      <w:r w:rsidR="00F65006"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65006" w:rsidRPr="00B25184">
        <w:rPr>
          <w:rFonts w:asciiTheme="minorHAnsi" w:hAnsiTheme="minorHAnsi" w:cstheme="minorHAnsi"/>
          <w:sz w:val="24"/>
          <w:szCs w:val="24"/>
        </w:rPr>
        <w:t>drugs</w:t>
      </w:r>
      <w:r w:rsidR="00F65006"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F65006" w:rsidRPr="00B25184">
        <w:rPr>
          <w:rFonts w:asciiTheme="minorHAnsi" w:hAnsiTheme="minorHAnsi" w:cstheme="minorHAnsi"/>
          <w:sz w:val="24"/>
          <w:szCs w:val="24"/>
        </w:rPr>
        <w:t>is</w:t>
      </w:r>
      <w:r w:rsidR="00F65006"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F65006" w:rsidRPr="00B25184">
        <w:rPr>
          <w:rFonts w:asciiTheme="minorHAnsi" w:hAnsiTheme="minorHAnsi" w:cstheme="minorHAnsi"/>
          <w:sz w:val="24"/>
          <w:szCs w:val="24"/>
        </w:rPr>
        <w:t>true?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spacing w:before="20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Antiviral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kill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viruses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by</w:t>
      </w:r>
      <w:r w:rsidRPr="00B2518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altering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viral DNA.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Antiviral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work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by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stopping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viral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replication.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Antiviral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alter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host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immune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system.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Antiviral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drugs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are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considered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virucidal.</w:t>
      </w:r>
    </w:p>
    <w:p w:rsidR="00FF5703" w:rsidRPr="00B25184" w:rsidRDefault="00F65006">
      <w:pPr>
        <w:pStyle w:val="BodyText"/>
        <w:spacing w:before="172"/>
        <w:ind w:left="911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ANS:</w:t>
      </w:r>
      <w:r w:rsidRPr="00B25184">
        <w:rPr>
          <w:rFonts w:asciiTheme="minorHAnsi" w:hAnsiTheme="minorHAnsi" w:cstheme="minorHAnsi"/>
          <w:spacing w:val="56"/>
        </w:rPr>
        <w:t xml:space="preserve"> </w:t>
      </w:r>
      <w:r w:rsidRPr="00B25184">
        <w:rPr>
          <w:rFonts w:asciiTheme="minorHAnsi" w:hAnsiTheme="minorHAnsi" w:cstheme="minorHAnsi"/>
        </w:rPr>
        <w:t>B</w:t>
      </w:r>
    </w:p>
    <w:p w:rsidR="00FF5703" w:rsidRPr="00B25184" w:rsidRDefault="00F65006">
      <w:pPr>
        <w:pStyle w:val="BodyText"/>
        <w:spacing w:before="18" w:line="256" w:lineRule="auto"/>
        <w:ind w:left="911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Antiviral drugs must enter the infected cell and act at the site of infection to be effective.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</w:rPr>
        <w:t>Antivirals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do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not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kill the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virus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but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rather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stop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viral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reproduction.</w:t>
      </w:r>
      <w:r w:rsidRPr="00B25184">
        <w:rPr>
          <w:rFonts w:asciiTheme="minorHAnsi" w:hAnsiTheme="minorHAnsi" w:cstheme="minorHAnsi"/>
          <w:spacing w:val="-6"/>
        </w:rPr>
        <w:t xml:space="preserve"> </w:t>
      </w:r>
      <w:r w:rsidRPr="00B25184">
        <w:rPr>
          <w:rFonts w:asciiTheme="minorHAnsi" w:hAnsiTheme="minorHAnsi" w:cstheme="minorHAnsi"/>
        </w:rPr>
        <w:t>This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action means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that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all</w:t>
      </w:r>
      <w:r w:rsidRPr="00B25184">
        <w:rPr>
          <w:rFonts w:asciiTheme="minorHAnsi" w:hAnsiTheme="minorHAnsi" w:cstheme="minorHAnsi"/>
          <w:spacing w:val="-57"/>
        </w:rPr>
        <w:t xml:space="preserve"> </w:t>
      </w:r>
      <w:r w:rsidRPr="00B25184">
        <w:rPr>
          <w:rFonts w:asciiTheme="minorHAnsi" w:hAnsiTheme="minorHAnsi" w:cstheme="minorHAnsi"/>
        </w:rPr>
        <w:t>antivirals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are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only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virustatic, not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virucidal.</w:t>
      </w:r>
    </w:p>
    <w:p w:rsidR="00FF5703" w:rsidRPr="00B25184" w:rsidRDefault="00FF5703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FF5703" w:rsidRPr="00B25184" w:rsidRDefault="00FF5703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FF5703" w:rsidRPr="00B25184" w:rsidRDefault="00F65006">
      <w:pPr>
        <w:pStyle w:val="ListParagraph"/>
        <w:numPr>
          <w:ilvl w:val="0"/>
          <w:numId w:val="2"/>
        </w:numPr>
        <w:tabs>
          <w:tab w:val="left" w:pos="912"/>
        </w:tabs>
        <w:spacing w:before="1"/>
        <w:ind w:hanging="361"/>
        <w:jc w:val="lef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Which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antiviral drug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is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only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given by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oral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inhalation?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spacing w:before="18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Acyclovir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(Zovirax)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Zanamivir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(Relenza)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Oseltamivir</w:t>
      </w:r>
      <w:r w:rsidRPr="00B25184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(Tamiflu)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Amantadine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(Symmetrel)</w:t>
      </w:r>
    </w:p>
    <w:p w:rsidR="00FF5703" w:rsidRPr="00B25184" w:rsidRDefault="00F65006">
      <w:pPr>
        <w:pStyle w:val="BodyText"/>
        <w:spacing w:before="172"/>
        <w:ind w:left="911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ANS:</w:t>
      </w:r>
      <w:r w:rsidRPr="00B25184">
        <w:rPr>
          <w:rFonts w:asciiTheme="minorHAnsi" w:hAnsiTheme="minorHAnsi" w:cstheme="minorHAnsi"/>
          <w:spacing w:val="56"/>
        </w:rPr>
        <w:t xml:space="preserve"> </w:t>
      </w:r>
      <w:r w:rsidRPr="00B25184">
        <w:rPr>
          <w:rFonts w:asciiTheme="minorHAnsi" w:hAnsiTheme="minorHAnsi" w:cstheme="minorHAnsi"/>
        </w:rPr>
        <w:t>B</w:t>
      </w:r>
    </w:p>
    <w:p w:rsidR="00FF5703" w:rsidRPr="00B25184" w:rsidRDefault="00F65006">
      <w:pPr>
        <w:pStyle w:val="BodyText"/>
        <w:spacing w:before="20" w:line="256" w:lineRule="auto"/>
        <w:ind w:left="911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Zanamivir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is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given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only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by</w:t>
      </w:r>
      <w:r w:rsidRPr="00B25184">
        <w:rPr>
          <w:rFonts w:asciiTheme="minorHAnsi" w:hAnsiTheme="minorHAnsi" w:cstheme="minorHAnsi"/>
          <w:spacing w:val="-7"/>
        </w:rPr>
        <w:t xml:space="preserve"> </w:t>
      </w:r>
      <w:r w:rsidRPr="00B25184">
        <w:rPr>
          <w:rFonts w:asciiTheme="minorHAnsi" w:hAnsiTheme="minorHAnsi" w:cstheme="minorHAnsi"/>
        </w:rPr>
        <w:t>oral inhalation.</w:t>
      </w:r>
      <w:r w:rsidRPr="00B25184">
        <w:rPr>
          <w:rFonts w:asciiTheme="minorHAnsi" w:hAnsiTheme="minorHAnsi" w:cstheme="minorHAnsi"/>
          <w:spacing w:val="-13"/>
        </w:rPr>
        <w:t xml:space="preserve"> </w:t>
      </w:r>
      <w:r w:rsidRPr="00B25184">
        <w:rPr>
          <w:rFonts w:asciiTheme="minorHAnsi" w:hAnsiTheme="minorHAnsi" w:cstheme="minorHAnsi"/>
        </w:rPr>
        <w:t>Acyclovir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is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given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intravenously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or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as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an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orally</w:t>
      </w:r>
      <w:r w:rsidRPr="00B25184">
        <w:rPr>
          <w:rFonts w:asciiTheme="minorHAnsi" w:hAnsiTheme="minorHAnsi" w:cstheme="minorHAnsi"/>
          <w:spacing w:val="-57"/>
        </w:rPr>
        <w:t xml:space="preserve"> </w:t>
      </w:r>
      <w:r w:rsidRPr="00B25184">
        <w:rPr>
          <w:rFonts w:asciiTheme="minorHAnsi" w:hAnsiTheme="minorHAnsi" w:cstheme="minorHAnsi"/>
        </w:rPr>
        <w:t>swallowed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drug.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Oseltamivir and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amantadine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are swallowed orally.</w:t>
      </w:r>
    </w:p>
    <w:p w:rsidR="00FF5703" w:rsidRPr="00B25184" w:rsidRDefault="00FF5703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FF5703" w:rsidRPr="00B25184" w:rsidRDefault="00FF5703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FF5703" w:rsidRPr="00B25184" w:rsidRDefault="00F65006">
      <w:pPr>
        <w:pStyle w:val="ListParagraph"/>
        <w:numPr>
          <w:ilvl w:val="0"/>
          <w:numId w:val="2"/>
        </w:numPr>
        <w:tabs>
          <w:tab w:val="left" w:pos="912"/>
        </w:tabs>
        <w:spacing w:line="256" w:lineRule="auto"/>
        <w:ind w:left="911" w:right="207"/>
        <w:jc w:val="lef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Which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antiviral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most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likely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to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have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more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severe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central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nervous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system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side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effects,</w:t>
      </w:r>
      <w:r w:rsidRPr="00B2518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including worsening of glaucoma?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Acyclovir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Amantadine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Valacyclovir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Zanamivir</w:t>
      </w:r>
    </w:p>
    <w:p w:rsidR="00FF5703" w:rsidRPr="00B25184" w:rsidRDefault="00F65006">
      <w:pPr>
        <w:pStyle w:val="BodyText"/>
        <w:spacing w:before="172"/>
        <w:ind w:left="911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ANS:</w:t>
      </w:r>
      <w:r w:rsidRPr="00B25184">
        <w:rPr>
          <w:rFonts w:asciiTheme="minorHAnsi" w:hAnsiTheme="minorHAnsi" w:cstheme="minorHAnsi"/>
          <w:spacing w:val="56"/>
        </w:rPr>
        <w:t xml:space="preserve"> </w:t>
      </w:r>
      <w:r w:rsidRPr="00B25184">
        <w:rPr>
          <w:rFonts w:asciiTheme="minorHAnsi" w:hAnsiTheme="minorHAnsi" w:cstheme="minorHAnsi"/>
        </w:rPr>
        <w:t>B</w:t>
      </w:r>
    </w:p>
    <w:p w:rsidR="00FF5703" w:rsidRPr="00B25184" w:rsidRDefault="00F65006">
      <w:pPr>
        <w:pStyle w:val="BodyText"/>
        <w:spacing w:before="18" w:line="256" w:lineRule="auto"/>
        <w:ind w:left="911" w:right="411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Amantadine crosses the blood-brain barrier and concentrates in the brain tissues. None of</w:t>
      </w:r>
      <w:r w:rsidRPr="00B25184">
        <w:rPr>
          <w:rFonts w:asciiTheme="minorHAnsi" w:hAnsiTheme="minorHAnsi" w:cstheme="minorHAnsi"/>
          <w:spacing w:val="-57"/>
        </w:rPr>
        <w:t xml:space="preserve"> </w:t>
      </w:r>
      <w:r w:rsidRPr="00B25184">
        <w:rPr>
          <w:rFonts w:asciiTheme="minorHAnsi" w:hAnsiTheme="minorHAnsi" w:cstheme="minorHAnsi"/>
        </w:rPr>
        <w:t>the other drugs concentrate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in brain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</w:rPr>
        <w:t>tissues.</w:t>
      </w:r>
    </w:p>
    <w:p w:rsidR="00FF5703" w:rsidRPr="00B25184" w:rsidRDefault="00FF5703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FF5703" w:rsidRPr="00B25184" w:rsidRDefault="00FF5703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FF5703" w:rsidRPr="00B25184" w:rsidRDefault="00F65006">
      <w:pPr>
        <w:pStyle w:val="ListParagraph"/>
        <w:numPr>
          <w:ilvl w:val="0"/>
          <w:numId w:val="2"/>
        </w:numPr>
        <w:tabs>
          <w:tab w:val="left" w:pos="912"/>
        </w:tabs>
        <w:spacing w:line="256" w:lineRule="auto"/>
        <w:ind w:left="911" w:right="673"/>
        <w:jc w:val="lef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A patient presents to the clinic with </w:t>
      </w:r>
      <w:r w:rsidRPr="00B25184">
        <w:rPr>
          <w:rFonts w:asciiTheme="minorHAnsi" w:hAnsiTheme="minorHAnsi" w:cstheme="minorHAnsi"/>
          <w:sz w:val="24"/>
          <w:szCs w:val="24"/>
        </w:rPr>
        <w:t>flu symptoms that began 3 days ago. The patient is</w:t>
      </w:r>
      <w:r w:rsidRPr="00B2518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wondering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why</w:t>
      </w:r>
      <w:r w:rsidRPr="00B2518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flu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cannot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treated with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an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antiviral.</w:t>
      </w:r>
      <w:r w:rsidRPr="00B2518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What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your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best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response?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“Antiviral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are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not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useful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in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combating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influenza.”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“A</w:t>
      </w:r>
      <w:r w:rsidRPr="00B25184">
        <w:rPr>
          <w:rFonts w:asciiTheme="minorHAnsi" w:hAnsiTheme="minorHAnsi" w:cstheme="minorHAnsi"/>
          <w:sz w:val="24"/>
          <w:szCs w:val="24"/>
        </w:rPr>
        <w:t>ntiviral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drugs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are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only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used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for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prevention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of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influenza.”</w:t>
      </w:r>
    </w:p>
    <w:p w:rsidR="00FF5703" w:rsidRPr="00B25184" w:rsidRDefault="00FF5703">
      <w:pPr>
        <w:rPr>
          <w:rFonts w:asciiTheme="minorHAnsi" w:hAnsiTheme="minorHAnsi" w:cstheme="minorHAnsi"/>
          <w:sz w:val="24"/>
          <w:szCs w:val="24"/>
        </w:rPr>
        <w:sectPr w:rsidR="00FF5703" w:rsidRPr="00B25184">
          <w:footerReference w:type="default" r:id="rId7"/>
          <w:type w:val="continuous"/>
          <w:pgSz w:w="12240" w:h="15840"/>
          <w:pgMar w:top="560" w:right="980" w:bottom="820" w:left="1340" w:header="720" w:footer="622" w:gutter="0"/>
          <w:pgNumType w:start="1"/>
          <w:cols w:space="720"/>
        </w:sectPr>
      </w:pP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spacing w:before="60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“Antiviral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can only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be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given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to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people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who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are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immunocompromised.”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“Antiviral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work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best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when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given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within 48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hours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of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start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of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symptoms.”</w:t>
      </w:r>
    </w:p>
    <w:p w:rsidR="00FF5703" w:rsidRPr="00B25184" w:rsidRDefault="00F65006">
      <w:pPr>
        <w:pStyle w:val="BodyText"/>
        <w:spacing w:before="172"/>
        <w:ind w:left="911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ANS:</w:t>
      </w:r>
      <w:r w:rsidRPr="00B25184">
        <w:rPr>
          <w:rFonts w:asciiTheme="minorHAnsi" w:hAnsiTheme="minorHAnsi" w:cstheme="minorHAnsi"/>
          <w:spacing w:val="56"/>
        </w:rPr>
        <w:t xml:space="preserve"> </w:t>
      </w:r>
      <w:r w:rsidRPr="00B25184">
        <w:rPr>
          <w:rFonts w:asciiTheme="minorHAnsi" w:hAnsiTheme="minorHAnsi" w:cstheme="minorHAnsi"/>
        </w:rPr>
        <w:t>D</w:t>
      </w:r>
    </w:p>
    <w:p w:rsidR="00FF5703" w:rsidRPr="00B25184" w:rsidRDefault="00F65006">
      <w:pPr>
        <w:pStyle w:val="BodyText"/>
        <w:spacing w:before="20" w:line="256" w:lineRule="auto"/>
        <w:ind w:left="911" w:right="229"/>
        <w:jc w:val="both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All the antiviral drugs for influenza are used to either prevent an infection in a patient who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</w:rPr>
        <w:t>has been exposed to the virus or to reduce the symptoms of an existing influenza infection.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</w:rPr>
        <w:t>They work best when given after exposure and before symptoms start or</w:t>
      </w:r>
      <w:r w:rsidRPr="00B25184">
        <w:rPr>
          <w:rFonts w:asciiTheme="minorHAnsi" w:hAnsiTheme="minorHAnsi" w:cstheme="minorHAnsi"/>
        </w:rPr>
        <w:t xml:space="preserve"> within 48 hours of</w:t>
      </w:r>
      <w:r w:rsidRPr="00B25184">
        <w:rPr>
          <w:rFonts w:asciiTheme="minorHAnsi" w:hAnsiTheme="minorHAnsi" w:cstheme="minorHAnsi"/>
          <w:spacing w:val="-58"/>
        </w:rPr>
        <w:t xml:space="preserve"> </w:t>
      </w:r>
      <w:r w:rsidRPr="00B25184">
        <w:rPr>
          <w:rFonts w:asciiTheme="minorHAnsi" w:hAnsiTheme="minorHAnsi" w:cstheme="minorHAnsi"/>
        </w:rPr>
        <w:t>the onset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of symptoms.</w:t>
      </w:r>
    </w:p>
    <w:p w:rsidR="00FF5703" w:rsidRPr="00B25184" w:rsidRDefault="00FF5703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FF5703" w:rsidRPr="00B25184" w:rsidRDefault="00FF5703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FF5703" w:rsidRPr="00B25184" w:rsidRDefault="00F65006">
      <w:pPr>
        <w:pStyle w:val="ListParagraph"/>
        <w:numPr>
          <w:ilvl w:val="0"/>
          <w:numId w:val="2"/>
        </w:numPr>
        <w:tabs>
          <w:tab w:val="left" w:pos="912"/>
        </w:tabs>
        <w:spacing w:before="1" w:line="256" w:lineRule="auto"/>
        <w:ind w:left="911" w:right="608"/>
        <w:jc w:val="lef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B25184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>patient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>who</w:t>
      </w:r>
      <w:r w:rsidRPr="00B25184">
        <w:rPr>
          <w:rFonts w:asciiTheme="minorHAnsi" w:hAnsiTheme="minorHAnsi" w:cstheme="minorHAnsi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>is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>asymptomatic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>comes</w:t>
      </w:r>
      <w:r w:rsidRPr="00B25184">
        <w:rPr>
          <w:rFonts w:asciiTheme="minorHAnsi" w:hAnsiTheme="minorHAnsi" w:cstheme="minorHAnsi"/>
          <w:sz w:val="24"/>
          <w:szCs w:val="24"/>
        </w:rPr>
        <w:t xml:space="preserve"> into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 clinic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complaining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of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being exposed to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</w:t>
      </w:r>
      <w:r w:rsidRPr="00B2518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coworker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who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has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 flu.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What drug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would be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most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appropriate for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this patient?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Fl</w:t>
      </w:r>
      <w:r w:rsidRPr="00B25184">
        <w:rPr>
          <w:rFonts w:asciiTheme="minorHAnsi" w:hAnsiTheme="minorHAnsi" w:cstheme="minorHAnsi"/>
          <w:sz w:val="24"/>
          <w:szCs w:val="24"/>
        </w:rPr>
        <w:t>umadine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(rimantadine)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Valtrex</w:t>
      </w:r>
      <w:r w:rsidRPr="00B25184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(valacyclovir)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Crixivan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(indinavir)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Ziagen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(abacavir)</w:t>
      </w:r>
    </w:p>
    <w:p w:rsidR="00FF5703" w:rsidRPr="00B25184" w:rsidRDefault="00F65006">
      <w:pPr>
        <w:pStyle w:val="BodyText"/>
        <w:spacing w:before="172"/>
        <w:ind w:left="911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ANS:</w:t>
      </w:r>
      <w:r w:rsidRPr="00B25184">
        <w:rPr>
          <w:rFonts w:asciiTheme="minorHAnsi" w:hAnsiTheme="minorHAnsi" w:cstheme="minorHAnsi"/>
          <w:spacing w:val="56"/>
        </w:rPr>
        <w:t xml:space="preserve"> </w:t>
      </w:r>
      <w:r w:rsidRPr="00B25184">
        <w:rPr>
          <w:rFonts w:asciiTheme="minorHAnsi" w:hAnsiTheme="minorHAnsi" w:cstheme="minorHAnsi"/>
        </w:rPr>
        <w:t>A</w:t>
      </w:r>
    </w:p>
    <w:p w:rsidR="00FF5703" w:rsidRPr="00B25184" w:rsidRDefault="00F65006">
      <w:pPr>
        <w:pStyle w:val="BodyText"/>
        <w:spacing w:before="18" w:line="256" w:lineRule="auto"/>
        <w:ind w:left="911" w:right="277"/>
        <w:jc w:val="both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Flumadine (rimantadine) is used for prophylaxis and treatment of illness caused by various</w:t>
      </w:r>
      <w:r w:rsidRPr="00B25184">
        <w:rPr>
          <w:rFonts w:asciiTheme="minorHAnsi" w:hAnsiTheme="minorHAnsi" w:cstheme="minorHAnsi"/>
          <w:spacing w:val="-58"/>
        </w:rPr>
        <w:t xml:space="preserve"> </w:t>
      </w:r>
      <w:r w:rsidRPr="00B25184">
        <w:rPr>
          <w:rFonts w:asciiTheme="minorHAnsi" w:hAnsiTheme="minorHAnsi" w:cstheme="minorHAnsi"/>
        </w:rPr>
        <w:t>strains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</w:rPr>
        <w:t>of influenza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</w:rPr>
        <w:t>virus.</w:t>
      </w:r>
    </w:p>
    <w:p w:rsidR="00FF5703" w:rsidRPr="00B25184" w:rsidRDefault="00FF5703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FF5703" w:rsidRPr="00B25184" w:rsidRDefault="00FF5703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FF5703" w:rsidRPr="00B25184" w:rsidRDefault="00F65006">
      <w:pPr>
        <w:pStyle w:val="ListParagraph"/>
        <w:numPr>
          <w:ilvl w:val="0"/>
          <w:numId w:val="2"/>
        </w:numPr>
        <w:tabs>
          <w:tab w:val="left" w:pos="912"/>
        </w:tabs>
        <w:ind w:hanging="361"/>
        <w:jc w:val="lef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Which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is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 only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approved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treatment for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RSV?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spacing w:before="20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Ribavirin</w:t>
      </w:r>
      <w:r w:rsidRPr="00B25184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(Virazole)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Cidofovir</w:t>
      </w:r>
      <w:r w:rsidRPr="00B2518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(Vistide)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Foscarnet</w:t>
      </w:r>
      <w:r w:rsidRPr="00B2518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(Foscavir)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Lamivudine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(Epivir)</w:t>
      </w:r>
    </w:p>
    <w:p w:rsidR="00FF5703" w:rsidRPr="00B25184" w:rsidRDefault="00F65006">
      <w:pPr>
        <w:pStyle w:val="BodyText"/>
        <w:spacing w:before="172"/>
        <w:ind w:left="911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ANS:</w:t>
      </w:r>
      <w:r w:rsidRPr="00B25184">
        <w:rPr>
          <w:rFonts w:asciiTheme="minorHAnsi" w:hAnsiTheme="minorHAnsi" w:cstheme="minorHAnsi"/>
          <w:spacing w:val="56"/>
        </w:rPr>
        <w:t xml:space="preserve"> </w:t>
      </w:r>
      <w:r w:rsidRPr="00B25184">
        <w:rPr>
          <w:rFonts w:asciiTheme="minorHAnsi" w:hAnsiTheme="minorHAnsi" w:cstheme="minorHAnsi"/>
        </w:rPr>
        <w:t>A</w:t>
      </w:r>
    </w:p>
    <w:p w:rsidR="00B25184" w:rsidRDefault="00F65006">
      <w:pPr>
        <w:pStyle w:val="BodyText"/>
        <w:tabs>
          <w:tab w:val="left" w:pos="1635"/>
          <w:tab w:val="left" w:pos="5187"/>
          <w:tab w:val="left" w:pos="5911"/>
        </w:tabs>
        <w:spacing w:before="18" w:line="516" w:lineRule="auto"/>
        <w:ind w:left="911" w:right="2666"/>
        <w:rPr>
          <w:rFonts w:asciiTheme="minorHAnsi" w:hAnsiTheme="minorHAnsi" w:cstheme="minorHAnsi"/>
          <w:spacing w:val="-57"/>
        </w:rPr>
      </w:pPr>
      <w:r w:rsidRPr="00B25184">
        <w:rPr>
          <w:rFonts w:asciiTheme="minorHAnsi" w:hAnsiTheme="minorHAnsi" w:cstheme="minorHAnsi"/>
        </w:rPr>
        <w:t>The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only</w:t>
      </w:r>
      <w:r w:rsidRPr="00B25184">
        <w:rPr>
          <w:rFonts w:asciiTheme="minorHAnsi" w:hAnsiTheme="minorHAnsi" w:cstheme="minorHAnsi"/>
          <w:spacing w:val="-5"/>
        </w:rPr>
        <w:t xml:space="preserve"> </w:t>
      </w:r>
      <w:r w:rsidRPr="00B25184">
        <w:rPr>
          <w:rFonts w:asciiTheme="minorHAnsi" w:hAnsiTheme="minorHAnsi" w:cstheme="minorHAnsi"/>
        </w:rPr>
        <w:t>drug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approved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for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RSV</w:t>
      </w:r>
      <w:r w:rsidRPr="00B25184">
        <w:rPr>
          <w:rFonts w:asciiTheme="minorHAnsi" w:hAnsiTheme="minorHAnsi" w:cstheme="minorHAnsi"/>
          <w:spacing w:val="-7"/>
        </w:rPr>
        <w:t xml:space="preserve"> </w:t>
      </w:r>
      <w:r w:rsidRPr="00B25184">
        <w:rPr>
          <w:rFonts w:asciiTheme="minorHAnsi" w:hAnsiTheme="minorHAnsi" w:cstheme="minorHAnsi"/>
        </w:rPr>
        <w:t>treatment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is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ribavirin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(Virazole).</w:t>
      </w:r>
      <w:r w:rsidRPr="00B25184">
        <w:rPr>
          <w:rFonts w:asciiTheme="minorHAnsi" w:hAnsiTheme="minorHAnsi" w:cstheme="minorHAnsi"/>
          <w:spacing w:val="-57"/>
        </w:rPr>
        <w:t xml:space="preserve"> </w:t>
      </w:r>
    </w:p>
    <w:p w:rsidR="00FF5703" w:rsidRPr="00B25184" w:rsidRDefault="00F65006">
      <w:pPr>
        <w:pStyle w:val="ListParagraph"/>
        <w:numPr>
          <w:ilvl w:val="0"/>
          <w:numId w:val="2"/>
        </w:numPr>
        <w:tabs>
          <w:tab w:val="left" w:pos="912"/>
        </w:tabs>
        <w:spacing w:line="256" w:lineRule="auto"/>
        <w:ind w:left="911" w:right="380"/>
        <w:jc w:val="lef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A 2-year-old patient with respiratory syncytial </w:t>
      </w:r>
      <w:r w:rsidRPr="00B25184">
        <w:rPr>
          <w:rFonts w:asciiTheme="minorHAnsi" w:hAnsiTheme="minorHAnsi" w:cstheme="minorHAnsi"/>
          <w:sz w:val="24"/>
          <w:szCs w:val="24"/>
        </w:rPr>
        <w:t>virus is prescribed aerosolized ribavirin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(Virazole).</w:t>
      </w:r>
      <w:r w:rsidRPr="00B2518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Which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visitor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should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you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ensure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is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not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in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patient’s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room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during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aerosol</w:t>
      </w:r>
      <w:r w:rsidRPr="00B2518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treatments?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spacing w:line="274" w:lineRule="exac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16-year-old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brother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81-year-old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grandmother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32-year-old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pregnant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mother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36-year-old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father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who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has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diabetes</w:t>
      </w:r>
    </w:p>
    <w:p w:rsidR="00FF5703" w:rsidRPr="00B25184" w:rsidRDefault="00F65006">
      <w:pPr>
        <w:pStyle w:val="BodyText"/>
        <w:spacing w:before="168"/>
        <w:ind w:left="911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ANS:</w:t>
      </w:r>
      <w:r w:rsidRPr="00B25184">
        <w:rPr>
          <w:rFonts w:asciiTheme="minorHAnsi" w:hAnsiTheme="minorHAnsi" w:cstheme="minorHAnsi"/>
          <w:spacing w:val="115"/>
        </w:rPr>
        <w:t xml:space="preserve"> </w:t>
      </w:r>
      <w:r w:rsidRPr="00B25184">
        <w:rPr>
          <w:rFonts w:asciiTheme="minorHAnsi" w:hAnsiTheme="minorHAnsi" w:cstheme="minorHAnsi"/>
        </w:rPr>
        <w:t>C</w:t>
      </w:r>
    </w:p>
    <w:p w:rsidR="00FF5703" w:rsidRPr="00B25184" w:rsidRDefault="00F65006">
      <w:pPr>
        <w:pStyle w:val="BodyText"/>
        <w:spacing w:before="20" w:line="256" w:lineRule="auto"/>
        <w:ind w:left="911" w:right="91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A major adverse effect of ribavirin is that it is a teratogen, an agent that has a very high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</w:rPr>
        <w:t>likelihood of increasing the risks for birth defects and fetal damage. It should not be given to</w:t>
      </w:r>
      <w:r w:rsidRPr="00B25184">
        <w:rPr>
          <w:rFonts w:asciiTheme="minorHAnsi" w:hAnsiTheme="minorHAnsi" w:cstheme="minorHAnsi"/>
          <w:spacing w:val="-57"/>
        </w:rPr>
        <w:t xml:space="preserve"> </w:t>
      </w:r>
      <w:r w:rsidRPr="00B25184">
        <w:rPr>
          <w:rFonts w:asciiTheme="minorHAnsi" w:hAnsiTheme="minorHAnsi" w:cstheme="minorHAnsi"/>
        </w:rPr>
        <w:t>pregnan</w:t>
      </w:r>
      <w:r w:rsidRPr="00B25184">
        <w:rPr>
          <w:rFonts w:asciiTheme="minorHAnsi" w:hAnsiTheme="minorHAnsi" w:cstheme="minorHAnsi"/>
        </w:rPr>
        <w:t>t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or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breast-feeding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women,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and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it should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not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be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handled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or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inhaled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by</w:t>
      </w:r>
      <w:r w:rsidRPr="00B25184">
        <w:rPr>
          <w:rFonts w:asciiTheme="minorHAnsi" w:hAnsiTheme="minorHAnsi" w:cstheme="minorHAnsi"/>
          <w:spacing w:val="-6"/>
        </w:rPr>
        <w:t xml:space="preserve"> </w:t>
      </w:r>
      <w:r w:rsidRPr="00B25184">
        <w:rPr>
          <w:rFonts w:asciiTheme="minorHAnsi" w:hAnsiTheme="minorHAnsi" w:cstheme="minorHAnsi"/>
        </w:rPr>
        <w:t>anyone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who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is</w:t>
      </w:r>
      <w:r w:rsidRPr="00B25184">
        <w:rPr>
          <w:rFonts w:asciiTheme="minorHAnsi" w:hAnsiTheme="minorHAnsi" w:cstheme="minorHAnsi"/>
          <w:spacing w:val="-57"/>
        </w:rPr>
        <w:t xml:space="preserve"> </w:t>
      </w:r>
      <w:r w:rsidRPr="00B25184">
        <w:rPr>
          <w:rFonts w:asciiTheme="minorHAnsi" w:hAnsiTheme="minorHAnsi" w:cstheme="minorHAnsi"/>
        </w:rPr>
        <w:t>pregnant.</w:t>
      </w:r>
    </w:p>
    <w:p w:rsidR="00FF5703" w:rsidRPr="00B25184" w:rsidRDefault="00FF5703">
      <w:pPr>
        <w:spacing w:line="256" w:lineRule="auto"/>
        <w:rPr>
          <w:rFonts w:asciiTheme="minorHAnsi" w:hAnsiTheme="minorHAnsi" w:cstheme="minorHAnsi"/>
          <w:sz w:val="24"/>
          <w:szCs w:val="24"/>
        </w:rPr>
        <w:sectPr w:rsidR="00FF5703" w:rsidRPr="00B25184">
          <w:pgSz w:w="12240" w:h="15840"/>
          <w:pgMar w:top="660" w:right="980" w:bottom="820" w:left="1340" w:header="0" w:footer="622" w:gutter="0"/>
          <w:cols w:space="720"/>
        </w:sectPr>
      </w:pPr>
    </w:p>
    <w:p w:rsidR="00FF5703" w:rsidRPr="00B25184" w:rsidRDefault="00FF5703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FF5703" w:rsidRPr="00B25184" w:rsidRDefault="00F65006">
      <w:pPr>
        <w:pStyle w:val="ListParagraph"/>
        <w:numPr>
          <w:ilvl w:val="0"/>
          <w:numId w:val="2"/>
        </w:numPr>
        <w:tabs>
          <w:tab w:val="left" w:pos="912"/>
        </w:tabs>
        <w:spacing w:line="256" w:lineRule="auto"/>
        <w:ind w:left="911" w:right="801"/>
        <w:jc w:val="lef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The oral antiviral drug acyclovir (Zovirax) has been ordered for a patient with genital</w:t>
      </w:r>
      <w:r w:rsidRPr="00B2518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herpes.</w:t>
      </w:r>
      <w:r w:rsidRPr="00B2518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What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is your best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action before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giving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this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drug?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Ask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patient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if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he/she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allergic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to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milk.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Wear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gown,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mask,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and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gloves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to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give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this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drug.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Assess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patient for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presence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of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irregular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pulse.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Inform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patient that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this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can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cause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excessive thirst.</w:t>
      </w:r>
    </w:p>
    <w:p w:rsidR="00FF5703" w:rsidRPr="00B25184" w:rsidRDefault="00F65006">
      <w:pPr>
        <w:pStyle w:val="BodyText"/>
        <w:spacing w:before="172"/>
        <w:ind w:left="911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ANS:</w:t>
      </w:r>
      <w:r w:rsidRPr="00B25184">
        <w:rPr>
          <w:rFonts w:asciiTheme="minorHAnsi" w:hAnsiTheme="minorHAnsi" w:cstheme="minorHAnsi"/>
          <w:spacing w:val="56"/>
        </w:rPr>
        <w:t xml:space="preserve"> </w:t>
      </w:r>
      <w:r w:rsidRPr="00B25184">
        <w:rPr>
          <w:rFonts w:asciiTheme="minorHAnsi" w:hAnsiTheme="minorHAnsi" w:cstheme="minorHAnsi"/>
        </w:rPr>
        <w:t>A</w:t>
      </w:r>
    </w:p>
    <w:p w:rsidR="00FF5703" w:rsidRPr="00B25184" w:rsidRDefault="00F65006">
      <w:pPr>
        <w:pStyle w:val="BodyText"/>
        <w:spacing w:before="20" w:line="256" w:lineRule="auto"/>
        <w:ind w:left="911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Before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giving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acyclovir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ask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patients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whether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they</w:t>
      </w:r>
      <w:r w:rsidRPr="00B25184">
        <w:rPr>
          <w:rFonts w:asciiTheme="minorHAnsi" w:hAnsiTheme="minorHAnsi" w:cstheme="minorHAnsi"/>
          <w:spacing w:val="-4"/>
        </w:rPr>
        <w:t xml:space="preserve"> </w:t>
      </w:r>
      <w:r w:rsidRPr="00B25184">
        <w:rPr>
          <w:rFonts w:asciiTheme="minorHAnsi" w:hAnsiTheme="minorHAnsi" w:cstheme="minorHAnsi"/>
        </w:rPr>
        <w:t>have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a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true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milk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allergy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because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this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is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a</w:t>
      </w:r>
      <w:r w:rsidRPr="00B25184">
        <w:rPr>
          <w:rFonts w:asciiTheme="minorHAnsi" w:hAnsiTheme="minorHAnsi" w:cstheme="minorHAnsi"/>
          <w:spacing w:val="-57"/>
        </w:rPr>
        <w:t xml:space="preserve"> </w:t>
      </w:r>
      <w:r w:rsidRPr="00B25184">
        <w:rPr>
          <w:rFonts w:asciiTheme="minorHAnsi" w:hAnsiTheme="minorHAnsi" w:cstheme="minorHAnsi"/>
        </w:rPr>
        <w:t>contraindication to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acyclovir therapy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as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there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is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cross-reactivity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of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the antibodies.</w:t>
      </w:r>
    </w:p>
    <w:p w:rsidR="00FF5703" w:rsidRPr="00B25184" w:rsidRDefault="00FF5703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FF5703" w:rsidRPr="00B25184" w:rsidRDefault="00FF5703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FF5703" w:rsidRPr="00B25184" w:rsidRDefault="00F65006">
      <w:pPr>
        <w:pStyle w:val="ListParagraph"/>
        <w:numPr>
          <w:ilvl w:val="0"/>
          <w:numId w:val="2"/>
        </w:numPr>
        <w:tabs>
          <w:tab w:val="left" w:pos="912"/>
        </w:tabs>
        <w:spacing w:line="256" w:lineRule="auto"/>
        <w:ind w:left="911" w:right="416"/>
        <w:jc w:val="lef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Which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of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 following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 sign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or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symptom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of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an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allergic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or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anaphylactic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response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to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an</w:t>
      </w:r>
      <w:r w:rsidRPr="00B2518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antiviral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drug?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Nausea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Insomnia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Intolerance to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fatty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foods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Swelling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of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 face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or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throat</w:t>
      </w:r>
    </w:p>
    <w:p w:rsidR="00FF5703" w:rsidRPr="00B25184" w:rsidRDefault="00F65006">
      <w:pPr>
        <w:pStyle w:val="BodyText"/>
        <w:spacing w:before="172"/>
        <w:ind w:left="911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ANS:</w:t>
      </w:r>
      <w:r w:rsidRPr="00B25184">
        <w:rPr>
          <w:rFonts w:asciiTheme="minorHAnsi" w:hAnsiTheme="minorHAnsi" w:cstheme="minorHAnsi"/>
          <w:spacing w:val="56"/>
        </w:rPr>
        <w:t xml:space="preserve"> </w:t>
      </w:r>
      <w:r w:rsidRPr="00B25184">
        <w:rPr>
          <w:rFonts w:asciiTheme="minorHAnsi" w:hAnsiTheme="minorHAnsi" w:cstheme="minorHAnsi"/>
        </w:rPr>
        <w:t>D</w:t>
      </w:r>
    </w:p>
    <w:p w:rsidR="00FF5703" w:rsidRPr="00B25184" w:rsidRDefault="00F65006">
      <w:pPr>
        <w:pStyle w:val="BodyText"/>
        <w:spacing w:before="18" w:line="256" w:lineRule="auto"/>
        <w:ind w:left="911" w:right="198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Allergic and anaphylactic symptoms include swelling of the face or throat, hives, itching,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</w:rPr>
        <w:t>redness, low blood pressure, feeling a lump in the throat, an irregular heartbeat, a sense that</w:t>
      </w:r>
      <w:r w:rsidRPr="00B25184">
        <w:rPr>
          <w:rFonts w:asciiTheme="minorHAnsi" w:hAnsiTheme="minorHAnsi" w:cstheme="minorHAnsi"/>
          <w:spacing w:val="-57"/>
        </w:rPr>
        <w:t xml:space="preserve"> </w:t>
      </w:r>
      <w:r w:rsidRPr="00B25184">
        <w:rPr>
          <w:rFonts w:asciiTheme="minorHAnsi" w:hAnsiTheme="minorHAnsi" w:cstheme="minorHAnsi"/>
        </w:rPr>
        <w:t>something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bad is happening, and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</w:rPr>
        <w:t>light-headedness.</w:t>
      </w:r>
    </w:p>
    <w:p w:rsidR="00FF5703" w:rsidRPr="00B25184" w:rsidRDefault="00FF5703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FF5703" w:rsidRPr="00B25184" w:rsidRDefault="00FF5703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FF5703" w:rsidRPr="00B25184" w:rsidRDefault="00F65006">
      <w:pPr>
        <w:pStyle w:val="ListParagraph"/>
        <w:numPr>
          <w:ilvl w:val="0"/>
          <w:numId w:val="2"/>
        </w:numPr>
        <w:tabs>
          <w:tab w:val="left" w:pos="912"/>
        </w:tabs>
        <w:spacing w:line="256" w:lineRule="auto"/>
        <w:ind w:left="911" w:right="674" w:hanging="480"/>
        <w:jc w:val="lef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You are giving a patient who has hepatitis B an oral dose of the antiviral drug adefovir</w:t>
      </w:r>
      <w:r w:rsidRPr="00B2518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(Hepsera).</w:t>
      </w:r>
      <w:r w:rsidRPr="00B2518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What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assessment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should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you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perform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before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giving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this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to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patient?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Assess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respiratory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rate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and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pulse.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Assess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for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signs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of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abnormal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bleeding.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Assess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for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yellowing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of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skin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and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sclera.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Assess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for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signs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of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lower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extremity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edema.</w:t>
      </w:r>
    </w:p>
    <w:p w:rsidR="00FF5703" w:rsidRPr="00B25184" w:rsidRDefault="00F65006">
      <w:pPr>
        <w:pStyle w:val="BodyText"/>
        <w:spacing w:before="172"/>
        <w:ind w:left="911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ANS:</w:t>
      </w:r>
      <w:r w:rsidRPr="00B25184">
        <w:rPr>
          <w:rFonts w:asciiTheme="minorHAnsi" w:hAnsiTheme="minorHAnsi" w:cstheme="minorHAnsi"/>
          <w:spacing w:val="56"/>
        </w:rPr>
        <w:t xml:space="preserve"> </w:t>
      </w:r>
      <w:r w:rsidRPr="00B25184">
        <w:rPr>
          <w:rFonts w:asciiTheme="minorHAnsi" w:hAnsiTheme="minorHAnsi" w:cstheme="minorHAnsi"/>
        </w:rPr>
        <w:t>C</w:t>
      </w:r>
    </w:p>
    <w:p w:rsidR="00FF5703" w:rsidRPr="00B25184" w:rsidRDefault="00F65006">
      <w:pPr>
        <w:pStyle w:val="BodyText"/>
        <w:spacing w:before="18" w:line="256" w:lineRule="auto"/>
        <w:ind w:left="911" w:right="91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Assess patients for yellowing of the skin and sclera, and elevated liver enzymes because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  <w:spacing w:val="-1"/>
        </w:rPr>
        <w:t>DNA</w:t>
      </w:r>
      <w:r w:rsidRPr="00B25184">
        <w:rPr>
          <w:rFonts w:asciiTheme="minorHAnsi" w:hAnsiTheme="minorHAnsi" w:cstheme="minorHAnsi"/>
          <w:spacing w:val="-14"/>
        </w:rPr>
        <w:t xml:space="preserve"> </w:t>
      </w:r>
      <w:r w:rsidRPr="00B25184">
        <w:rPr>
          <w:rFonts w:asciiTheme="minorHAnsi" w:hAnsiTheme="minorHAnsi" w:cstheme="minorHAnsi"/>
          <w:spacing w:val="-1"/>
        </w:rPr>
        <w:t>polymerase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  <w:spacing w:val="-1"/>
        </w:rPr>
        <w:t>inhibitors</w:t>
      </w:r>
      <w:r w:rsidRPr="00B25184">
        <w:rPr>
          <w:rFonts w:asciiTheme="minorHAnsi" w:hAnsiTheme="minorHAnsi" w:cstheme="minorHAnsi"/>
        </w:rPr>
        <w:t xml:space="preserve"> </w:t>
      </w:r>
      <w:r w:rsidRPr="00B25184">
        <w:rPr>
          <w:rFonts w:asciiTheme="minorHAnsi" w:hAnsiTheme="minorHAnsi" w:cstheme="minorHAnsi"/>
          <w:spacing w:val="-1"/>
        </w:rPr>
        <w:t xml:space="preserve">are </w:t>
      </w:r>
      <w:r w:rsidRPr="00B25184">
        <w:rPr>
          <w:rFonts w:asciiTheme="minorHAnsi" w:hAnsiTheme="minorHAnsi" w:cstheme="minorHAnsi"/>
        </w:rPr>
        <w:t>liver toxic. Liver</w:t>
      </w:r>
      <w:r w:rsidRPr="00B25184">
        <w:rPr>
          <w:rFonts w:asciiTheme="minorHAnsi" w:hAnsiTheme="minorHAnsi" w:cstheme="minorHAnsi"/>
          <w:spacing w:val="2"/>
        </w:rPr>
        <w:t xml:space="preserve"> </w:t>
      </w:r>
      <w:r w:rsidRPr="00B25184">
        <w:rPr>
          <w:rFonts w:asciiTheme="minorHAnsi" w:hAnsiTheme="minorHAnsi" w:cstheme="minorHAnsi"/>
        </w:rPr>
        <w:t>e</w:t>
      </w:r>
      <w:r w:rsidRPr="00B25184">
        <w:rPr>
          <w:rFonts w:asciiTheme="minorHAnsi" w:hAnsiTheme="minorHAnsi" w:cstheme="minorHAnsi"/>
        </w:rPr>
        <w:t>nzyme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</w:rPr>
        <w:t>levels should also be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monitored.</w:t>
      </w:r>
    </w:p>
    <w:p w:rsidR="00FF5703" w:rsidRPr="00B25184" w:rsidRDefault="00FF5703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FF5703" w:rsidRPr="00B25184" w:rsidRDefault="00FF5703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FF5703" w:rsidRPr="00B25184" w:rsidRDefault="00F65006">
      <w:pPr>
        <w:pStyle w:val="ListParagraph"/>
        <w:numPr>
          <w:ilvl w:val="0"/>
          <w:numId w:val="2"/>
        </w:numPr>
        <w:tabs>
          <w:tab w:val="left" w:pos="912"/>
        </w:tabs>
        <w:ind w:hanging="471"/>
        <w:jc w:val="lef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In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what way</w:t>
      </w:r>
      <w:r w:rsidRPr="00B2518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does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retrovirus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differ from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other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common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viruses?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spacing w:before="20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Retroviruses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lack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specialized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enzymes.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Retroviruses </w:t>
      </w:r>
      <w:r w:rsidRPr="00B25184">
        <w:rPr>
          <w:rFonts w:asciiTheme="minorHAnsi" w:hAnsiTheme="minorHAnsi" w:cstheme="minorHAnsi"/>
          <w:sz w:val="24"/>
          <w:szCs w:val="24"/>
        </w:rPr>
        <w:t>use DNA</w:t>
      </w:r>
      <w:r w:rsidRPr="00B25184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instead of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RNA</w:t>
      </w:r>
      <w:r w:rsidRPr="00B25184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in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their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genes.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Retroviruses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cannot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leave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cell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to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infect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new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cells.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Retroviruses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transmit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their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own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information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into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cell’s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DNA.</w:t>
      </w:r>
    </w:p>
    <w:p w:rsidR="00FF5703" w:rsidRPr="00B25184" w:rsidRDefault="00FF5703">
      <w:pPr>
        <w:rPr>
          <w:rFonts w:asciiTheme="minorHAnsi" w:hAnsiTheme="minorHAnsi" w:cstheme="minorHAnsi"/>
          <w:sz w:val="24"/>
          <w:szCs w:val="24"/>
        </w:rPr>
        <w:sectPr w:rsidR="00FF5703" w:rsidRPr="00B25184">
          <w:pgSz w:w="12240" w:h="15840"/>
          <w:pgMar w:top="940" w:right="980" w:bottom="820" w:left="1340" w:header="0" w:footer="622" w:gutter="0"/>
          <w:cols w:space="720"/>
        </w:sectPr>
      </w:pPr>
    </w:p>
    <w:p w:rsidR="00FF5703" w:rsidRPr="00B25184" w:rsidRDefault="00F65006">
      <w:pPr>
        <w:pStyle w:val="BodyText"/>
        <w:spacing w:before="60"/>
        <w:ind w:left="911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ANS:</w:t>
      </w:r>
      <w:r w:rsidRPr="00B25184">
        <w:rPr>
          <w:rFonts w:asciiTheme="minorHAnsi" w:hAnsiTheme="minorHAnsi" w:cstheme="minorHAnsi"/>
          <w:spacing w:val="56"/>
        </w:rPr>
        <w:t xml:space="preserve"> </w:t>
      </w:r>
      <w:r w:rsidRPr="00B25184">
        <w:rPr>
          <w:rFonts w:asciiTheme="minorHAnsi" w:hAnsiTheme="minorHAnsi" w:cstheme="minorHAnsi"/>
        </w:rPr>
        <w:t>D</w:t>
      </w:r>
    </w:p>
    <w:p w:rsidR="00FF5703" w:rsidRPr="00B25184" w:rsidRDefault="00F65006">
      <w:pPr>
        <w:pStyle w:val="BodyText"/>
        <w:spacing w:before="20" w:line="256" w:lineRule="auto"/>
        <w:ind w:left="911" w:right="198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Retroviruses are organisms that differ from viruses in that instead of merely hijacking a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  <w:spacing w:val="-1"/>
        </w:rPr>
        <w:t>cell’s</w:t>
      </w:r>
      <w:r w:rsidRPr="00B25184">
        <w:rPr>
          <w:rFonts w:asciiTheme="minorHAnsi" w:hAnsiTheme="minorHAnsi" w:cstheme="minorHAnsi"/>
        </w:rPr>
        <w:t xml:space="preserve"> </w:t>
      </w:r>
      <w:r w:rsidRPr="00B25184">
        <w:rPr>
          <w:rFonts w:asciiTheme="minorHAnsi" w:hAnsiTheme="minorHAnsi" w:cstheme="minorHAnsi"/>
          <w:spacing w:val="-1"/>
        </w:rPr>
        <w:t>DNA</w:t>
      </w:r>
      <w:r w:rsidRPr="00B25184">
        <w:rPr>
          <w:rFonts w:asciiTheme="minorHAnsi" w:hAnsiTheme="minorHAnsi" w:cstheme="minorHAnsi"/>
          <w:spacing w:val="-14"/>
        </w:rPr>
        <w:t xml:space="preserve"> </w:t>
      </w:r>
      <w:r w:rsidRPr="00B25184">
        <w:rPr>
          <w:rFonts w:asciiTheme="minorHAnsi" w:hAnsiTheme="minorHAnsi" w:cstheme="minorHAnsi"/>
          <w:spacing w:val="-1"/>
        </w:rPr>
        <w:t>or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  <w:spacing w:val="-1"/>
        </w:rPr>
        <w:t>RNA</w:t>
      </w:r>
      <w:r w:rsidRPr="00B25184">
        <w:rPr>
          <w:rFonts w:asciiTheme="minorHAnsi" w:hAnsiTheme="minorHAnsi" w:cstheme="minorHAnsi"/>
          <w:spacing w:val="-14"/>
        </w:rPr>
        <w:t xml:space="preserve"> </w:t>
      </w:r>
      <w:r w:rsidRPr="00B25184">
        <w:rPr>
          <w:rFonts w:asciiTheme="minorHAnsi" w:hAnsiTheme="minorHAnsi" w:cstheme="minorHAnsi"/>
          <w:spacing w:val="-1"/>
        </w:rPr>
        <w:t>to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  <w:spacing w:val="-1"/>
        </w:rPr>
        <w:t>reproduce,</w:t>
      </w:r>
      <w:r w:rsidRPr="00B25184">
        <w:rPr>
          <w:rFonts w:asciiTheme="minorHAnsi" w:hAnsiTheme="minorHAnsi" w:cstheme="minorHAnsi"/>
          <w:spacing w:val="2"/>
        </w:rPr>
        <w:t xml:space="preserve"> </w:t>
      </w:r>
      <w:r w:rsidRPr="00B25184">
        <w:rPr>
          <w:rFonts w:asciiTheme="minorHAnsi" w:hAnsiTheme="minorHAnsi" w:cstheme="minorHAnsi"/>
          <w:spacing w:val="-1"/>
        </w:rPr>
        <w:t>they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  <w:spacing w:val="-1"/>
        </w:rPr>
        <w:t>transmit</w:t>
      </w:r>
      <w:r w:rsidRPr="00B25184">
        <w:rPr>
          <w:rFonts w:asciiTheme="minorHAnsi" w:hAnsiTheme="minorHAnsi" w:cstheme="minorHAnsi"/>
        </w:rPr>
        <w:t xml:space="preserve"> </w:t>
      </w:r>
      <w:r w:rsidRPr="00B25184">
        <w:rPr>
          <w:rFonts w:asciiTheme="minorHAnsi" w:hAnsiTheme="minorHAnsi" w:cstheme="minorHAnsi"/>
          <w:spacing w:val="-1"/>
        </w:rPr>
        <w:t>their</w:t>
      </w:r>
      <w:r w:rsidRPr="00B25184">
        <w:rPr>
          <w:rFonts w:asciiTheme="minorHAnsi" w:hAnsiTheme="minorHAnsi" w:cstheme="minorHAnsi"/>
        </w:rPr>
        <w:t xml:space="preserve"> </w:t>
      </w:r>
      <w:r w:rsidRPr="00B25184">
        <w:rPr>
          <w:rFonts w:asciiTheme="minorHAnsi" w:hAnsiTheme="minorHAnsi" w:cstheme="minorHAnsi"/>
          <w:spacing w:val="-1"/>
        </w:rPr>
        <w:t>own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  <w:spacing w:val="-1"/>
        </w:rPr>
        <w:t>information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</w:rPr>
        <w:t>into the</w:t>
      </w:r>
      <w:r w:rsidRPr="00B25184">
        <w:rPr>
          <w:rFonts w:asciiTheme="minorHAnsi" w:hAnsiTheme="minorHAnsi" w:cstheme="minorHAnsi"/>
          <w:spacing w:val="2"/>
        </w:rPr>
        <w:t xml:space="preserve"> </w:t>
      </w:r>
      <w:r w:rsidRPr="00B25184">
        <w:rPr>
          <w:rFonts w:asciiTheme="minorHAnsi" w:hAnsiTheme="minorHAnsi" w:cstheme="minorHAnsi"/>
        </w:rPr>
        <w:t>cell’s DNA.</w:t>
      </w:r>
    </w:p>
    <w:p w:rsidR="00FF5703" w:rsidRPr="00B25184" w:rsidRDefault="00FF5703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FF5703" w:rsidRPr="00B25184" w:rsidRDefault="00FF5703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FF5703" w:rsidRPr="00B25184" w:rsidRDefault="00F65006">
      <w:pPr>
        <w:pStyle w:val="ListParagraph"/>
        <w:numPr>
          <w:ilvl w:val="0"/>
          <w:numId w:val="2"/>
        </w:numPr>
        <w:tabs>
          <w:tab w:val="left" w:pos="912"/>
        </w:tabs>
        <w:spacing w:line="256" w:lineRule="auto"/>
        <w:ind w:left="911" w:right="1267" w:hanging="480"/>
        <w:jc w:val="lef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Which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statement when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made by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human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immunodeficiency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virus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(HIV</w:t>
      </w:r>
      <w:r w:rsidRPr="00B2518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positive</w:t>
      </w:r>
      <w:r w:rsidRPr="00B2518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patient informs you that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 patient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needs additional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teaching?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“I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may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more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susceptible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to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opportunistic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infections.”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“By</w:t>
      </w:r>
      <w:r w:rsidRPr="00B2518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taking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antiretrovirals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over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time,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will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cured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of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HIV.”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“I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understand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that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may</w:t>
      </w:r>
      <w:r w:rsidRPr="00B2518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take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several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different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drugs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for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my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HIV.”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“Antiretrovirals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interfere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with the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ability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of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retrovirus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to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reproduce.”</w:t>
      </w:r>
    </w:p>
    <w:p w:rsidR="00FF5703" w:rsidRPr="00B25184" w:rsidRDefault="00F65006">
      <w:pPr>
        <w:pStyle w:val="BodyText"/>
        <w:spacing w:before="172"/>
        <w:ind w:left="911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ANS:</w:t>
      </w:r>
      <w:r w:rsidRPr="00B25184">
        <w:rPr>
          <w:rFonts w:asciiTheme="minorHAnsi" w:hAnsiTheme="minorHAnsi" w:cstheme="minorHAnsi"/>
          <w:spacing w:val="56"/>
        </w:rPr>
        <w:t xml:space="preserve"> </w:t>
      </w:r>
      <w:r w:rsidRPr="00B25184">
        <w:rPr>
          <w:rFonts w:asciiTheme="minorHAnsi" w:hAnsiTheme="minorHAnsi" w:cstheme="minorHAnsi"/>
        </w:rPr>
        <w:t>B</w:t>
      </w:r>
    </w:p>
    <w:p w:rsidR="00FF5703" w:rsidRPr="00B25184" w:rsidRDefault="00F65006">
      <w:pPr>
        <w:pStyle w:val="BodyText"/>
        <w:spacing w:before="18" w:line="256" w:lineRule="auto"/>
        <w:ind w:left="911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Once a person has become infected with HIV he or she will have the virus for life. All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</w:rPr>
        <w:t>antiretroviral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drugs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are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virustatic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rather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than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virucidal.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None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of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these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drugs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kill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the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virus.</w:t>
      </w:r>
    </w:p>
    <w:p w:rsidR="00FF5703" w:rsidRPr="00B25184" w:rsidRDefault="00FF5703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FF5703" w:rsidRPr="00B25184" w:rsidRDefault="00FF5703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FF5703" w:rsidRPr="00B25184" w:rsidRDefault="00F65006">
      <w:pPr>
        <w:pStyle w:val="ListParagraph"/>
        <w:numPr>
          <w:ilvl w:val="0"/>
          <w:numId w:val="2"/>
        </w:numPr>
        <w:tabs>
          <w:tab w:val="left" w:pos="912"/>
        </w:tabs>
        <w:spacing w:line="256" w:lineRule="auto"/>
        <w:ind w:left="911" w:right="231" w:hanging="480"/>
        <w:jc w:val="lef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Which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classification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works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to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limit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progression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of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human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immunodeficiency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virus</w:t>
      </w:r>
      <w:r w:rsidRPr="00B2518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(HIV)?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Antiretrovirals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Antivirals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Antibiotics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Antifungals</w:t>
      </w:r>
    </w:p>
    <w:p w:rsidR="00FF5703" w:rsidRPr="00B25184" w:rsidRDefault="00F65006">
      <w:pPr>
        <w:pStyle w:val="BodyText"/>
        <w:spacing w:before="172"/>
        <w:ind w:left="911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ANS:</w:t>
      </w:r>
      <w:r w:rsidRPr="00B25184">
        <w:rPr>
          <w:rFonts w:asciiTheme="minorHAnsi" w:hAnsiTheme="minorHAnsi" w:cstheme="minorHAnsi"/>
          <w:spacing w:val="56"/>
        </w:rPr>
        <w:t xml:space="preserve"> </w:t>
      </w:r>
      <w:r w:rsidRPr="00B25184">
        <w:rPr>
          <w:rFonts w:asciiTheme="minorHAnsi" w:hAnsiTheme="minorHAnsi" w:cstheme="minorHAnsi"/>
        </w:rPr>
        <w:t>A</w:t>
      </w:r>
    </w:p>
    <w:p w:rsidR="00FF5703" w:rsidRPr="00B25184" w:rsidRDefault="00F65006">
      <w:pPr>
        <w:pStyle w:val="BodyText"/>
        <w:spacing w:before="20" w:line="256" w:lineRule="auto"/>
        <w:ind w:left="911" w:right="1051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Antiretrovirals are an important group of drugs that slow the growth or prevent the</w:t>
      </w:r>
      <w:r w:rsidRPr="00B25184">
        <w:rPr>
          <w:rFonts w:asciiTheme="minorHAnsi" w:hAnsiTheme="minorHAnsi" w:cstheme="minorHAnsi"/>
          <w:spacing w:val="-57"/>
        </w:rPr>
        <w:t xml:space="preserve"> </w:t>
      </w:r>
      <w:r w:rsidRPr="00B25184">
        <w:rPr>
          <w:rFonts w:asciiTheme="minorHAnsi" w:hAnsiTheme="minorHAnsi" w:cstheme="minorHAnsi"/>
        </w:rPr>
        <w:t>duplication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of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retroviruses;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they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are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used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to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limit the advance of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HIV</w:t>
      </w:r>
      <w:r w:rsidRPr="00B25184">
        <w:rPr>
          <w:rFonts w:asciiTheme="minorHAnsi" w:hAnsiTheme="minorHAnsi" w:cstheme="minorHAnsi"/>
          <w:spacing w:val="-5"/>
        </w:rPr>
        <w:t xml:space="preserve"> </w:t>
      </w:r>
      <w:r w:rsidRPr="00B25184">
        <w:rPr>
          <w:rFonts w:asciiTheme="minorHAnsi" w:hAnsiTheme="minorHAnsi" w:cstheme="minorHAnsi"/>
        </w:rPr>
        <w:t>and</w:t>
      </w:r>
      <w:r w:rsidRPr="00B25184">
        <w:rPr>
          <w:rFonts w:asciiTheme="minorHAnsi" w:hAnsiTheme="minorHAnsi" w:cstheme="minorHAnsi"/>
          <w:spacing w:val="-15"/>
        </w:rPr>
        <w:t xml:space="preserve"> </w:t>
      </w:r>
      <w:r w:rsidRPr="00B25184">
        <w:rPr>
          <w:rFonts w:asciiTheme="minorHAnsi" w:hAnsiTheme="minorHAnsi" w:cstheme="minorHAnsi"/>
        </w:rPr>
        <w:t>AIDS.</w:t>
      </w:r>
    </w:p>
    <w:p w:rsidR="00FF5703" w:rsidRPr="00B25184" w:rsidRDefault="00FF5703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FF5703" w:rsidRPr="00B25184" w:rsidRDefault="00FF5703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FF5703" w:rsidRPr="00B25184" w:rsidRDefault="00F65006">
      <w:pPr>
        <w:pStyle w:val="ListParagraph"/>
        <w:numPr>
          <w:ilvl w:val="0"/>
          <w:numId w:val="2"/>
        </w:numPr>
        <w:tabs>
          <w:tab w:val="left" w:pos="912"/>
        </w:tabs>
        <w:spacing w:line="256" w:lineRule="auto"/>
        <w:ind w:left="911" w:right="1369" w:hanging="480"/>
        <w:jc w:val="lef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A patient diagnosed with </w:t>
      </w:r>
      <w:r w:rsidRPr="00B25184">
        <w:rPr>
          <w:rFonts w:asciiTheme="minorHAnsi" w:hAnsiTheme="minorHAnsi" w:cstheme="minorHAnsi"/>
          <w:sz w:val="24"/>
          <w:szCs w:val="24"/>
        </w:rPr>
        <w:t>human immunodeficiency virus (HIV) asks you about</w:t>
      </w:r>
      <w:r w:rsidRPr="00B2518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opportunistic infections.</w:t>
      </w:r>
      <w:r w:rsidRPr="00B2518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What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is your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best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response?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“This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infection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 toxic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effect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of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virus.”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“This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infection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is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from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drug-related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toxicities.”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“This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infection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first-generation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metabolic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infection.”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“This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infection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is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from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damage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to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body’s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immune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system.”</w:t>
      </w:r>
    </w:p>
    <w:p w:rsidR="00FF5703" w:rsidRPr="00B25184" w:rsidRDefault="00F65006">
      <w:pPr>
        <w:pStyle w:val="BodyText"/>
        <w:spacing w:before="172"/>
        <w:ind w:left="911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ANS:</w:t>
      </w:r>
      <w:r w:rsidRPr="00B25184">
        <w:rPr>
          <w:rFonts w:asciiTheme="minorHAnsi" w:hAnsiTheme="minorHAnsi" w:cstheme="minorHAnsi"/>
          <w:spacing w:val="56"/>
        </w:rPr>
        <w:t xml:space="preserve"> </w:t>
      </w:r>
      <w:r w:rsidRPr="00B25184">
        <w:rPr>
          <w:rFonts w:asciiTheme="minorHAnsi" w:hAnsiTheme="minorHAnsi" w:cstheme="minorHAnsi"/>
        </w:rPr>
        <w:t>D</w:t>
      </w:r>
    </w:p>
    <w:p w:rsidR="00FF5703" w:rsidRPr="00B25184" w:rsidRDefault="00F65006">
      <w:pPr>
        <w:pStyle w:val="BodyText"/>
        <w:spacing w:before="18" w:line="256" w:lineRule="auto"/>
        <w:ind w:left="911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An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opportunistic</w:t>
      </w:r>
      <w:r w:rsidRPr="00B25184">
        <w:rPr>
          <w:rFonts w:asciiTheme="minorHAnsi" w:hAnsiTheme="minorHAnsi" w:cstheme="minorHAnsi"/>
          <w:spacing w:val="-4"/>
        </w:rPr>
        <w:t xml:space="preserve"> </w:t>
      </w:r>
      <w:r w:rsidRPr="00B25184">
        <w:rPr>
          <w:rFonts w:asciiTheme="minorHAnsi" w:hAnsiTheme="minorHAnsi" w:cstheme="minorHAnsi"/>
        </w:rPr>
        <w:t>infection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develops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because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of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the</w:t>
      </w:r>
      <w:r w:rsidRPr="00B25184">
        <w:rPr>
          <w:rFonts w:asciiTheme="minorHAnsi" w:hAnsiTheme="minorHAnsi" w:cstheme="minorHAnsi"/>
          <w:spacing w:val="-4"/>
        </w:rPr>
        <w:t xml:space="preserve"> </w:t>
      </w:r>
      <w:r w:rsidRPr="00B25184">
        <w:rPr>
          <w:rFonts w:asciiTheme="minorHAnsi" w:hAnsiTheme="minorHAnsi" w:cstheme="minorHAnsi"/>
        </w:rPr>
        <w:t>damage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to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the</w:t>
      </w:r>
      <w:r w:rsidRPr="00B25184">
        <w:rPr>
          <w:rFonts w:asciiTheme="minorHAnsi" w:hAnsiTheme="minorHAnsi" w:cstheme="minorHAnsi"/>
          <w:spacing w:val="-4"/>
        </w:rPr>
        <w:t xml:space="preserve"> </w:t>
      </w:r>
      <w:r w:rsidRPr="00B25184">
        <w:rPr>
          <w:rFonts w:asciiTheme="minorHAnsi" w:hAnsiTheme="minorHAnsi" w:cstheme="minorHAnsi"/>
        </w:rPr>
        <w:t>body’s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immune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system,</w:t>
      </w:r>
      <w:r w:rsidRPr="00B25184">
        <w:rPr>
          <w:rFonts w:asciiTheme="minorHAnsi" w:hAnsiTheme="minorHAnsi" w:cstheme="minorHAnsi"/>
          <w:spacing w:val="-57"/>
        </w:rPr>
        <w:t xml:space="preserve"> </w:t>
      </w:r>
      <w:r w:rsidRPr="00B25184">
        <w:rPr>
          <w:rFonts w:asciiTheme="minorHAnsi" w:hAnsiTheme="minorHAnsi" w:cstheme="minorHAnsi"/>
        </w:rPr>
        <w:t>leaving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the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body</w:t>
      </w:r>
      <w:r w:rsidRPr="00B25184">
        <w:rPr>
          <w:rFonts w:asciiTheme="minorHAnsi" w:hAnsiTheme="minorHAnsi" w:cstheme="minorHAnsi"/>
          <w:spacing w:val="-5"/>
        </w:rPr>
        <w:t xml:space="preserve"> </w:t>
      </w:r>
      <w:r w:rsidRPr="00B25184">
        <w:rPr>
          <w:rFonts w:asciiTheme="minorHAnsi" w:hAnsiTheme="minorHAnsi" w:cstheme="minorHAnsi"/>
        </w:rPr>
        <w:t>unable to protect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itself from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certain other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</w:rPr>
        <w:t>infections.</w:t>
      </w:r>
    </w:p>
    <w:p w:rsidR="00FF5703" w:rsidRPr="00B25184" w:rsidRDefault="00FF5703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FF5703" w:rsidRPr="00B25184" w:rsidRDefault="00FF5703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FF5703" w:rsidRPr="00B25184" w:rsidRDefault="00F65006">
      <w:pPr>
        <w:pStyle w:val="ListParagraph"/>
        <w:numPr>
          <w:ilvl w:val="0"/>
          <w:numId w:val="2"/>
        </w:numPr>
        <w:tabs>
          <w:tab w:val="left" w:pos="912"/>
        </w:tabs>
        <w:ind w:hanging="481"/>
        <w:jc w:val="lef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How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do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protease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inhibitor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(PI)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drugs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prevent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viral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replication?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spacing w:before="20" w:line="256" w:lineRule="auto"/>
        <w:ind w:left="1223" w:right="804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They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are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counterfeit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bases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that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prevent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reverse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transcriptase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from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synthesizing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DNA</w:t>
      </w:r>
      <w:r w:rsidRPr="00B25184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needed for viral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replication.</w:t>
      </w:r>
    </w:p>
    <w:p w:rsidR="00FF5703" w:rsidRPr="00B25184" w:rsidRDefault="00FF5703">
      <w:pPr>
        <w:spacing w:line="256" w:lineRule="auto"/>
        <w:rPr>
          <w:rFonts w:asciiTheme="minorHAnsi" w:hAnsiTheme="minorHAnsi" w:cstheme="minorHAnsi"/>
          <w:sz w:val="24"/>
          <w:szCs w:val="24"/>
        </w:rPr>
        <w:sectPr w:rsidR="00FF5703" w:rsidRPr="00B25184">
          <w:pgSz w:w="12240" w:h="15840"/>
          <w:pgMar w:top="660" w:right="980" w:bottom="820" w:left="1340" w:header="0" w:footer="622" w:gutter="0"/>
          <w:cols w:space="720"/>
        </w:sectPr>
      </w:pP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spacing w:before="60" w:line="256" w:lineRule="auto"/>
        <w:ind w:left="1223" w:right="938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They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inactivate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enzyme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that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allows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viral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genetic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material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to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be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integrated</w:t>
      </w:r>
      <w:r w:rsidRPr="00B2518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into the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human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host’s cellular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DNA.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spacing w:line="257" w:lineRule="exac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They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prevent the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production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of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proteins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needed for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viral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particles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to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leave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 cell</w:t>
      </w:r>
    </w:p>
    <w:p w:rsidR="00FF5703" w:rsidRPr="00B25184" w:rsidRDefault="00F65006">
      <w:pPr>
        <w:pStyle w:val="BodyText"/>
        <w:spacing w:before="18"/>
        <w:ind w:left="1223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and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infect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other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cells.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spacing w:line="256" w:lineRule="auto"/>
        <w:ind w:left="1223" w:right="735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They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prevent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initial infection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by</w:t>
      </w:r>
      <w:r w:rsidRPr="00B2518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blocking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receptor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virus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uses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to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enter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target</w:t>
      </w:r>
      <w:r w:rsidRPr="00B2518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cells.</w:t>
      </w:r>
    </w:p>
    <w:p w:rsidR="00FF5703" w:rsidRPr="00B25184" w:rsidRDefault="00F65006">
      <w:pPr>
        <w:pStyle w:val="BodyText"/>
        <w:spacing w:before="153"/>
        <w:ind w:left="911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ANS:</w:t>
      </w:r>
      <w:r w:rsidRPr="00B25184">
        <w:rPr>
          <w:rFonts w:asciiTheme="minorHAnsi" w:hAnsiTheme="minorHAnsi" w:cstheme="minorHAnsi"/>
          <w:spacing w:val="56"/>
        </w:rPr>
        <w:t xml:space="preserve"> </w:t>
      </w:r>
      <w:r w:rsidRPr="00B25184">
        <w:rPr>
          <w:rFonts w:asciiTheme="minorHAnsi" w:hAnsiTheme="minorHAnsi" w:cstheme="minorHAnsi"/>
        </w:rPr>
        <w:t>C</w:t>
      </w:r>
    </w:p>
    <w:p w:rsidR="00FF5703" w:rsidRPr="00B25184" w:rsidRDefault="00F65006">
      <w:pPr>
        <w:pStyle w:val="BodyText"/>
        <w:spacing w:before="18" w:line="256" w:lineRule="auto"/>
        <w:ind w:left="911" w:right="181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Protease inhibitors prevent viral replication and release of viral particles. Human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</w:rPr>
        <w:t>immunodeficiency virus produces its proteins, including those needed to move viral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</w:rPr>
        <w:t>particles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out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of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the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host cell,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in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one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long (human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immunodeficiency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virus,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HIV)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strand.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For</w:t>
      </w:r>
      <w:r w:rsidRPr="00B25184">
        <w:rPr>
          <w:rFonts w:asciiTheme="minorHAnsi" w:hAnsiTheme="minorHAnsi" w:cstheme="minorHAnsi"/>
          <w:spacing w:val="-57"/>
        </w:rPr>
        <w:t xml:space="preserve"> </w:t>
      </w:r>
      <w:r w:rsidRPr="00B25184">
        <w:rPr>
          <w:rFonts w:asciiTheme="minorHAnsi" w:hAnsiTheme="minorHAnsi" w:cstheme="minorHAnsi"/>
        </w:rPr>
        <w:t>the proteins to be active, this large protein must be broken down into separate s</w:t>
      </w:r>
      <w:r w:rsidRPr="00B25184">
        <w:rPr>
          <w:rFonts w:asciiTheme="minorHAnsi" w:hAnsiTheme="minorHAnsi" w:cstheme="minorHAnsi"/>
        </w:rPr>
        <w:t>maller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</w:rPr>
        <w:t>proteins through the action of the viral enzyme HIV protease. Protease inhibitors, when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</w:rPr>
        <w:t>taken into an HIV-infected cell, make the protease enzyme work on the drug rather than on</w:t>
      </w:r>
      <w:r w:rsidRPr="00B25184">
        <w:rPr>
          <w:rFonts w:asciiTheme="minorHAnsi" w:hAnsiTheme="minorHAnsi" w:cstheme="minorHAnsi"/>
          <w:spacing w:val="-57"/>
        </w:rPr>
        <w:t xml:space="preserve"> </w:t>
      </w:r>
      <w:r w:rsidRPr="00B25184">
        <w:rPr>
          <w:rFonts w:asciiTheme="minorHAnsi" w:hAnsiTheme="minorHAnsi" w:cstheme="minorHAnsi"/>
        </w:rPr>
        <w:t>the initial large protein. Thus active proteins are not produced and vi</w:t>
      </w:r>
      <w:r w:rsidRPr="00B25184">
        <w:rPr>
          <w:rFonts w:asciiTheme="minorHAnsi" w:hAnsiTheme="minorHAnsi" w:cstheme="minorHAnsi"/>
        </w:rPr>
        <w:t>ral particles cannot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</w:rPr>
        <w:t>leave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the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</w:rPr>
        <w:t>cell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to infect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</w:rPr>
        <w:t>other cells.</w:t>
      </w:r>
    </w:p>
    <w:p w:rsidR="00FF5703" w:rsidRPr="00B25184" w:rsidRDefault="00FF5703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FF5703" w:rsidRPr="00B25184" w:rsidRDefault="00FF5703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FF5703" w:rsidRPr="00B25184" w:rsidRDefault="00F65006">
      <w:pPr>
        <w:pStyle w:val="ListParagraph"/>
        <w:numPr>
          <w:ilvl w:val="0"/>
          <w:numId w:val="2"/>
        </w:numPr>
        <w:tabs>
          <w:tab w:val="left" w:pos="912"/>
        </w:tabs>
        <w:spacing w:line="256" w:lineRule="auto"/>
        <w:ind w:left="911" w:right="218" w:hanging="480"/>
        <w:jc w:val="lef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You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are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teaching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patient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about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action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of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newly</w:t>
      </w:r>
      <w:r w:rsidRPr="00B2518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prescribed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antiretroviral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drug.</w:t>
      </w:r>
      <w:r w:rsidRPr="00B2518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Which</w:t>
      </w:r>
      <w:r w:rsidRPr="00B2518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statement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explains the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action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of antiretrovirals?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“These</w:t>
      </w:r>
      <w:r w:rsidRPr="00B2518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drugs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act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by</w:t>
      </w:r>
      <w:r w:rsidRPr="00B2518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boosting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body’s</w:t>
      </w:r>
      <w:r w:rsidRPr="00B2518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T-cell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production.”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“These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act by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interfering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with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replication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of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retrovirus.”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“These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drugs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act by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using the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DNA</w:t>
      </w:r>
      <w:r w:rsidRPr="00B25184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of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host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cell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kill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virus.”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“These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drugs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act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by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producing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artificially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acquired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active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immunity.”</w:t>
      </w:r>
    </w:p>
    <w:p w:rsidR="00FF5703" w:rsidRPr="00B25184" w:rsidRDefault="00F65006">
      <w:pPr>
        <w:pStyle w:val="BodyText"/>
        <w:spacing w:before="172"/>
        <w:ind w:left="911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ANS:</w:t>
      </w:r>
      <w:r w:rsidRPr="00B25184">
        <w:rPr>
          <w:rFonts w:asciiTheme="minorHAnsi" w:hAnsiTheme="minorHAnsi" w:cstheme="minorHAnsi"/>
          <w:spacing w:val="56"/>
        </w:rPr>
        <w:t xml:space="preserve"> </w:t>
      </w:r>
      <w:r w:rsidRPr="00B25184">
        <w:rPr>
          <w:rFonts w:asciiTheme="minorHAnsi" w:hAnsiTheme="minorHAnsi" w:cstheme="minorHAnsi"/>
        </w:rPr>
        <w:t>C</w:t>
      </w:r>
    </w:p>
    <w:p w:rsidR="00FF5703" w:rsidRPr="00B25184" w:rsidRDefault="00F65006">
      <w:pPr>
        <w:pStyle w:val="BodyText"/>
        <w:spacing w:before="20" w:line="256" w:lineRule="auto"/>
        <w:ind w:left="911" w:right="291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Antiretroviral agents act to stop more retroviruses from being made by interfering with the</w:t>
      </w:r>
      <w:r w:rsidRPr="00B25184">
        <w:rPr>
          <w:rFonts w:asciiTheme="minorHAnsi" w:hAnsiTheme="minorHAnsi" w:cstheme="minorHAnsi"/>
          <w:spacing w:val="-57"/>
        </w:rPr>
        <w:t xml:space="preserve"> </w:t>
      </w:r>
      <w:r w:rsidRPr="00B25184">
        <w:rPr>
          <w:rFonts w:asciiTheme="minorHAnsi" w:hAnsiTheme="minorHAnsi" w:cstheme="minorHAnsi"/>
        </w:rPr>
        <w:t>ability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of a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retrovirus to reproduce,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</w:rPr>
        <w:t>or replicate.</w:t>
      </w:r>
    </w:p>
    <w:p w:rsidR="00FF5703" w:rsidRPr="00B25184" w:rsidRDefault="00FF5703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FF5703" w:rsidRPr="00B25184" w:rsidRDefault="00FF5703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FF5703" w:rsidRPr="00B25184" w:rsidRDefault="00F65006">
      <w:pPr>
        <w:pStyle w:val="ListParagraph"/>
        <w:numPr>
          <w:ilvl w:val="0"/>
          <w:numId w:val="2"/>
        </w:numPr>
        <w:tabs>
          <w:tab w:val="left" w:pos="912"/>
        </w:tabs>
        <w:spacing w:line="256" w:lineRule="auto"/>
        <w:ind w:left="911" w:right="267" w:hanging="480"/>
        <w:jc w:val="lef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A patient beginning antiretroviral </w:t>
      </w:r>
      <w:r w:rsidRPr="00B25184">
        <w:rPr>
          <w:rFonts w:asciiTheme="minorHAnsi" w:hAnsiTheme="minorHAnsi" w:cstheme="minorHAnsi"/>
          <w:sz w:val="24"/>
          <w:szCs w:val="24"/>
        </w:rPr>
        <w:t>therapy for HIV</w:t>
      </w:r>
      <w:r w:rsidRPr="00B25184">
        <w:rPr>
          <w:rFonts w:asciiTheme="minorHAnsi" w:hAnsiTheme="minorHAnsi" w:cstheme="minorHAnsi"/>
          <w:sz w:val="24"/>
          <w:szCs w:val="24"/>
        </w:rPr>
        <w:t xml:space="preserve"> infection asks you why it is important to</w:t>
      </w:r>
      <w:r w:rsidRPr="00B2518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report all other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drugs that the patient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is taking.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What is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your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best response?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“The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antiretroviral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and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other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drugs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must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taken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together.”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“The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antiretroviral and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other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must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be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taken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with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milk.”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“The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antiretroviral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should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taken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with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water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30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min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before eating.”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spacing w:before="1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“The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antiretroviral should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taken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alone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and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not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with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other drugs.”</w:t>
      </w:r>
    </w:p>
    <w:p w:rsidR="00FF5703" w:rsidRPr="00B25184" w:rsidRDefault="00F65006">
      <w:pPr>
        <w:pStyle w:val="BodyText"/>
        <w:spacing w:before="172"/>
        <w:ind w:left="911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ANS:</w:t>
      </w:r>
      <w:r w:rsidRPr="00B25184">
        <w:rPr>
          <w:rFonts w:asciiTheme="minorHAnsi" w:hAnsiTheme="minorHAnsi" w:cstheme="minorHAnsi"/>
          <w:spacing w:val="56"/>
        </w:rPr>
        <w:t xml:space="preserve"> </w:t>
      </w:r>
      <w:r w:rsidRPr="00B25184">
        <w:rPr>
          <w:rFonts w:asciiTheme="minorHAnsi" w:hAnsiTheme="minorHAnsi" w:cstheme="minorHAnsi"/>
        </w:rPr>
        <w:t>D</w:t>
      </w:r>
    </w:p>
    <w:p w:rsidR="00FF5703" w:rsidRPr="00B25184" w:rsidRDefault="00F65006">
      <w:pPr>
        <w:pStyle w:val="BodyText"/>
        <w:spacing w:before="18" w:line="256" w:lineRule="auto"/>
        <w:ind w:left="911" w:right="413"/>
        <w:jc w:val="both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  <w:spacing w:val="-1"/>
        </w:rPr>
        <w:t xml:space="preserve">Most antiretrovirals </w:t>
      </w:r>
      <w:r w:rsidRPr="00B25184">
        <w:rPr>
          <w:rFonts w:asciiTheme="minorHAnsi" w:hAnsiTheme="minorHAnsi" w:cstheme="minorHAnsi"/>
        </w:rPr>
        <w:t>react with other drugs. Antiretroviral drugs inhibit the cytochrome P-</w:t>
      </w:r>
      <w:r w:rsidRPr="00B25184">
        <w:rPr>
          <w:rFonts w:asciiTheme="minorHAnsi" w:hAnsiTheme="minorHAnsi" w:cstheme="minorHAnsi"/>
          <w:spacing w:val="-57"/>
        </w:rPr>
        <w:t xml:space="preserve"> </w:t>
      </w:r>
      <w:r w:rsidRPr="00B25184">
        <w:rPr>
          <w:rFonts w:asciiTheme="minorHAnsi" w:hAnsiTheme="minorHAnsi" w:cstheme="minorHAnsi"/>
        </w:rPr>
        <w:t>450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enzyme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system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involved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in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the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metabolism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of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drugs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in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the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liver.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For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this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reason,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they</w:t>
      </w:r>
      <w:r w:rsidRPr="00B25184">
        <w:rPr>
          <w:rFonts w:asciiTheme="minorHAnsi" w:hAnsiTheme="minorHAnsi" w:cstheme="minorHAnsi"/>
          <w:spacing w:val="-57"/>
        </w:rPr>
        <w:t xml:space="preserve"> </w:t>
      </w:r>
      <w:r w:rsidRPr="00B25184">
        <w:rPr>
          <w:rFonts w:asciiTheme="minorHAnsi" w:hAnsiTheme="minorHAnsi" w:cstheme="minorHAnsi"/>
        </w:rPr>
        <w:t>should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not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</w:rPr>
        <w:t>be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taken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</w:rPr>
        <w:t>at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the same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time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</w:rPr>
        <w:t>as other drugs.</w:t>
      </w:r>
    </w:p>
    <w:p w:rsidR="00FF5703" w:rsidRPr="00B25184" w:rsidRDefault="00FF5703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FF5703" w:rsidRPr="00B25184" w:rsidRDefault="00FF5703">
      <w:pPr>
        <w:rPr>
          <w:rFonts w:asciiTheme="minorHAnsi" w:hAnsiTheme="minorHAnsi" w:cstheme="minorHAnsi"/>
          <w:sz w:val="24"/>
          <w:szCs w:val="24"/>
        </w:rPr>
        <w:sectPr w:rsidR="00FF5703" w:rsidRPr="00B25184">
          <w:pgSz w:w="12240" w:h="15840"/>
          <w:pgMar w:top="660" w:right="980" w:bottom="820" w:left="1340" w:header="0" w:footer="622" w:gutter="0"/>
          <w:cols w:space="720"/>
        </w:sectPr>
      </w:pPr>
    </w:p>
    <w:p w:rsidR="00FF5703" w:rsidRPr="00B25184" w:rsidRDefault="00F65006">
      <w:pPr>
        <w:pStyle w:val="ListParagraph"/>
        <w:numPr>
          <w:ilvl w:val="0"/>
          <w:numId w:val="2"/>
        </w:numPr>
        <w:tabs>
          <w:tab w:val="left" w:pos="912"/>
        </w:tabs>
        <w:spacing w:before="60" w:line="256" w:lineRule="auto"/>
        <w:ind w:left="911" w:right="201" w:hanging="480"/>
        <w:jc w:val="lef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A female with human immunodeficiency virus (HIV) who is taking a combin</w:t>
      </w:r>
      <w:r w:rsidRPr="00B25184">
        <w:rPr>
          <w:rFonts w:asciiTheme="minorHAnsi" w:hAnsiTheme="minorHAnsi" w:cstheme="minorHAnsi"/>
          <w:sz w:val="24"/>
          <w:szCs w:val="24"/>
        </w:rPr>
        <w:t>ation of a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nucleoside</w:t>
      </w:r>
      <w:r w:rsidRPr="00B2518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reverse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transcriptase</w:t>
      </w:r>
      <w:r w:rsidRPr="00B2518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inhibitor,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nonnucleoside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reverse</w:t>
      </w:r>
      <w:r w:rsidRPr="00B2518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transcriptase</w:t>
      </w:r>
      <w:r w:rsidRPr="00B2518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inhibitor,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and</w:t>
      </w:r>
      <w:r w:rsidRPr="00B2518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protease inhibitor tells you she is now pregnant. What advice regarding her drug therapy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would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be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appropriate?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“Keep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taking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regimen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exactly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as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ordered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throughout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your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pregnancy.”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“Stop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regimen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during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first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trimester,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this is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when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fetus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forms.”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“This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regimen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is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only</w:t>
      </w:r>
      <w:r w:rsidRPr="00B2518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given the last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trimester to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protect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 baby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during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birth.”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spacing w:line="256" w:lineRule="auto"/>
        <w:ind w:left="1223" w:right="1330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“Keep taking the drug regimen as prescribed until delavirdine or efavirenz is</w:t>
      </w:r>
      <w:r w:rsidRPr="00B25184">
        <w:rPr>
          <w:rFonts w:asciiTheme="minorHAnsi" w:hAnsiTheme="minorHAnsi" w:cstheme="minorHAnsi"/>
          <w:spacing w:val="-58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added.”</w:t>
      </w:r>
    </w:p>
    <w:p w:rsidR="00FF5703" w:rsidRPr="00B25184" w:rsidRDefault="00F65006">
      <w:pPr>
        <w:pStyle w:val="BodyText"/>
        <w:spacing w:before="153"/>
        <w:ind w:left="911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ANS:</w:t>
      </w:r>
      <w:r w:rsidRPr="00B25184">
        <w:rPr>
          <w:rFonts w:asciiTheme="minorHAnsi" w:hAnsiTheme="minorHAnsi" w:cstheme="minorHAnsi"/>
          <w:spacing w:val="56"/>
        </w:rPr>
        <w:t xml:space="preserve"> </w:t>
      </w:r>
      <w:r w:rsidRPr="00B25184">
        <w:rPr>
          <w:rFonts w:asciiTheme="minorHAnsi" w:hAnsiTheme="minorHAnsi" w:cstheme="minorHAnsi"/>
        </w:rPr>
        <w:t>A</w:t>
      </w:r>
    </w:p>
    <w:p w:rsidR="00FF5703" w:rsidRPr="00B25184" w:rsidRDefault="00F65006">
      <w:pPr>
        <w:pStyle w:val="BodyText"/>
        <w:spacing w:before="18" w:line="256" w:lineRule="auto"/>
        <w:ind w:left="911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Antiretroviral drugs (except delavirdine or efavirenz) are recommended to be taken by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</w:rPr>
        <w:t>pregnant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women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who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are known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to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be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HIV</w:t>
      </w:r>
      <w:r w:rsidRPr="00B25184">
        <w:rPr>
          <w:rFonts w:asciiTheme="minorHAnsi" w:hAnsiTheme="minorHAnsi" w:cstheme="minorHAnsi"/>
          <w:spacing w:val="-6"/>
        </w:rPr>
        <w:t xml:space="preserve"> </w:t>
      </w:r>
      <w:r w:rsidRPr="00B25184">
        <w:rPr>
          <w:rFonts w:asciiTheme="minorHAnsi" w:hAnsiTheme="minorHAnsi" w:cstheme="minorHAnsi"/>
        </w:rPr>
        <w:t>positive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because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the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virus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can cross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t</w:t>
      </w:r>
      <w:r w:rsidRPr="00B25184">
        <w:rPr>
          <w:rFonts w:asciiTheme="minorHAnsi" w:hAnsiTheme="minorHAnsi" w:cstheme="minorHAnsi"/>
        </w:rPr>
        <w:t>he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placenta</w:t>
      </w:r>
      <w:r w:rsidRPr="00B25184">
        <w:rPr>
          <w:rFonts w:asciiTheme="minorHAnsi" w:hAnsiTheme="minorHAnsi" w:cstheme="minorHAnsi"/>
          <w:spacing w:val="-57"/>
        </w:rPr>
        <w:t xml:space="preserve"> </w:t>
      </w:r>
      <w:r w:rsidRPr="00B25184">
        <w:rPr>
          <w:rFonts w:asciiTheme="minorHAnsi" w:hAnsiTheme="minorHAnsi" w:cstheme="minorHAnsi"/>
        </w:rPr>
        <w:t>and infect the fetus. These drugs, when taken as prescribed, can reduce the chances of fetal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</w:rPr>
        <w:t>infection from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about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</w:rPr>
        <w:t>30% to about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</w:rPr>
        <w:t>8%.</w:t>
      </w:r>
    </w:p>
    <w:p w:rsidR="00FF5703" w:rsidRPr="00B25184" w:rsidRDefault="00FF5703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FF5703" w:rsidRPr="00B25184" w:rsidRDefault="00FF5703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FF5703" w:rsidRPr="00B25184" w:rsidRDefault="00F65006">
      <w:pPr>
        <w:pStyle w:val="ListParagraph"/>
        <w:numPr>
          <w:ilvl w:val="0"/>
          <w:numId w:val="2"/>
        </w:numPr>
        <w:tabs>
          <w:tab w:val="left" w:pos="912"/>
        </w:tabs>
        <w:spacing w:line="256" w:lineRule="auto"/>
        <w:ind w:left="911" w:right="146" w:hanging="480"/>
        <w:jc w:val="lef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You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suspect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that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patient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on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antiretroviral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therapy</w:t>
      </w:r>
      <w:r w:rsidRPr="00B2518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may</w:t>
      </w:r>
      <w:r w:rsidRPr="00B2518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have</w:t>
      </w:r>
      <w:r w:rsidRPr="00B2518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drug-related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toxicity.</w:t>
      </w:r>
      <w:r w:rsidRPr="00B2518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Which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of</w:t>
      </w:r>
      <w:r w:rsidRPr="00B2518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 following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laboratory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tests would alert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you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to a drug toxicity?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Elevated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glucose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level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Decreased</w:t>
      </w:r>
      <w:r w:rsidRPr="00B2518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hemoglobin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Elevated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liver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enzymes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Decreased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amylase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and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lipase</w:t>
      </w:r>
    </w:p>
    <w:p w:rsidR="00FF5703" w:rsidRPr="00B25184" w:rsidRDefault="00F65006">
      <w:pPr>
        <w:pStyle w:val="BodyText"/>
        <w:spacing w:before="172"/>
        <w:ind w:left="911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ANS:</w:t>
      </w:r>
      <w:r w:rsidRPr="00B25184">
        <w:rPr>
          <w:rFonts w:asciiTheme="minorHAnsi" w:hAnsiTheme="minorHAnsi" w:cstheme="minorHAnsi"/>
          <w:spacing w:val="56"/>
        </w:rPr>
        <w:t xml:space="preserve"> </w:t>
      </w:r>
      <w:r w:rsidRPr="00B25184">
        <w:rPr>
          <w:rFonts w:asciiTheme="minorHAnsi" w:hAnsiTheme="minorHAnsi" w:cstheme="minorHAnsi"/>
        </w:rPr>
        <w:t>C</w:t>
      </w:r>
    </w:p>
    <w:p w:rsidR="00FF5703" w:rsidRPr="00B25184" w:rsidRDefault="00F65006">
      <w:pPr>
        <w:pStyle w:val="BodyText"/>
        <w:spacing w:before="20" w:line="256" w:lineRule="auto"/>
        <w:ind w:left="911" w:right="1164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Most antiretrovirals can also cause damage to the live</w:t>
      </w:r>
      <w:r w:rsidRPr="00B25184">
        <w:rPr>
          <w:rFonts w:asciiTheme="minorHAnsi" w:hAnsiTheme="minorHAnsi" w:cstheme="minorHAnsi"/>
        </w:rPr>
        <w:t>r or kidneys (hepatotoxic or</w:t>
      </w:r>
      <w:r w:rsidRPr="00B25184">
        <w:rPr>
          <w:rFonts w:asciiTheme="minorHAnsi" w:hAnsiTheme="minorHAnsi" w:cstheme="minorHAnsi"/>
          <w:spacing w:val="-58"/>
        </w:rPr>
        <w:t xml:space="preserve"> </w:t>
      </w:r>
      <w:r w:rsidRPr="00B25184">
        <w:rPr>
          <w:rFonts w:asciiTheme="minorHAnsi" w:hAnsiTheme="minorHAnsi" w:cstheme="minorHAnsi"/>
        </w:rPr>
        <w:t>nephrotoxic).</w:t>
      </w:r>
    </w:p>
    <w:p w:rsidR="00FF5703" w:rsidRPr="00B25184" w:rsidRDefault="00FF5703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FF5703" w:rsidRPr="00B25184" w:rsidRDefault="00FF5703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FF5703" w:rsidRPr="00B25184" w:rsidRDefault="00F65006">
      <w:pPr>
        <w:pStyle w:val="ListParagraph"/>
        <w:numPr>
          <w:ilvl w:val="0"/>
          <w:numId w:val="2"/>
        </w:numPr>
        <w:tabs>
          <w:tab w:val="left" w:pos="912"/>
        </w:tabs>
        <w:spacing w:before="1" w:line="256" w:lineRule="auto"/>
        <w:ind w:left="911" w:right="142" w:hanging="480"/>
        <w:jc w:val="lef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B25184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>patient</w:t>
      </w:r>
      <w:r w:rsidRPr="00B25184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>taking</w:t>
      </w:r>
      <w:r w:rsidRPr="00B25184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>cART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>therapy for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>human</w:t>
      </w:r>
      <w:r w:rsidRPr="00B25184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>immunodeficiency</w:t>
      </w:r>
      <w:r w:rsidRPr="00B25184">
        <w:rPr>
          <w:rFonts w:asciiTheme="minorHAnsi" w:hAnsiTheme="minorHAnsi" w:cstheme="minorHAnsi"/>
          <w:sz w:val="24"/>
          <w:szCs w:val="24"/>
        </w:rPr>
        <w:t xml:space="preserve"> virus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(HIV)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infection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develops</w:t>
      </w:r>
      <w:r w:rsidRPr="00B2518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severe upper abdominal pain that radiates to the back. What complication of this therapy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may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this patient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be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experiencing?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spacing w:line="274" w:lineRule="exac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Pancreatitis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Kidney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failure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Vertebral</w:t>
      </w:r>
      <w:r w:rsidRPr="00B25184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fracture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Acute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gallbladder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infection</w:t>
      </w:r>
    </w:p>
    <w:p w:rsidR="00FF5703" w:rsidRPr="00B25184" w:rsidRDefault="00F65006">
      <w:pPr>
        <w:pStyle w:val="BodyText"/>
        <w:spacing w:before="172"/>
        <w:ind w:left="911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ANS:</w:t>
      </w:r>
      <w:r w:rsidRPr="00B25184">
        <w:rPr>
          <w:rFonts w:asciiTheme="minorHAnsi" w:hAnsiTheme="minorHAnsi" w:cstheme="minorHAnsi"/>
          <w:spacing w:val="56"/>
        </w:rPr>
        <w:t xml:space="preserve"> </w:t>
      </w:r>
      <w:r w:rsidRPr="00B25184">
        <w:rPr>
          <w:rFonts w:asciiTheme="minorHAnsi" w:hAnsiTheme="minorHAnsi" w:cstheme="minorHAnsi"/>
        </w:rPr>
        <w:t>A</w:t>
      </w:r>
    </w:p>
    <w:p w:rsidR="00FF5703" w:rsidRPr="00B25184" w:rsidRDefault="00F65006">
      <w:pPr>
        <w:pStyle w:val="BodyText"/>
        <w:spacing w:before="20" w:line="256" w:lineRule="auto"/>
        <w:ind w:left="911" w:right="205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Upper abdominal pain and/or pain that radiates to your back, pain that worsens after eating,</w:t>
      </w:r>
      <w:r w:rsidRPr="00B25184">
        <w:rPr>
          <w:rFonts w:asciiTheme="minorHAnsi" w:hAnsiTheme="minorHAnsi" w:cstheme="minorHAnsi"/>
          <w:spacing w:val="-57"/>
        </w:rPr>
        <w:t xml:space="preserve"> </w:t>
      </w:r>
      <w:r w:rsidRPr="00B25184">
        <w:rPr>
          <w:rFonts w:asciiTheme="minorHAnsi" w:hAnsiTheme="minorHAnsi" w:cstheme="minorHAnsi"/>
        </w:rPr>
        <w:t>fever, rapid pulse, increased nausea, and vomiting may indicate a pancreatitis which is a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</w:rPr>
        <w:t>medical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emergency.</w:t>
      </w:r>
    </w:p>
    <w:p w:rsidR="00FF5703" w:rsidRPr="00B25184" w:rsidRDefault="00FF5703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FF5703" w:rsidRPr="00B25184" w:rsidRDefault="00FF5703">
      <w:pPr>
        <w:rPr>
          <w:rFonts w:asciiTheme="minorHAnsi" w:hAnsiTheme="minorHAnsi" w:cstheme="minorHAnsi"/>
          <w:sz w:val="24"/>
          <w:szCs w:val="24"/>
        </w:rPr>
        <w:sectPr w:rsidR="00FF5703" w:rsidRPr="00B25184">
          <w:pgSz w:w="12240" w:h="15840"/>
          <w:pgMar w:top="660" w:right="980" w:bottom="820" w:left="1340" w:header="0" w:footer="622" w:gutter="0"/>
          <w:cols w:space="720"/>
        </w:sectPr>
      </w:pPr>
    </w:p>
    <w:p w:rsidR="00FF5703" w:rsidRPr="00B25184" w:rsidRDefault="00F65006">
      <w:pPr>
        <w:pStyle w:val="ListParagraph"/>
        <w:numPr>
          <w:ilvl w:val="0"/>
          <w:numId w:val="2"/>
        </w:numPr>
        <w:tabs>
          <w:tab w:val="left" w:pos="912"/>
        </w:tabs>
        <w:spacing w:before="60" w:line="256" w:lineRule="auto"/>
        <w:ind w:left="911" w:right="180" w:hanging="480"/>
        <w:jc w:val="lef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A patient with human immunodeficiency virus (HIV) infection tells you that she has been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only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partially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compliant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with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cART</w:t>
      </w:r>
      <w:r w:rsidRPr="00B2518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because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she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is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tired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of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taking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so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many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pills.</w:t>
      </w:r>
      <w:r w:rsidRPr="00B2518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What</w:t>
      </w:r>
      <w:r w:rsidRPr="00B2518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is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your best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response?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“I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will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let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your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healthcare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provider</w:t>
      </w:r>
      <w:r w:rsidRPr="00B25184">
        <w:rPr>
          <w:rFonts w:asciiTheme="minorHAnsi" w:hAnsiTheme="minorHAnsi" w:cstheme="minorHAnsi"/>
          <w:sz w:val="24"/>
          <w:szCs w:val="24"/>
        </w:rPr>
        <w:t xml:space="preserve"> know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so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your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regimen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can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changed.”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“You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need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only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take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regimen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50%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of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time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for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it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to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effective.”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“You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can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stop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drugs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for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short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2-week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“drug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holiday” then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resume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them.”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spacing w:line="256" w:lineRule="auto"/>
        <w:ind w:left="1223" w:right="1634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“You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should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always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take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your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therapy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as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prescribed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or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it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may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not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be</w:t>
      </w:r>
      <w:r w:rsidRPr="00B2518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effective.”</w:t>
      </w:r>
    </w:p>
    <w:p w:rsidR="00FF5703" w:rsidRPr="00B25184" w:rsidRDefault="00F65006">
      <w:pPr>
        <w:pStyle w:val="BodyText"/>
        <w:spacing w:before="151"/>
        <w:ind w:left="911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ANS:</w:t>
      </w:r>
      <w:r w:rsidRPr="00B25184">
        <w:rPr>
          <w:rFonts w:asciiTheme="minorHAnsi" w:hAnsiTheme="minorHAnsi" w:cstheme="minorHAnsi"/>
          <w:spacing w:val="56"/>
        </w:rPr>
        <w:t xml:space="preserve"> </w:t>
      </w:r>
      <w:r w:rsidRPr="00B25184">
        <w:rPr>
          <w:rFonts w:asciiTheme="minorHAnsi" w:hAnsiTheme="minorHAnsi" w:cstheme="minorHAnsi"/>
        </w:rPr>
        <w:t>D</w:t>
      </w:r>
    </w:p>
    <w:p w:rsidR="00FF5703" w:rsidRPr="00B25184" w:rsidRDefault="00F65006">
      <w:pPr>
        <w:pStyle w:val="BodyText"/>
        <w:spacing w:before="20" w:line="256" w:lineRule="auto"/>
        <w:ind w:left="911" w:right="318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These drugs must be taken exactly as ordered every day to ensure the drugs work properly</w:t>
      </w:r>
      <w:r w:rsidRPr="00B25184">
        <w:rPr>
          <w:rFonts w:asciiTheme="minorHAnsi" w:hAnsiTheme="minorHAnsi" w:cstheme="minorHAnsi"/>
          <w:spacing w:val="-57"/>
        </w:rPr>
        <w:t xml:space="preserve"> </w:t>
      </w:r>
      <w:r w:rsidRPr="00B25184">
        <w:rPr>
          <w:rFonts w:asciiTheme="minorHAnsi" w:hAnsiTheme="minorHAnsi" w:cstheme="minorHAnsi"/>
        </w:rPr>
        <w:t>and to avoid drug resistance. Taking too little of the drugs or skipping doses leads to drug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</w:rPr>
        <w:t>resistance and disease advancement. It is imperative not to skip doses or decrease the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</w:rPr>
        <w:t>dosage. To be most effective in preventing HIV infection and slowing HIV reproduction,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</w:rPr>
        <w:t>cART</w:t>
      </w:r>
      <w:r w:rsidRPr="00B25184">
        <w:rPr>
          <w:rFonts w:asciiTheme="minorHAnsi" w:hAnsiTheme="minorHAnsi" w:cstheme="minorHAnsi"/>
          <w:spacing w:val="-6"/>
        </w:rPr>
        <w:t xml:space="preserve"> </w:t>
      </w:r>
      <w:r w:rsidRPr="00B25184">
        <w:rPr>
          <w:rFonts w:asciiTheme="minorHAnsi" w:hAnsiTheme="minorHAnsi" w:cstheme="minorHAnsi"/>
        </w:rPr>
        <w:t>drugs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must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be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taken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correctly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and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on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time at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</w:rPr>
        <w:t>least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90%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of the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time.</w:t>
      </w:r>
    </w:p>
    <w:p w:rsidR="00FF5703" w:rsidRPr="00B25184" w:rsidRDefault="00FF5703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FF5703" w:rsidRPr="00B25184" w:rsidRDefault="00FF5703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FF5703" w:rsidRPr="00B25184" w:rsidRDefault="00F65006">
      <w:pPr>
        <w:pStyle w:val="ListParagraph"/>
        <w:numPr>
          <w:ilvl w:val="0"/>
          <w:numId w:val="2"/>
        </w:numPr>
        <w:tabs>
          <w:tab w:val="left" w:pos="912"/>
        </w:tabs>
        <w:spacing w:line="256" w:lineRule="auto"/>
        <w:ind w:left="911" w:right="702" w:hanging="480"/>
        <w:jc w:val="lef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B25184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>patient</w:t>
      </w:r>
      <w:r w:rsidRPr="00B25184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>who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>has</w:t>
      </w:r>
      <w:r w:rsidRPr="00B25184">
        <w:rPr>
          <w:rFonts w:asciiTheme="minorHAnsi" w:hAnsiTheme="minorHAnsi" w:cstheme="minorHAnsi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>been</w:t>
      </w:r>
      <w:r w:rsidRPr="00B25184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>taking</w:t>
      </w:r>
      <w:r w:rsidRPr="00B25184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>subcutaneous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enfuvirtide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(Fuzeon)</w:t>
      </w:r>
      <w:r w:rsidRPr="00B25184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for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6 months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reports</w:t>
      </w:r>
      <w:r w:rsidRPr="00B2518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reduced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sensation in the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fingers and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toes.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What is your best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action?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Document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 report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 only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action.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Hold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dose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and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notify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prescriber.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Remind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patient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to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take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multiple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vitamin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daily.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Reassure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patient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that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this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an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expected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side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effect.</w:t>
      </w:r>
    </w:p>
    <w:p w:rsidR="00FF5703" w:rsidRPr="00B25184" w:rsidRDefault="00F65006">
      <w:pPr>
        <w:pStyle w:val="BodyText"/>
        <w:spacing w:before="172"/>
        <w:ind w:left="911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ANS:</w:t>
      </w:r>
      <w:r w:rsidRPr="00B25184">
        <w:rPr>
          <w:rFonts w:asciiTheme="minorHAnsi" w:hAnsiTheme="minorHAnsi" w:cstheme="minorHAnsi"/>
          <w:spacing w:val="56"/>
        </w:rPr>
        <w:t xml:space="preserve"> </w:t>
      </w:r>
      <w:r w:rsidRPr="00B25184">
        <w:rPr>
          <w:rFonts w:asciiTheme="minorHAnsi" w:hAnsiTheme="minorHAnsi" w:cstheme="minorHAnsi"/>
        </w:rPr>
        <w:t>D</w:t>
      </w:r>
    </w:p>
    <w:p w:rsidR="00FF5703" w:rsidRPr="00B25184" w:rsidRDefault="00F65006">
      <w:pPr>
        <w:pStyle w:val="BodyText"/>
        <w:spacing w:before="20" w:line="256" w:lineRule="auto"/>
        <w:ind w:left="911" w:right="411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Peripheral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neuropathy</w:t>
      </w:r>
      <w:r w:rsidRPr="00B25184">
        <w:rPr>
          <w:rFonts w:asciiTheme="minorHAnsi" w:hAnsiTheme="minorHAnsi" w:cstheme="minorHAnsi"/>
          <w:spacing w:val="-4"/>
        </w:rPr>
        <w:t xml:space="preserve"> </w:t>
      </w:r>
      <w:r w:rsidRPr="00B25184">
        <w:rPr>
          <w:rFonts w:asciiTheme="minorHAnsi" w:hAnsiTheme="minorHAnsi" w:cstheme="minorHAnsi"/>
        </w:rPr>
        <w:t>with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loss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of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sensation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in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the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extremities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is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a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common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and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expected</w:t>
      </w:r>
      <w:r w:rsidRPr="00B25184">
        <w:rPr>
          <w:rFonts w:asciiTheme="minorHAnsi" w:hAnsiTheme="minorHAnsi" w:cstheme="minorHAnsi"/>
          <w:spacing w:val="-57"/>
        </w:rPr>
        <w:t xml:space="preserve"> </w:t>
      </w:r>
      <w:r w:rsidRPr="00B25184">
        <w:rPr>
          <w:rFonts w:asciiTheme="minorHAnsi" w:hAnsiTheme="minorHAnsi" w:cstheme="minorHAnsi"/>
        </w:rPr>
        <w:t>side effect of therapy. Drug therapy is not stopped for this effect. The patient needs to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</w:rPr>
        <w:t>implement precautions to prevent injury from not having full sensation for touch,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</w:rPr>
        <w:t>temperature,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and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</w:rPr>
        <w:t>pressure.</w:t>
      </w:r>
    </w:p>
    <w:p w:rsidR="00FF5703" w:rsidRPr="00B25184" w:rsidRDefault="00FF5703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FF5703" w:rsidRPr="00B25184" w:rsidRDefault="00FF5703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FF5703" w:rsidRPr="00B25184" w:rsidRDefault="00F65006">
      <w:pPr>
        <w:pStyle w:val="ListParagraph"/>
        <w:numPr>
          <w:ilvl w:val="0"/>
          <w:numId w:val="2"/>
        </w:numPr>
        <w:tabs>
          <w:tab w:val="left" w:pos="912"/>
        </w:tabs>
        <w:spacing w:line="256" w:lineRule="auto"/>
        <w:ind w:left="911" w:right="485" w:hanging="480"/>
        <w:jc w:val="lef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You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are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teaching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patient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who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has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been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prescribed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atazanavir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(Reyataz)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about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this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drug.</w:t>
      </w:r>
      <w:r w:rsidRPr="00B2518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What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should be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included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in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this patient’s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teaching plan?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“Take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this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only</w:t>
      </w:r>
      <w:r w:rsidRPr="00B2518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with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fruit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juice.”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“Be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sure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to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chew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this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thoroughly.”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“Take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your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pulse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daily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before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taking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this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drug.”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“Change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positions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carefully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this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can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lower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your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blood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pressure.”</w:t>
      </w:r>
    </w:p>
    <w:p w:rsidR="00FF5703" w:rsidRPr="00B25184" w:rsidRDefault="00F65006">
      <w:pPr>
        <w:pStyle w:val="BodyText"/>
        <w:spacing w:before="172"/>
        <w:ind w:left="911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ANS:</w:t>
      </w:r>
      <w:r w:rsidRPr="00B25184">
        <w:rPr>
          <w:rFonts w:asciiTheme="minorHAnsi" w:hAnsiTheme="minorHAnsi" w:cstheme="minorHAnsi"/>
          <w:spacing w:val="56"/>
        </w:rPr>
        <w:t xml:space="preserve"> </w:t>
      </w:r>
      <w:r w:rsidRPr="00B25184">
        <w:rPr>
          <w:rFonts w:asciiTheme="minorHAnsi" w:hAnsiTheme="minorHAnsi" w:cstheme="minorHAnsi"/>
        </w:rPr>
        <w:t>C</w:t>
      </w:r>
    </w:p>
    <w:p w:rsidR="00FF5703" w:rsidRPr="00B25184" w:rsidRDefault="00F65006">
      <w:pPr>
        <w:pStyle w:val="BodyText"/>
        <w:spacing w:before="18" w:line="256" w:lineRule="auto"/>
        <w:ind w:left="911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Teach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patients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taking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atazanavir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and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ritonavir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to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check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their</w:t>
      </w:r>
      <w:r w:rsidRPr="00B25184">
        <w:rPr>
          <w:rFonts w:asciiTheme="minorHAnsi" w:hAnsiTheme="minorHAnsi" w:cstheme="minorHAnsi"/>
          <w:spacing w:val="-4"/>
        </w:rPr>
        <w:t xml:space="preserve"> </w:t>
      </w:r>
      <w:r w:rsidRPr="00B25184">
        <w:rPr>
          <w:rFonts w:asciiTheme="minorHAnsi" w:hAnsiTheme="minorHAnsi" w:cstheme="minorHAnsi"/>
        </w:rPr>
        <w:t>pulse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daily</w:t>
      </w:r>
      <w:r w:rsidRPr="00B25184">
        <w:rPr>
          <w:rFonts w:asciiTheme="minorHAnsi" w:hAnsiTheme="minorHAnsi" w:cstheme="minorHAnsi"/>
          <w:spacing w:val="-5"/>
        </w:rPr>
        <w:t xml:space="preserve"> </w:t>
      </w:r>
      <w:r w:rsidRPr="00B25184">
        <w:rPr>
          <w:rFonts w:asciiTheme="minorHAnsi" w:hAnsiTheme="minorHAnsi" w:cstheme="minorHAnsi"/>
        </w:rPr>
        <w:t>and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report</w:t>
      </w:r>
      <w:r w:rsidRPr="00B25184">
        <w:rPr>
          <w:rFonts w:asciiTheme="minorHAnsi" w:hAnsiTheme="minorHAnsi" w:cstheme="minorHAnsi"/>
          <w:spacing w:val="-4"/>
        </w:rPr>
        <w:t xml:space="preserve"> </w:t>
      </w:r>
      <w:r w:rsidRPr="00B25184">
        <w:rPr>
          <w:rFonts w:asciiTheme="minorHAnsi" w:hAnsiTheme="minorHAnsi" w:cstheme="minorHAnsi"/>
        </w:rPr>
        <w:t>low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heart</w:t>
      </w:r>
      <w:r w:rsidRPr="00B25184">
        <w:rPr>
          <w:rFonts w:asciiTheme="minorHAnsi" w:hAnsiTheme="minorHAnsi" w:cstheme="minorHAnsi"/>
          <w:spacing w:val="-57"/>
        </w:rPr>
        <w:t xml:space="preserve"> </w:t>
      </w:r>
      <w:r w:rsidRPr="00B25184">
        <w:rPr>
          <w:rFonts w:asciiTheme="minorHAnsi" w:hAnsiTheme="minorHAnsi" w:cstheme="minorHAnsi"/>
        </w:rPr>
        <w:t>rate to the prescriber because these two drugs can impair electrical conduction and lead to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</w:rPr>
        <w:t>heart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block.</w:t>
      </w:r>
    </w:p>
    <w:p w:rsidR="00FF5703" w:rsidRPr="00B25184" w:rsidRDefault="00FF5703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FF5703" w:rsidRPr="00B25184" w:rsidRDefault="00FF5703">
      <w:pPr>
        <w:rPr>
          <w:rFonts w:asciiTheme="minorHAnsi" w:hAnsiTheme="minorHAnsi" w:cstheme="minorHAnsi"/>
          <w:sz w:val="24"/>
          <w:szCs w:val="24"/>
        </w:rPr>
        <w:sectPr w:rsidR="00FF5703" w:rsidRPr="00B25184">
          <w:pgSz w:w="12240" w:h="15840"/>
          <w:pgMar w:top="660" w:right="980" w:bottom="820" w:left="1340" w:header="0" w:footer="622" w:gutter="0"/>
          <w:cols w:space="720"/>
        </w:sectPr>
      </w:pPr>
    </w:p>
    <w:p w:rsidR="00FF5703" w:rsidRPr="00B25184" w:rsidRDefault="00F65006">
      <w:pPr>
        <w:pStyle w:val="ListParagraph"/>
        <w:numPr>
          <w:ilvl w:val="0"/>
          <w:numId w:val="2"/>
        </w:numPr>
        <w:tabs>
          <w:tab w:val="left" w:pos="912"/>
        </w:tabs>
        <w:spacing w:before="60" w:line="256" w:lineRule="auto"/>
        <w:ind w:left="911" w:right="382" w:hanging="480"/>
        <w:jc w:val="lef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A diabetic patient who is receiving </w:t>
      </w:r>
      <w:r w:rsidRPr="00B25184">
        <w:rPr>
          <w:rFonts w:asciiTheme="minorHAnsi" w:hAnsiTheme="minorHAnsi" w:cstheme="minorHAnsi"/>
          <w:sz w:val="24"/>
          <w:szCs w:val="24"/>
        </w:rPr>
        <w:t>treatment for HIV with raltegravir (Isentress) asks you</w:t>
      </w:r>
      <w:r w:rsidRPr="00B2518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how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this drug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may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affect his diabetes.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What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is your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best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response?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“This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will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not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interact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with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your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diabetic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drugs.”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“You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will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need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to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increase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your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carbohydrate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intake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while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on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this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drug.”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“Monitor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your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glucose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levels,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this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can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increase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blood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glucose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levels.”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“Keep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hard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candy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with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you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at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all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times,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this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can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cause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hypoglycemia.”</w:t>
      </w:r>
    </w:p>
    <w:p w:rsidR="00FF5703" w:rsidRPr="00B25184" w:rsidRDefault="00F65006">
      <w:pPr>
        <w:pStyle w:val="BodyText"/>
        <w:spacing w:before="172"/>
        <w:ind w:left="77" w:right="7286"/>
        <w:jc w:val="center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ANS:</w:t>
      </w:r>
      <w:r w:rsidRPr="00B25184">
        <w:rPr>
          <w:rFonts w:asciiTheme="minorHAnsi" w:hAnsiTheme="minorHAnsi" w:cstheme="minorHAnsi"/>
          <w:spacing w:val="56"/>
        </w:rPr>
        <w:t xml:space="preserve"> </w:t>
      </w:r>
      <w:r w:rsidRPr="00B25184">
        <w:rPr>
          <w:rFonts w:asciiTheme="minorHAnsi" w:hAnsiTheme="minorHAnsi" w:cstheme="minorHAnsi"/>
        </w:rPr>
        <w:t>C</w:t>
      </w:r>
    </w:p>
    <w:p w:rsidR="00FF5703" w:rsidRPr="00B25184" w:rsidRDefault="00F65006">
      <w:pPr>
        <w:pStyle w:val="BodyText"/>
        <w:spacing w:before="20" w:line="256" w:lineRule="auto"/>
        <w:ind w:left="911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Teach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patients</w:t>
      </w:r>
      <w:r w:rsidRPr="00B25184">
        <w:rPr>
          <w:rFonts w:asciiTheme="minorHAnsi" w:hAnsiTheme="minorHAnsi" w:cstheme="minorHAnsi"/>
          <w:spacing w:val="-4"/>
        </w:rPr>
        <w:t xml:space="preserve"> </w:t>
      </w:r>
      <w:r w:rsidRPr="00B25184">
        <w:rPr>
          <w:rFonts w:asciiTheme="minorHAnsi" w:hAnsiTheme="minorHAnsi" w:cstheme="minorHAnsi"/>
        </w:rPr>
        <w:t>with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diabetes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to</w:t>
      </w:r>
      <w:r w:rsidRPr="00B25184">
        <w:rPr>
          <w:rFonts w:asciiTheme="minorHAnsi" w:hAnsiTheme="minorHAnsi" w:cstheme="minorHAnsi"/>
          <w:spacing w:val="-4"/>
        </w:rPr>
        <w:t xml:space="preserve"> </w:t>
      </w:r>
      <w:r w:rsidRPr="00B25184">
        <w:rPr>
          <w:rFonts w:asciiTheme="minorHAnsi" w:hAnsiTheme="minorHAnsi" w:cstheme="minorHAnsi"/>
        </w:rPr>
        <w:t>closely</w:t>
      </w:r>
      <w:r w:rsidRPr="00B25184">
        <w:rPr>
          <w:rFonts w:asciiTheme="minorHAnsi" w:hAnsiTheme="minorHAnsi" w:cstheme="minorHAnsi"/>
          <w:spacing w:val="-5"/>
        </w:rPr>
        <w:t xml:space="preserve"> </w:t>
      </w:r>
      <w:r w:rsidRPr="00B25184">
        <w:rPr>
          <w:rFonts w:asciiTheme="minorHAnsi" w:hAnsiTheme="minorHAnsi" w:cstheme="minorHAnsi"/>
        </w:rPr>
        <w:t>monitor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blood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glucose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levels</w:t>
      </w:r>
      <w:r w:rsidRPr="00B25184">
        <w:rPr>
          <w:rFonts w:asciiTheme="minorHAnsi" w:hAnsiTheme="minorHAnsi" w:cstheme="minorHAnsi"/>
          <w:spacing w:val="-4"/>
        </w:rPr>
        <w:t xml:space="preserve"> </w:t>
      </w:r>
      <w:r w:rsidRPr="00B25184">
        <w:rPr>
          <w:rFonts w:asciiTheme="minorHAnsi" w:hAnsiTheme="minorHAnsi" w:cstheme="minorHAnsi"/>
        </w:rPr>
        <w:t>because</w:t>
      </w:r>
      <w:r w:rsidRPr="00B25184">
        <w:rPr>
          <w:rFonts w:asciiTheme="minorHAnsi" w:hAnsiTheme="minorHAnsi" w:cstheme="minorHAnsi"/>
          <w:spacing w:val="-4"/>
        </w:rPr>
        <w:t xml:space="preserve"> </w:t>
      </w:r>
      <w:r w:rsidRPr="00B25184">
        <w:rPr>
          <w:rFonts w:asciiTheme="minorHAnsi" w:hAnsiTheme="minorHAnsi" w:cstheme="minorHAnsi"/>
        </w:rPr>
        <w:t>these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drugs</w:t>
      </w:r>
      <w:r w:rsidRPr="00B25184">
        <w:rPr>
          <w:rFonts w:asciiTheme="minorHAnsi" w:hAnsiTheme="minorHAnsi" w:cstheme="minorHAnsi"/>
          <w:spacing w:val="-57"/>
        </w:rPr>
        <w:t xml:space="preserve"> </w:t>
      </w:r>
      <w:r w:rsidRPr="00B25184">
        <w:rPr>
          <w:rFonts w:asciiTheme="minorHAnsi" w:hAnsiTheme="minorHAnsi" w:cstheme="minorHAnsi"/>
        </w:rPr>
        <w:t>increase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hyperglycemia.</w:t>
      </w:r>
    </w:p>
    <w:p w:rsidR="00FF5703" w:rsidRPr="00B25184" w:rsidRDefault="00FF5703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FF5703" w:rsidRPr="00B25184" w:rsidRDefault="00FF5703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FF5703" w:rsidRPr="00B25184" w:rsidRDefault="00F65006">
      <w:pPr>
        <w:pStyle w:val="ListParagraph"/>
        <w:numPr>
          <w:ilvl w:val="0"/>
          <w:numId w:val="2"/>
        </w:numPr>
        <w:tabs>
          <w:tab w:val="left" w:pos="912"/>
        </w:tabs>
        <w:spacing w:line="256" w:lineRule="auto"/>
        <w:ind w:left="911" w:right="371" w:hanging="480"/>
        <w:jc w:val="lef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B25184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>patient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>who</w:t>
      </w:r>
      <w:r w:rsidRPr="00B25184">
        <w:rPr>
          <w:rFonts w:asciiTheme="minorHAnsi" w:hAnsiTheme="minorHAnsi" w:cstheme="minorHAnsi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>has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>been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>taking</w:t>
      </w:r>
      <w:r w:rsidRPr="00B25184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>efavirenz (Sustiva)</w:t>
      </w:r>
      <w:r w:rsidRPr="00B25184">
        <w:rPr>
          <w:rFonts w:asciiTheme="minorHAnsi" w:hAnsiTheme="minorHAnsi" w:cstheme="minorHAnsi"/>
          <w:sz w:val="24"/>
          <w:szCs w:val="24"/>
        </w:rPr>
        <w:t xml:space="preserve"> reports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sore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throat,</w:t>
      </w:r>
      <w:r w:rsidRPr="00B25184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fever, and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blisters.</w:t>
      </w:r>
      <w:r w:rsidRPr="00B2518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What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is your best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action?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Hold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dose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and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notify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prescriber.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Document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 report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 only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action.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Remind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patient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that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these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are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symptoms of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opportunistic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infection.</w:t>
      </w:r>
    </w:p>
    <w:p w:rsidR="00FF5703" w:rsidRPr="00B25184" w:rsidRDefault="00F65006">
      <w:pPr>
        <w:pStyle w:val="ListParagraph"/>
        <w:numPr>
          <w:ilvl w:val="1"/>
          <w:numId w:val="2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Reassure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patient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that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these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are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common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and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expected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side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effects of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drug.</w:t>
      </w:r>
    </w:p>
    <w:p w:rsidR="00FF5703" w:rsidRPr="00B25184" w:rsidRDefault="00F65006">
      <w:pPr>
        <w:pStyle w:val="BodyText"/>
        <w:spacing w:before="172"/>
        <w:ind w:left="77" w:right="7273"/>
        <w:jc w:val="center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ANS:</w:t>
      </w:r>
      <w:r w:rsidRPr="00B25184">
        <w:rPr>
          <w:rFonts w:asciiTheme="minorHAnsi" w:hAnsiTheme="minorHAnsi" w:cstheme="minorHAnsi"/>
          <w:spacing w:val="56"/>
        </w:rPr>
        <w:t xml:space="preserve"> </w:t>
      </w:r>
      <w:r w:rsidRPr="00B25184">
        <w:rPr>
          <w:rFonts w:asciiTheme="minorHAnsi" w:hAnsiTheme="minorHAnsi" w:cstheme="minorHAnsi"/>
        </w:rPr>
        <w:t>A</w:t>
      </w:r>
    </w:p>
    <w:p w:rsidR="00FF5703" w:rsidRPr="00B25184" w:rsidRDefault="00F65006">
      <w:pPr>
        <w:pStyle w:val="BodyText"/>
        <w:spacing w:before="18" w:line="256" w:lineRule="auto"/>
        <w:ind w:left="911" w:right="310"/>
        <w:jc w:val="both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  <w:spacing w:val="-1"/>
        </w:rPr>
        <w:t>Efavirenz</w:t>
      </w:r>
      <w:r w:rsidRPr="00B25184">
        <w:rPr>
          <w:rFonts w:asciiTheme="minorHAnsi" w:hAnsiTheme="minorHAnsi" w:cstheme="minorHAnsi"/>
        </w:rPr>
        <w:t xml:space="preserve"> </w:t>
      </w:r>
      <w:r w:rsidRPr="00B25184">
        <w:rPr>
          <w:rFonts w:asciiTheme="minorHAnsi" w:hAnsiTheme="minorHAnsi" w:cstheme="minorHAnsi"/>
          <w:spacing w:val="-1"/>
        </w:rPr>
        <w:t>is a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  <w:spacing w:val="-1"/>
        </w:rPr>
        <w:t>nonnucleotide</w:t>
      </w:r>
      <w:r w:rsidRPr="00B25184">
        <w:rPr>
          <w:rFonts w:asciiTheme="minorHAnsi" w:hAnsiTheme="minorHAnsi" w:cstheme="minorHAnsi"/>
        </w:rPr>
        <w:t xml:space="preserve"> </w:t>
      </w:r>
      <w:r w:rsidRPr="00B25184">
        <w:rPr>
          <w:rFonts w:asciiTheme="minorHAnsi" w:hAnsiTheme="minorHAnsi" w:cstheme="minorHAnsi"/>
          <w:spacing w:val="-1"/>
        </w:rPr>
        <w:t>analog</w:t>
      </w:r>
      <w:r w:rsidRPr="00B25184">
        <w:rPr>
          <w:rFonts w:asciiTheme="minorHAnsi" w:hAnsiTheme="minorHAnsi" w:cstheme="minorHAnsi"/>
        </w:rPr>
        <w:t xml:space="preserve"> reverse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transcriptase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inhibitor (NNRTI).</w:t>
      </w:r>
      <w:r w:rsidRPr="00B25184">
        <w:rPr>
          <w:rFonts w:asciiTheme="minorHAnsi" w:hAnsiTheme="minorHAnsi" w:cstheme="minorHAnsi"/>
          <w:spacing w:val="-15"/>
        </w:rPr>
        <w:t xml:space="preserve"> </w:t>
      </w:r>
      <w:r w:rsidRPr="00B25184">
        <w:rPr>
          <w:rFonts w:asciiTheme="minorHAnsi" w:hAnsiTheme="minorHAnsi" w:cstheme="minorHAnsi"/>
        </w:rPr>
        <w:t>A</w:t>
      </w:r>
      <w:r w:rsidRPr="00B25184">
        <w:rPr>
          <w:rFonts w:asciiTheme="minorHAnsi" w:hAnsiTheme="minorHAnsi" w:cstheme="minorHAnsi"/>
          <w:spacing w:val="-14"/>
        </w:rPr>
        <w:t xml:space="preserve"> </w:t>
      </w:r>
      <w:r w:rsidRPr="00B25184">
        <w:rPr>
          <w:rFonts w:asciiTheme="minorHAnsi" w:hAnsiTheme="minorHAnsi" w:cstheme="minorHAnsi"/>
        </w:rPr>
        <w:t>sore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throat,</w:t>
      </w:r>
      <w:r w:rsidRPr="00B25184">
        <w:rPr>
          <w:rFonts w:asciiTheme="minorHAnsi" w:hAnsiTheme="minorHAnsi" w:cstheme="minorHAnsi"/>
          <w:spacing w:val="-58"/>
        </w:rPr>
        <w:t xml:space="preserve"> </w:t>
      </w:r>
      <w:r w:rsidRPr="00B25184">
        <w:rPr>
          <w:rFonts w:asciiTheme="minorHAnsi" w:hAnsiTheme="minorHAnsi" w:cstheme="minorHAnsi"/>
        </w:rPr>
        <w:t>fever, different types of rashes, blisters, or multiple bruises are all signs of serious adverse</w:t>
      </w:r>
      <w:r w:rsidRPr="00B25184">
        <w:rPr>
          <w:rFonts w:asciiTheme="minorHAnsi" w:hAnsiTheme="minorHAnsi" w:cstheme="minorHAnsi"/>
          <w:spacing w:val="-57"/>
        </w:rPr>
        <w:t xml:space="preserve"> </w:t>
      </w:r>
      <w:r w:rsidRPr="00B25184">
        <w:rPr>
          <w:rFonts w:asciiTheme="minorHAnsi" w:hAnsiTheme="minorHAnsi" w:cstheme="minorHAnsi"/>
        </w:rPr>
        <w:t>effects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of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drugs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from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this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class.</w:t>
      </w:r>
      <w:r w:rsidRPr="00B25184">
        <w:rPr>
          <w:rFonts w:asciiTheme="minorHAnsi" w:hAnsiTheme="minorHAnsi" w:cstheme="minorHAnsi"/>
          <w:spacing w:val="-6"/>
        </w:rPr>
        <w:t xml:space="preserve"> </w:t>
      </w:r>
      <w:r w:rsidRPr="00B25184">
        <w:rPr>
          <w:rFonts w:asciiTheme="minorHAnsi" w:hAnsiTheme="minorHAnsi" w:cstheme="minorHAnsi"/>
        </w:rPr>
        <w:t>The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drug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should be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stopped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and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the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prescriber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contacted.</w:t>
      </w:r>
    </w:p>
    <w:p w:rsidR="00FF5703" w:rsidRPr="00B25184" w:rsidRDefault="00FF5703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FF5703" w:rsidRPr="00B25184" w:rsidRDefault="00FF5703">
      <w:pPr>
        <w:pStyle w:val="BodyText"/>
        <w:ind w:left="0"/>
        <w:rPr>
          <w:rFonts w:asciiTheme="minorHAnsi" w:hAnsiTheme="minorHAnsi" w:cstheme="minorHAnsi"/>
        </w:rPr>
      </w:pPr>
    </w:p>
    <w:p w:rsidR="00FF5703" w:rsidRPr="00B25184" w:rsidRDefault="00F65006">
      <w:pPr>
        <w:pStyle w:val="Heading1"/>
        <w:ind w:left="77" w:right="7208"/>
        <w:jc w:val="center"/>
        <w:rPr>
          <w:rFonts w:asciiTheme="minorHAnsi" w:hAnsiTheme="minorHAnsi" w:cstheme="minorHAnsi"/>
          <w:b w:val="0"/>
        </w:rPr>
      </w:pPr>
      <w:r w:rsidRPr="00B25184">
        <w:rPr>
          <w:rFonts w:asciiTheme="minorHAnsi" w:hAnsiTheme="minorHAnsi" w:cstheme="minorHAnsi"/>
          <w:b w:val="0"/>
        </w:rPr>
        <w:t>MULTIPLE</w:t>
      </w:r>
      <w:r w:rsidRPr="00B25184">
        <w:rPr>
          <w:rFonts w:asciiTheme="minorHAnsi" w:hAnsiTheme="minorHAnsi" w:cstheme="minorHAnsi"/>
          <w:b w:val="0"/>
          <w:spacing w:val="-14"/>
        </w:rPr>
        <w:t xml:space="preserve"> </w:t>
      </w:r>
      <w:r w:rsidRPr="00B25184">
        <w:rPr>
          <w:rFonts w:asciiTheme="minorHAnsi" w:hAnsiTheme="minorHAnsi" w:cstheme="minorHAnsi"/>
          <w:b w:val="0"/>
        </w:rPr>
        <w:t>RESPONSE</w:t>
      </w:r>
    </w:p>
    <w:p w:rsidR="00FF5703" w:rsidRPr="00B25184" w:rsidRDefault="00FF5703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FF5703" w:rsidRPr="00B25184" w:rsidRDefault="00F65006">
      <w:pPr>
        <w:pStyle w:val="ListParagraph"/>
        <w:numPr>
          <w:ilvl w:val="0"/>
          <w:numId w:val="1"/>
        </w:numPr>
        <w:tabs>
          <w:tab w:val="left" w:pos="912"/>
        </w:tabs>
        <w:spacing w:before="1"/>
        <w:ind w:hanging="361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Which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classes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are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used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in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treatment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of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hepatitis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virus?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(</w:t>
      </w:r>
      <w:r w:rsidRPr="00B25184">
        <w:rPr>
          <w:rFonts w:asciiTheme="minorHAnsi" w:hAnsiTheme="minorHAnsi" w:cstheme="minorHAnsi"/>
          <w:i/>
          <w:sz w:val="24"/>
          <w:szCs w:val="24"/>
        </w:rPr>
        <w:t>Select</w:t>
      </w:r>
      <w:r w:rsidRPr="00B25184">
        <w:rPr>
          <w:rFonts w:asciiTheme="minorHAnsi" w:hAnsiTheme="minorHAnsi" w:cstheme="minorHAnsi"/>
          <w:i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i/>
          <w:sz w:val="24"/>
          <w:szCs w:val="24"/>
        </w:rPr>
        <w:t>all</w:t>
      </w:r>
      <w:r w:rsidRPr="00B25184">
        <w:rPr>
          <w:rFonts w:asciiTheme="minorHAnsi" w:hAnsiTheme="minorHAnsi" w:cstheme="minorHAnsi"/>
          <w:i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i/>
          <w:sz w:val="24"/>
          <w:szCs w:val="24"/>
        </w:rPr>
        <w:t>that</w:t>
      </w:r>
      <w:r w:rsidRPr="00B25184">
        <w:rPr>
          <w:rFonts w:asciiTheme="minorHAnsi" w:hAnsiTheme="minorHAnsi" w:cstheme="minorHAnsi"/>
          <w:i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i/>
          <w:sz w:val="24"/>
          <w:szCs w:val="24"/>
        </w:rPr>
        <w:t>apply.</w:t>
      </w:r>
      <w:r w:rsidRPr="00B25184">
        <w:rPr>
          <w:rFonts w:asciiTheme="minorHAnsi" w:hAnsiTheme="minorHAnsi" w:cstheme="minorHAnsi"/>
          <w:sz w:val="24"/>
          <w:szCs w:val="24"/>
        </w:rPr>
        <w:t>)</w:t>
      </w:r>
    </w:p>
    <w:p w:rsidR="00FF5703" w:rsidRPr="00B25184" w:rsidRDefault="00F65006">
      <w:pPr>
        <w:pStyle w:val="ListParagraph"/>
        <w:numPr>
          <w:ilvl w:val="1"/>
          <w:numId w:val="1"/>
        </w:numPr>
        <w:tabs>
          <w:tab w:val="left" w:pos="1224"/>
        </w:tabs>
        <w:spacing w:before="20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Interferon</w:t>
      </w:r>
    </w:p>
    <w:p w:rsidR="00FF5703" w:rsidRPr="00B25184" w:rsidRDefault="00F65006">
      <w:pPr>
        <w:pStyle w:val="ListParagraph"/>
        <w:numPr>
          <w:ilvl w:val="1"/>
          <w:numId w:val="1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Uncoating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inhibitors</w:t>
      </w:r>
    </w:p>
    <w:p w:rsidR="00FF5703" w:rsidRPr="00B25184" w:rsidRDefault="00F65006">
      <w:pPr>
        <w:pStyle w:val="ListParagraph"/>
        <w:numPr>
          <w:ilvl w:val="1"/>
          <w:numId w:val="1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Neuraminidase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inhibitors</w:t>
      </w:r>
    </w:p>
    <w:p w:rsidR="00FF5703" w:rsidRPr="00B25184" w:rsidRDefault="00F65006">
      <w:pPr>
        <w:pStyle w:val="ListParagraph"/>
        <w:numPr>
          <w:ilvl w:val="1"/>
          <w:numId w:val="1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pacing w:val="-1"/>
          <w:sz w:val="24"/>
          <w:szCs w:val="24"/>
        </w:rPr>
        <w:t>DNA</w:t>
      </w:r>
      <w:r w:rsidRPr="00B25184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>polymerase</w:t>
      </w:r>
      <w:r w:rsidRPr="00B25184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inhibitors</w:t>
      </w:r>
    </w:p>
    <w:p w:rsidR="00FF5703" w:rsidRPr="00B25184" w:rsidRDefault="00F65006">
      <w:pPr>
        <w:pStyle w:val="ListParagraph"/>
        <w:numPr>
          <w:ilvl w:val="1"/>
          <w:numId w:val="1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Nucleoside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reverse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transcriptase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inhibitors</w:t>
      </w:r>
    </w:p>
    <w:p w:rsidR="00FF5703" w:rsidRPr="00B25184" w:rsidRDefault="00F65006">
      <w:pPr>
        <w:pStyle w:val="ListParagraph"/>
        <w:numPr>
          <w:ilvl w:val="1"/>
          <w:numId w:val="1"/>
        </w:numPr>
        <w:tabs>
          <w:tab w:val="left" w:pos="1223"/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Nonnucleoside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reverse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transcriptase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</w:t>
      </w:r>
      <w:r w:rsidRPr="00B25184">
        <w:rPr>
          <w:rFonts w:asciiTheme="minorHAnsi" w:hAnsiTheme="minorHAnsi" w:cstheme="minorHAnsi"/>
          <w:sz w:val="24"/>
          <w:szCs w:val="24"/>
        </w:rPr>
        <w:t>nhibitors</w:t>
      </w:r>
    </w:p>
    <w:p w:rsidR="00FF5703" w:rsidRPr="00B25184" w:rsidRDefault="00F65006">
      <w:pPr>
        <w:pStyle w:val="BodyText"/>
        <w:spacing w:before="172"/>
        <w:ind w:left="911"/>
        <w:jc w:val="both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ANS:</w:t>
      </w:r>
      <w:r w:rsidRPr="00B25184">
        <w:rPr>
          <w:rFonts w:asciiTheme="minorHAnsi" w:hAnsiTheme="minorHAnsi" w:cstheme="minorHAnsi"/>
          <w:spacing w:val="57"/>
        </w:rPr>
        <w:t xml:space="preserve"> </w:t>
      </w:r>
      <w:r w:rsidRPr="00B25184">
        <w:rPr>
          <w:rFonts w:asciiTheme="minorHAnsi" w:hAnsiTheme="minorHAnsi" w:cstheme="minorHAnsi"/>
        </w:rPr>
        <w:t>A,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D, E</w:t>
      </w:r>
    </w:p>
    <w:p w:rsidR="00FF5703" w:rsidRPr="00B25184" w:rsidRDefault="00F65006">
      <w:pPr>
        <w:pStyle w:val="BodyText"/>
        <w:spacing w:before="18" w:line="256" w:lineRule="auto"/>
        <w:ind w:left="911" w:right="411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The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major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drugs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used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to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treat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HBV</w:t>
      </w:r>
      <w:r w:rsidRPr="00B25184">
        <w:rPr>
          <w:rFonts w:asciiTheme="minorHAnsi" w:hAnsiTheme="minorHAnsi" w:cstheme="minorHAnsi"/>
          <w:spacing w:val="-8"/>
        </w:rPr>
        <w:t xml:space="preserve"> </w:t>
      </w:r>
      <w:r w:rsidRPr="00B25184">
        <w:rPr>
          <w:rFonts w:asciiTheme="minorHAnsi" w:hAnsiTheme="minorHAnsi" w:cstheme="minorHAnsi"/>
        </w:rPr>
        <w:t>fall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into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three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classes,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the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nucleoside</w:t>
      </w:r>
      <w:r w:rsidRPr="00B25184">
        <w:rPr>
          <w:rFonts w:asciiTheme="minorHAnsi" w:hAnsiTheme="minorHAnsi" w:cstheme="minorHAnsi"/>
          <w:spacing w:val="-3"/>
        </w:rPr>
        <w:t xml:space="preserve"> </w:t>
      </w:r>
      <w:r w:rsidRPr="00B25184">
        <w:rPr>
          <w:rFonts w:asciiTheme="minorHAnsi" w:hAnsiTheme="minorHAnsi" w:cstheme="minorHAnsi"/>
        </w:rPr>
        <w:t>reverse</w:t>
      </w:r>
      <w:r w:rsidRPr="00B25184">
        <w:rPr>
          <w:rFonts w:asciiTheme="minorHAnsi" w:hAnsiTheme="minorHAnsi" w:cstheme="minorHAnsi"/>
          <w:spacing w:val="-57"/>
        </w:rPr>
        <w:t xml:space="preserve"> </w:t>
      </w:r>
      <w:r w:rsidRPr="00B25184">
        <w:rPr>
          <w:rFonts w:asciiTheme="minorHAnsi" w:hAnsiTheme="minorHAnsi" w:cstheme="minorHAnsi"/>
          <w:spacing w:val="-1"/>
        </w:rPr>
        <w:t>transcriptase</w:t>
      </w:r>
      <w:r w:rsidRPr="00B25184">
        <w:rPr>
          <w:rFonts w:asciiTheme="minorHAnsi" w:hAnsiTheme="minorHAnsi" w:cstheme="minorHAnsi"/>
        </w:rPr>
        <w:t xml:space="preserve"> </w:t>
      </w:r>
      <w:r w:rsidRPr="00B25184">
        <w:rPr>
          <w:rFonts w:asciiTheme="minorHAnsi" w:hAnsiTheme="minorHAnsi" w:cstheme="minorHAnsi"/>
          <w:spacing w:val="-1"/>
        </w:rPr>
        <w:t>inhibitors</w:t>
      </w:r>
      <w:r w:rsidRPr="00B25184">
        <w:rPr>
          <w:rFonts w:asciiTheme="minorHAnsi" w:hAnsiTheme="minorHAnsi" w:cstheme="minorHAnsi"/>
          <w:spacing w:val="1"/>
        </w:rPr>
        <w:t xml:space="preserve"> </w:t>
      </w:r>
      <w:r w:rsidRPr="00B25184">
        <w:rPr>
          <w:rFonts w:asciiTheme="minorHAnsi" w:hAnsiTheme="minorHAnsi" w:cstheme="minorHAnsi"/>
          <w:spacing w:val="-1"/>
        </w:rPr>
        <w:t xml:space="preserve">(NRTIs), </w:t>
      </w:r>
      <w:r w:rsidRPr="00B25184">
        <w:rPr>
          <w:rFonts w:asciiTheme="minorHAnsi" w:hAnsiTheme="minorHAnsi" w:cstheme="minorHAnsi"/>
        </w:rPr>
        <w:t>the DNA</w:t>
      </w:r>
      <w:r w:rsidRPr="00B25184">
        <w:rPr>
          <w:rFonts w:asciiTheme="minorHAnsi" w:hAnsiTheme="minorHAnsi" w:cstheme="minorHAnsi"/>
          <w:spacing w:val="-15"/>
        </w:rPr>
        <w:t xml:space="preserve"> </w:t>
      </w:r>
      <w:r w:rsidRPr="00B25184">
        <w:rPr>
          <w:rFonts w:asciiTheme="minorHAnsi" w:hAnsiTheme="minorHAnsi" w:cstheme="minorHAnsi"/>
        </w:rPr>
        <w:t>polymerase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inhibitors,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and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interferon.</w:t>
      </w:r>
    </w:p>
    <w:p w:rsidR="00FF5703" w:rsidRPr="00B25184" w:rsidRDefault="00FF5703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FF5703" w:rsidRPr="00B25184" w:rsidRDefault="00FF5703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FF5703" w:rsidRPr="00B25184" w:rsidRDefault="00F65006">
      <w:pPr>
        <w:pStyle w:val="ListParagraph"/>
        <w:numPr>
          <w:ilvl w:val="0"/>
          <w:numId w:val="1"/>
        </w:numPr>
        <w:tabs>
          <w:tab w:val="left" w:pos="912"/>
        </w:tabs>
        <w:spacing w:line="256" w:lineRule="auto"/>
        <w:ind w:left="911" w:right="474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A patient diagnosed with human immunodeficiency virus (HIV) infection taking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antiretroviral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therapy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appears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less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depressed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and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more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talkative.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patient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tells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you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57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drugs seem to be working, and she is certain she is now cured. What are your best</w:t>
      </w:r>
      <w:r w:rsidRPr="00B2518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responses? (</w:t>
      </w:r>
      <w:r w:rsidRPr="00B25184">
        <w:rPr>
          <w:rFonts w:asciiTheme="minorHAnsi" w:hAnsiTheme="minorHAnsi" w:cstheme="minorHAnsi"/>
          <w:i/>
          <w:sz w:val="24"/>
          <w:szCs w:val="24"/>
        </w:rPr>
        <w:t>Select</w:t>
      </w:r>
      <w:r w:rsidRPr="00B25184">
        <w:rPr>
          <w:rFonts w:asciiTheme="minorHAnsi" w:hAnsiTheme="minorHAnsi" w:cstheme="minorHAnsi"/>
          <w:i/>
          <w:spacing w:val="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i/>
          <w:sz w:val="24"/>
          <w:szCs w:val="24"/>
        </w:rPr>
        <w:t>all</w:t>
      </w:r>
      <w:r w:rsidRPr="00B25184">
        <w:rPr>
          <w:rFonts w:asciiTheme="minorHAnsi" w:hAnsiTheme="minorHAnsi" w:cstheme="minorHAnsi"/>
          <w:i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i/>
          <w:sz w:val="24"/>
          <w:szCs w:val="24"/>
        </w:rPr>
        <w:t>that</w:t>
      </w:r>
      <w:r w:rsidRPr="00B25184">
        <w:rPr>
          <w:rFonts w:asciiTheme="minorHAnsi" w:hAnsiTheme="minorHAnsi" w:cstheme="minorHAnsi"/>
          <w:i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i/>
          <w:sz w:val="24"/>
          <w:szCs w:val="24"/>
        </w:rPr>
        <w:t>apply.</w:t>
      </w:r>
      <w:r w:rsidRPr="00B25184">
        <w:rPr>
          <w:rFonts w:asciiTheme="minorHAnsi" w:hAnsiTheme="minorHAnsi" w:cstheme="minorHAnsi"/>
          <w:sz w:val="24"/>
          <w:szCs w:val="24"/>
        </w:rPr>
        <w:t>)</w:t>
      </w:r>
    </w:p>
    <w:p w:rsidR="00FF5703" w:rsidRPr="00B25184" w:rsidRDefault="00F65006">
      <w:pPr>
        <w:pStyle w:val="ListParagraph"/>
        <w:numPr>
          <w:ilvl w:val="1"/>
          <w:numId w:val="1"/>
        </w:numPr>
        <w:tabs>
          <w:tab w:val="left" w:pos="1224"/>
        </w:tabs>
        <w:spacing w:line="275" w:lineRule="exact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“You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started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early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enough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to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be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cured.”</w:t>
      </w:r>
    </w:p>
    <w:p w:rsidR="00FF5703" w:rsidRPr="00B25184" w:rsidRDefault="00FF5703">
      <w:pPr>
        <w:spacing w:line="275" w:lineRule="exact"/>
        <w:rPr>
          <w:rFonts w:asciiTheme="minorHAnsi" w:hAnsiTheme="minorHAnsi" w:cstheme="minorHAnsi"/>
          <w:sz w:val="24"/>
          <w:szCs w:val="24"/>
        </w:rPr>
        <w:sectPr w:rsidR="00FF5703" w:rsidRPr="00B25184">
          <w:pgSz w:w="12240" w:h="15840"/>
          <w:pgMar w:top="660" w:right="980" w:bottom="820" w:left="1340" w:header="0" w:footer="622" w:gutter="0"/>
          <w:cols w:space="720"/>
        </w:sectPr>
      </w:pPr>
    </w:p>
    <w:p w:rsidR="00FF5703" w:rsidRPr="00B25184" w:rsidRDefault="00F65006">
      <w:pPr>
        <w:pStyle w:val="ListParagraph"/>
        <w:numPr>
          <w:ilvl w:val="1"/>
          <w:numId w:val="1"/>
        </w:numPr>
        <w:tabs>
          <w:tab w:val="left" w:pos="1224"/>
        </w:tabs>
        <w:spacing w:before="60"/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“Taking</w:t>
      </w:r>
      <w:r w:rsidRPr="00B2518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St.</w:t>
      </w:r>
      <w:r w:rsidRPr="00B2518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John’s</w:t>
      </w:r>
      <w:r w:rsidRPr="00B25184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Wort</w:t>
      </w:r>
      <w:r w:rsidRPr="00B2518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will</w:t>
      </w:r>
      <w:r w:rsidRPr="00B2518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help</w:t>
      </w:r>
      <w:r w:rsidRPr="00B2518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you</w:t>
      </w:r>
      <w:r w:rsidRPr="00B2518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feel</w:t>
      </w:r>
      <w:r w:rsidRPr="00B2518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even</w:t>
      </w:r>
      <w:r w:rsidRPr="00B2518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better.”</w:t>
      </w:r>
    </w:p>
    <w:p w:rsidR="00FF5703" w:rsidRPr="00B25184" w:rsidRDefault="00F65006">
      <w:pPr>
        <w:pStyle w:val="ListParagraph"/>
        <w:numPr>
          <w:ilvl w:val="1"/>
          <w:numId w:val="1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“Taking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prevents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more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virus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from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being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produced.”</w:t>
      </w:r>
    </w:p>
    <w:p w:rsidR="00FF5703" w:rsidRPr="00B25184" w:rsidRDefault="00F65006">
      <w:pPr>
        <w:pStyle w:val="ListParagraph"/>
        <w:numPr>
          <w:ilvl w:val="1"/>
          <w:numId w:val="1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“You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are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not</w:t>
      </w:r>
      <w:r w:rsidRPr="00B2518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cured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of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HIV;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however,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you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will</w:t>
      </w:r>
      <w:r w:rsidRPr="00B2518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not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be</w:t>
      </w:r>
      <w:r w:rsidRPr="00B2518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able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to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spread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virus.”</w:t>
      </w:r>
    </w:p>
    <w:p w:rsidR="00FF5703" w:rsidRPr="00B25184" w:rsidRDefault="00F65006">
      <w:pPr>
        <w:pStyle w:val="ListParagraph"/>
        <w:numPr>
          <w:ilvl w:val="1"/>
          <w:numId w:val="1"/>
        </w:numPr>
        <w:tabs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“You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are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having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</w:t>
      </w:r>
      <w:r w:rsidRPr="00B2518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good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response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to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drugs,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so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you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can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stop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them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for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while.”</w:t>
      </w:r>
    </w:p>
    <w:p w:rsidR="00FF5703" w:rsidRPr="00B25184" w:rsidRDefault="00F65006">
      <w:pPr>
        <w:pStyle w:val="ListParagraph"/>
        <w:numPr>
          <w:ilvl w:val="1"/>
          <w:numId w:val="1"/>
        </w:numPr>
        <w:tabs>
          <w:tab w:val="left" w:pos="1223"/>
          <w:tab w:val="left" w:pos="1224"/>
        </w:tabs>
        <w:rPr>
          <w:rFonts w:asciiTheme="minorHAnsi" w:hAnsiTheme="minorHAnsi" w:cstheme="minorHAnsi"/>
          <w:sz w:val="24"/>
          <w:szCs w:val="24"/>
        </w:rPr>
      </w:pPr>
      <w:r w:rsidRPr="00B25184">
        <w:rPr>
          <w:rFonts w:asciiTheme="minorHAnsi" w:hAnsiTheme="minorHAnsi" w:cstheme="minorHAnsi"/>
          <w:sz w:val="24"/>
          <w:szCs w:val="24"/>
        </w:rPr>
        <w:t>“HIV</w:t>
      </w:r>
      <w:r w:rsidRPr="00B2518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is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not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currently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curable,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but drug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therapy</w:t>
      </w:r>
      <w:r w:rsidRPr="00B2518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slows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advance</w:t>
      </w:r>
      <w:r w:rsidRPr="00B2518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of</w:t>
      </w:r>
      <w:r w:rsidRPr="00B2518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25184">
        <w:rPr>
          <w:rFonts w:asciiTheme="minorHAnsi" w:hAnsiTheme="minorHAnsi" w:cstheme="minorHAnsi"/>
          <w:sz w:val="24"/>
          <w:szCs w:val="24"/>
        </w:rPr>
        <w:t>the disease.”</w:t>
      </w:r>
    </w:p>
    <w:p w:rsidR="00FF5703" w:rsidRPr="00B25184" w:rsidRDefault="00F65006">
      <w:pPr>
        <w:pStyle w:val="BodyText"/>
        <w:spacing w:before="172"/>
        <w:ind w:left="911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ANS:</w:t>
      </w:r>
      <w:r w:rsidRPr="00B25184">
        <w:rPr>
          <w:rFonts w:asciiTheme="minorHAnsi" w:hAnsiTheme="minorHAnsi" w:cstheme="minorHAnsi"/>
          <w:spacing w:val="114"/>
        </w:rPr>
        <w:t xml:space="preserve"> </w:t>
      </w:r>
      <w:r w:rsidRPr="00B25184">
        <w:rPr>
          <w:rFonts w:asciiTheme="minorHAnsi" w:hAnsiTheme="minorHAnsi" w:cstheme="minorHAnsi"/>
        </w:rPr>
        <w:t>C,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F</w:t>
      </w:r>
    </w:p>
    <w:p w:rsidR="00FF5703" w:rsidRPr="00B25184" w:rsidRDefault="00F65006">
      <w:pPr>
        <w:pStyle w:val="BodyText"/>
        <w:spacing w:before="20" w:line="256" w:lineRule="auto"/>
        <w:ind w:left="911" w:right="181"/>
        <w:rPr>
          <w:rFonts w:asciiTheme="minorHAnsi" w:hAnsiTheme="minorHAnsi" w:cstheme="minorHAnsi"/>
        </w:rPr>
      </w:pPr>
      <w:r w:rsidRPr="00B25184">
        <w:rPr>
          <w:rFonts w:asciiTheme="minorHAnsi" w:hAnsiTheme="minorHAnsi" w:cstheme="minorHAnsi"/>
        </w:rPr>
        <w:t>Antiretrovirals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do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not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cure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HIV</w:t>
      </w:r>
      <w:r w:rsidRPr="00B25184">
        <w:rPr>
          <w:rFonts w:asciiTheme="minorHAnsi" w:hAnsiTheme="minorHAnsi" w:cstheme="minorHAnsi"/>
          <w:spacing w:val="-5"/>
        </w:rPr>
        <w:t xml:space="preserve"> </w:t>
      </w:r>
      <w:r w:rsidRPr="00B25184">
        <w:rPr>
          <w:rFonts w:asciiTheme="minorHAnsi" w:hAnsiTheme="minorHAnsi" w:cstheme="minorHAnsi"/>
        </w:rPr>
        <w:t>infection,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but taking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the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drug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regimen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as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prescribed</w:t>
      </w:r>
      <w:r w:rsidRPr="00B25184">
        <w:rPr>
          <w:rFonts w:asciiTheme="minorHAnsi" w:hAnsiTheme="minorHAnsi" w:cstheme="minorHAnsi"/>
          <w:spacing w:val="-57"/>
        </w:rPr>
        <w:t xml:space="preserve"> </w:t>
      </w:r>
      <w:r w:rsidRPr="00B25184">
        <w:rPr>
          <w:rFonts w:asciiTheme="minorHAnsi" w:hAnsiTheme="minorHAnsi" w:cstheme="minorHAnsi"/>
        </w:rPr>
        <w:t>prevents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resistant strains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of HIV</w:t>
      </w:r>
      <w:r w:rsidRPr="00B25184">
        <w:rPr>
          <w:rFonts w:asciiTheme="minorHAnsi" w:hAnsiTheme="minorHAnsi" w:cstheme="minorHAnsi"/>
          <w:spacing w:val="-7"/>
        </w:rPr>
        <w:t xml:space="preserve"> </w:t>
      </w:r>
      <w:r w:rsidRPr="00B25184">
        <w:rPr>
          <w:rFonts w:asciiTheme="minorHAnsi" w:hAnsiTheme="minorHAnsi" w:cstheme="minorHAnsi"/>
        </w:rPr>
        <w:t>and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slows the</w:t>
      </w:r>
      <w:r w:rsidRPr="00B25184">
        <w:rPr>
          <w:rFonts w:asciiTheme="minorHAnsi" w:hAnsiTheme="minorHAnsi" w:cstheme="minorHAnsi"/>
          <w:spacing w:val="-2"/>
        </w:rPr>
        <w:t xml:space="preserve"> </w:t>
      </w:r>
      <w:r w:rsidRPr="00B25184">
        <w:rPr>
          <w:rFonts w:asciiTheme="minorHAnsi" w:hAnsiTheme="minorHAnsi" w:cstheme="minorHAnsi"/>
        </w:rPr>
        <w:t>progression</w:t>
      </w:r>
      <w:r w:rsidRPr="00B25184">
        <w:rPr>
          <w:rFonts w:asciiTheme="minorHAnsi" w:hAnsiTheme="minorHAnsi" w:cstheme="minorHAnsi"/>
          <w:spacing w:val="-1"/>
        </w:rPr>
        <w:t xml:space="preserve"> </w:t>
      </w:r>
      <w:r w:rsidRPr="00B25184">
        <w:rPr>
          <w:rFonts w:asciiTheme="minorHAnsi" w:hAnsiTheme="minorHAnsi" w:cstheme="minorHAnsi"/>
        </w:rPr>
        <w:t>of the disease.</w:t>
      </w:r>
    </w:p>
    <w:p w:rsidR="00FF5703" w:rsidRPr="00B25184" w:rsidRDefault="00FF5703">
      <w:pPr>
        <w:pStyle w:val="BodyText"/>
        <w:spacing w:before="8"/>
        <w:ind w:left="0"/>
        <w:rPr>
          <w:rFonts w:asciiTheme="minorHAnsi" w:hAnsiTheme="minorHAnsi" w:cstheme="minorHAnsi"/>
        </w:rPr>
      </w:pPr>
    </w:p>
    <w:bookmarkEnd w:id="0"/>
    <w:p w:rsidR="00FF5703" w:rsidRPr="00B25184" w:rsidRDefault="00FF5703">
      <w:pPr>
        <w:pStyle w:val="BodyText"/>
        <w:tabs>
          <w:tab w:val="left" w:pos="1635"/>
          <w:tab w:val="left" w:pos="5187"/>
          <w:tab w:val="left" w:pos="5911"/>
        </w:tabs>
        <w:ind w:left="911"/>
        <w:rPr>
          <w:rFonts w:asciiTheme="minorHAnsi" w:hAnsiTheme="minorHAnsi" w:cstheme="minorHAnsi"/>
        </w:rPr>
      </w:pPr>
    </w:p>
    <w:sectPr w:rsidR="00FF5703" w:rsidRPr="00B25184">
      <w:pgSz w:w="12240" w:h="15840"/>
      <w:pgMar w:top="660" w:right="98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5006" w:rsidRDefault="00F65006">
      <w:r>
        <w:separator/>
      </w:r>
    </w:p>
  </w:endnote>
  <w:endnote w:type="continuationSeparator" w:id="0">
    <w:p w:rsidR="00F65006" w:rsidRDefault="00F650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5703" w:rsidRDefault="00B25184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204597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597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F5703" w:rsidRDefault="00F65006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https://www.coursehero.com/file/35693180/c6rtf/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.2pt;margin-top:749.9pt;width:161.1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" filled="f" stroked="f">
              <v:textbox inset="0,0,0,0">
                <w:txbxContent>
                  <w:p w:rsidR="00FF5703" w:rsidRDefault="00F65006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https://www.coursehero.com/file/35693180/c6rtf/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5006" w:rsidRDefault="00F65006">
      <w:r>
        <w:separator/>
      </w:r>
    </w:p>
  </w:footnote>
  <w:footnote w:type="continuationSeparator" w:id="0">
    <w:p w:rsidR="00F65006" w:rsidRDefault="00F650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184018"/>
    <w:multiLevelType w:val="hybridMultilevel"/>
    <w:tmpl w:val="3844F4A6"/>
    <w:lvl w:ilvl="0" w:tplc="45CAE60E">
      <w:start w:val="1"/>
      <w:numFmt w:val="decimal"/>
      <w:lvlText w:val="%1."/>
      <w:lvlJc w:val="left"/>
      <w:pPr>
        <w:ind w:left="912" w:hanging="36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92CCF40">
      <w:start w:val="1"/>
      <w:numFmt w:val="lowerLetter"/>
      <w:lvlText w:val="%2."/>
      <w:lvlJc w:val="left"/>
      <w:pPr>
        <w:ind w:left="1224" w:hanging="35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79205178">
      <w:numFmt w:val="bullet"/>
      <w:lvlText w:val="•"/>
      <w:lvlJc w:val="left"/>
      <w:pPr>
        <w:ind w:left="2186" w:hanging="356"/>
      </w:pPr>
      <w:rPr>
        <w:rFonts w:hint="default"/>
        <w:lang w:val="en-US" w:eastAsia="en-US" w:bidi="ar-SA"/>
      </w:rPr>
    </w:lvl>
    <w:lvl w:ilvl="3" w:tplc="C7BAD410">
      <w:numFmt w:val="bullet"/>
      <w:lvlText w:val="•"/>
      <w:lvlJc w:val="left"/>
      <w:pPr>
        <w:ind w:left="3153" w:hanging="356"/>
      </w:pPr>
      <w:rPr>
        <w:rFonts w:hint="default"/>
        <w:lang w:val="en-US" w:eastAsia="en-US" w:bidi="ar-SA"/>
      </w:rPr>
    </w:lvl>
    <w:lvl w:ilvl="4" w:tplc="E9EA389E">
      <w:numFmt w:val="bullet"/>
      <w:lvlText w:val="•"/>
      <w:lvlJc w:val="left"/>
      <w:pPr>
        <w:ind w:left="4120" w:hanging="356"/>
      </w:pPr>
      <w:rPr>
        <w:rFonts w:hint="default"/>
        <w:lang w:val="en-US" w:eastAsia="en-US" w:bidi="ar-SA"/>
      </w:rPr>
    </w:lvl>
    <w:lvl w:ilvl="5" w:tplc="7FB4AB3A">
      <w:numFmt w:val="bullet"/>
      <w:lvlText w:val="•"/>
      <w:lvlJc w:val="left"/>
      <w:pPr>
        <w:ind w:left="5086" w:hanging="356"/>
      </w:pPr>
      <w:rPr>
        <w:rFonts w:hint="default"/>
        <w:lang w:val="en-US" w:eastAsia="en-US" w:bidi="ar-SA"/>
      </w:rPr>
    </w:lvl>
    <w:lvl w:ilvl="6" w:tplc="4D5414D0">
      <w:numFmt w:val="bullet"/>
      <w:lvlText w:val="•"/>
      <w:lvlJc w:val="left"/>
      <w:pPr>
        <w:ind w:left="6053" w:hanging="356"/>
      </w:pPr>
      <w:rPr>
        <w:rFonts w:hint="default"/>
        <w:lang w:val="en-US" w:eastAsia="en-US" w:bidi="ar-SA"/>
      </w:rPr>
    </w:lvl>
    <w:lvl w:ilvl="7" w:tplc="C9681F14">
      <w:numFmt w:val="bullet"/>
      <w:lvlText w:val="•"/>
      <w:lvlJc w:val="left"/>
      <w:pPr>
        <w:ind w:left="7020" w:hanging="356"/>
      </w:pPr>
      <w:rPr>
        <w:rFonts w:hint="default"/>
        <w:lang w:val="en-US" w:eastAsia="en-US" w:bidi="ar-SA"/>
      </w:rPr>
    </w:lvl>
    <w:lvl w:ilvl="8" w:tplc="85CEC1DE">
      <w:numFmt w:val="bullet"/>
      <w:lvlText w:val="•"/>
      <w:lvlJc w:val="left"/>
      <w:pPr>
        <w:ind w:left="7986" w:hanging="356"/>
      </w:pPr>
      <w:rPr>
        <w:rFonts w:hint="default"/>
        <w:lang w:val="en-US" w:eastAsia="en-US" w:bidi="ar-SA"/>
      </w:rPr>
    </w:lvl>
  </w:abstractNum>
  <w:abstractNum w:abstractNumId="1">
    <w:nsid w:val="565A1392"/>
    <w:multiLevelType w:val="hybridMultilevel"/>
    <w:tmpl w:val="1B7EEFC0"/>
    <w:lvl w:ilvl="0" w:tplc="62166E2E">
      <w:start w:val="1"/>
      <w:numFmt w:val="decimal"/>
      <w:lvlText w:val="%1."/>
      <w:lvlJc w:val="left"/>
      <w:pPr>
        <w:ind w:left="91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4CF60D98">
      <w:start w:val="1"/>
      <w:numFmt w:val="lowerLetter"/>
      <w:lvlText w:val="%2."/>
      <w:lvlJc w:val="left"/>
      <w:pPr>
        <w:ind w:left="1224" w:hanging="35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EAAC697E">
      <w:numFmt w:val="bullet"/>
      <w:lvlText w:val="•"/>
      <w:lvlJc w:val="left"/>
      <w:pPr>
        <w:ind w:left="2186" w:hanging="356"/>
      </w:pPr>
      <w:rPr>
        <w:rFonts w:hint="default"/>
        <w:lang w:val="en-US" w:eastAsia="en-US" w:bidi="ar-SA"/>
      </w:rPr>
    </w:lvl>
    <w:lvl w:ilvl="3" w:tplc="71AC7568">
      <w:numFmt w:val="bullet"/>
      <w:lvlText w:val="•"/>
      <w:lvlJc w:val="left"/>
      <w:pPr>
        <w:ind w:left="3153" w:hanging="356"/>
      </w:pPr>
      <w:rPr>
        <w:rFonts w:hint="default"/>
        <w:lang w:val="en-US" w:eastAsia="en-US" w:bidi="ar-SA"/>
      </w:rPr>
    </w:lvl>
    <w:lvl w:ilvl="4" w:tplc="92C4FBB2">
      <w:numFmt w:val="bullet"/>
      <w:lvlText w:val="•"/>
      <w:lvlJc w:val="left"/>
      <w:pPr>
        <w:ind w:left="4120" w:hanging="356"/>
      </w:pPr>
      <w:rPr>
        <w:rFonts w:hint="default"/>
        <w:lang w:val="en-US" w:eastAsia="en-US" w:bidi="ar-SA"/>
      </w:rPr>
    </w:lvl>
    <w:lvl w:ilvl="5" w:tplc="7224612C">
      <w:numFmt w:val="bullet"/>
      <w:lvlText w:val="•"/>
      <w:lvlJc w:val="left"/>
      <w:pPr>
        <w:ind w:left="5086" w:hanging="356"/>
      </w:pPr>
      <w:rPr>
        <w:rFonts w:hint="default"/>
        <w:lang w:val="en-US" w:eastAsia="en-US" w:bidi="ar-SA"/>
      </w:rPr>
    </w:lvl>
    <w:lvl w:ilvl="6" w:tplc="647EB91A">
      <w:numFmt w:val="bullet"/>
      <w:lvlText w:val="•"/>
      <w:lvlJc w:val="left"/>
      <w:pPr>
        <w:ind w:left="6053" w:hanging="356"/>
      </w:pPr>
      <w:rPr>
        <w:rFonts w:hint="default"/>
        <w:lang w:val="en-US" w:eastAsia="en-US" w:bidi="ar-SA"/>
      </w:rPr>
    </w:lvl>
    <w:lvl w:ilvl="7" w:tplc="AD62FCE4">
      <w:numFmt w:val="bullet"/>
      <w:lvlText w:val="•"/>
      <w:lvlJc w:val="left"/>
      <w:pPr>
        <w:ind w:left="7020" w:hanging="356"/>
      </w:pPr>
      <w:rPr>
        <w:rFonts w:hint="default"/>
        <w:lang w:val="en-US" w:eastAsia="en-US" w:bidi="ar-SA"/>
      </w:rPr>
    </w:lvl>
    <w:lvl w:ilvl="8" w:tplc="66A4FA5C">
      <w:numFmt w:val="bullet"/>
      <w:lvlText w:val="•"/>
      <w:lvlJc w:val="left"/>
      <w:pPr>
        <w:ind w:left="7986" w:hanging="356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F5703"/>
    <w:rsid w:val="00B25184"/>
    <w:rsid w:val="00F65006"/>
    <w:rsid w:val="00FF5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E2C704E-AC02-4485-955A-790E25E11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161"/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24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224" w:hanging="35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35693180/c6rtf/" TargetMode="External"/><Relationship Id="rId1" Type="http://schemas.openxmlformats.org/officeDocument/2006/relationships/hyperlink" Target="https://www.coursehero.com/file/35693180/c6rtf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2310</Words>
  <Characters>13168</Characters>
  <Application>Microsoft Office Word</Application>
  <DocSecurity>0</DocSecurity>
  <Lines>109</Lines>
  <Paragraphs>30</Paragraphs>
  <ScaleCrop>false</ScaleCrop>
  <Company/>
  <LinksUpToDate>false</LinksUpToDate>
  <CharactersWithSpaces>15448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100000821093857, Uploader: 100000769790699</cp:keywords>
  <cp:lastModifiedBy>common11</cp:lastModifiedBy>
  <cp:revision>2</cp:revision>
  <dcterms:created xsi:type="dcterms:W3CDTF">2021-03-15T07:29:00Z</dcterms:created>
  <dcterms:modified xsi:type="dcterms:W3CDTF">2021-03-15T07:33:00Z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2021-03-15T00:00:00Z</vt:filetime>
  </property>
  <property fmtid="{D5CDD505-2E9C-101B-9397-08002B2CF9AE}" pid="3" name="LastSaved">
    <vt:filetime>2021-03-15T00:00:00Z</vt:filetime>
  </property>
</Properties>
</file>