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171A7" w:rsidRDefault="002171A7" w:rsidP="001B58D1">
      <w:pPr>
        <w:ind w:right="182"/>
      </w:pPr>
      <w:r>
        <w:t xml:space="preserve">St. Camillus de </w:t>
      </w:r>
      <w:proofErr w:type="spellStart"/>
      <w:r>
        <w:t>Lellis</w:t>
      </w:r>
      <w:proofErr w:type="spellEnd"/>
      <w:r>
        <w:t xml:space="preserve"> Hospital is a 100-bed domestic hospital organized for charitable purposes. However, out of 100-bed capacity, 40-beds are allotted for paying patients while the rest are intended for charity patients. The revenues generated from these paying patients, however, are being used to improve the facilities of the hospital. Can said hospital claim exemption from income tax as well as real property tax?</w:t>
      </w:r>
    </w:p>
    <w:p w:rsidR="002171A7" w:rsidRDefault="002171A7" w:rsidP="002171A7">
      <w:pPr>
        <w:spacing w:after="0" w:line="240" w:lineRule="auto"/>
        <w:ind w:left="2105" w:right="0" w:firstLine="0"/>
      </w:pPr>
      <w:r>
        <w:t xml:space="preserve"> </w:t>
      </w:r>
    </w:p>
    <w:p w:rsidR="002171A7" w:rsidRDefault="002171A7" w:rsidP="002171A7"/>
    <w:p w:rsidR="002171A7" w:rsidRDefault="002171A7" w:rsidP="002171A7">
      <w:r>
        <w:t>Answer 1: Yes, the hospital can claim exemption form real property tax. As a general principle, a charitable institution does not lose its character as such and its exemption from taxes simply b</w:t>
      </w:r>
      <w:bookmarkStart w:id="0" w:name="_GoBack"/>
      <w:bookmarkEnd w:id="0"/>
      <w:r>
        <w:t>ecause it derives income from paying patients, whether out-patient, or received is devoted or used altogether to the charitable object which it is intended to achieve; and no money inures to the private benefit of the persons managing or operating the institution.</w:t>
      </w:r>
    </w:p>
    <w:p w:rsidR="002171A7" w:rsidRDefault="002171A7" w:rsidP="002171A7">
      <w:pPr>
        <w:spacing w:after="0" w:line="235" w:lineRule="auto"/>
        <w:ind w:left="2115" w:right="827"/>
        <w:jc w:val="both"/>
      </w:pPr>
    </w:p>
    <w:p w:rsidR="001B58D1" w:rsidRDefault="002171A7" w:rsidP="002171A7">
      <w:pPr>
        <w:spacing w:after="0" w:line="235" w:lineRule="auto"/>
        <w:ind w:left="2115" w:right="827"/>
        <w:jc w:val="both"/>
      </w:pPr>
      <w:r>
        <w:t>Answer 2: The hospital is subject to 10% tax on its net income, subject to compliance with the predominance test.</w:t>
      </w:r>
    </w:p>
    <w:p w:rsidR="002171A7" w:rsidRDefault="002171A7" w:rsidP="002171A7">
      <w:pPr>
        <w:spacing w:after="0" w:line="235" w:lineRule="auto"/>
        <w:ind w:left="2115" w:right="827"/>
        <w:jc w:val="both"/>
      </w:pPr>
      <w:r>
        <w:t xml:space="preserve"> </w:t>
      </w:r>
      <w:r>
        <w:rPr>
          <w:b/>
          <w:sz w:val="22"/>
        </w:rPr>
        <w:t>Both answers are correct</w:t>
      </w:r>
    </w:p>
    <w:p w:rsidR="00211DC6" w:rsidRDefault="001B58D1"/>
    <w:sectPr w:rsidR="00211DC6">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41926C0"/>
    <w:multiLevelType w:val="hybridMultilevel"/>
    <w:tmpl w:val="912E3D54"/>
    <w:lvl w:ilvl="0" w:tplc="2B2ED588">
      <w:start w:val="1"/>
      <w:numFmt w:val="decimal"/>
      <w:lvlText w:val="%1."/>
      <w:lvlJc w:val="left"/>
      <w:pPr>
        <w:ind w:left="2090"/>
      </w:pPr>
      <w:rPr>
        <w:rFonts w:ascii="Calibri" w:eastAsia="Calibri" w:hAnsi="Calibri" w:cs="Calibri"/>
        <w:b w:val="0"/>
        <w:i w:val="0"/>
        <w:strike w:val="0"/>
        <w:dstrike w:val="0"/>
        <w:color w:val="2D3B45"/>
        <w:sz w:val="24"/>
        <w:u w:val="none" w:color="000000"/>
        <w:bdr w:val="none" w:sz="0" w:space="0" w:color="auto"/>
        <w:shd w:val="clear" w:color="auto" w:fill="auto"/>
        <w:vertAlign w:val="baseline"/>
      </w:rPr>
    </w:lvl>
    <w:lvl w:ilvl="1" w:tplc="4A3C67D2">
      <w:start w:val="1"/>
      <w:numFmt w:val="lowerLetter"/>
      <w:lvlText w:val="%2"/>
      <w:lvlJc w:val="left"/>
      <w:pPr>
        <w:ind w:left="2810"/>
      </w:pPr>
      <w:rPr>
        <w:rFonts w:ascii="Calibri" w:eastAsia="Calibri" w:hAnsi="Calibri" w:cs="Calibri"/>
        <w:b w:val="0"/>
        <w:i w:val="0"/>
        <w:strike w:val="0"/>
        <w:dstrike w:val="0"/>
        <w:color w:val="2D3B45"/>
        <w:sz w:val="24"/>
        <w:u w:val="none" w:color="000000"/>
        <w:bdr w:val="none" w:sz="0" w:space="0" w:color="auto"/>
        <w:shd w:val="clear" w:color="auto" w:fill="auto"/>
        <w:vertAlign w:val="baseline"/>
      </w:rPr>
    </w:lvl>
    <w:lvl w:ilvl="2" w:tplc="838056D0">
      <w:start w:val="1"/>
      <w:numFmt w:val="lowerRoman"/>
      <w:lvlText w:val="%3"/>
      <w:lvlJc w:val="left"/>
      <w:pPr>
        <w:ind w:left="3530"/>
      </w:pPr>
      <w:rPr>
        <w:rFonts w:ascii="Calibri" w:eastAsia="Calibri" w:hAnsi="Calibri" w:cs="Calibri"/>
        <w:b w:val="0"/>
        <w:i w:val="0"/>
        <w:strike w:val="0"/>
        <w:dstrike w:val="0"/>
        <w:color w:val="2D3B45"/>
        <w:sz w:val="24"/>
        <w:u w:val="none" w:color="000000"/>
        <w:bdr w:val="none" w:sz="0" w:space="0" w:color="auto"/>
        <w:shd w:val="clear" w:color="auto" w:fill="auto"/>
        <w:vertAlign w:val="baseline"/>
      </w:rPr>
    </w:lvl>
    <w:lvl w:ilvl="3" w:tplc="C388D30C">
      <w:start w:val="1"/>
      <w:numFmt w:val="decimal"/>
      <w:lvlText w:val="%4"/>
      <w:lvlJc w:val="left"/>
      <w:pPr>
        <w:ind w:left="4250"/>
      </w:pPr>
      <w:rPr>
        <w:rFonts w:ascii="Calibri" w:eastAsia="Calibri" w:hAnsi="Calibri" w:cs="Calibri"/>
        <w:b w:val="0"/>
        <w:i w:val="0"/>
        <w:strike w:val="0"/>
        <w:dstrike w:val="0"/>
        <w:color w:val="2D3B45"/>
        <w:sz w:val="24"/>
        <w:u w:val="none" w:color="000000"/>
        <w:bdr w:val="none" w:sz="0" w:space="0" w:color="auto"/>
        <w:shd w:val="clear" w:color="auto" w:fill="auto"/>
        <w:vertAlign w:val="baseline"/>
      </w:rPr>
    </w:lvl>
    <w:lvl w:ilvl="4" w:tplc="174AD2D2">
      <w:start w:val="1"/>
      <w:numFmt w:val="lowerLetter"/>
      <w:lvlText w:val="%5"/>
      <w:lvlJc w:val="left"/>
      <w:pPr>
        <w:ind w:left="4970"/>
      </w:pPr>
      <w:rPr>
        <w:rFonts w:ascii="Calibri" w:eastAsia="Calibri" w:hAnsi="Calibri" w:cs="Calibri"/>
        <w:b w:val="0"/>
        <w:i w:val="0"/>
        <w:strike w:val="0"/>
        <w:dstrike w:val="0"/>
        <w:color w:val="2D3B45"/>
        <w:sz w:val="24"/>
        <w:u w:val="none" w:color="000000"/>
        <w:bdr w:val="none" w:sz="0" w:space="0" w:color="auto"/>
        <w:shd w:val="clear" w:color="auto" w:fill="auto"/>
        <w:vertAlign w:val="baseline"/>
      </w:rPr>
    </w:lvl>
    <w:lvl w:ilvl="5" w:tplc="6A162488">
      <w:start w:val="1"/>
      <w:numFmt w:val="lowerRoman"/>
      <w:lvlText w:val="%6"/>
      <w:lvlJc w:val="left"/>
      <w:pPr>
        <w:ind w:left="5690"/>
      </w:pPr>
      <w:rPr>
        <w:rFonts w:ascii="Calibri" w:eastAsia="Calibri" w:hAnsi="Calibri" w:cs="Calibri"/>
        <w:b w:val="0"/>
        <w:i w:val="0"/>
        <w:strike w:val="0"/>
        <w:dstrike w:val="0"/>
        <w:color w:val="2D3B45"/>
        <w:sz w:val="24"/>
        <w:u w:val="none" w:color="000000"/>
        <w:bdr w:val="none" w:sz="0" w:space="0" w:color="auto"/>
        <w:shd w:val="clear" w:color="auto" w:fill="auto"/>
        <w:vertAlign w:val="baseline"/>
      </w:rPr>
    </w:lvl>
    <w:lvl w:ilvl="6" w:tplc="FFC242A6">
      <w:start w:val="1"/>
      <w:numFmt w:val="decimal"/>
      <w:lvlText w:val="%7"/>
      <w:lvlJc w:val="left"/>
      <w:pPr>
        <w:ind w:left="6410"/>
      </w:pPr>
      <w:rPr>
        <w:rFonts w:ascii="Calibri" w:eastAsia="Calibri" w:hAnsi="Calibri" w:cs="Calibri"/>
        <w:b w:val="0"/>
        <w:i w:val="0"/>
        <w:strike w:val="0"/>
        <w:dstrike w:val="0"/>
        <w:color w:val="2D3B45"/>
        <w:sz w:val="24"/>
        <w:u w:val="none" w:color="000000"/>
        <w:bdr w:val="none" w:sz="0" w:space="0" w:color="auto"/>
        <w:shd w:val="clear" w:color="auto" w:fill="auto"/>
        <w:vertAlign w:val="baseline"/>
      </w:rPr>
    </w:lvl>
    <w:lvl w:ilvl="7" w:tplc="551EB0D2">
      <w:start w:val="1"/>
      <w:numFmt w:val="lowerLetter"/>
      <w:lvlText w:val="%8"/>
      <w:lvlJc w:val="left"/>
      <w:pPr>
        <w:ind w:left="7130"/>
      </w:pPr>
      <w:rPr>
        <w:rFonts w:ascii="Calibri" w:eastAsia="Calibri" w:hAnsi="Calibri" w:cs="Calibri"/>
        <w:b w:val="0"/>
        <w:i w:val="0"/>
        <w:strike w:val="0"/>
        <w:dstrike w:val="0"/>
        <w:color w:val="2D3B45"/>
        <w:sz w:val="24"/>
        <w:u w:val="none" w:color="000000"/>
        <w:bdr w:val="none" w:sz="0" w:space="0" w:color="auto"/>
        <w:shd w:val="clear" w:color="auto" w:fill="auto"/>
        <w:vertAlign w:val="baseline"/>
      </w:rPr>
    </w:lvl>
    <w:lvl w:ilvl="8" w:tplc="E1F2A096">
      <w:start w:val="1"/>
      <w:numFmt w:val="lowerRoman"/>
      <w:lvlText w:val="%9"/>
      <w:lvlJc w:val="left"/>
      <w:pPr>
        <w:ind w:left="7850"/>
      </w:pPr>
      <w:rPr>
        <w:rFonts w:ascii="Calibri" w:eastAsia="Calibri" w:hAnsi="Calibri" w:cs="Calibri"/>
        <w:b w:val="0"/>
        <w:i w:val="0"/>
        <w:strike w:val="0"/>
        <w:dstrike w:val="0"/>
        <w:color w:val="2D3B45"/>
        <w:sz w:val="24"/>
        <w:u w:val="none" w:color="000000"/>
        <w:bdr w:val="none" w:sz="0" w:space="0" w:color="auto"/>
        <w:shd w:val="clear" w:color="auto" w:fill="auto"/>
        <w:vertAlign w:val="baseline"/>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171A7"/>
    <w:rsid w:val="001B58D1"/>
    <w:rsid w:val="002171A7"/>
    <w:rsid w:val="003B0838"/>
    <w:rsid w:val="007C65F5"/>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2A93624-975D-46BE-AADB-BBA514ADB8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171A7"/>
    <w:pPr>
      <w:spacing w:after="7" w:line="243" w:lineRule="auto"/>
      <w:ind w:left="2100" w:right="-15" w:hanging="10"/>
    </w:pPr>
    <w:rPr>
      <w:rFonts w:ascii="Calibri" w:eastAsia="Calibri" w:hAnsi="Calibri" w:cs="Calibri"/>
      <w:color w:val="2D3B45"/>
      <w:sz w:val="24"/>
      <w:lang w:eastAsia="en-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152</Words>
  <Characters>873</Characters>
  <Application>Microsoft Office Word</Application>
  <DocSecurity>0</DocSecurity>
  <Lines>7</Lines>
  <Paragraphs>2</Paragraphs>
  <ScaleCrop>false</ScaleCrop>
  <Company/>
  <LinksUpToDate>false</LinksUpToDate>
  <CharactersWithSpaces>1023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Sonal</dc:creator>
  <cp:keywords/>
  <dc:description/>
  <cp:lastModifiedBy>Sonal</cp:lastModifiedBy>
  <cp:revision>2</cp:revision>
  <dcterms:created xsi:type="dcterms:W3CDTF">2021-03-13T07:52:00Z</dcterms:created>
  <dcterms:modified xsi:type="dcterms:W3CDTF">2021-03-13T08:06:00Z</dcterms:modified>
</cp:coreProperties>
</file>