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0508" w:rsidRDefault="005E0508" w:rsidP="005E0508">
      <w:pPr>
        <w:autoSpaceDE w:val="0"/>
        <w:autoSpaceDN w:val="0"/>
        <w:adjustRightInd w:val="0"/>
        <w:spacing w:after="0" w:line="240" w:lineRule="atLeast"/>
        <w:ind w:left="0" w:right="0" w:firstLine="0"/>
        <w:rPr>
          <w:rFonts w:asciiTheme="minorHAnsi" w:eastAsiaTheme="minorEastAsia" w:hAnsiTheme="minorHAnsi" w:cstheme="minorHAnsi"/>
          <w:color w:val="auto"/>
          <w:szCs w:val="24"/>
        </w:rPr>
      </w:pPr>
      <w:r w:rsidRPr="005E0508">
        <w:rPr>
          <w:rFonts w:asciiTheme="minorHAnsi" w:eastAsiaTheme="minorEastAsia" w:hAnsiTheme="minorHAnsi" w:cstheme="minorHAnsi"/>
          <w:color w:val="auto"/>
          <w:szCs w:val="24"/>
        </w:rPr>
        <w:t>University of</w:t>
      </w:r>
      <w:r>
        <w:rPr>
          <w:rFonts w:asciiTheme="minorHAnsi" w:eastAsiaTheme="minorEastAsia" w:hAnsiTheme="minorHAnsi" w:cstheme="minorHAnsi"/>
          <w:color w:val="auto"/>
          <w:szCs w:val="24"/>
        </w:rPr>
        <w:t xml:space="preserve"> Texas, Brownsville - CLSC 2429</w:t>
      </w:r>
    </w:p>
    <w:p w:rsidR="00011BB1" w:rsidRPr="005E0508" w:rsidRDefault="00027B7A" w:rsidP="005E0508">
      <w:pPr>
        <w:autoSpaceDE w:val="0"/>
        <w:autoSpaceDN w:val="0"/>
        <w:adjustRightInd w:val="0"/>
        <w:spacing w:after="0" w:line="240" w:lineRule="atLeast"/>
        <w:ind w:left="0" w:right="0" w:firstLine="0"/>
        <w:rPr>
          <w:rFonts w:asciiTheme="minorHAnsi" w:eastAsiaTheme="minorEastAsia" w:hAnsiTheme="minorHAnsi" w:cstheme="minorHAnsi"/>
          <w:color w:val="auto"/>
          <w:szCs w:val="24"/>
        </w:rPr>
      </w:pPr>
      <w:r w:rsidRPr="005E0508">
        <w:rPr>
          <w:rFonts w:asciiTheme="minorHAnsi" w:hAnsiTheme="minorHAnsi" w:cstheme="minorHAnsi"/>
          <w:b/>
          <w:color w:val="auto"/>
          <w:szCs w:val="24"/>
        </w:rPr>
        <w:t xml:space="preserve"> Exercise 4: Gram Stain</w:t>
      </w:r>
      <w:r w:rsidRPr="005E0508">
        <w:rPr>
          <w:rFonts w:asciiTheme="minorHAnsi" w:hAnsiTheme="minorHAnsi" w:cstheme="minorHAnsi"/>
          <w:noProof/>
          <w:color w:val="auto"/>
          <w:szCs w:val="24"/>
        </w:rPr>
        <mc:AlternateContent>
          <mc:Choice Requires="wpg">
            <w:drawing>
              <wp:anchor distT="0" distB="0" distL="114300" distR="114300" simplePos="0" relativeHeight="251659264" behindDoc="0" locked="0" layoutInCell="1" allowOverlap="1" wp14:anchorId="48918D8F" wp14:editId="12F0728E">
                <wp:simplePos x="0" y="0"/>
                <wp:positionH relativeFrom="column">
                  <wp:posOffset>-554354</wp:posOffset>
                </wp:positionH>
                <wp:positionV relativeFrom="paragraph">
                  <wp:posOffset>-562284</wp:posOffset>
                </wp:positionV>
                <wp:extent cx="7052311" cy="10795"/>
                <wp:effectExtent l="0" t="0" r="0" b="0"/>
                <wp:wrapTopAndBottom/>
                <wp:docPr id="767" name="Group 767"/>
                <wp:cNvGraphicFramePr/>
                <a:graphic xmlns:a="http://schemas.openxmlformats.org/drawingml/2006/main">
                  <a:graphicData uri="http://schemas.microsoft.com/office/word/2010/wordprocessingGroup">
                    <wpg:wgp>
                      <wpg:cNvGrpSpPr/>
                      <wpg:grpSpPr>
                        <a:xfrm>
                          <a:off x="0" y="0"/>
                          <a:ext cx="7052311" cy="10795"/>
                          <a:chOff x="0" y="0"/>
                          <a:chExt cx="7052311" cy="10795"/>
                        </a:xfrm>
                      </wpg:grpSpPr>
                      <wps:wsp>
                        <wps:cNvPr id="7" name="Shape 7"/>
                        <wps:cNvSpPr/>
                        <wps:spPr>
                          <a:xfrm>
                            <a:off x="0" y="0"/>
                            <a:ext cx="7052311" cy="0"/>
                          </a:xfrm>
                          <a:custGeom>
                            <a:avLst/>
                            <a:gdLst/>
                            <a:ahLst/>
                            <a:cxnLst/>
                            <a:rect l="0" t="0" r="0" b="0"/>
                            <a:pathLst>
                              <a:path w="7052311">
                                <a:moveTo>
                                  <a:pt x="7052311" y="0"/>
                                </a:moveTo>
                                <a:lnTo>
                                  <a:pt x="0"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9F7EF9E" id="Group 767" o:spid="_x0000_s1026" style="position:absolute;margin-left:-43.65pt;margin-top:-44.25pt;width:555.3pt;height:.85pt;z-index:251659264" coordsize="70523,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">
                <v:shape id="Shape 7" o:spid="_x0000_s1027" style="position:absolute;width:70523;height:0;visibility:visible;mso-wrap-style:square;v-text-anchor:top" coordsize="7052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DOvL0A&#10;AADaAAAADwAAAGRycy9kb3ducmV2LnhtbESPwQrCMBBE74L/EFbwpqkiKtUoKgh6KVj1vjRrW2w2&#10;pYla/94IgsdhZt4wy3VrKvGkxpWWFYyGEQjizOqScwWX834wB+E8ssbKMil4k4P1qttZYqzti0/0&#10;TH0uAoRdjAoK7+tYSpcVZNANbU0cvJttDPogm1zqBl8Bbio5jqKpNFhyWCiwpl1B2T19GAXT43aT&#10;nGdJZi2d8tHkmlR1Skr1e+1mAcJT6//hX/ugFczgeyXcALn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g0DOvL0AAADaAAAADwAAAAAAAAAAAAAAAACYAgAAZHJzL2Rvd25yZXYu&#10;eG1sUEsFBgAAAAAEAAQA9QAAAIIDAAAAAA==&#10;" path="m7052311,l,e" filled="f" strokeweight=".85pt">
                  <v:stroke miterlimit="83231f" joinstyle="miter" endcap="square"/>
                  <v:path arrowok="t" textboxrect="0,0,7052311,0"/>
                </v:shape>
                <w10:wrap type="topAndBottom"/>
              </v:group>
            </w:pict>
          </mc:Fallback>
        </mc:AlternateContent>
      </w:r>
    </w:p>
    <w:p w:rsidR="00011BB1" w:rsidRPr="005E0508" w:rsidRDefault="005E0508" w:rsidP="005E0508">
      <w:pPr>
        <w:ind w:left="0" w:firstLine="0"/>
        <w:rPr>
          <w:rFonts w:asciiTheme="minorHAnsi" w:hAnsiTheme="minorHAnsi" w:cstheme="minorHAnsi"/>
          <w:color w:val="auto"/>
          <w:szCs w:val="24"/>
        </w:rPr>
      </w:pPr>
      <w:r>
        <w:rPr>
          <w:rFonts w:asciiTheme="minorHAnsi" w:hAnsiTheme="minorHAnsi" w:cstheme="minorHAnsi"/>
          <w:color w:val="auto"/>
          <w:szCs w:val="24"/>
        </w:rPr>
        <w:t>1)</w:t>
      </w:r>
      <w:r w:rsidR="00027B7A" w:rsidRPr="005E0508">
        <w:rPr>
          <w:rFonts w:asciiTheme="minorHAnsi" w:hAnsiTheme="minorHAnsi" w:cstheme="minorHAnsi"/>
          <w:color w:val="auto"/>
          <w:szCs w:val="24"/>
        </w:rPr>
        <w:t>What is the function of the iodine solution in the Gram stain? If it were omitted, how would staining results be affected?</w:t>
      </w:r>
    </w:p>
    <w:p w:rsidR="00011BB1" w:rsidRPr="005E0508" w:rsidRDefault="005E0508">
      <w:pPr>
        <w:ind w:left="1067" w:hanging="360"/>
        <w:rPr>
          <w:rFonts w:asciiTheme="minorHAnsi" w:hAnsiTheme="minorHAnsi" w:cstheme="minorHAnsi"/>
          <w:color w:val="auto"/>
          <w:szCs w:val="24"/>
        </w:rPr>
      </w:pPr>
      <w:r>
        <w:rPr>
          <w:rFonts w:asciiTheme="minorHAnsi" w:hAnsiTheme="minorHAnsi" w:cstheme="minorHAnsi"/>
          <w:color w:val="auto"/>
          <w:szCs w:val="24"/>
        </w:rPr>
        <w:t xml:space="preserve">ANS: </w:t>
      </w:r>
      <w:r w:rsidR="00027B7A" w:rsidRPr="005E0508">
        <w:rPr>
          <w:rFonts w:asciiTheme="minorHAnsi" w:hAnsiTheme="minorHAnsi" w:cstheme="minorHAnsi"/>
          <w:color w:val="auto"/>
          <w:szCs w:val="24"/>
        </w:rPr>
        <w:t>The function of iodine solution in the gram stain is to fix the dye on the slide in order to form insoluble substance. It also forms a complex between the crystal violet and iodine. Gram’s iodine serves as a mordant; a substance that combines with stain to</w:t>
      </w:r>
      <w:r w:rsidR="00027B7A" w:rsidRPr="005E0508">
        <w:rPr>
          <w:rFonts w:asciiTheme="minorHAnsi" w:hAnsiTheme="minorHAnsi" w:cstheme="minorHAnsi"/>
          <w:color w:val="auto"/>
          <w:szCs w:val="24"/>
        </w:rPr>
        <w:t xml:space="preserve"> enhance the staining ability.  The large molecule is called the crystal violet stain and is insoluble in water. If it were omitted staining results would be affected. When flushed with water the bacteria will come off. </w:t>
      </w:r>
    </w:p>
    <w:p w:rsidR="00011BB1" w:rsidRPr="005E0508" w:rsidRDefault="00027B7A" w:rsidP="005E0508">
      <w:pPr>
        <w:pStyle w:val="ListParagraph"/>
        <w:numPr>
          <w:ilvl w:val="0"/>
          <w:numId w:val="2"/>
        </w:numPr>
        <w:rPr>
          <w:rFonts w:asciiTheme="minorHAnsi" w:hAnsiTheme="minorHAnsi" w:cstheme="minorHAnsi"/>
          <w:color w:val="auto"/>
          <w:szCs w:val="24"/>
        </w:rPr>
      </w:pPr>
      <w:r w:rsidRPr="005E0508">
        <w:rPr>
          <w:rFonts w:asciiTheme="minorHAnsi" w:hAnsiTheme="minorHAnsi" w:cstheme="minorHAnsi"/>
          <w:color w:val="auto"/>
          <w:szCs w:val="24"/>
        </w:rPr>
        <w:t xml:space="preserve">What is the purpose of the alcohol </w:t>
      </w:r>
      <w:r w:rsidRPr="005E0508">
        <w:rPr>
          <w:rFonts w:asciiTheme="minorHAnsi" w:hAnsiTheme="minorHAnsi" w:cstheme="minorHAnsi"/>
          <w:color w:val="auto"/>
          <w:szCs w:val="24"/>
        </w:rPr>
        <w:t>solution in the Gram stain?</w:t>
      </w:r>
    </w:p>
    <w:p w:rsidR="00011BB1" w:rsidRPr="005E0508" w:rsidRDefault="005E0508">
      <w:pPr>
        <w:ind w:left="1067" w:hanging="360"/>
        <w:rPr>
          <w:rFonts w:asciiTheme="minorHAnsi" w:hAnsiTheme="minorHAnsi" w:cstheme="minorHAnsi"/>
          <w:color w:val="auto"/>
          <w:szCs w:val="24"/>
        </w:rPr>
      </w:pPr>
      <w:r>
        <w:rPr>
          <w:rFonts w:asciiTheme="minorHAnsi" w:hAnsiTheme="minorHAnsi" w:cstheme="minorHAnsi"/>
          <w:color w:val="auto"/>
          <w:szCs w:val="24"/>
        </w:rPr>
        <w:t xml:space="preserve">ANS: </w:t>
      </w:r>
      <w:r w:rsidR="00027B7A" w:rsidRPr="005E0508">
        <w:rPr>
          <w:rFonts w:asciiTheme="minorHAnsi" w:hAnsiTheme="minorHAnsi" w:cstheme="minorHAnsi"/>
          <w:color w:val="auto"/>
          <w:szCs w:val="24"/>
        </w:rPr>
        <w:t xml:space="preserve"> </w:t>
      </w:r>
      <w:r w:rsidR="00027B7A" w:rsidRPr="005E0508">
        <w:rPr>
          <w:rFonts w:asciiTheme="minorHAnsi" w:hAnsiTheme="minorHAnsi" w:cstheme="minorHAnsi"/>
          <w:color w:val="auto"/>
          <w:szCs w:val="24"/>
        </w:rPr>
        <w:t>The purpose of the alcohol solution is to remove the dye-iodine complex from Gramnegative but not Gram-positive bacteria. It’s for the colors to how wither purple (gram</w:t>
      </w:r>
    </w:p>
    <w:p w:rsidR="00011BB1" w:rsidRPr="005E0508" w:rsidRDefault="00027B7A">
      <w:pPr>
        <w:ind w:left="1092"/>
        <w:rPr>
          <w:rFonts w:asciiTheme="minorHAnsi" w:hAnsiTheme="minorHAnsi" w:cstheme="minorHAnsi"/>
          <w:color w:val="auto"/>
          <w:szCs w:val="24"/>
        </w:rPr>
      </w:pPr>
      <w:r w:rsidRPr="005E0508">
        <w:rPr>
          <w:rFonts w:asciiTheme="minorHAnsi" w:hAnsiTheme="minorHAnsi" w:cstheme="minorHAnsi"/>
          <w:color w:val="auto"/>
          <w:szCs w:val="24"/>
        </w:rPr>
        <w:t xml:space="preserve">+) or (gram -) and fic the colors. </w:t>
      </w:r>
    </w:p>
    <w:p w:rsidR="00011BB1" w:rsidRPr="005E0508" w:rsidRDefault="00027B7A" w:rsidP="005E0508">
      <w:pPr>
        <w:pStyle w:val="ListParagraph"/>
        <w:numPr>
          <w:ilvl w:val="0"/>
          <w:numId w:val="2"/>
        </w:numPr>
        <w:rPr>
          <w:rFonts w:asciiTheme="minorHAnsi" w:hAnsiTheme="minorHAnsi" w:cstheme="minorHAnsi"/>
          <w:color w:val="auto"/>
          <w:szCs w:val="24"/>
        </w:rPr>
      </w:pPr>
      <w:r w:rsidRPr="005E0508">
        <w:rPr>
          <w:rFonts w:asciiTheme="minorHAnsi" w:hAnsiTheme="minorHAnsi" w:cstheme="minorHAnsi"/>
          <w:color w:val="auto"/>
          <w:szCs w:val="24"/>
        </w:rPr>
        <w:t xml:space="preserve">What counterstain is </w:t>
      </w:r>
      <w:r w:rsidRPr="005E0508">
        <w:rPr>
          <w:rFonts w:asciiTheme="minorHAnsi" w:hAnsiTheme="minorHAnsi" w:cstheme="minorHAnsi"/>
          <w:color w:val="auto"/>
          <w:szCs w:val="24"/>
        </w:rPr>
        <w:t>used? Why is it necessary? Could colors other than red be used?</w:t>
      </w:r>
    </w:p>
    <w:p w:rsidR="00011BB1" w:rsidRPr="005E0508" w:rsidRDefault="005E0508">
      <w:pPr>
        <w:ind w:left="1067" w:hanging="360"/>
        <w:rPr>
          <w:rFonts w:asciiTheme="minorHAnsi" w:hAnsiTheme="minorHAnsi" w:cstheme="minorHAnsi"/>
          <w:color w:val="auto"/>
          <w:szCs w:val="24"/>
        </w:rPr>
      </w:pPr>
      <w:r>
        <w:rPr>
          <w:rFonts w:asciiTheme="minorHAnsi" w:hAnsiTheme="minorHAnsi" w:cstheme="minorHAnsi"/>
          <w:color w:val="auto"/>
          <w:szCs w:val="24"/>
        </w:rPr>
        <w:t xml:space="preserve">ANS; </w:t>
      </w:r>
      <w:r w:rsidR="00027B7A" w:rsidRPr="005E0508">
        <w:rPr>
          <w:rFonts w:asciiTheme="minorHAnsi" w:hAnsiTheme="minorHAnsi" w:cstheme="minorHAnsi"/>
          <w:color w:val="auto"/>
          <w:szCs w:val="24"/>
        </w:rPr>
        <w:t>Safranin is used as a counterstain. It used as a counterstain because it helps show the gram-negative bacteria. Yes, other colors can be used such as methylene blue.</w:t>
      </w:r>
    </w:p>
    <w:p w:rsidR="00011BB1" w:rsidRPr="005E0508" w:rsidRDefault="00027B7A" w:rsidP="005E0508">
      <w:pPr>
        <w:numPr>
          <w:ilvl w:val="0"/>
          <w:numId w:val="2"/>
        </w:numPr>
        <w:rPr>
          <w:rFonts w:asciiTheme="minorHAnsi" w:hAnsiTheme="minorHAnsi" w:cstheme="minorHAnsi"/>
          <w:color w:val="auto"/>
          <w:szCs w:val="24"/>
        </w:rPr>
      </w:pPr>
      <w:r w:rsidRPr="005E0508">
        <w:rPr>
          <w:rFonts w:asciiTheme="minorHAnsi" w:hAnsiTheme="minorHAnsi" w:cstheme="minorHAnsi"/>
          <w:color w:val="auto"/>
          <w:szCs w:val="24"/>
        </w:rPr>
        <w:t>If your control smear do</w:t>
      </w:r>
      <w:r w:rsidRPr="005E0508">
        <w:rPr>
          <w:rFonts w:asciiTheme="minorHAnsi" w:hAnsiTheme="minorHAnsi" w:cstheme="minorHAnsi"/>
          <w:color w:val="auto"/>
          <w:szCs w:val="24"/>
        </w:rPr>
        <w:t>es not show gram-positive cocci and gram-negative rods, can you assume that the Gram-stain reaction of your “test” organism is correct? Why?</w:t>
      </w:r>
    </w:p>
    <w:p w:rsidR="00011BB1" w:rsidRPr="005E0508" w:rsidRDefault="005E0508">
      <w:pPr>
        <w:ind w:left="1067" w:hanging="360"/>
        <w:rPr>
          <w:rFonts w:asciiTheme="minorHAnsi" w:hAnsiTheme="minorHAnsi" w:cstheme="minorHAnsi"/>
          <w:color w:val="auto"/>
          <w:szCs w:val="24"/>
        </w:rPr>
      </w:pPr>
      <w:r>
        <w:rPr>
          <w:rFonts w:asciiTheme="minorHAnsi" w:hAnsiTheme="minorHAnsi" w:cstheme="minorHAnsi"/>
          <w:color w:val="auto"/>
          <w:szCs w:val="24"/>
        </w:rPr>
        <w:t xml:space="preserve">ANS: </w:t>
      </w:r>
      <w:r w:rsidR="00027B7A" w:rsidRPr="005E0508">
        <w:rPr>
          <w:rFonts w:asciiTheme="minorHAnsi" w:hAnsiTheme="minorHAnsi" w:cstheme="minorHAnsi"/>
          <w:color w:val="auto"/>
          <w:szCs w:val="24"/>
        </w:rPr>
        <w:t xml:space="preserve"> </w:t>
      </w:r>
      <w:r w:rsidR="00027B7A" w:rsidRPr="005E0508">
        <w:rPr>
          <w:rFonts w:asciiTheme="minorHAnsi" w:hAnsiTheme="minorHAnsi" w:cstheme="minorHAnsi"/>
          <w:color w:val="auto"/>
          <w:szCs w:val="24"/>
        </w:rPr>
        <w:t xml:space="preserve">No, we will need to determine if the problem occurred in the control, staining reagents or techniques. </w:t>
      </w:r>
    </w:p>
    <w:p w:rsidR="00011BB1" w:rsidRPr="005E0508" w:rsidRDefault="00027B7A" w:rsidP="005E0508">
      <w:pPr>
        <w:numPr>
          <w:ilvl w:val="0"/>
          <w:numId w:val="2"/>
        </w:numPr>
        <w:rPr>
          <w:rFonts w:asciiTheme="minorHAnsi" w:hAnsiTheme="minorHAnsi" w:cstheme="minorHAnsi"/>
          <w:color w:val="auto"/>
          <w:szCs w:val="24"/>
        </w:rPr>
      </w:pPr>
      <w:r w:rsidRPr="005E0508">
        <w:rPr>
          <w:rFonts w:asciiTheme="minorHAnsi" w:hAnsiTheme="minorHAnsi" w:cstheme="minorHAnsi"/>
          <w:color w:val="auto"/>
          <w:szCs w:val="24"/>
        </w:rPr>
        <w:t>On the ba</w:t>
      </w:r>
      <w:r w:rsidRPr="005E0508">
        <w:rPr>
          <w:rFonts w:asciiTheme="minorHAnsi" w:hAnsiTheme="minorHAnsi" w:cstheme="minorHAnsi"/>
          <w:color w:val="auto"/>
          <w:szCs w:val="24"/>
        </w:rPr>
        <w:t>sis of Gram-stain reaction, can you distinguish species of:</w:t>
      </w:r>
    </w:p>
    <w:p w:rsidR="00011BB1" w:rsidRPr="005E0508" w:rsidRDefault="005E0508">
      <w:pPr>
        <w:ind w:left="1067" w:hanging="360"/>
        <w:rPr>
          <w:rFonts w:asciiTheme="minorHAnsi" w:hAnsiTheme="minorHAnsi" w:cstheme="minorHAnsi"/>
          <w:color w:val="auto"/>
          <w:szCs w:val="24"/>
        </w:rPr>
      </w:pPr>
      <w:r>
        <w:rPr>
          <w:rFonts w:asciiTheme="minorHAnsi" w:hAnsiTheme="minorHAnsi" w:cstheme="minorHAnsi"/>
          <w:color w:val="auto"/>
          <w:szCs w:val="24"/>
        </w:rPr>
        <w:t xml:space="preserve">ANS: </w:t>
      </w:r>
      <w:r w:rsidR="00027B7A" w:rsidRPr="005E0508">
        <w:rPr>
          <w:rFonts w:asciiTheme="minorHAnsi" w:hAnsiTheme="minorHAnsi" w:cstheme="minorHAnsi"/>
          <w:color w:val="auto"/>
          <w:szCs w:val="24"/>
        </w:rPr>
        <w:t xml:space="preserve"> </w:t>
      </w:r>
      <w:r w:rsidR="00027B7A" w:rsidRPr="005E0508">
        <w:rPr>
          <w:rFonts w:asciiTheme="minorHAnsi" w:hAnsiTheme="minorHAnsi" w:cstheme="minorHAnsi"/>
          <w:i/>
          <w:color w:val="auto"/>
          <w:szCs w:val="24"/>
        </w:rPr>
        <w:t xml:space="preserve">Staphylococcus </w:t>
      </w:r>
      <w:r w:rsidR="00027B7A" w:rsidRPr="005E0508">
        <w:rPr>
          <w:rFonts w:asciiTheme="minorHAnsi" w:hAnsiTheme="minorHAnsi" w:cstheme="minorHAnsi"/>
          <w:color w:val="auto"/>
          <w:szCs w:val="24"/>
        </w:rPr>
        <w:t xml:space="preserve">and </w:t>
      </w:r>
      <w:r w:rsidR="00027B7A" w:rsidRPr="005E0508">
        <w:rPr>
          <w:rFonts w:asciiTheme="minorHAnsi" w:hAnsiTheme="minorHAnsi" w:cstheme="minorHAnsi"/>
          <w:i/>
          <w:color w:val="auto"/>
          <w:szCs w:val="24"/>
        </w:rPr>
        <w:t>Streptococcus?</w:t>
      </w:r>
      <w:r w:rsidR="00027B7A" w:rsidRPr="005E0508">
        <w:rPr>
          <w:rFonts w:asciiTheme="minorHAnsi" w:hAnsiTheme="minorHAnsi" w:cstheme="minorHAnsi"/>
          <w:color w:val="auto"/>
          <w:szCs w:val="24"/>
        </w:rPr>
        <w:t xml:space="preserve"> NO, Staphylococcus (positive/purple) &amp; Streptococcus (positive/purple)</w:t>
      </w:r>
    </w:p>
    <w:p w:rsidR="00011BB1" w:rsidRPr="005E0508" w:rsidRDefault="00027B7A">
      <w:pPr>
        <w:rPr>
          <w:rFonts w:asciiTheme="minorHAnsi" w:hAnsiTheme="minorHAnsi" w:cstheme="minorHAnsi"/>
          <w:color w:val="auto"/>
          <w:szCs w:val="24"/>
        </w:rPr>
      </w:pPr>
      <w:r w:rsidRPr="005E0508">
        <w:rPr>
          <w:rFonts w:asciiTheme="minorHAnsi" w:hAnsiTheme="minorHAnsi" w:cstheme="minorHAnsi"/>
          <w:color w:val="auto"/>
          <w:szCs w:val="24"/>
        </w:rPr>
        <w:t xml:space="preserve"> </w:t>
      </w:r>
      <w:r w:rsidRPr="005E0508">
        <w:rPr>
          <w:rFonts w:asciiTheme="minorHAnsi" w:hAnsiTheme="minorHAnsi" w:cstheme="minorHAnsi"/>
          <w:i/>
          <w:color w:val="auto"/>
          <w:szCs w:val="24"/>
        </w:rPr>
        <w:t>Staphylococcus</w:t>
      </w:r>
      <w:r w:rsidRPr="005E0508">
        <w:rPr>
          <w:rFonts w:asciiTheme="minorHAnsi" w:hAnsiTheme="minorHAnsi" w:cstheme="minorHAnsi"/>
          <w:color w:val="auto"/>
          <w:szCs w:val="24"/>
        </w:rPr>
        <w:t xml:space="preserve"> and </w:t>
      </w:r>
      <w:r w:rsidRPr="005E0508">
        <w:rPr>
          <w:rFonts w:asciiTheme="minorHAnsi" w:hAnsiTheme="minorHAnsi" w:cstheme="minorHAnsi"/>
          <w:i/>
          <w:color w:val="auto"/>
          <w:szCs w:val="24"/>
        </w:rPr>
        <w:t>Neisseria?</w:t>
      </w:r>
      <w:r w:rsidRPr="005E0508">
        <w:rPr>
          <w:rFonts w:asciiTheme="minorHAnsi" w:hAnsiTheme="minorHAnsi" w:cstheme="minorHAnsi"/>
          <w:color w:val="auto"/>
          <w:szCs w:val="24"/>
        </w:rPr>
        <w:t xml:space="preserve"> Yes, Staphylococcus (positive/purple) &amp; Neisseria </w:t>
      </w:r>
    </w:p>
    <w:p w:rsidR="00011BB1" w:rsidRPr="005E0508" w:rsidRDefault="00027B7A">
      <w:pPr>
        <w:ind w:left="1092"/>
        <w:rPr>
          <w:rFonts w:asciiTheme="minorHAnsi" w:hAnsiTheme="minorHAnsi" w:cstheme="minorHAnsi"/>
          <w:color w:val="auto"/>
          <w:szCs w:val="24"/>
        </w:rPr>
      </w:pPr>
      <w:r w:rsidRPr="005E0508">
        <w:rPr>
          <w:rFonts w:asciiTheme="minorHAnsi" w:hAnsiTheme="minorHAnsi" w:cstheme="minorHAnsi"/>
          <w:color w:val="auto"/>
          <w:szCs w:val="24"/>
        </w:rPr>
        <w:t>( negative/red )</w:t>
      </w:r>
    </w:p>
    <w:p w:rsidR="00011BB1" w:rsidRPr="005E0508" w:rsidRDefault="00027B7A">
      <w:pPr>
        <w:ind w:right="195"/>
        <w:rPr>
          <w:rFonts w:asciiTheme="minorHAnsi" w:hAnsiTheme="minorHAnsi" w:cstheme="minorHAnsi"/>
          <w:color w:val="auto"/>
          <w:szCs w:val="24"/>
        </w:rPr>
      </w:pPr>
      <w:r w:rsidRPr="005E0508">
        <w:rPr>
          <w:rFonts w:asciiTheme="minorHAnsi" w:hAnsiTheme="minorHAnsi" w:cstheme="minorHAnsi"/>
          <w:color w:val="auto"/>
          <w:szCs w:val="24"/>
        </w:rPr>
        <w:t xml:space="preserve"> </w:t>
      </w:r>
      <w:r w:rsidRPr="005E0508">
        <w:rPr>
          <w:rFonts w:asciiTheme="minorHAnsi" w:hAnsiTheme="minorHAnsi" w:cstheme="minorHAnsi"/>
          <w:i/>
          <w:color w:val="auto"/>
          <w:szCs w:val="24"/>
        </w:rPr>
        <w:t>Escherichia</w:t>
      </w:r>
      <w:r w:rsidRPr="005E0508">
        <w:rPr>
          <w:rFonts w:asciiTheme="minorHAnsi" w:hAnsiTheme="minorHAnsi" w:cstheme="minorHAnsi"/>
          <w:color w:val="auto"/>
          <w:szCs w:val="24"/>
        </w:rPr>
        <w:t xml:space="preserve"> and </w:t>
      </w:r>
      <w:r w:rsidRPr="005E0508">
        <w:rPr>
          <w:rFonts w:asciiTheme="minorHAnsi" w:hAnsiTheme="minorHAnsi" w:cstheme="minorHAnsi"/>
          <w:i/>
          <w:color w:val="auto"/>
          <w:szCs w:val="24"/>
        </w:rPr>
        <w:t>Proteus?</w:t>
      </w:r>
      <w:r w:rsidRPr="005E0508">
        <w:rPr>
          <w:rFonts w:asciiTheme="minorHAnsi" w:hAnsiTheme="minorHAnsi" w:cstheme="minorHAnsi"/>
          <w:color w:val="auto"/>
          <w:szCs w:val="24"/>
        </w:rPr>
        <w:t xml:space="preserve"> No, Escherichia (negative/red) &amp; Proteus (negative/red) </w:t>
      </w:r>
      <w:r w:rsidRPr="005E0508">
        <w:rPr>
          <w:rFonts w:asciiTheme="minorHAnsi" w:hAnsiTheme="minorHAnsi" w:cstheme="minorHAnsi"/>
          <w:color w:val="auto"/>
          <w:szCs w:val="24"/>
        </w:rPr>
        <w:t xml:space="preserve"> </w:t>
      </w:r>
      <w:r w:rsidRPr="005E0508">
        <w:rPr>
          <w:rFonts w:asciiTheme="minorHAnsi" w:hAnsiTheme="minorHAnsi" w:cstheme="minorHAnsi"/>
          <w:i/>
          <w:color w:val="auto"/>
          <w:szCs w:val="24"/>
        </w:rPr>
        <w:t xml:space="preserve">Escherichia </w:t>
      </w:r>
      <w:r w:rsidRPr="005E0508">
        <w:rPr>
          <w:rFonts w:asciiTheme="minorHAnsi" w:hAnsiTheme="minorHAnsi" w:cstheme="minorHAnsi"/>
          <w:color w:val="auto"/>
          <w:szCs w:val="24"/>
        </w:rPr>
        <w:t xml:space="preserve">and </w:t>
      </w:r>
      <w:r w:rsidRPr="005E0508">
        <w:rPr>
          <w:rFonts w:asciiTheme="minorHAnsi" w:hAnsiTheme="minorHAnsi" w:cstheme="minorHAnsi"/>
          <w:i/>
          <w:color w:val="auto"/>
          <w:szCs w:val="24"/>
        </w:rPr>
        <w:t xml:space="preserve">Bacillus? </w:t>
      </w:r>
      <w:r w:rsidRPr="005E0508">
        <w:rPr>
          <w:rFonts w:asciiTheme="minorHAnsi" w:hAnsiTheme="minorHAnsi" w:cstheme="minorHAnsi"/>
          <w:color w:val="auto"/>
          <w:szCs w:val="24"/>
        </w:rPr>
        <w:t xml:space="preserve">Yes, Escherichia (negative/red) &amp; Bacillus </w:t>
      </w:r>
    </w:p>
    <w:p w:rsidR="00011BB1" w:rsidRPr="005E0508" w:rsidRDefault="00027B7A">
      <w:pPr>
        <w:ind w:left="1092"/>
        <w:rPr>
          <w:rFonts w:asciiTheme="minorHAnsi" w:hAnsiTheme="minorHAnsi" w:cstheme="minorHAnsi"/>
          <w:color w:val="auto"/>
          <w:szCs w:val="24"/>
        </w:rPr>
      </w:pPr>
      <w:r w:rsidRPr="005E0508">
        <w:rPr>
          <w:rFonts w:asciiTheme="minorHAnsi" w:hAnsiTheme="minorHAnsi" w:cstheme="minorHAnsi"/>
          <w:color w:val="auto"/>
          <w:szCs w:val="24"/>
        </w:rPr>
        <w:t>( positive/purple )</w:t>
      </w:r>
    </w:p>
    <w:p w:rsidR="00011BB1" w:rsidRPr="005E0508" w:rsidRDefault="00027B7A" w:rsidP="005E0508">
      <w:pPr>
        <w:numPr>
          <w:ilvl w:val="0"/>
          <w:numId w:val="2"/>
        </w:numPr>
        <w:rPr>
          <w:rFonts w:asciiTheme="minorHAnsi" w:hAnsiTheme="minorHAnsi" w:cstheme="minorHAnsi"/>
          <w:color w:val="auto"/>
          <w:szCs w:val="24"/>
        </w:rPr>
      </w:pPr>
      <w:r w:rsidRPr="005E0508">
        <w:rPr>
          <w:rFonts w:asciiTheme="minorHAnsi" w:hAnsiTheme="minorHAnsi" w:cstheme="minorHAnsi"/>
          <w:color w:val="auto"/>
          <w:szCs w:val="24"/>
        </w:rPr>
        <w:t>What is the size of staphylococci in micrometers? In centimeters</w:t>
      </w:r>
      <w:r w:rsidRPr="005E0508">
        <w:rPr>
          <w:rFonts w:asciiTheme="minorHAnsi" w:hAnsiTheme="minorHAnsi" w:cstheme="minorHAnsi"/>
          <w:color w:val="auto"/>
          <w:szCs w:val="24"/>
        </w:rPr>
        <w:t>?</w:t>
      </w:r>
    </w:p>
    <w:p w:rsidR="00011BB1" w:rsidRPr="005E0508" w:rsidRDefault="005E0508">
      <w:pPr>
        <w:rPr>
          <w:rFonts w:asciiTheme="minorHAnsi" w:hAnsiTheme="minorHAnsi" w:cstheme="minorHAnsi"/>
          <w:color w:val="auto"/>
          <w:szCs w:val="24"/>
        </w:rPr>
      </w:pPr>
      <w:r>
        <w:rPr>
          <w:rFonts w:asciiTheme="minorHAnsi" w:hAnsiTheme="minorHAnsi" w:cstheme="minorHAnsi"/>
          <w:color w:val="auto"/>
          <w:szCs w:val="24"/>
        </w:rPr>
        <w:t xml:space="preserve">ANS: </w:t>
      </w:r>
      <w:r w:rsidR="00027B7A" w:rsidRPr="005E0508">
        <w:rPr>
          <w:rFonts w:asciiTheme="minorHAnsi" w:hAnsiTheme="minorHAnsi" w:cstheme="minorHAnsi"/>
          <w:color w:val="auto"/>
          <w:szCs w:val="24"/>
        </w:rPr>
        <w:t xml:space="preserve"> </w:t>
      </w:r>
      <w:r w:rsidR="00027B7A" w:rsidRPr="005E0508">
        <w:rPr>
          <w:rFonts w:asciiTheme="minorHAnsi" w:hAnsiTheme="minorHAnsi" w:cstheme="minorHAnsi"/>
          <w:color w:val="auto"/>
          <w:szCs w:val="24"/>
        </w:rPr>
        <w:t xml:space="preserve">The size of staphylococci in micrometers is 0.5 to 1 micrometer. In centimeters is </w:t>
      </w:r>
    </w:p>
    <w:p w:rsidR="00011BB1" w:rsidRPr="005E0508" w:rsidRDefault="00027B7A">
      <w:pPr>
        <w:ind w:left="1092"/>
        <w:rPr>
          <w:rFonts w:asciiTheme="minorHAnsi" w:hAnsiTheme="minorHAnsi" w:cstheme="minorHAnsi"/>
          <w:color w:val="auto"/>
          <w:szCs w:val="24"/>
        </w:rPr>
      </w:pPr>
      <w:r w:rsidRPr="005E0508">
        <w:rPr>
          <w:rFonts w:asciiTheme="minorHAnsi" w:hAnsiTheme="minorHAnsi" w:cstheme="minorHAnsi"/>
          <w:color w:val="auto"/>
          <w:szCs w:val="24"/>
        </w:rPr>
        <w:t>0.00005  to 0.0001 cm.</w:t>
      </w:r>
    </w:p>
    <w:p w:rsidR="00011BB1" w:rsidRPr="005E0508" w:rsidRDefault="00027B7A" w:rsidP="005E0508">
      <w:pPr>
        <w:numPr>
          <w:ilvl w:val="0"/>
          <w:numId w:val="2"/>
        </w:numPr>
        <w:rPr>
          <w:rFonts w:asciiTheme="minorHAnsi" w:hAnsiTheme="minorHAnsi" w:cstheme="minorHAnsi"/>
          <w:color w:val="auto"/>
          <w:szCs w:val="24"/>
        </w:rPr>
      </w:pPr>
      <w:r w:rsidRPr="005E0508">
        <w:rPr>
          <w:rFonts w:asciiTheme="minorHAnsi" w:hAnsiTheme="minorHAnsi" w:cstheme="minorHAnsi"/>
          <w:color w:val="auto"/>
          <w:szCs w:val="24"/>
        </w:rPr>
        <w:t>What is the advantage of the Gram stain over a simple stain such as methylene blue?</w:t>
      </w:r>
    </w:p>
    <w:p w:rsidR="00011BB1" w:rsidRPr="005E0508" w:rsidRDefault="005E0508">
      <w:pPr>
        <w:ind w:left="1067" w:hanging="360"/>
        <w:rPr>
          <w:rFonts w:asciiTheme="minorHAnsi" w:hAnsiTheme="minorHAnsi" w:cstheme="minorHAnsi"/>
          <w:color w:val="auto"/>
          <w:szCs w:val="24"/>
        </w:rPr>
      </w:pPr>
      <w:r>
        <w:rPr>
          <w:rFonts w:asciiTheme="minorHAnsi" w:hAnsiTheme="minorHAnsi" w:cstheme="minorHAnsi"/>
          <w:color w:val="auto"/>
          <w:szCs w:val="24"/>
        </w:rPr>
        <w:t xml:space="preserve">ANS: </w:t>
      </w:r>
      <w:r w:rsidR="00027B7A" w:rsidRPr="005E0508">
        <w:rPr>
          <w:rFonts w:asciiTheme="minorHAnsi" w:hAnsiTheme="minorHAnsi" w:cstheme="minorHAnsi"/>
          <w:color w:val="auto"/>
          <w:szCs w:val="24"/>
        </w:rPr>
        <w:t xml:space="preserve">The advantage of Gram stain over a simple stain is that Gram staining allows you to differentiate between gram negative and gram positive bacteria, whereas simple stain such as methylene blue cannot. </w:t>
      </w:r>
    </w:p>
    <w:p w:rsidR="00011BB1" w:rsidRPr="005E0508" w:rsidRDefault="00027B7A" w:rsidP="005E0508">
      <w:pPr>
        <w:numPr>
          <w:ilvl w:val="0"/>
          <w:numId w:val="2"/>
        </w:numPr>
        <w:rPr>
          <w:rFonts w:asciiTheme="minorHAnsi" w:hAnsiTheme="minorHAnsi" w:cstheme="minorHAnsi"/>
          <w:color w:val="auto"/>
          <w:szCs w:val="24"/>
        </w:rPr>
      </w:pPr>
      <w:r w:rsidRPr="005E0508">
        <w:rPr>
          <w:rFonts w:asciiTheme="minorHAnsi" w:hAnsiTheme="minorHAnsi" w:cstheme="minorHAnsi"/>
          <w:color w:val="auto"/>
          <w:szCs w:val="24"/>
        </w:rPr>
        <w:t>In what kind of clinical situation would a direct smear</w:t>
      </w:r>
      <w:r w:rsidRPr="005E0508">
        <w:rPr>
          <w:rFonts w:asciiTheme="minorHAnsi" w:hAnsiTheme="minorHAnsi" w:cstheme="minorHAnsi"/>
          <w:color w:val="auto"/>
          <w:szCs w:val="24"/>
        </w:rPr>
        <w:t xml:space="preserve"> report from the laboratory be of urgent importance?</w:t>
      </w:r>
    </w:p>
    <w:p w:rsidR="00011BB1" w:rsidRPr="005E0508" w:rsidRDefault="005E0508">
      <w:pPr>
        <w:ind w:left="1067" w:hanging="360"/>
        <w:rPr>
          <w:rFonts w:asciiTheme="minorHAnsi" w:hAnsiTheme="minorHAnsi" w:cstheme="minorHAnsi"/>
          <w:color w:val="auto"/>
          <w:szCs w:val="24"/>
        </w:rPr>
      </w:pPr>
      <w:r>
        <w:rPr>
          <w:rFonts w:asciiTheme="minorHAnsi" w:hAnsiTheme="minorHAnsi" w:cstheme="minorHAnsi"/>
          <w:color w:val="auto"/>
          <w:szCs w:val="24"/>
        </w:rPr>
        <w:t xml:space="preserve">ANS: </w:t>
      </w:r>
      <w:r w:rsidR="00027B7A" w:rsidRPr="005E0508">
        <w:rPr>
          <w:rFonts w:asciiTheme="minorHAnsi" w:hAnsiTheme="minorHAnsi" w:cstheme="minorHAnsi"/>
          <w:color w:val="auto"/>
          <w:szCs w:val="24"/>
        </w:rPr>
        <w:t xml:space="preserve"> </w:t>
      </w:r>
      <w:r w:rsidR="00027B7A" w:rsidRPr="005E0508">
        <w:rPr>
          <w:rFonts w:asciiTheme="minorHAnsi" w:hAnsiTheme="minorHAnsi" w:cstheme="minorHAnsi"/>
          <w:color w:val="auto"/>
          <w:szCs w:val="24"/>
        </w:rPr>
        <w:t xml:space="preserve">If a doctor wants to know what kind of parasites or microbes is causing a patient to be sick, a direct smear from the lab is very important. </w:t>
      </w:r>
    </w:p>
    <w:p w:rsidR="00011BB1" w:rsidRPr="005E0508" w:rsidRDefault="00027B7A" w:rsidP="005E0508">
      <w:pPr>
        <w:numPr>
          <w:ilvl w:val="0"/>
          <w:numId w:val="2"/>
        </w:numPr>
        <w:rPr>
          <w:rFonts w:asciiTheme="minorHAnsi" w:hAnsiTheme="minorHAnsi" w:cstheme="minorHAnsi"/>
          <w:color w:val="auto"/>
          <w:szCs w:val="24"/>
        </w:rPr>
      </w:pPr>
      <w:r w:rsidRPr="005E0508">
        <w:rPr>
          <w:rFonts w:asciiTheme="minorHAnsi" w:hAnsiTheme="minorHAnsi" w:cstheme="minorHAnsi"/>
          <w:color w:val="auto"/>
          <w:szCs w:val="24"/>
        </w:rPr>
        <w:t>What is the current theory about the mechanism of the Gram-</w:t>
      </w:r>
      <w:r w:rsidRPr="005E0508">
        <w:rPr>
          <w:rFonts w:asciiTheme="minorHAnsi" w:hAnsiTheme="minorHAnsi" w:cstheme="minorHAnsi"/>
          <w:color w:val="auto"/>
          <w:szCs w:val="24"/>
        </w:rPr>
        <w:t>strain reaction?</w:t>
      </w:r>
    </w:p>
    <w:p w:rsidR="00011BB1" w:rsidRPr="005E0508" w:rsidRDefault="005E0508">
      <w:pPr>
        <w:ind w:left="1067" w:hanging="360"/>
        <w:rPr>
          <w:rFonts w:asciiTheme="minorHAnsi" w:hAnsiTheme="minorHAnsi" w:cstheme="minorHAnsi"/>
          <w:color w:val="auto"/>
          <w:szCs w:val="24"/>
        </w:rPr>
      </w:pPr>
      <w:r w:rsidRPr="005E0508">
        <w:rPr>
          <w:rFonts w:asciiTheme="minorHAnsi" w:hAnsiTheme="minorHAnsi" w:cstheme="minorHAnsi"/>
          <w:noProof/>
          <w:color w:val="auto"/>
          <w:szCs w:val="24"/>
        </w:rPr>
        <mc:AlternateContent>
          <mc:Choice Requires="wpg">
            <w:drawing>
              <wp:anchor distT="0" distB="0" distL="114300" distR="114300" simplePos="0" relativeHeight="251660288" behindDoc="0" locked="0" layoutInCell="1" allowOverlap="1" wp14:anchorId="60FD3985" wp14:editId="6D948DE6">
                <wp:simplePos x="0" y="0"/>
                <wp:positionH relativeFrom="page">
                  <wp:posOffset>910590</wp:posOffset>
                </wp:positionH>
                <wp:positionV relativeFrom="page">
                  <wp:posOffset>-8181340</wp:posOffset>
                </wp:positionV>
                <wp:extent cx="7641590" cy="8183245"/>
                <wp:effectExtent l="0" t="0" r="0" b="0"/>
                <wp:wrapTopAndBottom/>
                <wp:docPr id="918" name="Group 918"/>
                <wp:cNvGraphicFramePr/>
                <a:graphic xmlns:a="http://schemas.openxmlformats.org/drawingml/2006/main">
                  <a:graphicData uri="http://schemas.microsoft.com/office/word/2010/wordprocessingGroup">
                    <wpg:wgp>
                      <wpg:cNvGrpSpPr/>
                      <wpg:grpSpPr>
                        <a:xfrm>
                          <a:off x="0" y="0"/>
                          <a:ext cx="7641590" cy="8183245"/>
                          <a:chOff x="0" y="397234"/>
                          <a:chExt cx="7641987" cy="8183556"/>
                        </a:xfrm>
                      </wpg:grpSpPr>
                      <wps:wsp>
                        <wps:cNvPr id="91" name="Rectangle 91"/>
                        <wps:cNvSpPr/>
                        <wps:spPr>
                          <a:xfrm>
                            <a:off x="685800" y="397234"/>
                            <a:ext cx="6956187" cy="224466"/>
                          </a:xfrm>
                          <a:prstGeom prst="rect">
                            <a:avLst/>
                          </a:prstGeom>
                          <a:ln>
                            <a:noFill/>
                          </a:ln>
                        </wps:spPr>
                        <wps:txbx>
                          <w:txbxContent>
                            <w:p w:rsidR="00011BB1" w:rsidRDefault="005E0508">
                              <w:pPr>
                                <w:spacing w:after="0" w:line="276" w:lineRule="auto"/>
                                <w:ind w:left="0" w:right="0" w:firstLine="0"/>
                              </w:pPr>
                              <w:r>
                                <w:t xml:space="preserve">ANS: </w:t>
                              </w:r>
                              <w:r w:rsidR="00027B7A">
                                <w:t>thin layer, and a high contrast of lipids that dissolve in the de</w:t>
                              </w:r>
                              <w:r w:rsidR="00027B7A">
                                <w:t>colorizer and are washed</w:t>
                              </w:r>
                            </w:p>
                          </w:txbxContent>
                        </wps:txbx>
                        <wps:bodyPr horzOverflow="overflow" lIns="0" tIns="0" rIns="0" bIns="0" rtlCol="0">
                          <a:noAutofit/>
                        </wps:bodyPr>
                      </wps:wsp>
                      <wps:wsp>
                        <wps:cNvPr id="92" name="Rectangle 92"/>
                        <wps:cNvSpPr/>
                        <wps:spPr>
                          <a:xfrm>
                            <a:off x="685800" y="585194"/>
                            <a:ext cx="4162686" cy="224466"/>
                          </a:xfrm>
                          <a:prstGeom prst="rect">
                            <a:avLst/>
                          </a:prstGeom>
                          <a:ln>
                            <a:noFill/>
                          </a:ln>
                        </wps:spPr>
                        <wps:txbx>
                          <w:txbxContent>
                            <w:p w:rsidR="00011BB1" w:rsidRDefault="00027B7A">
                              <w:pPr>
                                <w:spacing w:after="0" w:line="276" w:lineRule="auto"/>
                                <w:ind w:left="0" w:right="0" w:firstLine="0"/>
                              </w:pPr>
                              <w:r>
                                <w:t xml:space="preserve">away along with the crystal violet-iodine complex. </w:t>
                              </w:r>
                            </w:p>
                          </w:txbxContent>
                        </wps:txbx>
                        <wps:bodyPr horzOverflow="overflow" lIns="0" tIns="0" rIns="0" bIns="0" rtlCol="0">
                          <a:noAutofit/>
                        </wps:bodyPr>
                      </wps:wsp>
                      <wps:wsp>
                        <wps:cNvPr id="93" name="Rectangle 93"/>
                        <wps:cNvSpPr/>
                        <wps:spPr>
                          <a:xfrm>
                            <a:off x="228600" y="760454"/>
                            <a:ext cx="253365" cy="224466"/>
                          </a:xfrm>
                          <a:prstGeom prst="rect">
                            <a:avLst/>
                          </a:prstGeom>
                          <a:ln>
                            <a:noFill/>
                          </a:ln>
                        </wps:spPr>
                        <wps:txbx>
                          <w:txbxContent>
                            <w:p w:rsidR="00011BB1" w:rsidRDefault="00027B7A">
                              <w:pPr>
                                <w:spacing w:after="0" w:line="276" w:lineRule="auto"/>
                                <w:ind w:left="0" w:right="0" w:firstLine="0"/>
                              </w:pPr>
                              <w:r>
                                <w:t>10.</w:t>
                              </w:r>
                            </w:p>
                          </w:txbxContent>
                        </wps:txbx>
                        <wps:bodyPr horzOverflow="overflow" lIns="0" tIns="0" rIns="0" bIns="0" rtlCol="0">
                          <a:noAutofit/>
                        </wps:bodyPr>
                      </wps:wsp>
                      <wps:wsp>
                        <wps:cNvPr id="94" name="Rectangle 94"/>
                        <wps:cNvSpPr/>
                        <wps:spPr>
                          <a:xfrm>
                            <a:off x="457200" y="760454"/>
                            <a:ext cx="6667757" cy="224466"/>
                          </a:xfrm>
                          <a:prstGeom prst="rect">
                            <a:avLst/>
                          </a:prstGeom>
                          <a:ln>
                            <a:noFill/>
                          </a:ln>
                        </wps:spPr>
                        <wps:txbx>
                          <w:txbxContent>
                            <w:p w:rsidR="00011BB1" w:rsidRDefault="00027B7A">
                              <w:pPr>
                                <w:spacing w:after="0" w:line="276" w:lineRule="auto"/>
                                <w:ind w:left="0" w:right="0" w:firstLine="0"/>
                              </w:pPr>
                              <w:r>
                                <w:t xml:space="preserve">Describe at least two conditions in which an organism might strain gram variable? </w:t>
                              </w:r>
                            </w:p>
                          </w:txbxContent>
                        </wps:txbx>
                        <wps:bodyPr horzOverflow="overflow" lIns="0" tIns="0" rIns="0" bIns="0" rtlCol="0">
                          <a:noAutofit/>
                        </wps:bodyPr>
                      </wps:wsp>
                      <wps:wsp>
                        <wps:cNvPr id="95" name="Rectangle 95"/>
                        <wps:cNvSpPr/>
                        <wps:spPr>
                          <a:xfrm>
                            <a:off x="457200" y="931770"/>
                            <a:ext cx="154451" cy="249307"/>
                          </a:xfrm>
                          <a:prstGeom prst="rect">
                            <a:avLst/>
                          </a:prstGeom>
                          <a:ln>
                            <a:noFill/>
                          </a:ln>
                        </wps:spPr>
                        <wps:txbx>
                          <w:txbxContent>
                            <w:p w:rsidR="00011BB1" w:rsidRDefault="005E0508">
                              <w:pPr>
                                <w:spacing w:after="0" w:line="276" w:lineRule="auto"/>
                                <w:ind w:left="0" w:right="0" w:firstLine="0"/>
                              </w:pPr>
                              <w:r>
                                <w:t xml:space="preserve">ANS: </w:t>
                              </w:r>
                            </w:p>
                          </w:txbxContent>
                        </wps:txbx>
                        <wps:bodyPr horzOverflow="overflow" lIns="0" tIns="0" rIns="0" bIns="0" rtlCol="0">
                          <a:noAutofit/>
                        </wps:bodyPr>
                      </wps:wsp>
                      <wps:wsp>
                        <wps:cNvPr id="96" name="Rectangle 96"/>
                        <wps:cNvSpPr/>
                        <wps:spPr>
                          <a:xfrm>
                            <a:off x="685800" y="935713"/>
                            <a:ext cx="6090287" cy="224466"/>
                          </a:xfrm>
                          <a:prstGeom prst="rect">
                            <a:avLst/>
                          </a:prstGeom>
                          <a:ln>
                            <a:noFill/>
                          </a:ln>
                        </wps:spPr>
                        <wps:txbx>
                          <w:txbxContent>
                            <w:p w:rsidR="00011BB1" w:rsidRDefault="00027B7A">
                              <w:pPr>
                                <w:spacing w:after="0" w:line="276" w:lineRule="auto"/>
                                <w:ind w:left="0" w:right="0" w:firstLine="0"/>
                              </w:pPr>
                              <w:r>
                                <w:t xml:space="preserve">Two conditions include bad staining technique and bacteria with cell walls </w:t>
                              </w:r>
                            </w:p>
                          </w:txbxContent>
                        </wps:txbx>
                        <wps:bodyPr horzOverflow="overflow" lIns="0" tIns="0" rIns="0" bIns="0" rtlCol="0">
                          <a:noAutofit/>
                        </wps:bodyPr>
                      </wps:wsp>
                      <wps:wsp>
                        <wps:cNvPr id="97" name="Rectangle 97"/>
                        <wps:cNvSpPr/>
                        <wps:spPr>
                          <a:xfrm>
                            <a:off x="685800" y="1137644"/>
                            <a:ext cx="6645257" cy="224466"/>
                          </a:xfrm>
                          <a:prstGeom prst="rect">
                            <a:avLst/>
                          </a:prstGeom>
                          <a:ln>
                            <a:noFill/>
                          </a:ln>
                        </wps:spPr>
                        <wps:txbx>
                          <w:txbxContent>
                            <w:p w:rsidR="00011BB1" w:rsidRDefault="00027B7A">
                              <w:pPr>
                                <w:spacing w:after="0" w:line="276" w:lineRule="auto"/>
                                <w:ind w:left="0" w:right="0" w:firstLine="0"/>
                              </w:pPr>
                              <w:r>
                                <w:t xml:space="preserve">particularly sensitive to breakage during cell division, resulting in Gram-negative </w:t>
                              </w:r>
                            </w:p>
                          </w:txbxContent>
                        </wps:txbx>
                        <wps:bodyPr horzOverflow="overflow" lIns="0" tIns="0" rIns="0" bIns="0" rtlCol="0">
                          <a:noAutofit/>
                        </wps:bodyPr>
                      </wps:wsp>
                      <wps:wsp>
                        <wps:cNvPr id="98" name="Rectangle 98"/>
                        <wps:cNvSpPr/>
                        <wps:spPr>
                          <a:xfrm>
                            <a:off x="685800" y="1324334"/>
                            <a:ext cx="2604998" cy="224466"/>
                          </a:xfrm>
                          <a:prstGeom prst="rect">
                            <a:avLst/>
                          </a:prstGeom>
                          <a:ln>
                            <a:noFill/>
                          </a:ln>
                        </wps:spPr>
                        <wps:txbx>
                          <w:txbxContent>
                            <w:p w:rsidR="00011BB1" w:rsidRDefault="00027B7A">
                              <w:pPr>
                                <w:spacing w:after="0" w:line="276" w:lineRule="auto"/>
                                <w:ind w:left="0" w:right="0" w:firstLine="0"/>
                              </w:pPr>
                              <w:r>
                                <w:t xml:space="preserve">staining of Gram-positive cells. </w:t>
                              </w:r>
                            </w:p>
                          </w:txbxContent>
                        </wps:txbx>
                        <wps:bodyPr horzOverflow="overflow" lIns="0" tIns="0" rIns="0" bIns="0" rtlCol="0">
                          <a:noAutofit/>
                        </wps:bodyPr>
                      </wps:wsp>
                      <wps:wsp>
                        <wps:cNvPr id="99" name="Rectangle 99"/>
                        <wps:cNvSpPr/>
                        <wps:spPr>
                          <a:xfrm>
                            <a:off x="1949450" y="8037779"/>
                            <a:ext cx="2719451" cy="261876"/>
                          </a:xfrm>
                          <a:prstGeom prst="rect">
                            <a:avLst/>
                          </a:prstGeom>
                          <a:ln>
                            <a:noFill/>
                          </a:ln>
                        </wps:spPr>
                        <wps:txbx>
                          <w:txbxContent>
                            <w:p w:rsidR="00011BB1" w:rsidRDefault="00027B7A">
                              <w:pPr>
                                <w:spacing w:after="0" w:line="276" w:lineRule="auto"/>
                                <w:ind w:left="0" w:right="0" w:firstLine="0"/>
                              </w:pPr>
                              <w:r>
                                <w:rPr>
                                  <w:b/>
                                  <w:sz w:val="28"/>
                                </w:rPr>
                                <w:t xml:space="preserve">Exercise 5: Acid-Fast Stain </w:t>
                              </w:r>
                            </w:p>
                          </w:txbxContent>
                        </wps:txbx>
                        <wps:bodyPr horzOverflow="overflow" lIns="0" tIns="0" rIns="0" bIns="0" rtlCol="0">
                          <a:noAutofit/>
                        </wps:bodyPr>
                      </wps:wsp>
                      <wps:wsp>
                        <wps:cNvPr id="100" name="Rectangle 100"/>
                        <wps:cNvSpPr/>
                        <wps:spPr>
                          <a:xfrm>
                            <a:off x="0" y="8356324"/>
                            <a:ext cx="152019" cy="224466"/>
                          </a:xfrm>
                          <a:prstGeom prst="rect">
                            <a:avLst/>
                          </a:prstGeom>
                          <a:ln>
                            <a:noFill/>
                          </a:ln>
                        </wps:spPr>
                        <wps:txbx>
                          <w:txbxContent>
                            <w:p w:rsidR="00011BB1" w:rsidRDefault="00027B7A">
                              <w:pPr>
                                <w:spacing w:after="0" w:line="276" w:lineRule="auto"/>
                                <w:ind w:left="0" w:right="0" w:firstLine="0"/>
                              </w:pPr>
                              <w:r>
                                <w:t>1.</w:t>
                              </w:r>
                            </w:p>
                          </w:txbxContent>
                        </wps:txbx>
                        <wps:bodyPr horzOverflow="overflow" lIns="0" tIns="0" rIns="0" bIns="0" rtlCol="0">
                          <a:noAutofit/>
                        </wps:bodyPr>
                      </wps:wsp>
                      <wps:wsp>
                        <wps:cNvPr id="101" name="Rectangle 101"/>
                        <wps:cNvSpPr/>
                        <wps:spPr>
                          <a:xfrm>
                            <a:off x="228600" y="8356324"/>
                            <a:ext cx="5144323" cy="224466"/>
                          </a:xfrm>
                          <a:prstGeom prst="rect">
                            <a:avLst/>
                          </a:prstGeom>
                          <a:ln>
                            <a:noFill/>
                          </a:ln>
                        </wps:spPr>
                        <wps:txbx>
                          <w:txbxContent>
                            <w:p w:rsidR="00011BB1" w:rsidRDefault="00027B7A">
                              <w:pPr>
                                <w:spacing w:after="0" w:line="276" w:lineRule="auto"/>
                                <w:ind w:left="0" w:right="0" w:firstLine="0"/>
                              </w:pPr>
                              <w:r>
                                <w:t xml:space="preserve">What is a differential stain? Name two examples of such stains. </w:t>
                              </w:r>
                            </w:p>
                          </w:txbxContent>
                        </wps:txbx>
                        <wps:bodyPr horzOverflow="overflow"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0FD3985" id="Group 918" o:spid="_x0000_s1026" style="position:absolute;left:0;text-align:left;margin-left:71.7pt;margin-top:-644.2pt;width:601.7pt;height:644.35pt;z-index:251660288;mso-position-horizontal-relative:page;mso-position-vertical-relative:page;mso-width-relative:margin;mso-height-relative:margin" coordorigin=",3972" coordsize="76419,81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">
                <v:rect id="Rectangle 91" o:spid="_x0000_s1027" style="position:absolute;left:6858;top:3972;width:6956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NUwcMA&#10;AADbAAAADwAAAGRycy9kb3ducmV2LnhtbESPT4vCMBTE74LfITxhb5q6B7HVKKIuevQf1L09mrdt&#10;sXkpTbRdP71ZWPA4zMxvmPmyM5V4UONKywrGowgEcWZ1ybmCy/lrOAXhPLLGyjIp+CUHy0W/N8dE&#10;25aP9Dj5XAQIuwQVFN7XiZQuK8igG9maOHg/tjHog2xyqRtsA9xU8jOKJtJgyWGhwJrWBWW3090o&#10;2E3r1XVvn21ebb936SGNN+fYK/Ux6FYzEJ46/w7/t/daQTyGvy/hB8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NUwcMAAADbAAAADwAAAAAAAAAAAAAAAACYAgAAZHJzL2Rv&#10;d25yZXYueG1sUEsFBgAAAAAEAAQA9QAAAIgDAAAAAA==&#10;" filled="f" stroked="f">
                  <v:textbox inset="0,0,0,0">
                    <w:txbxContent>
                      <w:p w:rsidR="00011BB1" w:rsidRDefault="005E0508">
                        <w:pPr>
                          <w:spacing w:after="0" w:line="276" w:lineRule="auto"/>
                          <w:ind w:left="0" w:right="0" w:firstLine="0"/>
                        </w:pPr>
                        <w:r>
                          <w:t xml:space="preserve">ANS: </w:t>
                        </w:r>
                        <w:r w:rsidR="00027B7A">
                          <w:t>thin layer, and a high contrast of lipids that dissolve in the de</w:t>
                        </w:r>
                        <w:r w:rsidR="00027B7A">
                          <w:t>colorizer and are washed</w:t>
                        </w:r>
                      </w:p>
                    </w:txbxContent>
                  </v:textbox>
                </v:rect>
                <v:rect id="Rectangle 92" o:spid="_x0000_s1028" style="position:absolute;left:6858;top:5851;width:4162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HKtsMA&#10;AADbAAAADwAAAGRycy9kb3ducmV2LnhtbESPT4vCMBTE74LfITzBm6Z6EFuNIrqLHv2zoN4ezbMt&#10;Ni+libb66c3Cwh6HmfkNM1+2phRPql1hWcFoGIEgTq0uOFPwc/oeTEE4j6yxtEwKXuRgueh25pho&#10;2/CBnkefiQBhl6CC3PsqkdKlORl0Q1sRB+9ma4M+yDqTusYmwE0px1E0kQYLDgs5VrTOKb0fH0bB&#10;dlqtLjv7brLy67o978/x5hR7pfq9djUD4an1/+G/9k4ri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HKtsMAAADbAAAADwAAAAAAAAAAAAAAAACYAgAAZHJzL2Rv&#10;d25yZXYueG1sUEsFBgAAAAAEAAQA9QAAAIgDAAAAAA==&#10;" filled="f" stroked="f">
                  <v:textbox inset="0,0,0,0">
                    <w:txbxContent>
                      <w:p w:rsidR="00011BB1" w:rsidRDefault="00027B7A">
                        <w:pPr>
                          <w:spacing w:after="0" w:line="276" w:lineRule="auto"/>
                          <w:ind w:left="0" w:right="0" w:firstLine="0"/>
                        </w:pPr>
                        <w:r>
                          <w:t xml:space="preserve">away along with the crystal violet-iodine complex. </w:t>
                        </w:r>
                      </w:p>
                    </w:txbxContent>
                  </v:textbox>
                </v:rect>
                <v:rect id="Rectangle 93" o:spid="_x0000_s1029" style="position:absolute;left:2286;top:7604;width:253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vLcMA&#10;AADbAAAADwAAAGRycy9kb3ducmV2LnhtbESPQYvCMBSE74L/ITzBm6auIL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1vLcMAAADbAAAADwAAAAAAAAAAAAAAAACYAgAAZHJzL2Rv&#10;d25yZXYueG1sUEsFBgAAAAAEAAQA9QAAAIgDAAAAAA==&#10;" filled="f" stroked="f">
                  <v:textbox inset="0,0,0,0">
                    <w:txbxContent>
                      <w:p w:rsidR="00011BB1" w:rsidRDefault="00027B7A">
                        <w:pPr>
                          <w:spacing w:after="0" w:line="276" w:lineRule="auto"/>
                          <w:ind w:left="0" w:right="0" w:firstLine="0"/>
                        </w:pPr>
                        <w:r>
                          <w:t>10.</w:t>
                        </w:r>
                      </w:p>
                    </w:txbxContent>
                  </v:textbox>
                </v:rect>
                <v:rect id="Rectangle 94" o:spid="_x0000_s1030" style="position:absolute;left:4572;top:7604;width:6667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T3WcMA&#10;AADbAAAADwAAAGRycy9kb3ducmV2LnhtbESPQYvCMBSE74L/ITzBm6YuIr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BT3WcMAAADbAAAADwAAAAAAAAAAAAAAAACYAgAAZHJzL2Rv&#10;d25yZXYueG1sUEsFBgAAAAAEAAQA9QAAAIgDAAAAAA==&#10;" filled="f" stroked="f">
                  <v:textbox inset="0,0,0,0">
                    <w:txbxContent>
                      <w:p w:rsidR="00011BB1" w:rsidRDefault="00027B7A">
                        <w:pPr>
                          <w:spacing w:after="0" w:line="276" w:lineRule="auto"/>
                          <w:ind w:left="0" w:right="0" w:firstLine="0"/>
                        </w:pPr>
                        <w:r>
                          <w:t xml:space="preserve">Describe at least two conditions in which an organism might strain gram variable? </w:t>
                        </w:r>
                      </w:p>
                    </w:txbxContent>
                  </v:textbox>
                </v:rect>
                <v:rect id="Rectangle 95" o:spid="_x0000_s1031" style="position:absolute;left:4572;top:9317;width:1544;height:24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hSwsMA&#10;AADbAAAADwAAAGRycy9kb3ducmV2LnhtbESPQYvCMBSE74L/ITzBm6YuKL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hSwsMAAADbAAAADwAAAAAAAAAAAAAAAACYAgAAZHJzL2Rv&#10;d25yZXYueG1sUEsFBgAAAAAEAAQA9QAAAIgDAAAAAA==&#10;" filled="f" stroked="f">
                  <v:textbox inset="0,0,0,0">
                    <w:txbxContent>
                      <w:p w:rsidR="00011BB1" w:rsidRDefault="005E0508">
                        <w:pPr>
                          <w:spacing w:after="0" w:line="276" w:lineRule="auto"/>
                          <w:ind w:left="0" w:right="0" w:firstLine="0"/>
                        </w:pPr>
                        <w:r>
                          <w:t xml:space="preserve">ANS: </w:t>
                        </w:r>
                      </w:p>
                    </w:txbxContent>
                  </v:textbox>
                </v:rect>
                <v:rect id="Rectangle 96" o:spid="_x0000_s1032" style="position:absolute;left:6858;top:9357;width:6090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rMtcMA&#10;AADbAAAADwAAAGRycy9kb3ducmV2LnhtbESPT4vCMBTE74LfITxhb5rqQWzXKLK66NF/0PX2aJ5t&#10;2ealNFnb9dMbQfA4zMxvmPmyM5W4UeNKywrGowgEcWZ1ybmC8+l7OAPhPLLGyjIp+CcHy0W/N8dE&#10;25YPdDv6XAQIuwQVFN7XiZQuK8igG9maOHhX2xj0QTa51A22AW4qOYmiqTRYclgosKavgrLf459R&#10;sJ3Vq5+dvbd5tbls030ar0+xV+pj0K0+QXjq/Dv8au+0gngK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rMtcMAAADbAAAADwAAAAAAAAAAAAAAAACYAgAAZHJzL2Rv&#10;d25yZXYueG1sUEsFBgAAAAAEAAQA9QAAAIgDAAAAAA==&#10;" filled="f" stroked="f">
                  <v:textbox inset="0,0,0,0">
                    <w:txbxContent>
                      <w:p w:rsidR="00011BB1" w:rsidRDefault="00027B7A">
                        <w:pPr>
                          <w:spacing w:after="0" w:line="276" w:lineRule="auto"/>
                          <w:ind w:left="0" w:right="0" w:firstLine="0"/>
                        </w:pPr>
                        <w:r>
                          <w:t xml:space="preserve">Two conditions include bad staining technique and bacteria with cell walls </w:t>
                        </w:r>
                      </w:p>
                    </w:txbxContent>
                  </v:textbox>
                </v:rect>
                <v:rect id="Rectangle 97" o:spid="_x0000_s1033" style="position:absolute;left:6858;top:11376;width:6645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ZpLsMA&#10;AADbAAAADwAAAGRycy9kb3ducmV2LnhtbESPQYvCMBSE74L/ITzBm6buQW3XKOIqenRV0L09mrdt&#10;2ealNNFWf71ZEDwOM/MNM1u0phQ3ql1hWcFoGIEgTq0uOFNwOm4GUxDOI2ssLZOCOzlYzLudGSba&#10;NvxNt4PPRICwS1BB7n2VSOnSnAy6oa2Ig/dra4M+yDqTusYmwE0pP6JoLA0WHBZyrGiVU/p3uBoF&#10;22m1vOzso8nK9c/2vD/HX8fYK9XvtctPEJ5a/w6/2jutIJ7A/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MZpLsMAAADbAAAADwAAAAAAAAAAAAAAAACYAgAAZHJzL2Rv&#10;d25yZXYueG1sUEsFBgAAAAAEAAQA9QAAAIgDAAAAAA==&#10;" filled="f" stroked="f">
                  <v:textbox inset="0,0,0,0">
                    <w:txbxContent>
                      <w:p w:rsidR="00011BB1" w:rsidRDefault="00027B7A">
                        <w:pPr>
                          <w:spacing w:after="0" w:line="276" w:lineRule="auto"/>
                          <w:ind w:left="0" w:right="0" w:firstLine="0"/>
                        </w:pPr>
                        <w:r>
                          <w:t xml:space="preserve">particularly sensitive to breakage during cell division, resulting in Gram-negative </w:t>
                        </w:r>
                      </w:p>
                    </w:txbxContent>
                  </v:textbox>
                </v:rect>
                <v:rect id="Rectangle 98" o:spid="_x0000_s1034" style="position:absolute;left:6858;top:13243;width:2604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n9XMIA&#10;AADbAAAADwAAAGRycy9kb3ducmV2LnhtbERPTWuDQBC9F/oflin01qzJoajNKiFtSI6JFmxvgztR&#10;iTsr7jba/PrsodDj432v89n04kqj6ywrWC4iEMS11R03Cj7L3UsMwnlkjb1lUvBLDvLs8WGNqbYT&#10;n+ha+EaEEHYpKmi9H1IpXd2SQbewA3HgznY06AMcG6lHnEK46eUqil6lwY5DQ4sDbVuqL8WPUbCP&#10;h83Xwd6mpv/43lfHKnkvE6/U89O8eQPhafb/4j/3QStIwtjwJfwA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Wf1cwgAAANsAAAAPAAAAAAAAAAAAAAAAAJgCAABkcnMvZG93&#10;bnJldi54bWxQSwUGAAAAAAQABAD1AAAAhwMAAAAA&#10;" filled="f" stroked="f">
                  <v:textbox inset="0,0,0,0">
                    <w:txbxContent>
                      <w:p w:rsidR="00011BB1" w:rsidRDefault="00027B7A">
                        <w:pPr>
                          <w:spacing w:after="0" w:line="276" w:lineRule="auto"/>
                          <w:ind w:left="0" w:right="0" w:firstLine="0"/>
                        </w:pPr>
                        <w:r>
                          <w:t xml:space="preserve">staining of Gram-positive cells. </w:t>
                        </w:r>
                      </w:p>
                    </w:txbxContent>
                  </v:textbox>
                </v:rect>
                <v:rect id="Rectangle 99" o:spid="_x0000_s1035" style="position:absolute;left:19494;top:80377;width:27195;height:26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VYx8MA&#10;AADbAAAADwAAAGRycy9kb3ducmV2LnhtbESPQYvCMBSE74L/ITzBm6buQWzXKKIuenRVqHt7NG/b&#10;ss1LaaKt/vqNIHgcZuYbZr7sTCVu1LjSsoLJOAJBnFldcq7gfPoazUA4j6yxskwK7uRguej35pho&#10;2/I33Y4+FwHCLkEFhfd1IqXLCjLoxrYmDt6vbQz6IJtc6gbbADeV/IiiqTRYclgosKZ1Qdnf8WoU&#10;7Gb16rK3jzavtj+79JDGm1PslRoOutUnCE+df4df7b1WEMfw/BJ+gF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VYx8MAAADbAAAADwAAAAAAAAAAAAAAAACYAgAAZHJzL2Rv&#10;d25yZXYueG1sUEsFBgAAAAAEAAQA9QAAAIgDAAAAAA==&#10;" filled="f" stroked="f">
                  <v:textbox inset="0,0,0,0">
                    <w:txbxContent>
                      <w:p w:rsidR="00011BB1" w:rsidRDefault="00027B7A">
                        <w:pPr>
                          <w:spacing w:after="0" w:line="276" w:lineRule="auto"/>
                          <w:ind w:left="0" w:right="0" w:firstLine="0"/>
                        </w:pPr>
                        <w:r>
                          <w:rPr>
                            <w:b/>
                            <w:sz w:val="28"/>
                          </w:rPr>
                          <w:t xml:space="preserve">Exercise 5: Acid-Fast Stain </w:t>
                        </w:r>
                      </w:p>
                    </w:txbxContent>
                  </v:textbox>
                </v:rect>
                <v:rect id="Rectangle 100" o:spid="_x0000_s1036" style="position:absolute;top:83563;width:152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sSsUA&#10;AADcAAAADwAAAGRycy9kb3ducmV2LnhtbESPzW7CQAyE75V4h5WRuJVNOVSQsiBUQHDkT4LerKyb&#10;RM16o+yWBJ4eH5C42ZrxzOfpvHOVulITSs8GPoYJKOLM25JzA6fj+n0MKkRki5VnMnCjAPNZ722K&#10;qfUt7+l6iLmSEA4pGihirFOtQ1aQwzD0NbFov75xGGVtcm0bbCXcVXqUJJ/aYcnSUGBN3wVlf4d/&#10;Z2AzrheXrb+3ebX62Zx358nyOInGDPrd4gtUpC6+zM/rrRX8RPD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O+xKxQAAANwAAAAPAAAAAAAAAAAAAAAAAJgCAABkcnMv&#10;ZG93bnJldi54bWxQSwUGAAAAAAQABAD1AAAAigMAAAAA&#10;" filled="f" stroked="f">
                  <v:textbox inset="0,0,0,0">
                    <w:txbxContent>
                      <w:p w:rsidR="00011BB1" w:rsidRDefault="00027B7A">
                        <w:pPr>
                          <w:spacing w:after="0" w:line="276" w:lineRule="auto"/>
                          <w:ind w:left="0" w:right="0" w:firstLine="0"/>
                        </w:pPr>
                        <w:r>
                          <w:t>1.</w:t>
                        </w:r>
                      </w:p>
                    </w:txbxContent>
                  </v:textbox>
                </v:rect>
                <v:rect id="Rectangle 101" o:spid="_x0000_s1037" style="position:absolute;left:2286;top:83563;width:514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dJ0cMA&#10;AADcAAAADwAAAGRycy9kb3ducmV2LnhtbERPTWvCQBC9C/0PyxS86UYPJUldQ6iKHm1SsL0N2WkS&#10;mp0N2a2J/vpuodDbPN7nbLLJdOJKg2stK1gtIxDEldUt1wreysMiBuE8ssbOMim4kYNs+zDbYKrt&#10;yK90LXwtQgi7FBU03veplK5qyKBb2p44cJ92MOgDHGqpBxxDuOnkOoqepMGWQ0ODPb00VH0V30bB&#10;Me7z95O9j3W3/zhezpdkVyZeqfnjlD+D8DT5f/Gf+6TD/GgFv8+EC+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dJ0cMAAADcAAAADwAAAAAAAAAAAAAAAACYAgAAZHJzL2Rv&#10;d25yZXYueG1sUEsFBgAAAAAEAAQA9QAAAIgDAAAAAA==&#10;" filled="f" stroked="f">
                  <v:textbox inset="0,0,0,0">
                    <w:txbxContent>
                      <w:p w:rsidR="00011BB1" w:rsidRDefault="00027B7A">
                        <w:pPr>
                          <w:spacing w:after="0" w:line="276" w:lineRule="auto"/>
                          <w:ind w:left="0" w:right="0" w:firstLine="0"/>
                        </w:pPr>
                        <w:r>
                          <w:t xml:space="preserve">What is a differential stain? Name two examples of such stains. </w:t>
                        </w:r>
                      </w:p>
                    </w:txbxContent>
                  </v:textbox>
                </v:rect>
                <w10:wrap type="topAndBottom" anchorx="page" anchory="page"/>
              </v:group>
            </w:pict>
          </mc:Fallback>
        </mc:AlternateContent>
      </w:r>
      <w:r>
        <w:rPr>
          <w:rFonts w:asciiTheme="minorHAnsi" w:hAnsiTheme="minorHAnsi" w:cstheme="minorHAnsi"/>
          <w:color w:val="auto"/>
          <w:szCs w:val="24"/>
        </w:rPr>
        <w:t xml:space="preserve">ANS: </w:t>
      </w:r>
      <w:r w:rsidR="00027B7A" w:rsidRPr="005E0508">
        <w:rPr>
          <w:rFonts w:asciiTheme="minorHAnsi" w:hAnsiTheme="minorHAnsi" w:cstheme="minorHAnsi"/>
          <w:color w:val="auto"/>
          <w:szCs w:val="24"/>
        </w:rPr>
        <w:t xml:space="preserve"> </w:t>
      </w:r>
      <w:r w:rsidR="00027B7A" w:rsidRPr="005E0508">
        <w:rPr>
          <w:rFonts w:asciiTheme="minorHAnsi" w:hAnsiTheme="minorHAnsi" w:cstheme="minorHAnsi"/>
          <w:color w:val="auto"/>
          <w:szCs w:val="24"/>
        </w:rPr>
        <w:t xml:space="preserve">Gram positive cell walls are composed of a thick layer of peptidoglycan in which crystal violet gets trapped preventing decolonization. In contrast, gram negative have </w:t>
      </w:r>
    </w:p>
    <w:p w:rsidR="00011BB1" w:rsidRPr="005E0508" w:rsidRDefault="005E0508">
      <w:pPr>
        <w:spacing w:after="0" w:line="276" w:lineRule="auto"/>
        <w:ind w:left="2" w:right="41" w:firstLine="0"/>
        <w:jc w:val="both"/>
        <w:rPr>
          <w:rFonts w:asciiTheme="minorHAnsi" w:hAnsiTheme="minorHAnsi" w:cstheme="minorHAnsi"/>
          <w:color w:val="auto"/>
          <w:szCs w:val="24"/>
        </w:rPr>
      </w:pPr>
      <w:r w:rsidRPr="005E0508">
        <w:rPr>
          <w:rFonts w:asciiTheme="minorHAnsi" w:hAnsiTheme="minorHAnsi" w:cstheme="minorHAnsi"/>
          <w:noProof/>
          <w:color w:val="auto"/>
          <w:szCs w:val="24"/>
        </w:rPr>
        <mc:AlternateContent>
          <mc:Choice Requires="wpg">
            <w:drawing>
              <wp:anchor distT="0" distB="0" distL="114300" distR="114300" simplePos="0" relativeHeight="251661312" behindDoc="0" locked="0" layoutInCell="1" allowOverlap="1" wp14:anchorId="37F35274" wp14:editId="0CAF0B3A">
                <wp:simplePos x="0" y="0"/>
                <wp:positionH relativeFrom="page">
                  <wp:posOffset>38100</wp:posOffset>
                </wp:positionH>
                <wp:positionV relativeFrom="page">
                  <wp:posOffset>-9134475</wp:posOffset>
                </wp:positionV>
                <wp:extent cx="8548370" cy="9131935"/>
                <wp:effectExtent l="0" t="0" r="0" b="0"/>
                <wp:wrapTopAndBottom/>
                <wp:docPr id="923" name="Group 923"/>
                <wp:cNvGraphicFramePr/>
                <a:graphic xmlns:a="http://schemas.openxmlformats.org/drawingml/2006/main">
                  <a:graphicData uri="http://schemas.microsoft.com/office/word/2010/wordprocessingGroup">
                    <wpg:wgp>
                      <wpg:cNvGrpSpPr/>
                      <wpg:grpSpPr>
                        <a:xfrm>
                          <a:off x="0" y="0"/>
                          <a:ext cx="8548370" cy="9131935"/>
                          <a:chOff x="0" y="393290"/>
                          <a:chExt cx="8549016" cy="9132457"/>
                        </a:xfrm>
                      </wpg:grpSpPr>
                      <wps:wsp>
                        <wps:cNvPr id="110" name="Rectangle 110"/>
                        <wps:cNvSpPr/>
                        <wps:spPr>
                          <a:xfrm>
                            <a:off x="1336866" y="393290"/>
                            <a:ext cx="154451" cy="249307"/>
                          </a:xfrm>
                          <a:prstGeom prst="rect">
                            <a:avLst/>
                          </a:prstGeom>
                          <a:ln>
                            <a:noFill/>
                          </a:ln>
                        </wps:spPr>
                        <wps:txbx>
                          <w:txbxContent>
                            <w:p w:rsidR="00011BB1" w:rsidRDefault="00011BB1">
                              <w:pPr>
                                <w:spacing w:after="0" w:line="276" w:lineRule="auto"/>
                                <w:ind w:left="0" w:right="0" w:firstLine="0"/>
                              </w:pPr>
                            </w:p>
                          </w:txbxContent>
                        </wps:txbx>
                        <wps:bodyPr horzOverflow="overflow" lIns="0" tIns="0" rIns="0" bIns="0" rtlCol="0">
                          <a:noAutofit/>
                        </wps:bodyPr>
                      </wps:wsp>
                      <wps:wsp>
                        <wps:cNvPr id="111" name="Rectangle 111"/>
                        <wps:cNvSpPr/>
                        <wps:spPr>
                          <a:xfrm>
                            <a:off x="1565466" y="397234"/>
                            <a:ext cx="6858692" cy="224466"/>
                          </a:xfrm>
                          <a:prstGeom prst="rect">
                            <a:avLst/>
                          </a:prstGeom>
                          <a:ln>
                            <a:noFill/>
                          </a:ln>
                        </wps:spPr>
                        <wps:txbx>
                          <w:txbxContent>
                            <w:p w:rsidR="00011BB1" w:rsidRDefault="00027B7A">
                              <w:pPr>
                                <w:spacing w:after="0" w:line="276" w:lineRule="auto"/>
                                <w:ind w:left="0" w:right="0" w:firstLine="0"/>
                              </w:pPr>
                              <w:r>
                                <w:t>A</w:t>
                              </w:r>
                              <w:r>
                                <w:t xml:space="preserve"> differential stain is used to distinguish between two different organisms. It is used </w:t>
                              </w:r>
                            </w:p>
                          </w:txbxContent>
                        </wps:txbx>
                        <wps:bodyPr horzOverflow="overflow" lIns="0" tIns="0" rIns="0" bIns="0" rtlCol="0">
                          <a:noAutofit/>
                        </wps:bodyPr>
                      </wps:wsp>
                      <wps:wsp>
                        <wps:cNvPr id="112" name="Rectangle 112"/>
                        <wps:cNvSpPr/>
                        <wps:spPr>
                          <a:xfrm>
                            <a:off x="1565466" y="599163"/>
                            <a:ext cx="6861327" cy="224466"/>
                          </a:xfrm>
                          <a:prstGeom prst="rect">
                            <a:avLst/>
                          </a:prstGeom>
                          <a:ln>
                            <a:noFill/>
                          </a:ln>
                        </wps:spPr>
                        <wps:txbx>
                          <w:txbxContent>
                            <w:p w:rsidR="00011BB1" w:rsidRDefault="00027B7A">
                              <w:pPr>
                                <w:spacing w:after="0" w:line="276" w:lineRule="auto"/>
                                <w:ind w:left="0" w:right="0" w:firstLine="0"/>
                              </w:pPr>
                              <w:r>
                                <w:t xml:space="preserve">to see a difference in the elements of a cell. Some examples of differential stains are </w:t>
                              </w:r>
                            </w:p>
                          </w:txbxContent>
                        </wps:txbx>
                        <wps:bodyPr horzOverflow="overflow" lIns="0" tIns="0" rIns="0" bIns="0" rtlCol="0">
                          <a:noAutofit/>
                        </wps:bodyPr>
                      </wps:wsp>
                      <wps:wsp>
                        <wps:cNvPr id="113" name="Rectangle 113"/>
                        <wps:cNvSpPr/>
                        <wps:spPr>
                          <a:xfrm>
                            <a:off x="1565466" y="787124"/>
                            <a:ext cx="2026109" cy="224466"/>
                          </a:xfrm>
                          <a:prstGeom prst="rect">
                            <a:avLst/>
                          </a:prstGeom>
                          <a:ln>
                            <a:noFill/>
                          </a:ln>
                        </wps:spPr>
                        <wps:txbx>
                          <w:txbxContent>
                            <w:p w:rsidR="00011BB1" w:rsidRDefault="00027B7A">
                              <w:pPr>
                                <w:spacing w:after="0" w:line="276" w:lineRule="auto"/>
                                <w:ind w:left="0" w:right="0" w:firstLine="0"/>
                              </w:pPr>
                              <w:r>
                                <w:t xml:space="preserve">acid fast and gram stain. </w:t>
                              </w:r>
                            </w:p>
                          </w:txbxContent>
                        </wps:txbx>
                        <wps:bodyPr horzOverflow="overflow" lIns="0" tIns="0" rIns="0" bIns="0" rtlCol="0">
                          <a:noAutofit/>
                        </wps:bodyPr>
                      </wps:wsp>
                      <wps:wsp>
                        <wps:cNvPr id="114" name="Rectangle 114"/>
                        <wps:cNvSpPr/>
                        <wps:spPr>
                          <a:xfrm>
                            <a:off x="879666" y="962384"/>
                            <a:ext cx="152019" cy="224466"/>
                          </a:xfrm>
                          <a:prstGeom prst="rect">
                            <a:avLst/>
                          </a:prstGeom>
                          <a:ln>
                            <a:noFill/>
                          </a:ln>
                        </wps:spPr>
                        <wps:txbx>
                          <w:txbxContent>
                            <w:p w:rsidR="00011BB1" w:rsidRDefault="00027B7A">
                              <w:pPr>
                                <w:spacing w:after="0" w:line="276" w:lineRule="auto"/>
                                <w:ind w:left="0" w:right="0" w:firstLine="0"/>
                              </w:pPr>
                              <w:r>
                                <w:t>2.</w:t>
                              </w:r>
                            </w:p>
                          </w:txbxContent>
                        </wps:txbx>
                        <wps:bodyPr horzOverflow="overflow" lIns="0" tIns="0" rIns="0" bIns="0" rtlCol="0">
                          <a:noAutofit/>
                        </wps:bodyPr>
                      </wps:wsp>
                      <wps:wsp>
                        <wps:cNvPr id="115" name="Rectangle 115"/>
                        <wps:cNvSpPr/>
                        <wps:spPr>
                          <a:xfrm>
                            <a:off x="1108266" y="962384"/>
                            <a:ext cx="5158309" cy="224466"/>
                          </a:xfrm>
                          <a:prstGeom prst="rect">
                            <a:avLst/>
                          </a:prstGeom>
                          <a:ln>
                            <a:noFill/>
                          </a:ln>
                        </wps:spPr>
                        <wps:txbx>
                          <w:txbxContent>
                            <w:p w:rsidR="00011BB1" w:rsidRDefault="00027B7A">
                              <w:pPr>
                                <w:spacing w:after="0" w:line="276" w:lineRule="auto"/>
                                <w:ind w:left="0" w:right="0" w:firstLine="0"/>
                              </w:pPr>
                              <w:r>
                                <w:t xml:space="preserve">Is a </w:t>
                              </w:r>
                              <w:r>
                                <w:t xml:space="preserve">Gram stain adequate substitute for an acid-fast stain? Why? </w:t>
                              </w:r>
                            </w:p>
                          </w:txbxContent>
                        </wps:txbx>
                        <wps:bodyPr horzOverflow="overflow" lIns="0" tIns="0" rIns="0" bIns="0" rtlCol="0">
                          <a:noAutofit/>
                        </wps:bodyPr>
                      </wps:wsp>
                      <wps:wsp>
                        <wps:cNvPr id="116" name="Rectangle 116"/>
                        <wps:cNvSpPr/>
                        <wps:spPr>
                          <a:xfrm>
                            <a:off x="1336866" y="1133700"/>
                            <a:ext cx="154451" cy="249307"/>
                          </a:xfrm>
                          <a:prstGeom prst="rect">
                            <a:avLst/>
                          </a:prstGeom>
                          <a:ln>
                            <a:noFill/>
                          </a:ln>
                        </wps:spPr>
                        <wps:txbx>
                          <w:txbxContent>
                            <w:p w:rsidR="00011BB1" w:rsidRDefault="005E0508">
                              <w:pPr>
                                <w:spacing w:after="0" w:line="276" w:lineRule="auto"/>
                                <w:ind w:left="0" w:right="0" w:firstLine="0"/>
                              </w:pPr>
                              <w:r>
                                <w:t xml:space="preserve">ANS: </w:t>
                              </w:r>
                            </w:p>
                          </w:txbxContent>
                        </wps:txbx>
                        <wps:bodyPr horzOverflow="overflow" lIns="0" tIns="0" rIns="0" bIns="0" rtlCol="0">
                          <a:noAutofit/>
                        </wps:bodyPr>
                      </wps:wsp>
                      <wps:wsp>
                        <wps:cNvPr id="117" name="Rectangle 117"/>
                        <wps:cNvSpPr/>
                        <wps:spPr>
                          <a:xfrm>
                            <a:off x="1565466" y="1137644"/>
                            <a:ext cx="5279519" cy="224466"/>
                          </a:xfrm>
                          <a:prstGeom prst="rect">
                            <a:avLst/>
                          </a:prstGeom>
                          <a:ln>
                            <a:noFill/>
                          </a:ln>
                        </wps:spPr>
                        <wps:txbx>
                          <w:txbxContent>
                            <w:p w:rsidR="00011BB1" w:rsidRDefault="00027B7A">
                              <w:pPr>
                                <w:spacing w:after="0" w:line="276" w:lineRule="auto"/>
                                <w:ind w:left="0" w:right="0" w:firstLine="0"/>
                              </w:pPr>
                              <w:r>
                                <w:t xml:space="preserve">No, because it won’t hold the stain due to the mycolic acid lipid. </w:t>
                              </w:r>
                            </w:p>
                          </w:txbxContent>
                        </wps:txbx>
                        <wps:bodyPr horzOverflow="overflow" lIns="0" tIns="0" rIns="0" bIns="0" rtlCol="0">
                          <a:noAutofit/>
                        </wps:bodyPr>
                      </wps:wsp>
                      <wps:wsp>
                        <wps:cNvPr id="118" name="Rectangle 118"/>
                        <wps:cNvSpPr/>
                        <wps:spPr>
                          <a:xfrm>
                            <a:off x="879666" y="1326874"/>
                            <a:ext cx="152019" cy="224466"/>
                          </a:xfrm>
                          <a:prstGeom prst="rect">
                            <a:avLst/>
                          </a:prstGeom>
                          <a:ln>
                            <a:noFill/>
                          </a:ln>
                        </wps:spPr>
                        <wps:txbx>
                          <w:txbxContent>
                            <w:p w:rsidR="00011BB1" w:rsidRDefault="00027B7A">
                              <w:pPr>
                                <w:spacing w:after="0" w:line="276" w:lineRule="auto"/>
                                <w:ind w:left="0" w:right="0" w:firstLine="0"/>
                              </w:pPr>
                              <w:r>
                                <w:t>3.</w:t>
                              </w:r>
                            </w:p>
                          </w:txbxContent>
                        </wps:txbx>
                        <wps:bodyPr horzOverflow="overflow" lIns="0" tIns="0" rIns="0" bIns="0" rtlCol="0">
                          <a:noAutofit/>
                        </wps:bodyPr>
                      </wps:wsp>
                      <wps:wsp>
                        <wps:cNvPr id="119" name="Rectangle 119"/>
                        <wps:cNvSpPr/>
                        <wps:spPr>
                          <a:xfrm>
                            <a:off x="1108266" y="1326874"/>
                            <a:ext cx="5941309" cy="224466"/>
                          </a:xfrm>
                          <a:prstGeom prst="rect">
                            <a:avLst/>
                          </a:prstGeom>
                          <a:ln>
                            <a:noFill/>
                          </a:ln>
                        </wps:spPr>
                        <wps:txbx>
                          <w:txbxContent>
                            <w:p w:rsidR="00011BB1" w:rsidRDefault="00027B7A">
                              <w:pPr>
                                <w:spacing w:after="0" w:line="276" w:lineRule="auto"/>
                                <w:ind w:left="0" w:right="0" w:firstLine="0"/>
                              </w:pPr>
                              <w:r>
                                <w:t xml:space="preserve">When is it appropriate to ask the laboratory to perform an acid-fast stain? </w:t>
                              </w:r>
                            </w:p>
                          </w:txbxContent>
                        </wps:txbx>
                        <wps:bodyPr horzOverflow="overflow" lIns="0" tIns="0" rIns="0" bIns="0" rtlCol="0">
                          <a:noAutofit/>
                        </wps:bodyPr>
                      </wps:wsp>
                      <wps:wsp>
                        <wps:cNvPr id="120" name="Rectangle 120"/>
                        <wps:cNvSpPr/>
                        <wps:spPr>
                          <a:xfrm>
                            <a:off x="1336866" y="1498190"/>
                            <a:ext cx="154451" cy="249307"/>
                          </a:xfrm>
                          <a:prstGeom prst="rect">
                            <a:avLst/>
                          </a:prstGeom>
                          <a:ln>
                            <a:noFill/>
                          </a:ln>
                        </wps:spPr>
                        <wps:txbx>
                          <w:txbxContent>
                            <w:p w:rsidR="00011BB1" w:rsidRDefault="00011BB1">
                              <w:pPr>
                                <w:spacing w:after="0" w:line="276" w:lineRule="auto"/>
                                <w:ind w:left="0" w:right="0" w:firstLine="0"/>
                              </w:pPr>
                            </w:p>
                          </w:txbxContent>
                        </wps:txbx>
                        <wps:bodyPr horzOverflow="overflow" lIns="0" tIns="0" rIns="0" bIns="0" rtlCol="0">
                          <a:noAutofit/>
                        </wps:bodyPr>
                      </wps:wsp>
                      <wps:wsp>
                        <wps:cNvPr id="121" name="Rectangle 121"/>
                        <wps:cNvSpPr/>
                        <wps:spPr>
                          <a:xfrm>
                            <a:off x="1565466" y="1502134"/>
                            <a:ext cx="6983550" cy="224466"/>
                          </a:xfrm>
                          <a:prstGeom prst="rect">
                            <a:avLst/>
                          </a:prstGeom>
                          <a:ln>
                            <a:noFill/>
                          </a:ln>
                        </wps:spPr>
                        <wps:txbx>
                          <w:txbxContent>
                            <w:p w:rsidR="00011BB1" w:rsidRDefault="00027B7A">
                              <w:pPr>
                                <w:spacing w:after="0" w:line="276" w:lineRule="auto"/>
                                <w:ind w:left="0" w:right="0" w:firstLine="0"/>
                              </w:pPr>
                              <w:r>
                                <w:t xml:space="preserve">We would ask to perform an acid-fast stain when working with mycobacterium since  </w:t>
                              </w:r>
                            </w:p>
                          </w:txbxContent>
                        </wps:txbx>
                        <wps:bodyPr horzOverflow="overflow" lIns="0" tIns="0" rIns="0" bIns="0" rtlCol="0">
                          <a:noAutofit/>
                        </wps:bodyPr>
                      </wps:wsp>
                      <wps:wsp>
                        <wps:cNvPr id="122" name="Rectangle 122"/>
                        <wps:cNvSpPr/>
                        <wps:spPr>
                          <a:xfrm>
                            <a:off x="1565466" y="1704063"/>
                            <a:ext cx="2812757" cy="224466"/>
                          </a:xfrm>
                          <a:prstGeom prst="rect">
                            <a:avLst/>
                          </a:prstGeom>
                          <a:ln>
                            <a:noFill/>
                          </a:ln>
                        </wps:spPr>
                        <wps:txbx>
                          <w:txbxContent>
                            <w:p w:rsidR="00011BB1" w:rsidRDefault="00027B7A">
                              <w:pPr>
                                <w:spacing w:after="0" w:line="276" w:lineRule="auto"/>
                                <w:ind w:left="0" w:right="0" w:firstLine="0"/>
                              </w:pPr>
                              <w:r>
                                <w:t xml:space="preserve">it requires more concentrated dye. </w:t>
                              </w:r>
                            </w:p>
                          </w:txbxContent>
                        </wps:txbx>
                        <wps:bodyPr horzOverflow="overflow" lIns="0" tIns="0" rIns="0" bIns="0" rtlCol="0">
                          <a:noAutofit/>
                        </wps:bodyPr>
                      </wps:wsp>
                      <wps:wsp>
                        <wps:cNvPr id="123" name="Rectangle 123"/>
                        <wps:cNvSpPr/>
                        <wps:spPr>
                          <a:xfrm>
                            <a:off x="879666" y="1879324"/>
                            <a:ext cx="152019" cy="224466"/>
                          </a:xfrm>
                          <a:prstGeom prst="rect">
                            <a:avLst/>
                          </a:prstGeom>
                          <a:ln>
                            <a:noFill/>
                          </a:ln>
                        </wps:spPr>
                        <wps:txbx>
                          <w:txbxContent>
                            <w:p w:rsidR="00011BB1" w:rsidRDefault="00027B7A">
                              <w:pPr>
                                <w:spacing w:after="0" w:line="276" w:lineRule="auto"/>
                                <w:ind w:left="0" w:right="0" w:firstLine="0"/>
                              </w:pPr>
                              <w:r>
                                <w:t>4.</w:t>
                              </w:r>
                            </w:p>
                          </w:txbxContent>
                        </wps:txbx>
                        <wps:bodyPr horzOverflow="overflow" lIns="0" tIns="0" rIns="0" bIns="0" rtlCol="0">
                          <a:noAutofit/>
                        </wps:bodyPr>
                      </wps:wsp>
                      <wps:wsp>
                        <wps:cNvPr id="124" name="Rectangle 124"/>
                        <wps:cNvSpPr/>
                        <wps:spPr>
                          <a:xfrm>
                            <a:off x="1108266" y="1879324"/>
                            <a:ext cx="3261720" cy="224466"/>
                          </a:xfrm>
                          <a:prstGeom prst="rect">
                            <a:avLst/>
                          </a:prstGeom>
                          <a:ln>
                            <a:noFill/>
                          </a:ln>
                        </wps:spPr>
                        <wps:txbx>
                          <w:txbxContent>
                            <w:p w:rsidR="00011BB1" w:rsidRDefault="00027B7A">
                              <w:pPr>
                                <w:spacing w:after="0" w:line="276" w:lineRule="auto"/>
                                <w:ind w:left="0" w:right="0" w:firstLine="0"/>
                              </w:pPr>
                              <w:r>
                                <w:t xml:space="preserve">Are saprophytic mycobacteria acid fast? </w:t>
                              </w:r>
                            </w:p>
                          </w:txbxContent>
                        </wps:txbx>
                        <wps:bodyPr horzOverflow="overflow" lIns="0" tIns="0" rIns="0" bIns="0" rtlCol="0">
                          <a:noAutofit/>
                        </wps:bodyPr>
                      </wps:wsp>
                      <wps:wsp>
                        <wps:cNvPr id="125" name="Rectangle 125"/>
                        <wps:cNvSpPr/>
                        <wps:spPr>
                          <a:xfrm>
                            <a:off x="1336866" y="2050640"/>
                            <a:ext cx="154451" cy="249307"/>
                          </a:xfrm>
                          <a:prstGeom prst="rect">
                            <a:avLst/>
                          </a:prstGeom>
                          <a:ln>
                            <a:noFill/>
                          </a:ln>
                        </wps:spPr>
                        <wps:txbx>
                          <w:txbxContent>
                            <w:p w:rsidR="00011BB1" w:rsidRDefault="00027B7A">
                              <w:pPr>
                                <w:spacing w:after="0" w:line="276" w:lineRule="auto"/>
                                <w:ind w:left="0" w:right="0" w:firstLine="0"/>
                              </w:pPr>
                              <w:r>
                                <w:t></w:t>
                              </w:r>
                            </w:p>
                          </w:txbxContent>
                        </wps:txbx>
                        <wps:bodyPr horzOverflow="overflow" lIns="0" tIns="0" rIns="0" bIns="0" rtlCol="0">
                          <a:noAutofit/>
                        </wps:bodyPr>
                      </wps:wsp>
                      <wps:wsp>
                        <wps:cNvPr id="126" name="Rectangle 126"/>
                        <wps:cNvSpPr/>
                        <wps:spPr>
                          <a:xfrm>
                            <a:off x="1565466" y="2054584"/>
                            <a:ext cx="3534543" cy="224466"/>
                          </a:xfrm>
                          <a:prstGeom prst="rect">
                            <a:avLst/>
                          </a:prstGeom>
                          <a:ln>
                            <a:noFill/>
                          </a:ln>
                        </wps:spPr>
                        <wps:txbx>
                          <w:txbxContent>
                            <w:p w:rsidR="00011BB1" w:rsidRDefault="00027B7A">
                              <w:pPr>
                                <w:spacing w:after="0" w:line="276" w:lineRule="auto"/>
                                <w:ind w:left="0" w:right="0" w:firstLine="0"/>
                              </w:pPr>
                              <w:r>
                                <w:t xml:space="preserve">Yes, Saprophytic mycobacteria is acid fast. </w:t>
                              </w:r>
                            </w:p>
                          </w:txbxContent>
                        </wps:txbx>
                        <wps:bodyPr horzOverflow="overflow" lIns="0" tIns="0" rIns="0" bIns="0" rtlCol="0">
                          <a:noAutofit/>
                        </wps:bodyPr>
                      </wps:wsp>
                      <wps:wsp>
                        <wps:cNvPr id="127" name="Rectangle 127"/>
                        <wps:cNvSpPr/>
                        <wps:spPr>
                          <a:xfrm>
                            <a:off x="879666" y="2245084"/>
                            <a:ext cx="152019" cy="224466"/>
                          </a:xfrm>
                          <a:prstGeom prst="rect">
                            <a:avLst/>
                          </a:prstGeom>
                          <a:ln>
                            <a:noFill/>
                          </a:ln>
                        </wps:spPr>
                        <wps:txbx>
                          <w:txbxContent>
                            <w:p w:rsidR="00011BB1" w:rsidRDefault="00027B7A">
                              <w:pPr>
                                <w:spacing w:after="0" w:line="276" w:lineRule="auto"/>
                                <w:ind w:left="0" w:right="0" w:firstLine="0"/>
                              </w:pPr>
                              <w:r>
                                <w:t>5.</w:t>
                              </w:r>
                            </w:p>
                          </w:txbxContent>
                        </wps:txbx>
                        <wps:bodyPr horzOverflow="overflow" lIns="0" tIns="0" rIns="0" bIns="0" rtlCol="0">
                          <a:noAutofit/>
                        </wps:bodyPr>
                      </wps:wsp>
                      <wps:wsp>
                        <wps:cNvPr id="128" name="Rectangle 128"/>
                        <wps:cNvSpPr/>
                        <wps:spPr>
                          <a:xfrm>
                            <a:off x="1108266" y="2245084"/>
                            <a:ext cx="7079222" cy="224466"/>
                          </a:xfrm>
                          <a:prstGeom prst="rect">
                            <a:avLst/>
                          </a:prstGeom>
                          <a:ln>
                            <a:noFill/>
                          </a:ln>
                        </wps:spPr>
                        <wps:txbx>
                          <w:txbxContent>
                            <w:p w:rsidR="00011BB1" w:rsidRDefault="00027B7A">
                              <w:pPr>
                                <w:spacing w:after="0" w:line="276" w:lineRule="auto"/>
                                <w:ind w:left="0" w:right="0" w:firstLine="0"/>
                              </w:pPr>
                              <w:r>
                                <w:t>Does</w:t>
                              </w:r>
                              <w:bookmarkStart w:id="0" w:name="_GoBack"/>
                              <w:r>
                                <w:t xml:space="preserve"> the presence of acid-fast organisms in a clinical specimen always suggest serious </w:t>
                              </w:r>
                              <w:bookmarkEnd w:id="0"/>
                            </w:p>
                          </w:txbxContent>
                        </wps:txbx>
                        <wps:bodyPr horzOverflow="overflow" lIns="0" tIns="0" rIns="0" bIns="0" rtlCol="0">
                          <a:noAutofit/>
                        </wps:bodyPr>
                      </wps:wsp>
                      <wps:wsp>
                        <wps:cNvPr id="129" name="Rectangle 129"/>
                        <wps:cNvSpPr/>
                        <wps:spPr>
                          <a:xfrm>
                            <a:off x="1108266" y="2431774"/>
                            <a:ext cx="1320741" cy="224466"/>
                          </a:xfrm>
                          <a:prstGeom prst="rect">
                            <a:avLst/>
                          </a:prstGeom>
                          <a:ln>
                            <a:noFill/>
                          </a:ln>
                        </wps:spPr>
                        <wps:txbx>
                          <w:txbxContent>
                            <w:p w:rsidR="00011BB1" w:rsidRDefault="00027B7A">
                              <w:pPr>
                                <w:spacing w:after="0" w:line="276" w:lineRule="auto"/>
                                <w:ind w:left="0" w:right="0" w:firstLine="0"/>
                              </w:pPr>
                              <w:r>
                                <w:t xml:space="preserve">clinical disease? </w:t>
                              </w:r>
                            </w:p>
                          </w:txbxContent>
                        </wps:txbx>
                        <wps:bodyPr horzOverflow="overflow" lIns="0" tIns="0" rIns="0" bIns="0" rtlCol="0">
                          <a:noAutofit/>
                        </wps:bodyPr>
                      </wps:wsp>
                      <wps:wsp>
                        <wps:cNvPr id="130" name="Rectangle 130"/>
                        <wps:cNvSpPr/>
                        <wps:spPr>
                          <a:xfrm>
                            <a:off x="1336866" y="2603090"/>
                            <a:ext cx="154451" cy="249307"/>
                          </a:xfrm>
                          <a:prstGeom prst="rect">
                            <a:avLst/>
                          </a:prstGeom>
                          <a:ln>
                            <a:noFill/>
                          </a:ln>
                        </wps:spPr>
                        <wps:txbx>
                          <w:txbxContent>
                            <w:p w:rsidR="00011BB1" w:rsidRDefault="00027B7A">
                              <w:pPr>
                                <w:spacing w:after="0" w:line="276" w:lineRule="auto"/>
                                <w:ind w:left="0" w:right="0" w:firstLine="0"/>
                              </w:pPr>
                              <w:r>
                                <w:t></w:t>
                              </w:r>
                            </w:p>
                          </w:txbxContent>
                        </wps:txbx>
                        <wps:bodyPr horzOverflow="overflow" lIns="0" tIns="0" rIns="0" bIns="0" rtlCol="0">
                          <a:noAutofit/>
                        </wps:bodyPr>
                      </wps:wsp>
                      <wps:wsp>
                        <wps:cNvPr id="131" name="Rectangle 131"/>
                        <wps:cNvSpPr/>
                        <wps:spPr>
                          <a:xfrm>
                            <a:off x="1565466" y="2607034"/>
                            <a:ext cx="6521412" cy="224466"/>
                          </a:xfrm>
                          <a:prstGeom prst="rect">
                            <a:avLst/>
                          </a:prstGeom>
                          <a:ln>
                            <a:noFill/>
                          </a:ln>
                        </wps:spPr>
                        <wps:txbx>
                          <w:txbxContent>
                            <w:p w:rsidR="00011BB1" w:rsidRDefault="00027B7A">
                              <w:pPr>
                                <w:spacing w:after="0" w:line="276" w:lineRule="auto"/>
                                <w:ind w:left="0" w:right="0" w:firstLine="0"/>
                              </w:pPr>
                              <w:r>
                                <w:t xml:space="preserve">No not always. Saprophytic Mycobacteria are acid-fast positive and don’t cause </w:t>
                              </w:r>
                            </w:p>
                          </w:txbxContent>
                        </wps:txbx>
                        <wps:bodyPr horzOverflow="overflow" lIns="0" tIns="0" rIns="0" bIns="0" rtlCol="0">
                          <a:noAutofit/>
                        </wps:bodyPr>
                      </wps:wsp>
                      <wps:wsp>
                        <wps:cNvPr id="132" name="Rectangle 132"/>
                        <wps:cNvSpPr/>
                        <wps:spPr>
                          <a:xfrm>
                            <a:off x="1565466" y="2808964"/>
                            <a:ext cx="6129001" cy="224466"/>
                          </a:xfrm>
                          <a:prstGeom prst="rect">
                            <a:avLst/>
                          </a:prstGeom>
                          <a:ln>
                            <a:noFill/>
                          </a:ln>
                        </wps:spPr>
                        <wps:txbx>
                          <w:txbxContent>
                            <w:p w:rsidR="00011BB1" w:rsidRDefault="00027B7A">
                              <w:pPr>
                                <w:spacing w:after="0" w:line="276" w:lineRule="auto"/>
                                <w:ind w:left="0" w:right="0" w:firstLine="0"/>
                              </w:pPr>
                              <w:r>
                                <w:t>disease. Acid-fast organisms that do cause disease, such as</w:t>
                              </w:r>
                              <w:r>
                                <w:t xml:space="preserve"> Mycobacterium </w:t>
                              </w:r>
                            </w:p>
                          </w:txbxContent>
                        </wps:txbx>
                        <wps:bodyPr horzOverflow="overflow" lIns="0" tIns="0" rIns="0" bIns="0" rtlCol="0">
                          <a:noAutofit/>
                        </wps:bodyPr>
                      </wps:wsp>
                      <wps:wsp>
                        <wps:cNvPr id="133" name="Rectangle 133"/>
                        <wps:cNvSpPr/>
                        <wps:spPr>
                          <a:xfrm>
                            <a:off x="1565466" y="2996924"/>
                            <a:ext cx="4468752" cy="224465"/>
                          </a:xfrm>
                          <a:prstGeom prst="rect">
                            <a:avLst/>
                          </a:prstGeom>
                          <a:ln>
                            <a:noFill/>
                          </a:ln>
                        </wps:spPr>
                        <wps:txbx>
                          <w:txbxContent>
                            <w:p w:rsidR="00011BB1" w:rsidRDefault="00027B7A">
                              <w:pPr>
                                <w:spacing w:after="0" w:line="276" w:lineRule="auto"/>
                                <w:ind w:left="0" w:right="0" w:firstLine="0"/>
                              </w:pPr>
                              <w:r>
                                <w:t xml:space="preserve">tuberculosis, are more difficult to treat with antibiotics. </w:t>
                              </w:r>
                            </w:p>
                          </w:txbxContent>
                        </wps:txbx>
                        <wps:bodyPr horzOverflow="overflow" lIns="0" tIns="0" rIns="0" bIns="0" rtlCol="0">
                          <a:noAutofit/>
                        </wps:bodyPr>
                      </wps:wsp>
                      <wps:wsp>
                        <wps:cNvPr id="134" name="Rectangle 134"/>
                        <wps:cNvSpPr/>
                        <wps:spPr>
                          <a:xfrm>
                            <a:off x="879666" y="3172184"/>
                            <a:ext cx="152019" cy="224466"/>
                          </a:xfrm>
                          <a:prstGeom prst="rect">
                            <a:avLst/>
                          </a:prstGeom>
                          <a:ln>
                            <a:noFill/>
                          </a:ln>
                        </wps:spPr>
                        <wps:txbx>
                          <w:txbxContent>
                            <w:p w:rsidR="00011BB1" w:rsidRDefault="00027B7A">
                              <w:pPr>
                                <w:spacing w:after="0" w:line="276" w:lineRule="auto"/>
                                <w:ind w:left="0" w:right="0" w:firstLine="0"/>
                              </w:pPr>
                              <w:r>
                                <w:t>6.</w:t>
                              </w:r>
                            </w:p>
                          </w:txbxContent>
                        </wps:txbx>
                        <wps:bodyPr horzOverflow="overflow" lIns="0" tIns="0" rIns="0" bIns="0" rtlCol="0">
                          <a:noAutofit/>
                        </wps:bodyPr>
                      </wps:wsp>
                      <wps:wsp>
                        <wps:cNvPr id="135" name="Rectangle 135"/>
                        <wps:cNvSpPr/>
                        <wps:spPr>
                          <a:xfrm>
                            <a:off x="1108266" y="3172184"/>
                            <a:ext cx="6773764" cy="224466"/>
                          </a:xfrm>
                          <a:prstGeom prst="rect">
                            <a:avLst/>
                          </a:prstGeom>
                          <a:ln>
                            <a:noFill/>
                          </a:ln>
                        </wps:spPr>
                        <wps:txbx>
                          <w:txbxContent>
                            <w:p w:rsidR="00011BB1" w:rsidRDefault="00027B7A">
                              <w:pPr>
                                <w:spacing w:after="0" w:line="276" w:lineRule="auto"/>
                                <w:ind w:left="0" w:right="0" w:firstLine="0"/>
                              </w:pPr>
                              <w:r>
                                <w:t xml:space="preserve">How should the acid-fast stain of a sputum specimen from a patient with suspected </w:t>
                              </w:r>
                            </w:p>
                          </w:txbxContent>
                        </wps:txbx>
                        <wps:bodyPr horzOverflow="overflow" lIns="0" tIns="0" rIns="0" bIns="0" rtlCol="0">
                          <a:noAutofit/>
                        </wps:bodyPr>
                      </wps:wsp>
                      <wps:wsp>
                        <wps:cNvPr id="136" name="Rectangle 136"/>
                        <wps:cNvSpPr/>
                        <wps:spPr>
                          <a:xfrm>
                            <a:off x="1108266" y="3358874"/>
                            <a:ext cx="3667712" cy="224466"/>
                          </a:xfrm>
                          <a:prstGeom prst="rect">
                            <a:avLst/>
                          </a:prstGeom>
                          <a:ln>
                            <a:noFill/>
                          </a:ln>
                        </wps:spPr>
                        <wps:txbx>
                          <w:txbxContent>
                            <w:p w:rsidR="00011BB1" w:rsidRDefault="00027B7A">
                              <w:pPr>
                                <w:spacing w:after="0" w:line="276" w:lineRule="auto"/>
                                <w:ind w:left="0" w:right="0" w:firstLine="0"/>
                              </w:pPr>
                              <w:r>
                                <w:t xml:space="preserve">pulmonary Nocardia infection be performed? </w:t>
                              </w:r>
                            </w:p>
                          </w:txbxContent>
                        </wps:txbx>
                        <wps:bodyPr horzOverflow="overflow" lIns="0" tIns="0" rIns="0" bIns="0" rtlCol="0">
                          <a:noAutofit/>
                        </wps:bodyPr>
                      </wps:wsp>
                      <wps:wsp>
                        <wps:cNvPr id="137" name="Rectangle 137"/>
                        <wps:cNvSpPr/>
                        <wps:spPr>
                          <a:xfrm>
                            <a:off x="1336866" y="3530190"/>
                            <a:ext cx="154451" cy="249307"/>
                          </a:xfrm>
                          <a:prstGeom prst="rect">
                            <a:avLst/>
                          </a:prstGeom>
                          <a:ln>
                            <a:noFill/>
                          </a:ln>
                        </wps:spPr>
                        <wps:txbx>
                          <w:txbxContent>
                            <w:p w:rsidR="00011BB1" w:rsidRDefault="00027B7A">
                              <w:pPr>
                                <w:spacing w:after="0" w:line="276" w:lineRule="auto"/>
                                <w:ind w:left="0" w:right="0" w:firstLine="0"/>
                              </w:pPr>
                              <w:r>
                                <w:t></w:t>
                              </w:r>
                            </w:p>
                          </w:txbxContent>
                        </wps:txbx>
                        <wps:bodyPr horzOverflow="overflow" lIns="0" tIns="0" rIns="0" bIns="0" rtlCol="0">
                          <a:noAutofit/>
                        </wps:bodyPr>
                      </wps:wsp>
                      <wps:wsp>
                        <wps:cNvPr id="138" name="Rectangle 138"/>
                        <wps:cNvSpPr/>
                        <wps:spPr>
                          <a:xfrm>
                            <a:off x="1565466" y="3534134"/>
                            <a:ext cx="6983347" cy="224466"/>
                          </a:xfrm>
                          <a:prstGeom prst="rect">
                            <a:avLst/>
                          </a:prstGeom>
                          <a:ln>
                            <a:noFill/>
                          </a:ln>
                        </wps:spPr>
                        <wps:txbx>
                          <w:txbxContent>
                            <w:p w:rsidR="00011BB1" w:rsidRDefault="00027B7A">
                              <w:pPr>
                                <w:spacing w:after="0" w:line="276" w:lineRule="auto"/>
                                <w:ind w:left="0" w:right="0" w:firstLine="0"/>
                              </w:pPr>
                              <w:r>
                                <w:t xml:space="preserve">Nocardia contains species that are partially acid-fast. They resist decolorization with a </w:t>
                              </w:r>
                            </w:p>
                          </w:txbxContent>
                        </wps:txbx>
                        <wps:bodyPr horzOverflow="overflow" lIns="0" tIns="0" rIns="0" bIns="0" rtlCol="0">
                          <a:noAutofit/>
                        </wps:bodyPr>
                      </wps:wsp>
                      <wps:wsp>
                        <wps:cNvPr id="139" name="Rectangle 139"/>
                        <wps:cNvSpPr/>
                        <wps:spPr>
                          <a:xfrm>
                            <a:off x="1565466" y="3736064"/>
                            <a:ext cx="6677485" cy="224466"/>
                          </a:xfrm>
                          <a:prstGeom prst="rect">
                            <a:avLst/>
                          </a:prstGeom>
                          <a:ln>
                            <a:noFill/>
                          </a:ln>
                        </wps:spPr>
                        <wps:txbx>
                          <w:txbxContent>
                            <w:p w:rsidR="00011BB1" w:rsidRDefault="00027B7A">
                              <w:pPr>
                                <w:spacing w:after="0" w:line="276" w:lineRule="auto"/>
                                <w:ind w:left="0" w:right="0" w:firstLine="0"/>
                              </w:pPr>
                              <w:r>
                                <w:t>weak sulfuric acid solution, but lose the carbolfuchsin dye when treated with acid</w:t>
                              </w:r>
                            </w:p>
                          </w:txbxContent>
                        </wps:txbx>
                        <wps:bodyPr horzOverflow="overflow" lIns="0" tIns="0" rIns="0" bIns="0" rtlCol="0">
                          <a:noAutofit/>
                        </wps:bodyPr>
                      </wps:wsp>
                      <wps:wsp>
                        <wps:cNvPr id="140" name="Rectangle 140"/>
                        <wps:cNvSpPr/>
                        <wps:spPr>
                          <a:xfrm>
                            <a:off x="1565466" y="3924024"/>
                            <a:ext cx="6813491" cy="224466"/>
                          </a:xfrm>
                          <a:prstGeom prst="rect">
                            <a:avLst/>
                          </a:prstGeom>
                          <a:ln>
                            <a:noFill/>
                          </a:ln>
                        </wps:spPr>
                        <wps:txbx>
                          <w:txbxContent>
                            <w:p w:rsidR="00011BB1" w:rsidRDefault="00027B7A">
                              <w:pPr>
                                <w:spacing w:after="0" w:line="276" w:lineRule="auto"/>
                                <w:ind w:left="0" w:right="0" w:firstLine="0"/>
                              </w:pPr>
                              <w:r>
                                <w:t>alcohol. In the acid-fast technique, a counterstain is used to demonstrate whe</w:t>
                              </w:r>
                              <w:r>
                                <w:t xml:space="preserve">ther or </w:t>
                              </w:r>
                            </w:p>
                          </w:txbxContent>
                        </wps:txbx>
                        <wps:bodyPr horzOverflow="overflow" lIns="0" tIns="0" rIns="0" bIns="0" rtlCol="0">
                          <a:noAutofit/>
                        </wps:bodyPr>
                      </wps:wsp>
                      <wps:wsp>
                        <wps:cNvPr id="141" name="Rectangle 141"/>
                        <wps:cNvSpPr/>
                        <wps:spPr>
                          <a:xfrm>
                            <a:off x="1565466" y="4110714"/>
                            <a:ext cx="6673229" cy="224466"/>
                          </a:xfrm>
                          <a:prstGeom prst="rect">
                            <a:avLst/>
                          </a:prstGeom>
                          <a:ln>
                            <a:noFill/>
                          </a:ln>
                        </wps:spPr>
                        <wps:txbx>
                          <w:txbxContent>
                            <w:p w:rsidR="00011BB1" w:rsidRDefault="00027B7A">
                              <w:pPr>
                                <w:spacing w:after="0" w:line="276" w:lineRule="auto"/>
                                <w:ind w:left="0" w:right="0" w:firstLine="0"/>
                              </w:pPr>
                              <w:r>
                                <w:t xml:space="preserve">not the carbolfuchsin has been decolorized within the cells and the second stain is </w:t>
                              </w:r>
                            </w:p>
                          </w:txbxContent>
                        </wps:txbx>
                        <wps:bodyPr horzOverflow="overflow" lIns="0" tIns="0" rIns="0" bIns="0" rtlCol="0">
                          <a:noAutofit/>
                        </wps:bodyPr>
                      </wps:wsp>
                      <wps:wsp>
                        <wps:cNvPr id="142" name="Rectangle 142"/>
                        <wps:cNvSpPr/>
                        <wps:spPr>
                          <a:xfrm>
                            <a:off x="1565466" y="4298674"/>
                            <a:ext cx="5629974" cy="224466"/>
                          </a:xfrm>
                          <a:prstGeom prst="rect">
                            <a:avLst/>
                          </a:prstGeom>
                          <a:ln>
                            <a:noFill/>
                          </a:ln>
                        </wps:spPr>
                        <wps:txbx>
                          <w:txbxContent>
                            <w:p w:rsidR="00011BB1" w:rsidRDefault="00027B7A">
                              <w:pPr>
                                <w:spacing w:after="0" w:line="276" w:lineRule="auto"/>
                                <w:ind w:left="0" w:right="0" w:firstLine="0"/>
                              </w:pPr>
                              <w:r>
                                <w:t xml:space="preserve">taken up, thus differentiating non-acid-fast from acid-fast organisms. </w:t>
                              </w:r>
                            </w:p>
                          </w:txbxContent>
                        </wps:txbx>
                        <wps:bodyPr horzOverflow="overflow" lIns="0" tIns="0" rIns="0" bIns="0" rtlCol="0">
                          <a:noAutofit/>
                        </wps:bodyPr>
                      </wps:wsp>
                      <wps:wsp>
                        <wps:cNvPr id="151" name="Rectangle 151"/>
                        <wps:cNvSpPr/>
                        <wps:spPr>
                          <a:xfrm>
                            <a:off x="0" y="9510123"/>
                            <a:ext cx="267503" cy="15624"/>
                          </a:xfrm>
                          <a:prstGeom prst="rect">
                            <a:avLst/>
                          </a:prstGeom>
                          <a:ln>
                            <a:noFill/>
                          </a:ln>
                        </wps:spPr>
                        <wps:txbx>
                          <w:txbxContent>
                            <w:p w:rsidR="00011BB1" w:rsidRDefault="00027B7A">
                              <w:pPr>
                                <w:spacing w:after="0" w:line="276" w:lineRule="auto"/>
                                <w:ind w:left="0" w:right="0" w:firstLine="0"/>
                              </w:pPr>
                              <w:hyperlink r:id="rId7">
                                <w:r>
                                  <w:rPr>
                                    <w:rFonts w:ascii="Arial" w:eastAsia="Arial" w:hAnsi="Arial" w:cs="Arial"/>
                                    <w:sz w:val="2"/>
                                  </w:rPr>
                                  <w:t>Powered by TCPDF (www.tcpdf.org</w:t>
                                </w:r>
                              </w:hyperlink>
                            </w:p>
                          </w:txbxContent>
                        </wps:txbx>
                        <wps:bodyPr horzOverflow="overflow" lIns="0" tIns="0" rIns="0" bIns="0" rtlCol="0">
                          <a:noAutofit/>
                        </wps:bodyPr>
                      </wps:wsp>
                      <wps:wsp>
                        <wps:cNvPr id="152" name="Rectangle 152"/>
                        <wps:cNvSpPr/>
                        <wps:spPr>
                          <a:xfrm>
                            <a:off x="201130" y="9510123"/>
                            <a:ext cx="5625" cy="15624"/>
                          </a:xfrm>
                          <a:prstGeom prst="rect">
                            <a:avLst/>
                          </a:prstGeom>
                          <a:ln>
                            <a:noFill/>
                          </a:ln>
                        </wps:spPr>
                        <wps:txbx>
                          <w:txbxContent>
                            <w:p w:rsidR="00011BB1" w:rsidRDefault="00027B7A">
                              <w:pPr>
                                <w:spacing w:after="0" w:line="276" w:lineRule="auto"/>
                                <w:ind w:left="0" w:right="0" w:firstLine="0"/>
                              </w:pPr>
                              <w:hyperlink r:id="rId8">
                                <w:r>
                                  <w:rPr>
                                    <w:rFonts w:ascii="Arial" w:eastAsia="Arial" w:hAnsi="Arial" w:cs="Arial"/>
                                    <w:sz w:val="2"/>
                                  </w:rPr>
                                  <w:t xml:space="preserve">) </w:t>
                                </w:r>
                              </w:hyperlink>
                            </w:p>
                          </w:txbxContent>
                        </wps:txbx>
                        <wps:bodyPr horzOverflow="overflow"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37F35274" id="Group 923" o:spid="_x0000_s1038" style="position:absolute;left:0;text-align:left;margin-left:3pt;margin-top:-719.25pt;width:673.1pt;height:719.05pt;z-index:251661312;mso-position-horizontal-relative:page;mso-position-vertical-relative:page;mso-width-relative:margin;mso-height-relative:margin" coordorigin=",3932" coordsize="85490,91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">
                <v:rect id="Rectangle 110" o:spid="_x0000_s1039" style="position:absolute;left:13368;top:3932;width:1545;height:24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J6l8UA&#10;AADcAAAADwAAAGRycy9kb3ducmV2LnhtbESPQW/CMAyF75P4D5GRuI2UHRB0BISACY4bIDFuVmPa&#10;isapmkDLfv18QOJm6z2/93m26Fyl7tSE0rOB0TABRZx5W3Ju4Hj4ep+AChHZYuWZDDwowGLee5th&#10;an3LP3Tfx1xJCIcUDRQx1qnWISvIYRj6mli0i28cRlmbXNsGWwl3lf5IkrF2WLI0FFjTqqDsur85&#10;A9tJvfzd+b82rzbn7en7NF0fptGYQb9bfoKK1MWX+Xm9s4I/Enx5Rib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4nqXxQAAANwAAAAPAAAAAAAAAAAAAAAAAJgCAABkcnMv&#10;ZG93bnJldi54bWxQSwUGAAAAAAQABAD1AAAAigMAAAAA&#10;" filled="f" stroked="f">
                  <v:textbox inset="0,0,0,0">
                    <w:txbxContent>
                      <w:p w:rsidR="00011BB1" w:rsidRDefault="00011BB1">
                        <w:pPr>
                          <w:spacing w:after="0" w:line="276" w:lineRule="auto"/>
                          <w:ind w:left="0" w:right="0" w:firstLine="0"/>
                        </w:pPr>
                      </w:p>
                    </w:txbxContent>
                  </v:textbox>
                </v:rect>
                <v:rect id="Rectangle 111" o:spid="_x0000_s1040" style="position:absolute;left:15654;top:3972;width:6858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7fDMIA&#10;AADcAAAADwAAAGRycy9kb3ducmV2LnhtbERPS4vCMBC+L/gfwgje1rQeRKtRxAd69LGg3oZmbIvN&#10;pDTRVn+9WVjY23x8z5nOW1OKJ9WusKwg7kcgiFOrC84U/Jw23yMQziNrLC2Tghc5mM86X1NMtG34&#10;QM+jz0QIYZeggtz7KpHSpTkZdH1bEQfuZmuDPsA6k7rGJoSbUg6iaCgNFhwacqxomVN6Pz6Mgu2o&#10;Wlx29t1k5fq6Pe/P49Vp7JXqddvFBISn1v+L/9w7HebHMfw+Ey6Qs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rt8MwgAAANwAAAAPAAAAAAAAAAAAAAAAAJgCAABkcnMvZG93&#10;bnJldi54bWxQSwUGAAAAAAQABAD1AAAAhwMAAAAA&#10;" filled="f" stroked="f">
                  <v:textbox inset="0,0,0,0">
                    <w:txbxContent>
                      <w:p w:rsidR="00011BB1" w:rsidRDefault="00027B7A">
                        <w:pPr>
                          <w:spacing w:after="0" w:line="276" w:lineRule="auto"/>
                          <w:ind w:left="0" w:right="0" w:firstLine="0"/>
                        </w:pPr>
                        <w:r>
                          <w:t>A</w:t>
                        </w:r>
                        <w:r>
                          <w:t xml:space="preserve"> differential stain is used to distinguish between two different organisms. It is used </w:t>
                        </w:r>
                      </w:p>
                    </w:txbxContent>
                  </v:textbox>
                </v:rect>
                <v:rect id="Rectangle 112" o:spid="_x0000_s1041" style="position:absolute;left:15654;top:5991;width:686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xBe8EA&#10;AADcAAAADwAAAGRycy9kb3ducmV2LnhtbERPy6rCMBDdC/5DGOHuNNWFaDWK+ECXvkDdDc3cttxm&#10;Uppoe/16Iwju5nCeM503phAPqlxuWUG/F4EgTqzOOVVwPm26IxDOI2ssLJOCf3Iwn7VbU4y1rflA&#10;j6NPRQhhF6OCzPsyltIlGRl0PVsSB+7XVgZ9gFUqdYV1CDeFHETRUBrMOTRkWNIyo+TveDcKtqNy&#10;cd3ZZ50W69v2sr+MV6exV+qn0ywmIDw1/iv+uHc6zO8P4P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V8QXvBAAAA3AAAAA8AAAAAAAAAAAAAAAAAmAIAAGRycy9kb3du&#10;cmV2LnhtbFBLBQYAAAAABAAEAPUAAACGAwAAAAA=&#10;" filled="f" stroked="f">
                  <v:textbox inset="0,0,0,0">
                    <w:txbxContent>
                      <w:p w:rsidR="00011BB1" w:rsidRDefault="00027B7A">
                        <w:pPr>
                          <w:spacing w:after="0" w:line="276" w:lineRule="auto"/>
                          <w:ind w:left="0" w:right="0" w:firstLine="0"/>
                        </w:pPr>
                        <w:r>
                          <w:t xml:space="preserve">to see a difference in the elements of a cell. Some examples of differential stains are </w:t>
                        </w:r>
                      </w:p>
                    </w:txbxContent>
                  </v:textbox>
                </v:rect>
                <v:rect id="Rectangle 113" o:spid="_x0000_s1042" style="position:absolute;left:15654;top:7871;width:2026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Dk4MIA&#10;AADcAAAADwAAAGRycy9kb3ducmV2LnhtbERPTYvCMBC9L+x/CLPgbU1VW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MOTgwgAAANwAAAAPAAAAAAAAAAAAAAAAAJgCAABkcnMvZG93&#10;bnJldi54bWxQSwUGAAAAAAQABAD1AAAAhwMAAAAA&#10;" filled="f" stroked="f">
                  <v:textbox inset="0,0,0,0">
                    <w:txbxContent>
                      <w:p w:rsidR="00011BB1" w:rsidRDefault="00027B7A">
                        <w:pPr>
                          <w:spacing w:after="0" w:line="276" w:lineRule="auto"/>
                          <w:ind w:left="0" w:right="0" w:firstLine="0"/>
                        </w:pPr>
                        <w:r>
                          <w:t xml:space="preserve">acid fast and gram stain. </w:t>
                        </w:r>
                      </w:p>
                    </w:txbxContent>
                  </v:textbox>
                </v:rect>
                <v:rect id="Rectangle 114" o:spid="_x0000_s1043" style="position:absolute;left:8796;top:9623;width:15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l8lMIA&#10;AADcAAAADwAAAGRycy9kb3ducmV2LnhtbERPTYvCMBC9L+x/CLPgbU0VWb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2XyUwgAAANwAAAAPAAAAAAAAAAAAAAAAAJgCAABkcnMvZG93&#10;bnJldi54bWxQSwUGAAAAAAQABAD1AAAAhwMAAAAA&#10;" filled="f" stroked="f">
                  <v:textbox inset="0,0,0,0">
                    <w:txbxContent>
                      <w:p w:rsidR="00011BB1" w:rsidRDefault="00027B7A">
                        <w:pPr>
                          <w:spacing w:after="0" w:line="276" w:lineRule="auto"/>
                          <w:ind w:left="0" w:right="0" w:firstLine="0"/>
                        </w:pPr>
                        <w:r>
                          <w:t>2.</w:t>
                        </w:r>
                      </w:p>
                    </w:txbxContent>
                  </v:textbox>
                </v:rect>
                <v:rect id="Rectangle 115" o:spid="_x0000_s1044" style="position:absolute;left:11082;top:9623;width:5158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XZD8IA&#10;AADcAAAADwAAAGRycy9kb3ducmV2LnhtbERPTYvCMBC9L+x/CLPgbU0VX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ldkPwgAAANwAAAAPAAAAAAAAAAAAAAAAAJgCAABkcnMvZG93&#10;bnJldi54bWxQSwUGAAAAAAQABAD1AAAAhwMAAAAA&#10;" filled="f" stroked="f">
                  <v:textbox inset="0,0,0,0">
                    <w:txbxContent>
                      <w:p w:rsidR="00011BB1" w:rsidRDefault="00027B7A">
                        <w:pPr>
                          <w:spacing w:after="0" w:line="276" w:lineRule="auto"/>
                          <w:ind w:left="0" w:right="0" w:firstLine="0"/>
                        </w:pPr>
                        <w:r>
                          <w:t xml:space="preserve">Is a </w:t>
                        </w:r>
                        <w:r>
                          <w:t xml:space="preserve">Gram stain adequate substitute for an acid-fast stain? Why? </w:t>
                        </w:r>
                      </w:p>
                    </w:txbxContent>
                  </v:textbox>
                </v:rect>
                <v:rect id="Rectangle 116" o:spid="_x0000_s1045" style="position:absolute;left:13368;top:11337;width:1545;height:24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dHeMQA&#10;AADcAAAADwAAAGRycy9kb3ducmV2LnhtbERPTWvCQBC9F/wPywi91Y09hJi6hqAt5thqwfY2ZMck&#10;mJ0N2W2S9td3BcHbPN7nrLPJtGKg3jWWFSwXEQji0uqGKwWfx7enBITzyBpby6Tglxxkm9nDGlNt&#10;R/6g4eArEULYpaig9r5LpXRlTQbdwnbEgTvb3qAPsK+k7nEM4aaVz1EUS4MNh4YaO9rWVF4OP0bB&#10;Punyr8L+jVX7+r0/vZ9Wu+PKK/U4n/IXEJ4mfxff3IUO85cxXJ8JF8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HR3jEAAAA3AAAAA8AAAAAAAAAAAAAAAAAmAIAAGRycy9k&#10;b3ducmV2LnhtbFBLBQYAAAAABAAEAPUAAACJAwAAAAA=&#10;" filled="f" stroked="f">
                  <v:textbox inset="0,0,0,0">
                    <w:txbxContent>
                      <w:p w:rsidR="00011BB1" w:rsidRDefault="005E0508">
                        <w:pPr>
                          <w:spacing w:after="0" w:line="276" w:lineRule="auto"/>
                          <w:ind w:left="0" w:right="0" w:firstLine="0"/>
                        </w:pPr>
                        <w:r>
                          <w:t xml:space="preserve">ANS: </w:t>
                        </w:r>
                      </w:p>
                    </w:txbxContent>
                  </v:textbox>
                </v:rect>
                <v:rect id="Rectangle 117" o:spid="_x0000_s1046" style="position:absolute;left:15654;top:11376;width:5279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vi48IA&#10;AADcAAAADwAAAGRycy9kb3ducmV2LnhtbERPTYvCMBC9L+x/CLPgbU314Go1iqyKHtUK6m1oxrZs&#10;MylNtHV/vREEb/N4nzOZtaYUN6pdYVlBrxuBIE6tLjhTcEhW30MQziNrLC2Tgjs5mE0/PyYYa9vw&#10;jm57n4kQwi5GBbn3VSylS3My6Lq2Ig7cxdYGfYB1JnWNTQg3pexH0UAaLDg05FjRb07p3/5qFKyH&#10;1fy0sf9NVi7P6+P2OFokI69U56udj0F4av1b/HJvdJjf+4HnM+ECO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C+LjwgAAANwAAAAPAAAAAAAAAAAAAAAAAJgCAABkcnMvZG93&#10;bnJldi54bWxQSwUGAAAAAAQABAD1AAAAhwMAAAAA&#10;" filled="f" stroked="f">
                  <v:textbox inset="0,0,0,0">
                    <w:txbxContent>
                      <w:p w:rsidR="00011BB1" w:rsidRDefault="00027B7A">
                        <w:pPr>
                          <w:spacing w:after="0" w:line="276" w:lineRule="auto"/>
                          <w:ind w:left="0" w:right="0" w:firstLine="0"/>
                        </w:pPr>
                        <w:r>
                          <w:t xml:space="preserve">No, because it won’t hold the stain due to the mycolic acid lipid. </w:t>
                        </w:r>
                      </w:p>
                    </w:txbxContent>
                  </v:textbox>
                </v:rect>
                <v:rect id="Rectangle 118" o:spid="_x0000_s1047" style="position:absolute;left:8796;top:13268;width:15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R2kcUA&#10;AADcAAAADwAAAGRycy9kb3ducmV2LnhtbESPQW/CMAyF75P4D5GRuI2UHRB0BISACY4bIDFuVmPa&#10;isapmkDLfv18QOJm6z2/93m26Fyl7tSE0rOB0TABRZx5W3Ju4Hj4ep+AChHZYuWZDDwowGLee5th&#10;an3LP3Tfx1xJCIcUDRQx1qnWISvIYRj6mli0i28cRlmbXNsGWwl3lf5IkrF2WLI0FFjTqqDsur85&#10;A9tJvfzd+b82rzbn7en7NF0fptGYQb9bfoKK1MWX+Xm9s4I/Elp5Rib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lHaRxQAAANwAAAAPAAAAAAAAAAAAAAAAAJgCAABkcnMv&#10;ZG93bnJldi54bWxQSwUGAAAAAAQABAD1AAAAigMAAAAA&#10;" filled="f" stroked="f">
                  <v:textbox inset="0,0,0,0">
                    <w:txbxContent>
                      <w:p w:rsidR="00011BB1" w:rsidRDefault="00027B7A">
                        <w:pPr>
                          <w:spacing w:after="0" w:line="276" w:lineRule="auto"/>
                          <w:ind w:left="0" w:right="0" w:firstLine="0"/>
                        </w:pPr>
                        <w:r>
                          <w:t>3.</w:t>
                        </w:r>
                      </w:p>
                    </w:txbxContent>
                  </v:textbox>
                </v:rect>
                <v:rect id="Rectangle 119" o:spid="_x0000_s1048" style="position:absolute;left:11082;top:13268;width:594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jTCsIA&#10;AADcAAAADwAAAGRycy9kb3ducmV2LnhtbERPS4vCMBC+C/6HMMLeNHUPYqtRRF306Avq3oZmti02&#10;k9JE2/XXm4UFb/PxPWe+7EwlHtS40rKC8SgCQZxZXXKu4HL+Gk5BOI+ssbJMCn7JwXLR780x0bbl&#10;Iz1OPhchhF2CCgrv60RKlxVk0I1sTRy4H9sY9AE2udQNtiHcVPIziibSYMmhocCa1gVlt9PdKNhN&#10;69V1b59tXm2/d+khjTfn2Cv1MehWMxCeOv8W/7v3Oswfx/D3TLh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2NMKwgAAANwAAAAPAAAAAAAAAAAAAAAAAJgCAABkcnMvZG93&#10;bnJldi54bWxQSwUGAAAAAAQABAD1AAAAhwMAAAAA&#10;" filled="f" stroked="f">
                  <v:textbox inset="0,0,0,0">
                    <w:txbxContent>
                      <w:p w:rsidR="00011BB1" w:rsidRDefault="00027B7A">
                        <w:pPr>
                          <w:spacing w:after="0" w:line="276" w:lineRule="auto"/>
                          <w:ind w:left="0" w:right="0" w:firstLine="0"/>
                        </w:pPr>
                        <w:r>
                          <w:t xml:space="preserve">When is it appropriate to ask the laboratory to perform an acid-fast stain? </w:t>
                        </w:r>
                      </w:p>
                    </w:txbxContent>
                  </v:textbox>
                </v:rect>
                <v:rect id="Rectangle 120" o:spid="_x0000_s1049" style="position:absolute;left:13368;top:14981;width:1545;height:24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6wKsUA&#10;AADcAAAADwAAAGRycy9kb3ducmV2LnhtbESPQW/CMAyF75P4D5GRuI0UDhMUAkKwCY4bIAE3qzFt&#10;ReNUTUbLfv18QOJm6z2/93m+7Fyl7tSE0rOB0TABRZx5W3Ju4Hj4ep+AChHZYuWZDDwowHLRe5tj&#10;an3LP3Tfx1xJCIcUDRQx1qnWISvIYRj6mli0q28cRlmbXNsGWwl3lR4nyYd2WLI0FFjTuqDstv91&#10;BraTenXe+b82rz4v29P3abo5TKMxg363moGK1MWX+Xm9s4I/Fnx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jrAqxQAAANwAAAAPAAAAAAAAAAAAAAAAAJgCAABkcnMv&#10;ZG93bnJldi54bWxQSwUGAAAAAAQABAD1AAAAigMAAAAA&#10;" filled="f" stroked="f">
                  <v:textbox inset="0,0,0,0">
                    <w:txbxContent>
                      <w:p w:rsidR="00011BB1" w:rsidRDefault="00011BB1">
                        <w:pPr>
                          <w:spacing w:after="0" w:line="276" w:lineRule="auto"/>
                          <w:ind w:left="0" w:right="0" w:firstLine="0"/>
                        </w:pPr>
                      </w:p>
                    </w:txbxContent>
                  </v:textbox>
                </v:rect>
                <v:rect id="Rectangle 121" o:spid="_x0000_s1050" style="position:absolute;left:15654;top:15021;width:6983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IVscEA&#10;AADcAAAADwAAAGRycy9kb3ducmV2LnhtbERPy6rCMBDdC/5DGOHuNNWFaDWK+ECXvkDdDc3cttxm&#10;Uppoe/16Iwju5nCeM503phAPqlxuWUG/F4EgTqzOOVVwPm26IxDOI2ssLJOCf3Iwn7VbU4y1rflA&#10;j6NPRQhhF6OCzPsyltIlGRl0PVsSB+7XVgZ9gFUqdYV1CDeFHETRUBrMOTRkWNIyo+TveDcKtqNy&#10;cd3ZZ50W69v2sr+MV6exV+qn0ywmIDw1/iv+uHc6zB/04f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CFbHBAAAA3AAAAA8AAAAAAAAAAAAAAAAAmAIAAGRycy9kb3du&#10;cmV2LnhtbFBLBQYAAAAABAAEAPUAAACGAwAAAAA=&#10;" filled="f" stroked="f">
                  <v:textbox inset="0,0,0,0">
                    <w:txbxContent>
                      <w:p w:rsidR="00011BB1" w:rsidRDefault="00027B7A">
                        <w:pPr>
                          <w:spacing w:after="0" w:line="276" w:lineRule="auto"/>
                          <w:ind w:left="0" w:right="0" w:firstLine="0"/>
                        </w:pPr>
                        <w:r>
                          <w:t xml:space="preserve">We would ask to perform an acid-fast stain when working with mycobacterium since  </w:t>
                        </w:r>
                      </w:p>
                    </w:txbxContent>
                  </v:textbox>
                </v:rect>
                <v:rect id="Rectangle 122" o:spid="_x0000_s1051" style="position:absolute;left:15654;top:17040;width:2812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CLxsIA&#10;AADcAAAADwAAAGRycy9kb3ducmV2LnhtbERPS4vCMBC+C/6HMII3Te1h0a5RZFX0uD6g621oxrZs&#10;MylN1tb99UYQvM3H95z5sjOVuFHjSssKJuMIBHFmdcm5gvNpO5qCcB5ZY2WZFNzJwXLR780x0bbl&#10;A92OPhchhF2CCgrv60RKlxVk0I1tTRy4q20M+gCbXOoG2xBuKhlH0Yc0WHJoKLCmr4Ky3+OfUbCb&#10;1qufvf1v82pz2aXf6Wx9mnmlhoNu9QnCU+ff4pd7r8P8OIbnM+EC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EIvGwgAAANwAAAAPAAAAAAAAAAAAAAAAAJgCAABkcnMvZG93&#10;bnJldi54bWxQSwUGAAAAAAQABAD1AAAAhwMAAAAA&#10;" filled="f" stroked="f">
                  <v:textbox inset="0,0,0,0">
                    <w:txbxContent>
                      <w:p w:rsidR="00011BB1" w:rsidRDefault="00027B7A">
                        <w:pPr>
                          <w:spacing w:after="0" w:line="276" w:lineRule="auto"/>
                          <w:ind w:left="0" w:right="0" w:firstLine="0"/>
                        </w:pPr>
                        <w:r>
                          <w:t xml:space="preserve">it requires more concentrated dye. </w:t>
                        </w:r>
                      </w:p>
                    </w:txbxContent>
                  </v:textbox>
                </v:rect>
                <v:rect id="Rectangle 123" o:spid="_x0000_s1052" style="position:absolute;left:8796;top:18793;width:152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wuXcIA&#10;AADcAAAADwAAAGRycy9kb3ducmV2LnhtbERPTYvCMBC9C/sfwix403RdEK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XC5dwgAAANwAAAAPAAAAAAAAAAAAAAAAAJgCAABkcnMvZG93&#10;bnJldi54bWxQSwUGAAAAAAQABAD1AAAAhwMAAAAA&#10;" filled="f" stroked="f">
                  <v:textbox inset="0,0,0,0">
                    <w:txbxContent>
                      <w:p w:rsidR="00011BB1" w:rsidRDefault="00027B7A">
                        <w:pPr>
                          <w:spacing w:after="0" w:line="276" w:lineRule="auto"/>
                          <w:ind w:left="0" w:right="0" w:firstLine="0"/>
                        </w:pPr>
                        <w:r>
                          <w:t>4.</w:t>
                        </w:r>
                      </w:p>
                    </w:txbxContent>
                  </v:textbox>
                </v:rect>
                <v:rect id="Rectangle 124" o:spid="_x0000_s1053" style="position:absolute;left:11082;top:18793;width:3261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2KcIA&#10;AADcAAAADwAAAGRycy9kb3ducmV2LnhtbERPTYvCMBC9C/sfwix403RlEa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tbYpwgAAANwAAAAPAAAAAAAAAAAAAAAAAJgCAABkcnMvZG93&#10;bnJldi54bWxQSwUGAAAAAAQABAD1AAAAhwMAAAAA&#10;" filled="f" stroked="f">
                  <v:textbox inset="0,0,0,0">
                    <w:txbxContent>
                      <w:p w:rsidR="00011BB1" w:rsidRDefault="00027B7A">
                        <w:pPr>
                          <w:spacing w:after="0" w:line="276" w:lineRule="auto"/>
                          <w:ind w:left="0" w:right="0" w:firstLine="0"/>
                        </w:pPr>
                        <w:r>
                          <w:t xml:space="preserve">Are saprophytic mycobacteria acid fast? </w:t>
                        </w:r>
                      </w:p>
                    </w:txbxContent>
                  </v:textbox>
                </v:rect>
                <v:rect id="Rectangle 125" o:spid="_x0000_s1054" style="position:absolute;left:13368;top:20506;width:1545;height:24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kTssIA&#10;AADcAAAADwAAAGRycy9kb3ducmV2LnhtbERPTYvCMBC9C/sfwix403SFFa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ROywgAAANwAAAAPAAAAAAAAAAAAAAAAAJgCAABkcnMvZG93&#10;bnJldi54bWxQSwUGAAAAAAQABAD1AAAAhwMAAAAA&#10;" filled="f" stroked="f">
                  <v:textbox inset="0,0,0,0">
                    <w:txbxContent>
                      <w:p w:rsidR="00011BB1" w:rsidRDefault="00027B7A">
                        <w:pPr>
                          <w:spacing w:after="0" w:line="276" w:lineRule="auto"/>
                          <w:ind w:left="0" w:right="0" w:firstLine="0"/>
                        </w:pPr>
                        <w:r>
                          <w:t></w:t>
                        </w:r>
                      </w:p>
                    </w:txbxContent>
                  </v:textbox>
                </v:rect>
                <v:rect id="Rectangle 126" o:spid="_x0000_s1055" style="position:absolute;left:15654;top:20545;width:3534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uNxcQA&#10;AADcAAAADwAAAGRycy9kb3ducmV2LnhtbERPTWvCQBC9F/wPywi91U1zCDF1FWkrybFVQXsbsmMS&#10;zM6G7Jqk/fXdQsHbPN7nrDaTacVAvWssK3heRCCIS6sbrhQcD7unFITzyBpby6Tgmxxs1rOHFWba&#10;jvxJw95XIoSwy1BB7X2XSenKmgy6he2IA3exvUEfYF9J3eMYwk0r4yhKpMGGQ0ONHb3WVF73N6Mg&#10;T7vtubA/Y9W+f+Wnj9Py7bD0Sj3Op+0LCE+Tv4v/3YUO8+ME/p4JF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rjcXEAAAA3AAAAA8AAAAAAAAAAAAAAAAAmAIAAGRycy9k&#10;b3ducmV2LnhtbFBLBQYAAAAABAAEAPUAAACJAwAAAAA=&#10;" filled="f" stroked="f">
                  <v:textbox inset="0,0,0,0">
                    <w:txbxContent>
                      <w:p w:rsidR="00011BB1" w:rsidRDefault="00027B7A">
                        <w:pPr>
                          <w:spacing w:after="0" w:line="276" w:lineRule="auto"/>
                          <w:ind w:left="0" w:right="0" w:firstLine="0"/>
                        </w:pPr>
                        <w:r>
                          <w:t xml:space="preserve">Yes, Saprophytic mycobacteria is acid fast. </w:t>
                        </w:r>
                      </w:p>
                    </w:txbxContent>
                  </v:textbox>
                </v:rect>
                <v:rect id="Rectangle 127" o:spid="_x0000_s1056" style="position:absolute;left:8796;top:22450;width:15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coXsIA&#10;AADcAAAADwAAAGRycy9kb3ducmV2LnhtbERPTYvCMBC9C/sfwix403Q9rFqNIrqLHtUK6m1oxrZs&#10;MylN1lZ/vREEb/N4nzOdt6YUV6pdYVnBVz8CQZxaXXCm4JD89kYgnEfWWFomBTdyMJ99dKYYa9vw&#10;jq57n4kQwi5GBbn3VSylS3My6Pq2Ig7cxdYGfYB1JnWNTQg3pRxE0bc0WHBoyLGiZU7p3/7fKFiP&#10;qsVpY+9NVv6c18ftcbxKxl6p7me7mIDw1Pq3+OXe6DB/MITnM+EC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ZyhewgAAANwAAAAPAAAAAAAAAAAAAAAAAJgCAABkcnMvZG93&#10;bnJldi54bWxQSwUGAAAAAAQABAD1AAAAhwMAAAAA&#10;" filled="f" stroked="f">
                  <v:textbox inset="0,0,0,0">
                    <w:txbxContent>
                      <w:p w:rsidR="00011BB1" w:rsidRDefault="00027B7A">
                        <w:pPr>
                          <w:spacing w:after="0" w:line="276" w:lineRule="auto"/>
                          <w:ind w:left="0" w:right="0" w:firstLine="0"/>
                        </w:pPr>
                        <w:r>
                          <w:t>5.</w:t>
                        </w:r>
                      </w:p>
                    </w:txbxContent>
                  </v:textbox>
                </v:rect>
                <v:rect id="Rectangle 128" o:spid="_x0000_s1057" style="position:absolute;left:11082;top:22450;width:7079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i8LMUA&#10;AADcAAAADwAAAGRycy9kb3ducmV2LnhtbESPQW/CMAyF75P4D5GRuI0UDhMUAkKwCY4bIAE3qzFt&#10;ReNUTUbLfv18QOJm6z2/93m+7Fyl7tSE0rOB0TABRZx5W3Ju4Hj4ep+AChHZYuWZDDwowHLRe5tj&#10;an3LP3Tfx1xJCIcUDRQx1qnWISvIYRj6mli0q28cRlmbXNsGWwl3lR4nyYd2WLI0FFjTuqDstv91&#10;BraTenXe+b82rz4v29P3abo5TKMxg363moGK1MWX+Xm9s4I/Flp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LwsxQAAANwAAAAPAAAAAAAAAAAAAAAAAJgCAABkcnMv&#10;ZG93bnJldi54bWxQSwUGAAAAAAQABAD1AAAAigMAAAAA&#10;" filled="f" stroked="f">
                  <v:textbox inset="0,0,0,0">
                    <w:txbxContent>
                      <w:p w:rsidR="00011BB1" w:rsidRDefault="00027B7A">
                        <w:pPr>
                          <w:spacing w:after="0" w:line="276" w:lineRule="auto"/>
                          <w:ind w:left="0" w:right="0" w:firstLine="0"/>
                        </w:pPr>
                        <w:r>
                          <w:t>Does</w:t>
                        </w:r>
                        <w:bookmarkStart w:id="1" w:name="_GoBack"/>
                        <w:r>
                          <w:t xml:space="preserve"> the presence of acid-fast organisms in a clinical specimen always suggest serious </w:t>
                        </w:r>
                        <w:bookmarkEnd w:id="1"/>
                      </w:p>
                    </w:txbxContent>
                  </v:textbox>
                </v:rect>
                <v:rect id="Rectangle 129" o:spid="_x0000_s1058" style="position:absolute;left:11082;top:24317;width:1320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QZt8EA&#10;AADcAAAADwAAAGRycy9kb3ducmV2LnhtbERPS4vCMBC+C/6HMII3TfUgthpFdBc9+lhQb0MztsVm&#10;Uppoq7/eLCzsbT6+58yXrSnFk2pXWFYwGkYgiFOrC84U/Jy+B1MQziNrLC2Tghc5WC66nTkm2jZ8&#10;oOfRZyKEsEtQQe59lUjp0pwMuqGtiAN3s7VBH2CdSV1jE8JNKcdRNJEGCw4NOVa0zim9Hx9GwXZa&#10;rS47+26y8uu6Pe/P8eYUe6X6vXY1A+Gp9f/iP/dOh/njGH6fCRfIx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0GbfBAAAA3AAAAA8AAAAAAAAAAAAAAAAAmAIAAGRycy9kb3du&#10;cmV2LnhtbFBLBQYAAAAABAAEAPUAAACGAwAAAAA=&#10;" filled="f" stroked="f">
                  <v:textbox inset="0,0,0,0">
                    <w:txbxContent>
                      <w:p w:rsidR="00011BB1" w:rsidRDefault="00027B7A">
                        <w:pPr>
                          <w:spacing w:after="0" w:line="276" w:lineRule="auto"/>
                          <w:ind w:left="0" w:right="0" w:firstLine="0"/>
                        </w:pPr>
                        <w:r>
                          <w:t xml:space="preserve">clinical disease? </w:t>
                        </w:r>
                      </w:p>
                    </w:txbxContent>
                  </v:textbox>
                </v:rect>
                <v:rect id="Rectangle 130" o:spid="_x0000_s1059" style="position:absolute;left:13368;top:26030;width:1545;height:24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cm98YA&#10;AADcAAAADwAAAGRycy9kb3ducmV2LnhtbESPQWvCQBCF7wX/wzJCb3Wjha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Vcm98YAAADcAAAADwAAAAAAAAAAAAAAAACYAgAAZHJz&#10;L2Rvd25yZXYueG1sUEsFBgAAAAAEAAQA9QAAAIsDAAAAAA==&#10;" filled="f" stroked="f">
                  <v:textbox inset="0,0,0,0">
                    <w:txbxContent>
                      <w:p w:rsidR="00011BB1" w:rsidRDefault="00027B7A">
                        <w:pPr>
                          <w:spacing w:after="0" w:line="276" w:lineRule="auto"/>
                          <w:ind w:left="0" w:right="0" w:firstLine="0"/>
                        </w:pPr>
                        <w:r>
                          <w:t></w:t>
                        </w:r>
                      </w:p>
                    </w:txbxContent>
                  </v:textbox>
                </v:rect>
                <v:rect id="Rectangle 131" o:spid="_x0000_s1060" style="position:absolute;left:15654;top:26070;width:652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uDbMIA&#10;AADcAAAADwAAAGRycy9kb3ducmV2LnhtbERPTYvCMBC9L+x/CLPgbU1VWL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G4NswgAAANwAAAAPAAAAAAAAAAAAAAAAAJgCAABkcnMvZG93&#10;bnJldi54bWxQSwUGAAAAAAQABAD1AAAAhwMAAAAA&#10;" filled="f" stroked="f">
                  <v:textbox inset="0,0,0,0">
                    <w:txbxContent>
                      <w:p w:rsidR="00011BB1" w:rsidRDefault="00027B7A">
                        <w:pPr>
                          <w:spacing w:after="0" w:line="276" w:lineRule="auto"/>
                          <w:ind w:left="0" w:right="0" w:firstLine="0"/>
                        </w:pPr>
                        <w:r>
                          <w:t xml:space="preserve">No not always. Saprophytic Mycobacteria are acid-fast positive and don’t cause </w:t>
                        </w:r>
                      </w:p>
                    </w:txbxContent>
                  </v:textbox>
                </v:rect>
                <v:rect id="Rectangle 132" o:spid="_x0000_s1061" style="position:absolute;left:15654;top:28089;width:6129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kdG8IA&#10;AADcAAAADwAAAGRycy9kb3ducmV2LnhtbERPTYvCMBC9C/sfwix403RdEK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yR0bwgAAANwAAAAPAAAAAAAAAAAAAAAAAJgCAABkcnMvZG93&#10;bnJldi54bWxQSwUGAAAAAAQABAD1AAAAhwMAAAAA&#10;" filled="f" stroked="f">
                  <v:textbox inset="0,0,0,0">
                    <w:txbxContent>
                      <w:p w:rsidR="00011BB1" w:rsidRDefault="00027B7A">
                        <w:pPr>
                          <w:spacing w:after="0" w:line="276" w:lineRule="auto"/>
                          <w:ind w:left="0" w:right="0" w:firstLine="0"/>
                        </w:pPr>
                        <w:r>
                          <w:t>disease. Acid-fast organisms that do cause disease, such as</w:t>
                        </w:r>
                        <w:r>
                          <w:t xml:space="preserve"> Mycobacterium </w:t>
                        </w:r>
                      </w:p>
                    </w:txbxContent>
                  </v:textbox>
                </v:rect>
                <v:rect id="Rectangle 133" o:spid="_x0000_s1062" style="position:absolute;left:15654;top:29969;width:4468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W4gMMA&#10;AADcAAAADwAAAGRycy9kb3ducmV2LnhtbERPTWvCQBC9F/wPywi9NRsbEE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YW4gMMAAADcAAAADwAAAAAAAAAAAAAAAACYAgAAZHJzL2Rv&#10;d25yZXYueG1sUEsFBgAAAAAEAAQA9QAAAIgDAAAAAA==&#10;" filled="f" stroked="f">
                  <v:textbox inset="0,0,0,0">
                    <w:txbxContent>
                      <w:p w:rsidR="00011BB1" w:rsidRDefault="00027B7A">
                        <w:pPr>
                          <w:spacing w:after="0" w:line="276" w:lineRule="auto"/>
                          <w:ind w:left="0" w:right="0" w:firstLine="0"/>
                        </w:pPr>
                        <w:r>
                          <w:t xml:space="preserve">tuberculosis, are more difficult to treat with antibiotics. </w:t>
                        </w:r>
                      </w:p>
                    </w:txbxContent>
                  </v:textbox>
                </v:rect>
                <v:rect id="Rectangle 134" o:spid="_x0000_s1063" style="position:absolute;left:8796;top:31721;width:15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wg9MEA&#10;AADcAAAADwAAAGRycy9kb3ducmV2LnhtbERPS4vCMBC+C/6HMII3TV1F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5sIPTBAAAA3AAAAA8AAAAAAAAAAAAAAAAAmAIAAGRycy9kb3du&#10;cmV2LnhtbFBLBQYAAAAABAAEAPUAAACGAwAAAAA=&#10;" filled="f" stroked="f">
                  <v:textbox inset="0,0,0,0">
                    <w:txbxContent>
                      <w:p w:rsidR="00011BB1" w:rsidRDefault="00027B7A">
                        <w:pPr>
                          <w:spacing w:after="0" w:line="276" w:lineRule="auto"/>
                          <w:ind w:left="0" w:right="0" w:firstLine="0"/>
                        </w:pPr>
                        <w:r>
                          <w:t>6.</w:t>
                        </w:r>
                      </w:p>
                    </w:txbxContent>
                  </v:textbox>
                </v:rect>
                <v:rect id="Rectangle 135" o:spid="_x0000_s1064" style="position:absolute;left:11082;top:31721;width:6773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CFb8EA&#10;AADcAAAADwAAAGRycy9kb3ducmV2LnhtbERPS4vCMBC+C/6HMII3TV1R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ghW/BAAAA3AAAAA8AAAAAAAAAAAAAAAAAmAIAAGRycy9kb3du&#10;cmV2LnhtbFBLBQYAAAAABAAEAPUAAACGAwAAAAA=&#10;" filled="f" stroked="f">
                  <v:textbox inset="0,0,0,0">
                    <w:txbxContent>
                      <w:p w:rsidR="00011BB1" w:rsidRDefault="00027B7A">
                        <w:pPr>
                          <w:spacing w:after="0" w:line="276" w:lineRule="auto"/>
                          <w:ind w:left="0" w:right="0" w:firstLine="0"/>
                        </w:pPr>
                        <w:r>
                          <w:t xml:space="preserve">How should the acid-fast stain of a sputum specimen from a patient with suspected </w:t>
                        </w:r>
                      </w:p>
                    </w:txbxContent>
                  </v:textbox>
                </v:rect>
                <v:rect id="Rectangle 136" o:spid="_x0000_s1065" style="position:absolute;left:11082;top:33588;width:3667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IbGMIA&#10;AADcAAAADwAAAGRycy9kb3ducmV2LnhtbERPTYvCMBC9L+x/CLPgbU1XQbQaRdRFj2oF9TY0Y1u2&#10;mZQma6u/3giCt3m8z5nMWlOKK9WusKzgpxuBIE6tLjhTcEh+v4cgnEfWWFomBTdyMJt+fkww1rbh&#10;HV33PhMhhF2MCnLvq1hKl+Zk0HVtRRy4i60N+gDrTOoamxBuStmLooE0WHBoyLGiRU7p3/7fKFgP&#10;q/lpY+9NVq7O6+P2OFomI69U56udj0F4av1b/HJvdJjfH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8hsYwgAAANwAAAAPAAAAAAAAAAAAAAAAAJgCAABkcnMvZG93&#10;bnJldi54bWxQSwUGAAAAAAQABAD1AAAAhwMAAAAA&#10;" filled="f" stroked="f">
                  <v:textbox inset="0,0,0,0">
                    <w:txbxContent>
                      <w:p w:rsidR="00011BB1" w:rsidRDefault="00027B7A">
                        <w:pPr>
                          <w:spacing w:after="0" w:line="276" w:lineRule="auto"/>
                          <w:ind w:left="0" w:right="0" w:firstLine="0"/>
                        </w:pPr>
                        <w:r>
                          <w:t xml:space="preserve">pulmonary Nocardia infection be performed? </w:t>
                        </w:r>
                      </w:p>
                    </w:txbxContent>
                  </v:textbox>
                </v:rect>
                <v:rect id="Rectangle 137" o:spid="_x0000_s1066" style="position:absolute;left:13368;top:35301;width:1545;height:24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6+g8IA&#10;AADcAAAADwAAAGRycy9kb3ducmV2LnhtbERPS4vCMBC+C/6HMII3TV3BRzWK7AM9+gL1NjRjW2wm&#10;pcnaur9+Iwje5uN7znzZmELcqXK5ZQWDfgSCOLE651TB8fDTm4BwHlljYZkUPMjBctFuzTHWtuYd&#10;3fc+FSGEXYwKMu/LWEqXZGTQ9W1JHLirrQz6AKtU6grrEG4K+RFFI2kw59CQYUmfGSW3/a9RsJ6U&#10;q/PG/tVp8X1Zn7an6ddh6pXqdprVDISnxr/FL/dGh/nDMTyfC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vr6DwgAAANwAAAAPAAAAAAAAAAAAAAAAAJgCAABkcnMvZG93&#10;bnJldi54bWxQSwUGAAAAAAQABAD1AAAAhwMAAAAA&#10;" filled="f" stroked="f">
                  <v:textbox inset="0,0,0,0">
                    <w:txbxContent>
                      <w:p w:rsidR="00011BB1" w:rsidRDefault="00027B7A">
                        <w:pPr>
                          <w:spacing w:after="0" w:line="276" w:lineRule="auto"/>
                          <w:ind w:left="0" w:right="0" w:firstLine="0"/>
                        </w:pPr>
                        <w:r>
                          <w:t></w:t>
                        </w:r>
                      </w:p>
                    </w:txbxContent>
                  </v:textbox>
                </v:rect>
                <v:rect id="Rectangle 138" o:spid="_x0000_s1067" style="position:absolute;left:15654;top:35341;width:6983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q8cYA&#10;AADcAAAADwAAAGRycy9kb3ducmV2LnhtbESPQWvCQBCF7wX/wzJCb3WjhaIxGxFt0WPVgvU2ZKdJ&#10;aHY2ZLcm7a/vHARvM7w3732TrQbXqCt1ofZsYDpJQBEX3tZcGvg4vT3NQYWIbLHxTAZ+KcAqHz1k&#10;mFrf84Gux1gqCeGQooEqxjbVOhQVOQwT3xKL9uU7h1HWrtS2w17CXaNnSfKiHdYsDRW2tKmo+D7+&#10;OAO7ebv+3Pu/vmxeL7vz+3mxPS2iMY/jYb0EFWmId/Ptem8F/1l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q8cYAAADcAAAADwAAAAAAAAAAAAAAAACYAgAAZHJz&#10;L2Rvd25yZXYueG1sUEsFBgAAAAAEAAQA9QAAAIsDAAAAAA==&#10;" filled="f" stroked="f">
                  <v:textbox inset="0,0,0,0">
                    <w:txbxContent>
                      <w:p w:rsidR="00011BB1" w:rsidRDefault="00027B7A">
                        <w:pPr>
                          <w:spacing w:after="0" w:line="276" w:lineRule="auto"/>
                          <w:ind w:left="0" w:right="0" w:firstLine="0"/>
                        </w:pPr>
                        <w:r>
                          <w:t xml:space="preserve">Nocardia contains species that are partially acid-fast. They resist decolorization with a </w:t>
                        </w:r>
                      </w:p>
                    </w:txbxContent>
                  </v:textbox>
                </v:rect>
                <v:rect id="Rectangle 139" o:spid="_x0000_s1068" style="position:absolute;left:15654;top:37360;width:667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2PasIA&#10;AADcAAAADwAAAGRycy9kb3ducmV2LnhtbERPTYvCMBC9C/6HMII3TV1BbNco4ip6dFXQvQ3NbFu2&#10;mZQm2uqvNwuCt3m8z5ktWlOKG9WusKxgNIxAEKdWF5wpOB03gykI55E1lpZJwZ0cLObdzgwTbRv+&#10;ptvBZyKEsEtQQe59lUjp0pwMuqGtiAP3a2uDPsA6k7rGJoSbUn5E0UQaLDg05FjRKqf073A1CrbT&#10;annZ2UeTleuf7Xl/jr+OsVeq32uXnyA8tf4tfrl3Oswf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bY9qwgAAANwAAAAPAAAAAAAAAAAAAAAAAJgCAABkcnMvZG93&#10;bnJldi54bWxQSwUGAAAAAAQABAD1AAAAhwMAAAAA&#10;" filled="f" stroked="f">
                  <v:textbox inset="0,0,0,0">
                    <w:txbxContent>
                      <w:p w:rsidR="00011BB1" w:rsidRDefault="00027B7A">
                        <w:pPr>
                          <w:spacing w:after="0" w:line="276" w:lineRule="auto"/>
                          <w:ind w:left="0" w:right="0" w:firstLine="0"/>
                        </w:pPr>
                        <w:r>
                          <w:t>weak sulfuric acid solution, but lose the carbolfuchsin dye when treated with acid</w:t>
                        </w:r>
                      </w:p>
                    </w:txbxContent>
                  </v:textbox>
                </v:rect>
                <v:rect id="Rectangle 140" o:spid="_x0000_s1069" style="position:absolute;left:15654;top:39240;width:6813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FVisYA&#10;AADcAAAADwAAAGRycy9kb3ducmV2LnhtbESPQWvCQBCF7wX/wzJCb3WjlK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FVisYAAADcAAAADwAAAAAAAAAAAAAAAACYAgAAZHJz&#10;L2Rvd25yZXYueG1sUEsFBgAAAAAEAAQA9QAAAIsDAAAAAA==&#10;" filled="f" stroked="f">
                  <v:textbox inset="0,0,0,0">
                    <w:txbxContent>
                      <w:p w:rsidR="00011BB1" w:rsidRDefault="00027B7A">
                        <w:pPr>
                          <w:spacing w:after="0" w:line="276" w:lineRule="auto"/>
                          <w:ind w:left="0" w:right="0" w:firstLine="0"/>
                        </w:pPr>
                        <w:r>
                          <w:t>alcohol. In the acid-fast technique, a counterstain is used to demonstrate whe</w:t>
                        </w:r>
                        <w:r>
                          <w:t xml:space="preserve">ther or </w:t>
                        </w:r>
                      </w:p>
                    </w:txbxContent>
                  </v:textbox>
                </v:rect>
                <v:rect id="Rectangle 141" o:spid="_x0000_s1070" style="position:absolute;left:15654;top:41107;width:6673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3wEcIA&#10;AADcAAAADwAAAGRycy9kb3ducmV2LnhtbERPTYvCMBC9L+x/CLPgbU0VWb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HfARwgAAANwAAAAPAAAAAAAAAAAAAAAAAJgCAABkcnMvZG93&#10;bnJldi54bWxQSwUGAAAAAAQABAD1AAAAhwMAAAAA&#10;" filled="f" stroked="f">
                  <v:textbox inset="0,0,0,0">
                    <w:txbxContent>
                      <w:p w:rsidR="00011BB1" w:rsidRDefault="00027B7A">
                        <w:pPr>
                          <w:spacing w:after="0" w:line="276" w:lineRule="auto"/>
                          <w:ind w:left="0" w:right="0" w:firstLine="0"/>
                        </w:pPr>
                        <w:r>
                          <w:t xml:space="preserve">not the carbolfuchsin has been decolorized within the cells and the second stain is </w:t>
                        </w:r>
                      </w:p>
                    </w:txbxContent>
                  </v:textbox>
                </v:rect>
                <v:rect id="Rectangle 142" o:spid="_x0000_s1071" style="position:absolute;left:15654;top:42986;width:5630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9uZsIA&#10;AADcAAAADwAAAGRycy9kb3ducmV2LnhtbERPTYvCMBC9C/sfwix403RlEa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z25mwgAAANwAAAAPAAAAAAAAAAAAAAAAAJgCAABkcnMvZG93&#10;bnJldi54bWxQSwUGAAAAAAQABAD1AAAAhwMAAAAA&#10;" filled="f" stroked="f">
                  <v:textbox inset="0,0,0,0">
                    <w:txbxContent>
                      <w:p w:rsidR="00011BB1" w:rsidRDefault="00027B7A">
                        <w:pPr>
                          <w:spacing w:after="0" w:line="276" w:lineRule="auto"/>
                          <w:ind w:left="0" w:right="0" w:firstLine="0"/>
                        </w:pPr>
                        <w:r>
                          <w:t xml:space="preserve">taken up, thus differentiating non-acid-fast from acid-fast organisms. </w:t>
                        </w:r>
                      </w:p>
                    </w:txbxContent>
                  </v:textbox>
                </v:rect>
                <v:rect id="Rectangle 151" o:spid="_x0000_s1072" style="position:absolute;top:95101;width:2675;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RmzMIA&#10;AADcAAAADwAAAGRycy9kb3ducmV2LnhtbERPTYvCMBC9L+x/CLPgbU0VXL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xGbMwgAAANwAAAAPAAAAAAAAAAAAAAAAAJgCAABkcnMvZG93&#10;bnJldi54bWxQSwUGAAAAAAQABAD1AAAAhwMAAAAA&#10;" filled="f" stroked="f">
                  <v:textbox inset="0,0,0,0">
                    <w:txbxContent>
                      <w:p w:rsidR="00011BB1" w:rsidRDefault="00027B7A">
                        <w:pPr>
                          <w:spacing w:after="0" w:line="276" w:lineRule="auto"/>
                          <w:ind w:left="0" w:right="0" w:firstLine="0"/>
                        </w:pPr>
                        <w:hyperlink r:id="rId9">
                          <w:r>
                            <w:rPr>
                              <w:rFonts w:ascii="Arial" w:eastAsia="Arial" w:hAnsi="Arial" w:cs="Arial"/>
                              <w:sz w:val="2"/>
                            </w:rPr>
                            <w:t>Powered by TCPDF (www.tcpdf.org</w:t>
                          </w:r>
                        </w:hyperlink>
                      </w:p>
                    </w:txbxContent>
                  </v:textbox>
                </v:rect>
                <v:rect id="Rectangle 152" o:spid="_x0000_s1073" style="position:absolute;left:2011;top:95101;width:56;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b4u8IA&#10;AADcAAAADwAAAGRycy9kb3ducmV2LnhtbERPTYvCMBC9C/sfwix403SFFa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Fvi7wgAAANwAAAAPAAAAAAAAAAAAAAAAAJgCAABkcnMvZG93&#10;bnJldi54bWxQSwUGAAAAAAQABAD1AAAAhwMAAAAA&#10;" filled="f" stroked="f">
                  <v:textbox inset="0,0,0,0">
                    <w:txbxContent>
                      <w:p w:rsidR="00011BB1" w:rsidRDefault="00027B7A">
                        <w:pPr>
                          <w:spacing w:after="0" w:line="276" w:lineRule="auto"/>
                          <w:ind w:left="0" w:right="0" w:firstLine="0"/>
                        </w:pPr>
                        <w:hyperlink r:id="rId10">
                          <w:r>
                            <w:rPr>
                              <w:rFonts w:ascii="Arial" w:eastAsia="Arial" w:hAnsi="Arial" w:cs="Arial"/>
                              <w:sz w:val="2"/>
                            </w:rPr>
                            <w:t xml:space="preserve">) </w:t>
                          </w:r>
                        </w:hyperlink>
                      </w:p>
                    </w:txbxContent>
                  </v:textbox>
                </v:rect>
                <w10:wrap type="topAndBottom" anchorx="page" anchory="page"/>
              </v:group>
            </w:pict>
          </mc:Fallback>
        </mc:AlternateContent>
      </w:r>
    </w:p>
    <w:p w:rsidR="00011BB1" w:rsidRPr="005E0508" w:rsidRDefault="00011BB1">
      <w:pPr>
        <w:spacing w:after="0" w:line="276" w:lineRule="auto"/>
        <w:ind w:left="0" w:right="9" w:firstLine="0"/>
        <w:jc w:val="both"/>
        <w:rPr>
          <w:rFonts w:asciiTheme="minorHAnsi" w:hAnsiTheme="minorHAnsi" w:cstheme="minorHAnsi"/>
          <w:color w:val="auto"/>
          <w:szCs w:val="24"/>
        </w:rPr>
      </w:pPr>
    </w:p>
    <w:sectPr w:rsidR="00011BB1" w:rsidRPr="005E0508">
      <w:footerReference w:type="even" r:id="rId11"/>
      <w:footerReference w:type="default" r:id="rId12"/>
      <w:footerReference w:type="first" r:id="rId13"/>
      <w:pgSz w:w="12240" w:h="15840"/>
      <w:pgMar w:top="387" w:right="1440" w:bottom="1440" w:left="1440" w:header="720" w:footer="6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7B7A" w:rsidRDefault="00027B7A">
      <w:pPr>
        <w:spacing w:after="0" w:line="240" w:lineRule="auto"/>
      </w:pPr>
      <w:r>
        <w:separator/>
      </w:r>
    </w:p>
  </w:endnote>
  <w:endnote w:type="continuationSeparator" w:id="0">
    <w:p w:rsidR="00027B7A" w:rsidRDefault="00027B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BB1" w:rsidRDefault="00027B7A">
    <w:pPr>
      <w:spacing w:after="0" w:line="240" w:lineRule="auto"/>
      <w:ind w:left="0" w:right="0" w:firstLine="0"/>
    </w:pPr>
    <w:r>
      <w:rPr>
        <w:rFonts w:ascii="Times New Roman" w:eastAsia="Times New Roman" w:hAnsi="Times New Roman" w:cs="Times New Roman"/>
        <w:sz w:val="16"/>
      </w:rPr>
      <w:t xml:space="preserve">https://www.coursehero.com/file/20206864/Exercise-4/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BB1" w:rsidRDefault="00027B7A">
    <w:pPr>
      <w:spacing w:after="0" w:line="240" w:lineRule="auto"/>
      <w:ind w:left="0" w:right="0" w:firstLine="0"/>
    </w:pPr>
    <w:r>
      <w:rPr>
        <w:rFonts w:ascii="Times New Roman" w:eastAsia="Times New Roman" w:hAnsi="Times New Roman" w:cs="Times New Roman"/>
        <w:sz w:val="16"/>
      </w:rPr>
      <w:t>https://www.cour</w:t>
    </w:r>
    <w:r>
      <w:rPr>
        <w:rFonts w:ascii="Times New Roman" w:eastAsia="Times New Roman" w:hAnsi="Times New Roman" w:cs="Times New Roman"/>
        <w:sz w:val="16"/>
      </w:rPr>
      <w:t xml:space="preserve">sehero.com/file/20206864/Exercise-4/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BB1" w:rsidRDefault="00027B7A">
    <w:pPr>
      <w:spacing w:after="0" w:line="240" w:lineRule="auto"/>
      <w:ind w:left="0" w:right="0" w:firstLine="0"/>
    </w:pPr>
    <w:r>
      <w:rPr>
        <w:rFonts w:ascii="Times New Roman" w:eastAsia="Times New Roman" w:hAnsi="Times New Roman" w:cs="Times New Roman"/>
        <w:sz w:val="16"/>
      </w:rPr>
      <w:t xml:space="preserve">https://www.coursehero.com/file/20206864/Exercise-4/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7B7A" w:rsidRDefault="00027B7A">
      <w:pPr>
        <w:spacing w:after="0" w:line="240" w:lineRule="auto"/>
      </w:pPr>
      <w:r>
        <w:separator/>
      </w:r>
    </w:p>
  </w:footnote>
  <w:footnote w:type="continuationSeparator" w:id="0">
    <w:p w:rsidR="00027B7A" w:rsidRDefault="00027B7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482C88"/>
    <w:multiLevelType w:val="hybridMultilevel"/>
    <w:tmpl w:val="2F204EEE"/>
    <w:lvl w:ilvl="0" w:tplc="7FA8BA2C">
      <w:start w:val="1"/>
      <w:numFmt w:val="decimal"/>
      <w:lvlText w:val="%1."/>
      <w:lvlJc w:val="left"/>
      <w:pPr>
        <w:ind w:left="72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D5745894">
      <w:start w:val="1"/>
      <w:numFmt w:val="lowerLetter"/>
      <w:lvlText w:val="%2"/>
      <w:lvlJc w:val="left"/>
      <w:pPr>
        <w:ind w:left="144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AF86405E">
      <w:start w:val="1"/>
      <w:numFmt w:val="lowerRoman"/>
      <w:lvlText w:val="%3"/>
      <w:lvlJc w:val="left"/>
      <w:pPr>
        <w:ind w:left="216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ADCAAC96">
      <w:start w:val="1"/>
      <w:numFmt w:val="decimal"/>
      <w:lvlText w:val="%4"/>
      <w:lvlJc w:val="left"/>
      <w:pPr>
        <w:ind w:left="288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60FE60AC">
      <w:start w:val="1"/>
      <w:numFmt w:val="lowerLetter"/>
      <w:lvlText w:val="%5"/>
      <w:lvlJc w:val="left"/>
      <w:pPr>
        <w:ind w:left="360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06D8E208">
      <w:start w:val="1"/>
      <w:numFmt w:val="lowerRoman"/>
      <w:lvlText w:val="%6"/>
      <w:lvlJc w:val="left"/>
      <w:pPr>
        <w:ind w:left="432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E29E840C">
      <w:start w:val="1"/>
      <w:numFmt w:val="decimal"/>
      <w:lvlText w:val="%7"/>
      <w:lvlJc w:val="left"/>
      <w:pPr>
        <w:ind w:left="504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381CEA14">
      <w:start w:val="1"/>
      <w:numFmt w:val="lowerLetter"/>
      <w:lvlText w:val="%8"/>
      <w:lvlJc w:val="left"/>
      <w:pPr>
        <w:ind w:left="576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8E5620EA">
      <w:start w:val="1"/>
      <w:numFmt w:val="lowerRoman"/>
      <w:lvlText w:val="%9"/>
      <w:lvlJc w:val="left"/>
      <w:pPr>
        <w:ind w:left="648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
    <w:nsid w:val="5B906A73"/>
    <w:multiLevelType w:val="hybridMultilevel"/>
    <w:tmpl w:val="5BF8B416"/>
    <w:lvl w:ilvl="0" w:tplc="E27C4BAC">
      <w:start w:val="2"/>
      <w:numFmt w:val="decimal"/>
      <w:lvlText w:val="%1."/>
      <w:lvlJc w:val="left"/>
      <w:pPr>
        <w:ind w:left="1082" w:hanging="360"/>
      </w:pPr>
      <w:rPr>
        <w:rFonts w:hint="default"/>
      </w:rPr>
    </w:lvl>
    <w:lvl w:ilvl="1" w:tplc="40090019" w:tentative="1">
      <w:start w:val="1"/>
      <w:numFmt w:val="lowerLetter"/>
      <w:lvlText w:val="%2."/>
      <w:lvlJc w:val="left"/>
      <w:pPr>
        <w:ind w:left="1802" w:hanging="360"/>
      </w:pPr>
    </w:lvl>
    <w:lvl w:ilvl="2" w:tplc="4009001B" w:tentative="1">
      <w:start w:val="1"/>
      <w:numFmt w:val="lowerRoman"/>
      <w:lvlText w:val="%3."/>
      <w:lvlJc w:val="right"/>
      <w:pPr>
        <w:ind w:left="2522" w:hanging="180"/>
      </w:pPr>
    </w:lvl>
    <w:lvl w:ilvl="3" w:tplc="4009000F" w:tentative="1">
      <w:start w:val="1"/>
      <w:numFmt w:val="decimal"/>
      <w:lvlText w:val="%4."/>
      <w:lvlJc w:val="left"/>
      <w:pPr>
        <w:ind w:left="3242" w:hanging="360"/>
      </w:pPr>
    </w:lvl>
    <w:lvl w:ilvl="4" w:tplc="40090019" w:tentative="1">
      <w:start w:val="1"/>
      <w:numFmt w:val="lowerLetter"/>
      <w:lvlText w:val="%5."/>
      <w:lvlJc w:val="left"/>
      <w:pPr>
        <w:ind w:left="3962" w:hanging="360"/>
      </w:pPr>
    </w:lvl>
    <w:lvl w:ilvl="5" w:tplc="4009001B" w:tentative="1">
      <w:start w:val="1"/>
      <w:numFmt w:val="lowerRoman"/>
      <w:lvlText w:val="%6."/>
      <w:lvlJc w:val="right"/>
      <w:pPr>
        <w:ind w:left="4682" w:hanging="180"/>
      </w:pPr>
    </w:lvl>
    <w:lvl w:ilvl="6" w:tplc="4009000F" w:tentative="1">
      <w:start w:val="1"/>
      <w:numFmt w:val="decimal"/>
      <w:lvlText w:val="%7."/>
      <w:lvlJc w:val="left"/>
      <w:pPr>
        <w:ind w:left="5402" w:hanging="360"/>
      </w:pPr>
    </w:lvl>
    <w:lvl w:ilvl="7" w:tplc="40090019" w:tentative="1">
      <w:start w:val="1"/>
      <w:numFmt w:val="lowerLetter"/>
      <w:lvlText w:val="%8."/>
      <w:lvlJc w:val="left"/>
      <w:pPr>
        <w:ind w:left="6122" w:hanging="360"/>
      </w:pPr>
    </w:lvl>
    <w:lvl w:ilvl="8" w:tplc="4009001B" w:tentative="1">
      <w:start w:val="1"/>
      <w:numFmt w:val="lowerRoman"/>
      <w:lvlText w:val="%9."/>
      <w:lvlJc w:val="right"/>
      <w:pPr>
        <w:ind w:left="6842"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BB1"/>
    <w:rsid w:val="00011BB1"/>
    <w:rsid w:val="00027B7A"/>
    <w:rsid w:val="005E050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F2DCF9-2DBA-4B53-B254-2717C7285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7" w:line="250" w:lineRule="auto"/>
      <w:ind w:left="717" w:right="-1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5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tcpdf.org"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tcpdf.org" TargetMode="External"/><Relationship Id="rId4" Type="http://schemas.openxmlformats.org/officeDocument/2006/relationships/webSettings" Target="webSettings.xml"/><Relationship Id="rId9" Type="http://schemas.openxmlformats.org/officeDocument/2006/relationships/hyperlink" Target="http://www.tcpdf.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435</Words>
  <Characters>2480</Characters>
  <Application>Microsoft Office Word</Application>
  <DocSecurity>0</DocSecurity>
  <Lines>20</Lines>
  <Paragraphs>5</Paragraphs>
  <ScaleCrop>false</ScaleCrop>
  <Company/>
  <LinksUpToDate>false</LinksUpToDate>
  <CharactersWithSpaces>2910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2</cp:revision>
  <dcterms:created xsi:type="dcterms:W3CDTF">2021-03-12T08:58:00Z</dcterms:created>
  <dcterms:modified xsi:type="dcterms:W3CDTF">2021-03-12T08:58:00Z</dcterms:modified>
</cp:coreProperties>
</file>