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2C8" w:rsidRPr="00E472C8" w:rsidRDefault="00E472C8" w:rsidP="00E472C8">
      <w:pPr>
        <w:autoSpaceDE w:val="0"/>
        <w:autoSpaceDN w:val="0"/>
        <w:adjustRightInd w:val="0"/>
        <w:spacing w:after="0" w:line="240" w:lineRule="atLeast"/>
        <w:ind w:left="0" w:firstLine="0"/>
        <w:rPr>
          <w:rFonts w:asciiTheme="minorHAnsi" w:eastAsiaTheme="minorEastAsia" w:hAnsiTheme="minorHAnsi" w:cstheme="minorHAnsi"/>
          <w:color w:val="333333"/>
          <w:sz w:val="24"/>
          <w:szCs w:val="24"/>
        </w:rPr>
      </w:pPr>
      <w:bookmarkStart w:id="0" w:name="_GoBack"/>
      <w:r w:rsidRPr="00E472C8">
        <w:rPr>
          <w:rFonts w:asciiTheme="minorHAnsi" w:eastAsiaTheme="minorEastAsia" w:hAnsiTheme="minorHAnsi" w:cstheme="minorHAnsi"/>
          <w:color w:val="333333"/>
          <w:sz w:val="24"/>
          <w:szCs w:val="24"/>
        </w:rPr>
        <w:t xml:space="preserve">University of California, Santa Barbara - ECON </w:t>
      </w:r>
    </w:p>
    <w:p w:rsidR="00E472C8" w:rsidRPr="00E472C8" w:rsidRDefault="00E472C8">
      <w:pPr>
        <w:pStyle w:val="Heading1"/>
        <w:rPr>
          <w:rFonts w:asciiTheme="minorHAnsi" w:hAnsiTheme="minorHAnsi" w:cstheme="minorHAnsi"/>
          <w:sz w:val="24"/>
          <w:szCs w:val="24"/>
        </w:rPr>
      </w:pPr>
    </w:p>
    <w:p w:rsidR="00F6423D" w:rsidRPr="00E472C8" w:rsidRDefault="003451BD">
      <w:pPr>
        <w:pStyle w:val="Heading1"/>
        <w:rPr>
          <w:rFonts w:asciiTheme="minorHAnsi" w:hAnsiTheme="minorHAnsi" w:cstheme="minorHAnsi"/>
          <w:sz w:val="24"/>
          <w:szCs w:val="24"/>
        </w:rPr>
      </w:pPr>
      <w:r w:rsidRPr="00E472C8">
        <w:rPr>
          <w:rFonts w:asciiTheme="minorHAnsi" w:hAnsiTheme="minorHAnsi" w:cstheme="minorHAnsi"/>
          <w:sz w:val="24"/>
          <w:szCs w:val="24"/>
        </w:rPr>
        <w:t>Midterm 1 - Version A (Winter 2015)</w:t>
      </w:r>
      <w:r w:rsidRPr="00E472C8">
        <w:rPr>
          <w:rFonts w:asciiTheme="minorHAnsi" w:hAnsiTheme="minorHAnsi" w:cstheme="minorHAnsi"/>
          <w:b w:val="0"/>
          <w:sz w:val="24"/>
          <w:szCs w:val="24"/>
        </w:rPr>
        <w:t xml:space="preserve"> </w:t>
      </w:r>
    </w:p>
    <w:p w:rsidR="00F6423D" w:rsidRPr="00E472C8" w:rsidRDefault="003451BD">
      <w:pPr>
        <w:spacing w:after="5"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pStyle w:val="Heading2"/>
        <w:rPr>
          <w:rFonts w:asciiTheme="minorHAnsi" w:hAnsiTheme="minorHAnsi" w:cstheme="minorHAnsi"/>
          <w:sz w:val="24"/>
          <w:szCs w:val="24"/>
        </w:rPr>
      </w:pPr>
      <w:r w:rsidRPr="00E472C8">
        <w:rPr>
          <w:rFonts w:asciiTheme="minorHAnsi" w:hAnsiTheme="minorHAnsi" w:cstheme="minorHAnsi"/>
          <w:sz w:val="24"/>
          <w:szCs w:val="24"/>
        </w:rPr>
        <w:t>Multiple Choice</w:t>
      </w:r>
      <w:r w:rsidRPr="00E472C8">
        <w:rPr>
          <w:rFonts w:asciiTheme="minorHAnsi" w:hAnsiTheme="minorHAnsi" w:cstheme="minorHAnsi"/>
          <w:b w:val="0"/>
          <w:sz w:val="24"/>
          <w:szCs w:val="24"/>
        </w:rPr>
        <w:t xml:space="preserve"> </w:t>
      </w:r>
    </w:p>
    <w:p w:rsidR="00F6423D" w:rsidRPr="00E472C8" w:rsidRDefault="003451BD">
      <w:pPr>
        <w:spacing w:after="0" w:line="240" w:lineRule="auto"/>
        <w:ind w:left="0" w:firstLine="0"/>
        <w:rPr>
          <w:rFonts w:asciiTheme="minorHAnsi" w:hAnsiTheme="minorHAnsi" w:cstheme="minorHAnsi"/>
          <w:sz w:val="24"/>
          <w:szCs w:val="24"/>
        </w:rPr>
      </w:pPr>
      <w:r w:rsidRPr="00E472C8">
        <w:rPr>
          <w:rFonts w:asciiTheme="minorHAnsi" w:hAnsiTheme="minorHAnsi" w:cstheme="minorHAnsi"/>
          <w:sz w:val="24"/>
          <w:szCs w:val="24"/>
        </w:rPr>
        <w:t>Identify the choice that best completes the statement or answers the question.</w:t>
      </w:r>
      <w:r w:rsidRPr="00E472C8">
        <w:rPr>
          <w:rFonts w:asciiTheme="minorHAnsi" w:hAnsiTheme="minorHAnsi" w:cstheme="minorHAnsi"/>
          <w:sz w:val="24"/>
          <w:szCs w:val="24"/>
        </w:rPr>
        <w:t xml:space="preserve"> </w:t>
      </w:r>
    </w:p>
    <w:p w:rsidR="00F6423D" w:rsidRPr="00E472C8" w:rsidRDefault="003451BD">
      <w:pPr>
        <w:spacing w:after="8" w:line="276"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tbl>
      <w:tblPr>
        <w:tblStyle w:val="TableGrid"/>
        <w:tblW w:w="10779" w:type="dxa"/>
        <w:tblInd w:w="0" w:type="dxa"/>
        <w:tblCellMar>
          <w:top w:w="0" w:type="dxa"/>
          <w:left w:w="0" w:type="dxa"/>
          <w:bottom w:w="0" w:type="dxa"/>
          <w:right w:w="0" w:type="dxa"/>
        </w:tblCellMar>
        <w:tblLook w:val="04A0" w:firstRow="1" w:lastRow="0" w:firstColumn="1" w:lastColumn="0" w:noHBand="0" w:noVBand="1"/>
      </w:tblPr>
      <w:tblGrid>
        <w:gridCol w:w="111"/>
        <w:gridCol w:w="735"/>
        <w:gridCol w:w="2270"/>
        <w:gridCol w:w="3118"/>
        <w:gridCol w:w="3118"/>
        <w:gridCol w:w="1538"/>
      </w:tblGrid>
      <w:tr w:rsidR="00F6423D" w:rsidRPr="00E472C8">
        <w:trPr>
          <w:gridBefore w:val="1"/>
          <w:wBefore w:w="111" w:type="dxa"/>
          <w:trHeight w:val="254"/>
        </w:trPr>
        <w:tc>
          <w:tcPr>
            <w:tcW w:w="735" w:type="dxa"/>
            <w:vMerge w:val="restart"/>
            <w:tcBorders>
              <w:top w:val="nil"/>
              <w:left w:val="nil"/>
              <w:bottom w:val="nil"/>
              <w:right w:val="nil"/>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____ </w:t>
            </w:r>
          </w:p>
        </w:tc>
        <w:tc>
          <w:tcPr>
            <w:tcW w:w="10044" w:type="dxa"/>
            <w:gridSpan w:val="4"/>
            <w:tcBorders>
              <w:top w:val="nil"/>
              <w:left w:val="nil"/>
              <w:bottom w:val="nil"/>
              <w:right w:val="nil"/>
            </w:tcBorders>
          </w:tcPr>
          <w:p w:rsidR="00F6423D" w:rsidRPr="00E472C8" w:rsidRDefault="003451BD">
            <w:pPr>
              <w:spacing w:after="0" w:line="276" w:lineRule="auto"/>
              <w:ind w:left="0" w:firstLine="0"/>
              <w:jc w:val="both"/>
              <w:rPr>
                <w:rFonts w:asciiTheme="minorHAnsi" w:hAnsiTheme="minorHAnsi" w:cstheme="minorHAnsi"/>
                <w:sz w:val="24"/>
                <w:szCs w:val="24"/>
              </w:rPr>
            </w:pPr>
            <w:r w:rsidRPr="00E472C8">
              <w:rPr>
                <w:rFonts w:asciiTheme="minorHAnsi" w:hAnsiTheme="minorHAnsi" w:cstheme="minorHAnsi"/>
                <w:sz w:val="24"/>
                <w:szCs w:val="24"/>
              </w:rPr>
              <w:t xml:space="preserve">1. Gross domestic product adds together many different kinds of goods and services into a single measure of the </w:t>
            </w:r>
          </w:p>
        </w:tc>
      </w:tr>
      <w:tr w:rsidR="00F6423D" w:rsidRPr="00E472C8">
        <w:trPr>
          <w:gridBefore w:val="1"/>
          <w:wBefore w:w="111" w:type="dxa"/>
          <w:trHeight w:val="1444"/>
        </w:trPr>
        <w:tc>
          <w:tcPr>
            <w:tcW w:w="0" w:type="auto"/>
            <w:vMerge/>
            <w:tcBorders>
              <w:top w:val="nil"/>
              <w:left w:val="nil"/>
              <w:bottom w:val="nil"/>
              <w:right w:val="nil"/>
            </w:tcBorders>
          </w:tcPr>
          <w:p w:rsidR="00F6423D" w:rsidRPr="00E472C8" w:rsidRDefault="00F6423D">
            <w:pPr>
              <w:spacing w:after="0" w:line="276" w:lineRule="auto"/>
              <w:ind w:left="0" w:firstLine="0"/>
              <w:rPr>
                <w:rFonts w:asciiTheme="minorHAnsi" w:hAnsiTheme="minorHAnsi" w:cstheme="minorHAnsi"/>
                <w:sz w:val="24"/>
                <w:szCs w:val="24"/>
              </w:rPr>
            </w:pPr>
          </w:p>
        </w:tc>
        <w:tc>
          <w:tcPr>
            <w:tcW w:w="10044" w:type="dxa"/>
            <w:gridSpan w:val="4"/>
            <w:tcBorders>
              <w:top w:val="nil"/>
              <w:left w:val="nil"/>
              <w:bottom w:val="nil"/>
              <w:right w:val="nil"/>
            </w:tcBorders>
          </w:tcPr>
          <w:p w:rsidR="00F6423D" w:rsidRPr="00E472C8" w:rsidRDefault="003451BD">
            <w:pPr>
              <w:spacing w:after="40" w:line="232" w:lineRule="auto"/>
              <w:ind w:left="346" w:right="4184" w:firstLine="0"/>
              <w:rPr>
                <w:rFonts w:asciiTheme="minorHAnsi" w:hAnsiTheme="minorHAnsi" w:cstheme="minorHAnsi"/>
                <w:sz w:val="24"/>
                <w:szCs w:val="24"/>
              </w:rPr>
            </w:pPr>
            <w:r w:rsidRPr="00E472C8">
              <w:rPr>
                <w:rFonts w:asciiTheme="minorHAnsi" w:hAnsiTheme="minorHAnsi" w:cstheme="minorHAnsi"/>
                <w:sz w:val="24"/>
                <w:szCs w:val="24"/>
              </w:rPr>
              <w:t xml:space="preserve">value of economic activity.  To do this, GDP makes use of  a. market prices. </w:t>
            </w:r>
          </w:p>
          <w:p w:rsidR="00F6423D" w:rsidRPr="00E472C8" w:rsidRDefault="003451BD">
            <w:pPr>
              <w:numPr>
                <w:ilvl w:val="0"/>
                <w:numId w:val="31"/>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statistical estimates of consumers’ value of goods and services. </w:t>
            </w:r>
          </w:p>
          <w:p w:rsidR="00F6423D" w:rsidRPr="00E472C8" w:rsidRDefault="003451BD">
            <w:pPr>
              <w:numPr>
                <w:ilvl w:val="0"/>
                <w:numId w:val="31"/>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prices based on the assumption that producers make no profits. </w:t>
            </w:r>
          </w:p>
          <w:p w:rsidR="00F6423D" w:rsidRPr="00E472C8" w:rsidRDefault="003451BD">
            <w:pPr>
              <w:numPr>
                <w:ilvl w:val="0"/>
                <w:numId w:val="31"/>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the maximum amount consumers would be willing to pay. </w:t>
            </w:r>
          </w:p>
          <w:p w:rsidR="00F6423D" w:rsidRPr="00E472C8" w:rsidRDefault="003451BD">
            <w:pPr>
              <w:spacing w:after="0" w:line="240"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76"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r>
      <w:tr w:rsidR="00F6423D" w:rsidRPr="00E472C8">
        <w:trPr>
          <w:gridBefore w:val="1"/>
          <w:wBefore w:w="111" w:type="dxa"/>
          <w:trHeight w:val="247"/>
        </w:trPr>
        <w:tc>
          <w:tcPr>
            <w:tcW w:w="735" w:type="dxa"/>
            <w:tcBorders>
              <w:top w:val="nil"/>
              <w:left w:val="nil"/>
              <w:bottom w:val="nil"/>
              <w:right w:val="nil"/>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____ </w:t>
            </w:r>
          </w:p>
        </w:tc>
        <w:tc>
          <w:tcPr>
            <w:tcW w:w="10044" w:type="dxa"/>
            <w:gridSpan w:val="4"/>
            <w:tcBorders>
              <w:top w:val="nil"/>
              <w:left w:val="nil"/>
              <w:bottom w:val="nil"/>
              <w:right w:val="nil"/>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 Use the data in the table below to answer the following question </w:t>
            </w:r>
          </w:p>
        </w:tc>
      </w:tr>
      <w:tr w:rsidR="00F6423D" w:rsidRPr="00E472C8">
        <w:tblPrEx>
          <w:tblCellMar>
            <w:left w:w="108" w:type="dxa"/>
            <w:right w:w="115" w:type="dxa"/>
          </w:tblCellMar>
        </w:tblPrEx>
        <w:trPr>
          <w:gridAfter w:val="1"/>
          <w:wAfter w:w="1538" w:type="dxa"/>
          <w:trHeight w:val="269"/>
        </w:trPr>
        <w:tc>
          <w:tcPr>
            <w:tcW w:w="3116" w:type="dxa"/>
            <w:gridSpan w:val="3"/>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Year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Sherlock’s Income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CPI </w:t>
            </w:r>
          </w:p>
        </w:tc>
      </w:tr>
      <w:tr w:rsidR="00F6423D" w:rsidRPr="00E472C8">
        <w:tblPrEx>
          <w:tblCellMar>
            <w:left w:w="108" w:type="dxa"/>
            <w:right w:w="115" w:type="dxa"/>
          </w:tblCellMar>
        </w:tblPrEx>
        <w:trPr>
          <w:gridAfter w:val="1"/>
          <w:wAfter w:w="1538" w:type="dxa"/>
          <w:trHeight w:val="269"/>
        </w:trPr>
        <w:tc>
          <w:tcPr>
            <w:tcW w:w="3116" w:type="dxa"/>
            <w:gridSpan w:val="3"/>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2013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$60,000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232.957 </w:t>
            </w:r>
          </w:p>
        </w:tc>
      </w:tr>
      <w:tr w:rsidR="00F6423D" w:rsidRPr="00E472C8">
        <w:tblPrEx>
          <w:tblCellMar>
            <w:left w:w="108" w:type="dxa"/>
            <w:right w:w="115" w:type="dxa"/>
          </w:tblCellMar>
        </w:tblPrEx>
        <w:trPr>
          <w:gridAfter w:val="1"/>
          <w:wAfter w:w="1538" w:type="dxa"/>
          <w:trHeight w:val="269"/>
        </w:trPr>
        <w:tc>
          <w:tcPr>
            <w:tcW w:w="3116" w:type="dxa"/>
            <w:gridSpan w:val="3"/>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2014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$61,000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236.736 </w:t>
            </w:r>
          </w:p>
        </w:tc>
      </w:tr>
    </w:tbl>
    <w:p w:rsidR="00F6423D" w:rsidRPr="00E472C8" w:rsidRDefault="003451BD">
      <w:pPr>
        <w:spacing w:after="191" w:line="380" w:lineRule="auto"/>
        <w:ind w:left="1080" w:firstLine="0"/>
        <w:jc w:val="right"/>
        <w:rPr>
          <w:rFonts w:asciiTheme="minorHAnsi" w:hAnsiTheme="minorHAnsi" w:cstheme="minorHAnsi"/>
          <w:sz w:val="24"/>
          <w:szCs w:val="24"/>
        </w:rPr>
      </w:pPr>
      <w:r w:rsidRPr="00E472C8">
        <w:rPr>
          <w:rFonts w:asciiTheme="minorHAnsi" w:hAnsiTheme="minorHAnsi" w:cstheme="minorHAnsi"/>
          <w:sz w:val="24"/>
          <w:szCs w:val="24"/>
        </w:rPr>
        <w:t xml:space="preserve">(Source: BLS) Suppose that we use CPI as the price index, which of the following is true? </w:t>
      </w:r>
    </w:p>
    <w:p w:rsidR="00F6423D" w:rsidRPr="00E472C8" w:rsidRDefault="003451BD">
      <w:pPr>
        <w:numPr>
          <w:ilvl w:val="0"/>
          <w:numId w:val="1"/>
        </w:numPr>
        <w:spacing w:after="198"/>
        <w:ind w:hanging="360"/>
        <w:rPr>
          <w:rFonts w:asciiTheme="minorHAnsi" w:hAnsiTheme="minorHAnsi" w:cstheme="minorHAnsi"/>
          <w:sz w:val="24"/>
          <w:szCs w:val="24"/>
        </w:rPr>
      </w:pPr>
      <w:r w:rsidRPr="00E472C8">
        <w:rPr>
          <w:rFonts w:asciiTheme="minorHAnsi" w:hAnsiTheme="minorHAnsi" w:cstheme="minorHAnsi"/>
          <w:sz w:val="24"/>
          <w:szCs w:val="24"/>
        </w:rPr>
        <w:t xml:space="preserve">Sherlock’s real income in 2014 was relatively higher compared to 2013 </w:t>
      </w:r>
    </w:p>
    <w:p w:rsidR="00F6423D" w:rsidRPr="00E472C8" w:rsidRDefault="003451BD">
      <w:pPr>
        <w:numPr>
          <w:ilvl w:val="0"/>
          <w:numId w:val="1"/>
        </w:numPr>
        <w:spacing w:after="198"/>
        <w:ind w:hanging="360"/>
        <w:rPr>
          <w:rFonts w:asciiTheme="minorHAnsi" w:hAnsiTheme="minorHAnsi" w:cstheme="minorHAnsi"/>
          <w:sz w:val="24"/>
          <w:szCs w:val="24"/>
        </w:rPr>
      </w:pPr>
      <w:r w:rsidRPr="00E472C8">
        <w:rPr>
          <w:rFonts w:asciiTheme="minorHAnsi" w:hAnsiTheme="minorHAnsi" w:cstheme="minorHAnsi"/>
          <w:sz w:val="24"/>
          <w:szCs w:val="24"/>
        </w:rPr>
        <w:t xml:space="preserve">Sherlock’s real income in 2014 was relatively lower compared to 2013 </w:t>
      </w:r>
    </w:p>
    <w:p w:rsidR="00F6423D" w:rsidRPr="00E472C8" w:rsidRDefault="003451BD">
      <w:pPr>
        <w:numPr>
          <w:ilvl w:val="0"/>
          <w:numId w:val="1"/>
        </w:numPr>
        <w:ind w:hanging="360"/>
        <w:rPr>
          <w:rFonts w:asciiTheme="minorHAnsi" w:hAnsiTheme="minorHAnsi" w:cstheme="minorHAnsi"/>
          <w:sz w:val="24"/>
          <w:szCs w:val="24"/>
        </w:rPr>
      </w:pPr>
      <w:r w:rsidRPr="00E472C8">
        <w:rPr>
          <w:rFonts w:asciiTheme="minorHAnsi" w:hAnsiTheme="minorHAnsi" w:cstheme="minorHAnsi"/>
          <w:sz w:val="24"/>
          <w:szCs w:val="24"/>
        </w:rPr>
        <w:t xml:space="preserve">Sherlock’s real income in 2014 was equivalent to his real income in 2013 </w:t>
      </w:r>
    </w:p>
    <w:p w:rsidR="00F6423D" w:rsidRPr="00E472C8" w:rsidRDefault="003451BD">
      <w:pPr>
        <w:numPr>
          <w:ilvl w:val="0"/>
          <w:numId w:val="1"/>
        </w:numPr>
        <w:ind w:hanging="360"/>
        <w:rPr>
          <w:rFonts w:asciiTheme="minorHAnsi" w:hAnsiTheme="minorHAnsi" w:cstheme="minorHAnsi"/>
          <w:sz w:val="24"/>
          <w:szCs w:val="24"/>
        </w:rPr>
      </w:pPr>
      <w:r w:rsidRPr="00E472C8">
        <w:rPr>
          <w:rFonts w:asciiTheme="minorHAnsi" w:hAnsiTheme="minorHAnsi" w:cstheme="minorHAnsi"/>
          <w:sz w:val="24"/>
          <w:szCs w:val="24"/>
        </w:rPr>
        <w:t>The price level in 2014 was relatively lo</w:t>
      </w:r>
      <w:r w:rsidRPr="00E472C8">
        <w:rPr>
          <w:rFonts w:asciiTheme="minorHAnsi" w:hAnsiTheme="minorHAnsi" w:cstheme="minorHAnsi"/>
          <w:sz w:val="24"/>
          <w:szCs w:val="24"/>
        </w:rPr>
        <w:t xml:space="preserve">wer compared to 2013 </w:t>
      </w:r>
    </w:p>
    <w:p w:rsidR="00F6423D" w:rsidRPr="00E472C8" w:rsidRDefault="003451BD">
      <w:pPr>
        <w:spacing w:after="0" w:line="216" w:lineRule="auto"/>
        <w:ind w:left="1080" w:right="9688"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spacing w:after="176"/>
        <w:ind w:left="10"/>
        <w:rPr>
          <w:rFonts w:asciiTheme="minorHAnsi" w:hAnsiTheme="minorHAnsi" w:cstheme="minorHAnsi"/>
          <w:sz w:val="24"/>
          <w:szCs w:val="24"/>
        </w:rPr>
      </w:pPr>
      <w:r w:rsidRPr="00E472C8">
        <w:rPr>
          <w:rFonts w:asciiTheme="minorHAnsi" w:hAnsiTheme="minorHAnsi" w:cstheme="minorHAnsi"/>
          <w:sz w:val="24"/>
          <w:szCs w:val="24"/>
        </w:rPr>
        <w:t xml:space="preserve">____ </w:t>
      </w:r>
      <w:r w:rsidRPr="00E472C8">
        <w:rPr>
          <w:rFonts w:asciiTheme="minorHAnsi" w:hAnsiTheme="minorHAnsi" w:cstheme="minorHAnsi"/>
          <w:sz w:val="24"/>
          <w:szCs w:val="24"/>
        </w:rPr>
        <w:tab/>
        <w:t xml:space="preserve">3. Use the data in the table below to answer the following question </w:t>
      </w:r>
    </w:p>
    <w:tbl>
      <w:tblPr>
        <w:tblStyle w:val="TableGrid"/>
        <w:tblW w:w="9352" w:type="dxa"/>
        <w:tblInd w:w="972" w:type="dxa"/>
        <w:tblCellMar>
          <w:top w:w="0" w:type="dxa"/>
          <w:left w:w="108" w:type="dxa"/>
          <w:bottom w:w="0" w:type="dxa"/>
          <w:right w:w="115" w:type="dxa"/>
        </w:tblCellMar>
        <w:tblLook w:val="04A0" w:firstRow="1" w:lastRow="0" w:firstColumn="1" w:lastColumn="0" w:noHBand="0" w:noVBand="1"/>
      </w:tblPr>
      <w:tblGrid>
        <w:gridCol w:w="3116"/>
        <w:gridCol w:w="3118"/>
        <w:gridCol w:w="3118"/>
      </w:tblGrid>
      <w:tr w:rsidR="00F6423D" w:rsidRPr="00E472C8">
        <w:trPr>
          <w:trHeight w:val="266"/>
        </w:trPr>
        <w:tc>
          <w:tcPr>
            <w:tcW w:w="3116"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Year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Sherlock’s Income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CPI </w:t>
            </w:r>
          </w:p>
        </w:tc>
      </w:tr>
      <w:tr w:rsidR="00F6423D" w:rsidRPr="00E472C8">
        <w:trPr>
          <w:trHeight w:val="269"/>
        </w:trPr>
        <w:tc>
          <w:tcPr>
            <w:tcW w:w="3116"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2013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$60,000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232.957 </w:t>
            </w:r>
          </w:p>
        </w:tc>
      </w:tr>
      <w:tr w:rsidR="00F6423D" w:rsidRPr="00E472C8">
        <w:trPr>
          <w:trHeight w:val="269"/>
        </w:trPr>
        <w:tc>
          <w:tcPr>
            <w:tcW w:w="3116"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2014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$61,000 </w:t>
            </w:r>
          </w:p>
        </w:tc>
        <w:tc>
          <w:tcPr>
            <w:tcW w:w="3118"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236.736 </w:t>
            </w:r>
          </w:p>
        </w:tc>
      </w:tr>
    </w:tbl>
    <w:p w:rsidR="00F6423D" w:rsidRPr="00E472C8" w:rsidRDefault="003451BD">
      <w:pPr>
        <w:spacing w:after="149" w:line="380" w:lineRule="auto"/>
        <w:ind w:left="1065" w:firstLine="8445"/>
        <w:rPr>
          <w:rFonts w:asciiTheme="minorHAnsi" w:hAnsiTheme="minorHAnsi" w:cstheme="minorHAnsi"/>
          <w:sz w:val="24"/>
          <w:szCs w:val="24"/>
        </w:rPr>
      </w:pPr>
      <w:r w:rsidRPr="00E472C8">
        <w:rPr>
          <w:rFonts w:asciiTheme="minorHAnsi" w:hAnsiTheme="minorHAnsi" w:cstheme="minorHAnsi"/>
          <w:sz w:val="24"/>
          <w:szCs w:val="24"/>
        </w:rPr>
        <w:t xml:space="preserve">(Source: BLS) Based on the information provided, the inflation rate in 2014 was: a. 3.779% </w:t>
      </w:r>
    </w:p>
    <w:p w:rsidR="00F6423D" w:rsidRPr="00E472C8" w:rsidRDefault="003451BD">
      <w:pPr>
        <w:numPr>
          <w:ilvl w:val="0"/>
          <w:numId w:val="2"/>
        </w:numPr>
        <w:spacing w:after="156"/>
        <w:ind w:hanging="360"/>
        <w:rPr>
          <w:rFonts w:asciiTheme="minorHAnsi" w:hAnsiTheme="minorHAnsi" w:cstheme="minorHAnsi"/>
          <w:sz w:val="24"/>
          <w:szCs w:val="24"/>
        </w:rPr>
      </w:pPr>
      <w:r w:rsidRPr="00E472C8">
        <w:rPr>
          <w:rFonts w:asciiTheme="minorHAnsi" w:hAnsiTheme="minorHAnsi" w:cstheme="minorHAnsi"/>
          <w:sz w:val="24"/>
          <w:szCs w:val="24"/>
        </w:rPr>
        <w:t xml:space="preserve">1.622% </w:t>
      </w:r>
    </w:p>
    <w:p w:rsidR="00F6423D" w:rsidRPr="00E472C8" w:rsidRDefault="003451BD">
      <w:pPr>
        <w:numPr>
          <w:ilvl w:val="0"/>
          <w:numId w:val="2"/>
        </w:numPr>
        <w:ind w:hanging="360"/>
        <w:rPr>
          <w:rFonts w:asciiTheme="minorHAnsi" w:hAnsiTheme="minorHAnsi" w:cstheme="minorHAnsi"/>
          <w:sz w:val="24"/>
          <w:szCs w:val="24"/>
        </w:rPr>
      </w:pPr>
      <w:r w:rsidRPr="00E472C8">
        <w:rPr>
          <w:rFonts w:asciiTheme="minorHAnsi" w:hAnsiTheme="minorHAnsi" w:cstheme="minorHAnsi"/>
          <w:sz w:val="24"/>
          <w:szCs w:val="24"/>
        </w:rPr>
        <w:t xml:space="preserve">1.667% </w:t>
      </w:r>
    </w:p>
    <w:p w:rsidR="00F6423D" w:rsidRPr="00E472C8" w:rsidRDefault="003451BD">
      <w:pPr>
        <w:numPr>
          <w:ilvl w:val="0"/>
          <w:numId w:val="2"/>
        </w:numPr>
        <w:ind w:hanging="360"/>
        <w:rPr>
          <w:rFonts w:asciiTheme="minorHAnsi" w:hAnsiTheme="minorHAnsi" w:cstheme="minorHAnsi"/>
          <w:sz w:val="24"/>
          <w:szCs w:val="24"/>
        </w:rPr>
      </w:pPr>
      <w:r w:rsidRPr="00E472C8">
        <w:rPr>
          <w:rFonts w:asciiTheme="minorHAnsi" w:hAnsiTheme="minorHAnsi" w:cstheme="minorHAnsi"/>
          <w:sz w:val="24"/>
          <w:szCs w:val="24"/>
        </w:rPr>
        <w:t xml:space="preserve">1.596% </w:t>
      </w:r>
    </w:p>
    <w:p w:rsidR="00F6423D" w:rsidRPr="00E472C8" w:rsidRDefault="003451BD">
      <w:pPr>
        <w:spacing w:after="0" w:line="216" w:lineRule="auto"/>
        <w:ind w:left="1080" w:right="9688"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 xml:space="preserve">____ </w:t>
      </w:r>
      <w:r w:rsidRPr="00E472C8">
        <w:rPr>
          <w:rFonts w:asciiTheme="minorHAnsi" w:hAnsiTheme="minorHAnsi" w:cstheme="minorHAnsi"/>
          <w:sz w:val="24"/>
          <w:szCs w:val="24"/>
        </w:rPr>
        <w:tab/>
        <w:t xml:space="preserve">4. Which of the following will </w:t>
      </w:r>
      <w:r w:rsidRPr="00E472C8">
        <w:rPr>
          <w:rFonts w:asciiTheme="minorHAnsi" w:hAnsiTheme="minorHAnsi" w:cstheme="minorHAnsi"/>
          <w:sz w:val="24"/>
          <w:szCs w:val="24"/>
          <w:u w:val="single" w:color="000000"/>
        </w:rPr>
        <w:t>NOT</w:t>
      </w:r>
      <w:r w:rsidRPr="00E472C8">
        <w:rPr>
          <w:rFonts w:asciiTheme="minorHAnsi" w:hAnsiTheme="minorHAnsi" w:cstheme="minorHAnsi"/>
          <w:sz w:val="24"/>
          <w:szCs w:val="24"/>
        </w:rPr>
        <w:t xml:space="preserve"> improve the productivity of a manufacturing company? </w:t>
      </w:r>
    </w:p>
    <w:p w:rsidR="00F6423D" w:rsidRPr="00E472C8" w:rsidRDefault="003451BD">
      <w:pPr>
        <w:spacing w:after="0" w:line="240"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
        </w:numPr>
        <w:ind w:hanging="360"/>
        <w:rPr>
          <w:rFonts w:asciiTheme="minorHAnsi" w:hAnsiTheme="minorHAnsi" w:cstheme="minorHAnsi"/>
          <w:sz w:val="24"/>
          <w:szCs w:val="24"/>
        </w:rPr>
      </w:pPr>
      <w:r w:rsidRPr="00E472C8">
        <w:rPr>
          <w:rFonts w:asciiTheme="minorHAnsi" w:hAnsiTheme="minorHAnsi" w:cstheme="minorHAnsi"/>
          <w:sz w:val="24"/>
          <w:szCs w:val="24"/>
        </w:rPr>
        <w:t xml:space="preserve">upgrading its assembly equipment </w:t>
      </w:r>
    </w:p>
    <w:p w:rsidR="00F6423D" w:rsidRPr="00E472C8" w:rsidRDefault="003451BD">
      <w:pPr>
        <w:numPr>
          <w:ilvl w:val="0"/>
          <w:numId w:val="3"/>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technological advance in the industry </w:t>
      </w:r>
    </w:p>
    <w:p w:rsidR="00F6423D" w:rsidRPr="00E472C8" w:rsidRDefault="003451BD">
      <w:pPr>
        <w:numPr>
          <w:ilvl w:val="0"/>
          <w:numId w:val="3"/>
        </w:numPr>
        <w:ind w:hanging="360"/>
        <w:rPr>
          <w:rFonts w:asciiTheme="minorHAnsi" w:hAnsiTheme="minorHAnsi" w:cstheme="minorHAnsi"/>
          <w:sz w:val="24"/>
          <w:szCs w:val="24"/>
        </w:rPr>
      </w:pPr>
      <w:r w:rsidRPr="00E472C8">
        <w:rPr>
          <w:rFonts w:asciiTheme="minorHAnsi" w:hAnsiTheme="minorHAnsi" w:cstheme="minorHAnsi"/>
          <w:sz w:val="24"/>
          <w:szCs w:val="24"/>
        </w:rPr>
        <w:t xml:space="preserve">extending work hours </w:t>
      </w:r>
    </w:p>
    <w:p w:rsidR="00F6423D" w:rsidRPr="00E472C8" w:rsidRDefault="003451BD">
      <w:pPr>
        <w:numPr>
          <w:ilvl w:val="0"/>
          <w:numId w:val="3"/>
        </w:numPr>
        <w:ind w:hanging="360"/>
        <w:rPr>
          <w:rFonts w:asciiTheme="minorHAnsi" w:hAnsiTheme="minorHAnsi" w:cstheme="minorHAnsi"/>
          <w:sz w:val="24"/>
          <w:szCs w:val="24"/>
        </w:rPr>
      </w:pPr>
      <w:r w:rsidRPr="00E472C8">
        <w:rPr>
          <w:rFonts w:asciiTheme="minorHAnsi" w:hAnsiTheme="minorHAnsi" w:cstheme="minorHAnsi"/>
          <w:sz w:val="24"/>
          <w:szCs w:val="24"/>
        </w:rPr>
        <w:t xml:space="preserve">better training programs for new employees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6" w:line="276"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tbl>
      <w:tblPr>
        <w:tblStyle w:val="TableGrid"/>
        <w:tblW w:w="10786" w:type="dxa"/>
        <w:tblInd w:w="0" w:type="dxa"/>
        <w:tblCellMar>
          <w:top w:w="0" w:type="dxa"/>
          <w:left w:w="0" w:type="dxa"/>
          <w:bottom w:w="0" w:type="dxa"/>
          <w:right w:w="115" w:type="dxa"/>
        </w:tblCellMar>
        <w:tblLook w:val="04A0" w:firstRow="1" w:lastRow="0" w:firstColumn="1" w:lastColumn="0" w:noHBand="0" w:noVBand="1"/>
      </w:tblPr>
      <w:tblGrid>
        <w:gridCol w:w="735"/>
        <w:gridCol w:w="10051"/>
      </w:tblGrid>
      <w:tr w:rsidR="00F6423D" w:rsidRPr="00E472C8">
        <w:trPr>
          <w:trHeight w:val="1699"/>
        </w:trPr>
        <w:tc>
          <w:tcPr>
            <w:tcW w:w="735" w:type="dxa"/>
            <w:tcBorders>
              <w:top w:val="nil"/>
              <w:left w:val="nil"/>
              <w:bottom w:val="nil"/>
              <w:right w:val="nil"/>
            </w:tcBorders>
          </w:tcPr>
          <w:p w:rsidR="00F6423D" w:rsidRPr="00E472C8" w:rsidRDefault="003451BD">
            <w:pPr>
              <w:spacing w:after="0" w:line="240"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____ </w:t>
            </w:r>
          </w:p>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c>
          <w:tcPr>
            <w:tcW w:w="10051" w:type="dxa"/>
            <w:tcBorders>
              <w:top w:val="nil"/>
              <w:left w:val="nil"/>
              <w:bottom w:val="nil"/>
              <w:right w:val="nil"/>
            </w:tcBorders>
          </w:tcPr>
          <w:p w:rsidR="00F6423D" w:rsidRPr="00E472C8" w:rsidRDefault="003451BD">
            <w:pPr>
              <w:spacing w:after="250" w:line="240"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5. Which of the following statements is true? </w:t>
            </w:r>
          </w:p>
          <w:p w:rsidR="00F6423D" w:rsidRPr="00E472C8" w:rsidRDefault="003451BD">
            <w:pPr>
              <w:numPr>
                <w:ilvl w:val="0"/>
                <w:numId w:val="32"/>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The GDP deflator of the base year is always 100. </w:t>
            </w:r>
          </w:p>
          <w:p w:rsidR="00F6423D" w:rsidRPr="00E472C8" w:rsidRDefault="003451BD">
            <w:pPr>
              <w:numPr>
                <w:ilvl w:val="0"/>
                <w:numId w:val="32"/>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Home production will contribute GDP. </w:t>
            </w:r>
          </w:p>
          <w:p w:rsidR="00F6423D" w:rsidRPr="00E472C8" w:rsidRDefault="003451BD">
            <w:pPr>
              <w:numPr>
                <w:ilvl w:val="0"/>
                <w:numId w:val="32"/>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Subsidies paid to veterans will increase GDP. </w:t>
            </w:r>
          </w:p>
          <w:p w:rsidR="00F6423D" w:rsidRPr="00E472C8" w:rsidRDefault="003451BD">
            <w:pPr>
              <w:numPr>
                <w:ilvl w:val="0"/>
                <w:numId w:val="32"/>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GDP is the market value of all the sales within a country.  </w:t>
            </w:r>
          </w:p>
          <w:p w:rsidR="00F6423D" w:rsidRPr="00E472C8" w:rsidRDefault="003451BD">
            <w:pPr>
              <w:spacing w:after="0" w:line="240"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76"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r>
      <w:tr w:rsidR="00F6423D" w:rsidRPr="00E472C8">
        <w:trPr>
          <w:trHeight w:val="1702"/>
        </w:trPr>
        <w:tc>
          <w:tcPr>
            <w:tcW w:w="735" w:type="dxa"/>
            <w:tcBorders>
              <w:top w:val="nil"/>
              <w:left w:val="nil"/>
              <w:bottom w:val="nil"/>
              <w:right w:val="nil"/>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____ </w:t>
            </w:r>
          </w:p>
        </w:tc>
        <w:tc>
          <w:tcPr>
            <w:tcW w:w="10051" w:type="dxa"/>
            <w:tcBorders>
              <w:top w:val="nil"/>
              <w:left w:val="nil"/>
              <w:bottom w:val="nil"/>
              <w:right w:val="nil"/>
            </w:tcBorders>
          </w:tcPr>
          <w:p w:rsidR="00F6423D" w:rsidRPr="00E472C8" w:rsidRDefault="003451BD">
            <w:pPr>
              <w:spacing w:after="0" w:line="233" w:lineRule="auto"/>
              <w:ind w:left="346" w:right="320" w:hanging="346"/>
              <w:rPr>
                <w:rFonts w:asciiTheme="minorHAnsi" w:hAnsiTheme="minorHAnsi" w:cstheme="minorHAnsi"/>
                <w:sz w:val="24"/>
                <w:szCs w:val="24"/>
              </w:rPr>
            </w:pPr>
            <w:r w:rsidRPr="00E472C8">
              <w:rPr>
                <w:rFonts w:asciiTheme="minorHAnsi" w:hAnsiTheme="minorHAnsi" w:cstheme="minorHAnsi"/>
                <w:sz w:val="24"/>
                <w:szCs w:val="24"/>
              </w:rPr>
              <w:t xml:space="preserve">6. A Santa Barbara coffee shop buys an espresso machine online from an Italian coffee supplies company.  When calculating the US GDP, under which of the following categories does this get accounted for? a. Imports and Consumption </w:t>
            </w:r>
          </w:p>
          <w:p w:rsidR="00F6423D" w:rsidRPr="00E472C8" w:rsidRDefault="003451BD">
            <w:pPr>
              <w:numPr>
                <w:ilvl w:val="0"/>
                <w:numId w:val="33"/>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Consumption and Investmen</w:t>
            </w:r>
            <w:r w:rsidRPr="00E472C8">
              <w:rPr>
                <w:rFonts w:asciiTheme="minorHAnsi" w:hAnsiTheme="minorHAnsi" w:cstheme="minorHAnsi"/>
                <w:sz w:val="24"/>
                <w:szCs w:val="24"/>
              </w:rPr>
              <w:t xml:space="preserve">t </w:t>
            </w:r>
          </w:p>
          <w:p w:rsidR="00F6423D" w:rsidRPr="00E472C8" w:rsidRDefault="003451BD">
            <w:pPr>
              <w:numPr>
                <w:ilvl w:val="0"/>
                <w:numId w:val="33"/>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Investment and Imports </w:t>
            </w:r>
          </w:p>
          <w:p w:rsidR="00F6423D" w:rsidRPr="00E472C8" w:rsidRDefault="003451BD">
            <w:pPr>
              <w:numPr>
                <w:ilvl w:val="0"/>
                <w:numId w:val="33"/>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Imports and Exports </w:t>
            </w:r>
          </w:p>
          <w:p w:rsidR="00F6423D" w:rsidRPr="00E472C8" w:rsidRDefault="003451BD">
            <w:pPr>
              <w:spacing w:after="0" w:line="240"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76"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r>
      <w:tr w:rsidR="00F6423D" w:rsidRPr="00E472C8">
        <w:trPr>
          <w:trHeight w:val="1702"/>
        </w:trPr>
        <w:tc>
          <w:tcPr>
            <w:tcW w:w="735" w:type="dxa"/>
            <w:tcBorders>
              <w:top w:val="nil"/>
              <w:left w:val="nil"/>
              <w:bottom w:val="nil"/>
              <w:right w:val="nil"/>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____ </w:t>
            </w:r>
          </w:p>
        </w:tc>
        <w:tc>
          <w:tcPr>
            <w:tcW w:w="10051" w:type="dxa"/>
            <w:tcBorders>
              <w:top w:val="nil"/>
              <w:left w:val="nil"/>
              <w:bottom w:val="nil"/>
              <w:right w:val="nil"/>
            </w:tcBorders>
          </w:tcPr>
          <w:p w:rsidR="00F6423D" w:rsidRPr="00E472C8" w:rsidRDefault="003451BD">
            <w:pPr>
              <w:spacing w:after="0" w:line="233" w:lineRule="auto"/>
              <w:ind w:left="346" w:hanging="346"/>
              <w:rPr>
                <w:rFonts w:asciiTheme="minorHAnsi" w:hAnsiTheme="minorHAnsi" w:cstheme="minorHAnsi"/>
                <w:sz w:val="24"/>
                <w:szCs w:val="24"/>
              </w:rPr>
            </w:pPr>
            <w:r w:rsidRPr="00E472C8">
              <w:rPr>
                <w:rFonts w:asciiTheme="minorHAnsi" w:hAnsiTheme="minorHAnsi" w:cstheme="minorHAnsi"/>
                <w:sz w:val="24"/>
                <w:szCs w:val="24"/>
              </w:rPr>
              <w:t xml:space="preserve">7. Suppose I put $2400 in a bond that yields 4% interest one year from today.  Inflation is 5.5% anually.  What is the change in my purchasing power from today to one year from today? a. Increased by $36 </w:t>
            </w:r>
          </w:p>
          <w:p w:rsidR="00F6423D" w:rsidRPr="00E472C8" w:rsidRDefault="003451BD">
            <w:pPr>
              <w:numPr>
                <w:ilvl w:val="0"/>
                <w:numId w:val="34"/>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Increased by $34 </w:t>
            </w:r>
          </w:p>
          <w:p w:rsidR="00F6423D" w:rsidRPr="00E472C8" w:rsidRDefault="003451BD">
            <w:pPr>
              <w:numPr>
                <w:ilvl w:val="0"/>
                <w:numId w:val="34"/>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Decreased by $36 </w:t>
            </w:r>
          </w:p>
          <w:p w:rsidR="00F6423D" w:rsidRPr="00E472C8" w:rsidRDefault="003451BD">
            <w:pPr>
              <w:numPr>
                <w:ilvl w:val="0"/>
                <w:numId w:val="34"/>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Decreased by $3</w:t>
            </w:r>
            <w:r w:rsidRPr="00E472C8">
              <w:rPr>
                <w:rFonts w:asciiTheme="minorHAnsi" w:hAnsiTheme="minorHAnsi" w:cstheme="minorHAnsi"/>
                <w:sz w:val="24"/>
                <w:szCs w:val="24"/>
              </w:rPr>
              <w:t xml:space="preserve">4 </w:t>
            </w:r>
          </w:p>
          <w:p w:rsidR="00F6423D" w:rsidRPr="00E472C8" w:rsidRDefault="003451BD">
            <w:pPr>
              <w:spacing w:after="0" w:line="240"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76"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r>
      <w:tr w:rsidR="00F6423D" w:rsidRPr="00E472C8">
        <w:trPr>
          <w:trHeight w:val="1450"/>
        </w:trPr>
        <w:tc>
          <w:tcPr>
            <w:tcW w:w="735" w:type="dxa"/>
            <w:tcBorders>
              <w:top w:val="nil"/>
              <w:left w:val="nil"/>
              <w:bottom w:val="nil"/>
              <w:right w:val="nil"/>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____ </w:t>
            </w:r>
          </w:p>
        </w:tc>
        <w:tc>
          <w:tcPr>
            <w:tcW w:w="10051" w:type="dxa"/>
            <w:tcBorders>
              <w:top w:val="nil"/>
              <w:left w:val="nil"/>
              <w:bottom w:val="nil"/>
              <w:right w:val="nil"/>
            </w:tcBorders>
          </w:tcPr>
          <w:p w:rsidR="00F6423D" w:rsidRPr="00E472C8" w:rsidRDefault="003451BD">
            <w:pPr>
              <w:spacing w:after="0" w:line="240"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8. Which of the following is a consequence of diminishing returns to capital? </w:t>
            </w:r>
          </w:p>
          <w:p w:rsidR="00F6423D" w:rsidRPr="00E472C8" w:rsidRDefault="003451BD">
            <w:pPr>
              <w:numPr>
                <w:ilvl w:val="0"/>
                <w:numId w:val="35"/>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More technological knowledge increases productivity </w:t>
            </w:r>
          </w:p>
          <w:p w:rsidR="00F6423D" w:rsidRPr="00E472C8" w:rsidRDefault="003451BD">
            <w:pPr>
              <w:numPr>
                <w:ilvl w:val="0"/>
                <w:numId w:val="35"/>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It's easier for a country to grow more quickly if it starts out relatively poorer </w:t>
            </w:r>
          </w:p>
          <w:p w:rsidR="00F6423D" w:rsidRPr="00E472C8" w:rsidRDefault="003451BD">
            <w:pPr>
              <w:numPr>
                <w:ilvl w:val="0"/>
                <w:numId w:val="35"/>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More capital increases productivity </w:t>
            </w:r>
          </w:p>
          <w:p w:rsidR="00F6423D" w:rsidRPr="00E472C8" w:rsidRDefault="003451BD">
            <w:pPr>
              <w:numPr>
                <w:ilvl w:val="0"/>
                <w:numId w:val="35"/>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Increasing savings leads to a decrease in the long run capital stock </w:t>
            </w:r>
          </w:p>
          <w:p w:rsidR="00F6423D" w:rsidRPr="00E472C8" w:rsidRDefault="003451BD">
            <w:pPr>
              <w:spacing w:after="0" w:line="240"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76"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r>
      <w:tr w:rsidR="00F6423D" w:rsidRPr="00E472C8">
        <w:trPr>
          <w:trHeight w:val="1953"/>
        </w:trPr>
        <w:tc>
          <w:tcPr>
            <w:tcW w:w="735" w:type="dxa"/>
            <w:tcBorders>
              <w:top w:val="nil"/>
              <w:left w:val="nil"/>
              <w:bottom w:val="nil"/>
              <w:right w:val="nil"/>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____ </w:t>
            </w:r>
          </w:p>
        </w:tc>
        <w:tc>
          <w:tcPr>
            <w:tcW w:w="10051" w:type="dxa"/>
            <w:tcBorders>
              <w:top w:val="nil"/>
              <w:left w:val="nil"/>
              <w:bottom w:val="nil"/>
              <w:right w:val="nil"/>
            </w:tcBorders>
          </w:tcPr>
          <w:p w:rsidR="00F6423D" w:rsidRPr="00E472C8" w:rsidRDefault="003451BD">
            <w:pPr>
              <w:spacing w:after="0" w:line="233" w:lineRule="auto"/>
              <w:ind w:left="346" w:right="22" w:hanging="346"/>
              <w:rPr>
                <w:rFonts w:asciiTheme="minorHAnsi" w:hAnsiTheme="minorHAnsi" w:cstheme="minorHAnsi"/>
                <w:sz w:val="24"/>
                <w:szCs w:val="24"/>
              </w:rPr>
            </w:pPr>
            <w:r w:rsidRPr="00E472C8">
              <w:rPr>
                <w:rFonts w:asciiTheme="minorHAnsi" w:hAnsiTheme="minorHAnsi" w:cstheme="minorHAnsi"/>
                <w:sz w:val="24"/>
                <w:szCs w:val="24"/>
              </w:rPr>
              <w:t>9. In 2014, South Africa had a population of 54,000,000 and its GDP was $340 billion.  Suppose that in 2015, South Africa's GDP per capita increases by 3%, and it's population also increases by 1.5%.  What is South Africa's GDP in 2015, rounded to the near</w:t>
            </w:r>
            <w:r w:rsidRPr="00E472C8">
              <w:rPr>
                <w:rFonts w:asciiTheme="minorHAnsi" w:hAnsiTheme="minorHAnsi" w:cstheme="minorHAnsi"/>
                <w:sz w:val="24"/>
                <w:szCs w:val="24"/>
              </w:rPr>
              <w:t xml:space="preserve">est billion? a. $345 billion </w:t>
            </w:r>
          </w:p>
          <w:p w:rsidR="00F6423D" w:rsidRPr="00E472C8" w:rsidRDefault="003451BD">
            <w:pPr>
              <w:numPr>
                <w:ilvl w:val="0"/>
                <w:numId w:val="36"/>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$348 billion </w:t>
            </w:r>
          </w:p>
          <w:p w:rsidR="00F6423D" w:rsidRPr="00E472C8" w:rsidRDefault="003451BD">
            <w:pPr>
              <w:numPr>
                <w:ilvl w:val="0"/>
                <w:numId w:val="36"/>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$350 billion </w:t>
            </w:r>
          </w:p>
          <w:p w:rsidR="00F6423D" w:rsidRPr="00E472C8" w:rsidRDefault="003451BD">
            <w:pPr>
              <w:numPr>
                <w:ilvl w:val="0"/>
                <w:numId w:val="36"/>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$355 billion </w:t>
            </w:r>
          </w:p>
          <w:p w:rsidR="00F6423D" w:rsidRPr="00E472C8" w:rsidRDefault="003451BD">
            <w:pPr>
              <w:spacing w:after="0" w:line="240"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76" w:lineRule="auto"/>
              <w:ind w:left="346"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r>
      <w:tr w:rsidR="00F6423D" w:rsidRPr="00E472C8">
        <w:trPr>
          <w:trHeight w:val="2110"/>
        </w:trPr>
        <w:tc>
          <w:tcPr>
            <w:tcW w:w="10786" w:type="dxa"/>
            <w:gridSpan w:val="2"/>
            <w:tcBorders>
              <w:top w:val="nil"/>
              <w:left w:val="nil"/>
              <w:bottom w:val="nil"/>
              <w:right w:val="nil"/>
            </w:tcBorders>
          </w:tcPr>
          <w:p w:rsidR="00F6423D" w:rsidRPr="00E472C8" w:rsidRDefault="003451BD">
            <w:pPr>
              <w:spacing w:after="0" w:line="234" w:lineRule="auto"/>
              <w:ind w:left="1080" w:hanging="1080"/>
              <w:rPr>
                <w:rFonts w:asciiTheme="minorHAnsi" w:hAnsiTheme="minorHAnsi" w:cstheme="minorHAnsi"/>
                <w:sz w:val="24"/>
                <w:szCs w:val="24"/>
              </w:rPr>
            </w:pPr>
            <w:r w:rsidRPr="00E472C8">
              <w:rPr>
                <w:rFonts w:asciiTheme="minorHAnsi" w:hAnsiTheme="minorHAnsi" w:cstheme="minorHAnsi"/>
                <w:sz w:val="24"/>
                <w:szCs w:val="24"/>
              </w:rPr>
              <w:t xml:space="preserve">____ 10. </w:t>
            </w:r>
            <w:r w:rsidRPr="00E472C8">
              <w:rPr>
                <w:rFonts w:asciiTheme="minorHAnsi" w:hAnsiTheme="minorHAnsi" w:cstheme="minorHAnsi"/>
                <w:sz w:val="24"/>
                <w:szCs w:val="24"/>
              </w:rPr>
              <w:t xml:space="preserve">Using 2000 as the base year, 2001 real GDP is less than 2001 nominal GDP.  Which of the following is true? </w:t>
            </w:r>
          </w:p>
          <w:p w:rsidR="00F6423D" w:rsidRPr="00E472C8" w:rsidRDefault="003451BD">
            <w:pPr>
              <w:numPr>
                <w:ilvl w:val="0"/>
                <w:numId w:val="37"/>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Inflation in 2001 was positive </w:t>
            </w:r>
            <w:r w:rsidRPr="00E472C8">
              <w:rPr>
                <w:rFonts w:asciiTheme="minorHAnsi" w:hAnsiTheme="minorHAnsi" w:cstheme="minorHAnsi"/>
                <w:sz w:val="24"/>
                <w:szCs w:val="24"/>
              </w:rPr>
              <w:t xml:space="preserve"> </w:t>
            </w:r>
          </w:p>
          <w:p w:rsidR="00F6423D" w:rsidRPr="00E472C8" w:rsidRDefault="003451BD">
            <w:pPr>
              <w:numPr>
                <w:ilvl w:val="0"/>
                <w:numId w:val="37"/>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Inflation in 2001 was negative</w:t>
            </w:r>
            <w:r w:rsidRPr="00E472C8">
              <w:rPr>
                <w:rFonts w:asciiTheme="minorHAnsi" w:hAnsiTheme="minorHAnsi" w:cstheme="minorHAnsi"/>
                <w:sz w:val="24"/>
                <w:szCs w:val="24"/>
              </w:rPr>
              <w:t xml:space="preserve"> </w:t>
            </w:r>
          </w:p>
          <w:p w:rsidR="00F6423D" w:rsidRPr="00E472C8" w:rsidRDefault="003451BD">
            <w:pPr>
              <w:numPr>
                <w:ilvl w:val="0"/>
                <w:numId w:val="37"/>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Inflation in 2001 was zero</w:t>
            </w:r>
            <w:r w:rsidRPr="00E472C8">
              <w:rPr>
                <w:rFonts w:asciiTheme="minorHAnsi" w:hAnsiTheme="minorHAnsi" w:cstheme="minorHAnsi"/>
                <w:sz w:val="24"/>
                <w:szCs w:val="24"/>
              </w:rPr>
              <w:t xml:space="preserve"> </w:t>
            </w:r>
          </w:p>
          <w:p w:rsidR="00F6423D" w:rsidRPr="00E472C8" w:rsidRDefault="003451BD">
            <w:pPr>
              <w:numPr>
                <w:ilvl w:val="0"/>
                <w:numId w:val="37"/>
              </w:numPr>
              <w:spacing w:after="0" w:line="240" w:lineRule="auto"/>
              <w:ind w:hanging="360"/>
              <w:rPr>
                <w:rFonts w:asciiTheme="minorHAnsi" w:hAnsiTheme="minorHAnsi" w:cstheme="minorHAnsi"/>
                <w:sz w:val="24"/>
                <w:szCs w:val="24"/>
              </w:rPr>
            </w:pPr>
            <w:r w:rsidRPr="00E472C8">
              <w:rPr>
                <w:rFonts w:asciiTheme="minorHAnsi" w:hAnsiTheme="minorHAnsi" w:cstheme="minorHAnsi"/>
                <w:sz w:val="24"/>
                <w:szCs w:val="24"/>
              </w:rPr>
              <w:t>Not enough information</w:t>
            </w:r>
            <w:r w:rsidRPr="00E472C8">
              <w:rPr>
                <w:rFonts w:asciiTheme="minorHAnsi" w:hAnsiTheme="minorHAnsi" w:cstheme="minorHAnsi"/>
                <w:sz w:val="24"/>
                <w:szCs w:val="24"/>
              </w:rPr>
              <w:t xml:space="preserve"> </w:t>
            </w:r>
          </w:p>
          <w:p w:rsidR="00F6423D" w:rsidRPr="00E472C8" w:rsidRDefault="003451BD">
            <w:pPr>
              <w:spacing w:after="0" w:line="216" w:lineRule="auto"/>
              <w:ind w:left="1080" w:right="9555"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____ 11. </w:t>
            </w:r>
            <w:r w:rsidRPr="00E472C8">
              <w:rPr>
                <w:rFonts w:asciiTheme="minorHAnsi" w:hAnsiTheme="minorHAnsi" w:cstheme="minorHAnsi"/>
                <w:sz w:val="24"/>
                <w:szCs w:val="24"/>
              </w:rPr>
              <w:t xml:space="preserve">Which of the following production functions exhibits constant returns to scale? </w:t>
            </w:r>
          </w:p>
        </w:tc>
      </w:tr>
    </w:tbl>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eastAsia="Calibri" w:hAnsiTheme="minorHAnsi" w:cstheme="minorHAnsi"/>
          <w:noProof/>
          <w:sz w:val="24"/>
          <w:szCs w:val="24"/>
        </w:rPr>
        <mc:AlternateContent>
          <mc:Choice Requires="wpg">
            <w:drawing>
              <wp:inline distT="0" distB="0" distL="0" distR="0">
                <wp:extent cx="1274013" cy="912173"/>
                <wp:effectExtent l="0" t="0" r="0" b="0"/>
                <wp:docPr id="9798" name="Group 9798"/>
                <wp:cNvGraphicFramePr/>
                <a:graphic xmlns:a="http://schemas.openxmlformats.org/drawingml/2006/main">
                  <a:graphicData uri="http://schemas.microsoft.com/office/word/2010/wordprocessingGroup">
                    <wpg:wgp>
                      <wpg:cNvGrpSpPr/>
                      <wpg:grpSpPr>
                        <a:xfrm>
                          <a:off x="0" y="0"/>
                          <a:ext cx="1274013" cy="912173"/>
                          <a:chOff x="0" y="0"/>
                          <a:chExt cx="1274013" cy="912173"/>
                        </a:xfrm>
                      </wpg:grpSpPr>
                      <wps:wsp>
                        <wps:cNvPr id="413" name="Rectangle 413"/>
                        <wps:cNvSpPr/>
                        <wps:spPr>
                          <a:xfrm>
                            <a:off x="0" y="2583"/>
                            <a:ext cx="129722" cy="206429"/>
                          </a:xfrm>
                          <a:prstGeom prst="rect">
                            <a:avLst/>
                          </a:prstGeom>
                          <a:ln>
                            <a:noFill/>
                          </a:ln>
                        </wps:spPr>
                        <wps:txbx>
                          <w:txbxContent>
                            <w:p w:rsidR="00F6423D" w:rsidRDefault="003451BD">
                              <w:pPr>
                                <w:spacing w:after="0" w:line="276" w:lineRule="auto"/>
                                <w:ind w:left="0" w:firstLine="0"/>
                              </w:pPr>
                              <w:r>
                                <w:t>a.</w:t>
                              </w:r>
                            </w:p>
                          </w:txbxContent>
                        </wps:txbx>
                        <wps:bodyPr horzOverflow="overflow" lIns="0" tIns="0" rIns="0" bIns="0" rtlCol="0">
                          <a:noAutofit/>
                        </wps:bodyPr>
                      </wps:wsp>
                      <wps:wsp>
                        <wps:cNvPr id="414" name="Rectangle 414"/>
                        <wps:cNvSpPr/>
                        <wps:spPr>
                          <a:xfrm>
                            <a:off x="97536" y="2583"/>
                            <a:ext cx="46619" cy="206429"/>
                          </a:xfrm>
                          <a:prstGeom prst="rect">
                            <a:avLst/>
                          </a:prstGeom>
                          <a:ln>
                            <a:noFill/>
                          </a:ln>
                        </wps:spPr>
                        <wps:txbx>
                          <w:txbxContent>
                            <w:p w:rsidR="00F6423D" w:rsidRDefault="003451BD">
                              <w:pPr>
                                <w:spacing w:after="0" w:line="276" w:lineRule="auto"/>
                                <w:ind w:left="0" w:firstLine="0"/>
                              </w:pPr>
                              <w:r>
                                <w:t xml:space="preserve"> </w:t>
                              </w:r>
                            </w:p>
                          </w:txbxContent>
                        </wps:txbx>
                        <wps:bodyPr horzOverflow="overflow" lIns="0" tIns="0" rIns="0" bIns="0" rtlCol="0">
                          <a:noAutofit/>
                        </wps:bodyPr>
                      </wps:wsp>
                      <pic:pic xmlns:pic="http://schemas.openxmlformats.org/drawingml/2006/picture">
                        <pic:nvPicPr>
                          <pic:cNvPr id="415" name="Picture 415"/>
                          <pic:cNvPicPr/>
                        </pic:nvPicPr>
                        <pic:blipFill>
                          <a:blip r:embed="rId7"/>
                          <a:stretch>
                            <a:fillRect/>
                          </a:stretch>
                        </pic:blipFill>
                        <pic:spPr>
                          <a:xfrm>
                            <a:off x="228295" y="0"/>
                            <a:ext cx="981710" cy="180975"/>
                          </a:xfrm>
                          <a:prstGeom prst="rect">
                            <a:avLst/>
                          </a:prstGeom>
                        </pic:spPr>
                      </pic:pic>
                      <wps:wsp>
                        <wps:cNvPr id="416" name="Rectangle 416"/>
                        <wps:cNvSpPr/>
                        <wps:spPr>
                          <a:xfrm>
                            <a:off x="1210005" y="57447"/>
                            <a:ext cx="46619" cy="206430"/>
                          </a:xfrm>
                          <a:prstGeom prst="rect">
                            <a:avLst/>
                          </a:prstGeom>
                          <a:ln>
                            <a:noFill/>
                          </a:ln>
                        </wps:spPr>
                        <wps:txbx>
                          <w:txbxContent>
                            <w:p w:rsidR="00F6423D" w:rsidRDefault="003451BD">
                              <w:pPr>
                                <w:spacing w:after="0" w:line="276" w:lineRule="auto"/>
                                <w:ind w:left="0" w:firstLine="0"/>
                              </w:pPr>
                              <w:r>
                                <w:t xml:space="preserve"> </w:t>
                              </w:r>
                            </w:p>
                          </w:txbxContent>
                        </wps:txbx>
                        <wps:bodyPr horzOverflow="overflow" lIns="0" tIns="0" rIns="0" bIns="0" rtlCol="0">
                          <a:noAutofit/>
                        </wps:bodyPr>
                      </wps:wsp>
                      <wps:wsp>
                        <wps:cNvPr id="417" name="Rectangle 417"/>
                        <wps:cNvSpPr/>
                        <wps:spPr>
                          <a:xfrm>
                            <a:off x="0" y="183938"/>
                            <a:ext cx="139857" cy="206430"/>
                          </a:xfrm>
                          <a:prstGeom prst="rect">
                            <a:avLst/>
                          </a:prstGeom>
                          <a:ln>
                            <a:noFill/>
                          </a:ln>
                        </wps:spPr>
                        <wps:txbx>
                          <w:txbxContent>
                            <w:p w:rsidR="00F6423D" w:rsidRDefault="003451BD">
                              <w:pPr>
                                <w:spacing w:after="0" w:line="276" w:lineRule="auto"/>
                                <w:ind w:left="0" w:firstLine="0"/>
                              </w:pPr>
                              <w:r>
                                <w:t>b.</w:t>
                              </w:r>
                            </w:p>
                          </w:txbxContent>
                        </wps:txbx>
                        <wps:bodyPr horzOverflow="overflow" lIns="0" tIns="0" rIns="0" bIns="0" rtlCol="0">
                          <a:noAutofit/>
                        </wps:bodyPr>
                      </wps:wsp>
                      <wps:wsp>
                        <wps:cNvPr id="418" name="Rectangle 418"/>
                        <wps:cNvSpPr/>
                        <wps:spPr>
                          <a:xfrm>
                            <a:off x="105156" y="183938"/>
                            <a:ext cx="46619" cy="206430"/>
                          </a:xfrm>
                          <a:prstGeom prst="rect">
                            <a:avLst/>
                          </a:prstGeom>
                          <a:ln>
                            <a:noFill/>
                          </a:ln>
                        </wps:spPr>
                        <wps:txbx>
                          <w:txbxContent>
                            <w:p w:rsidR="00F6423D" w:rsidRDefault="003451BD">
                              <w:pPr>
                                <w:spacing w:after="0" w:line="276" w:lineRule="auto"/>
                                <w:ind w:left="0" w:firstLine="0"/>
                              </w:pPr>
                              <w:r>
                                <w:t xml:space="preserve"> </w:t>
                              </w:r>
                            </w:p>
                          </w:txbxContent>
                        </wps:txbx>
                        <wps:bodyPr horzOverflow="overflow" lIns="0" tIns="0" rIns="0" bIns="0" rtlCol="0">
                          <a:noAutofit/>
                        </wps:bodyPr>
                      </wps:wsp>
                      <pic:pic xmlns:pic="http://schemas.openxmlformats.org/drawingml/2006/picture">
                        <pic:nvPicPr>
                          <pic:cNvPr id="419" name="Picture 419"/>
                          <pic:cNvPicPr/>
                        </pic:nvPicPr>
                        <pic:blipFill>
                          <a:blip r:embed="rId8"/>
                          <a:stretch>
                            <a:fillRect/>
                          </a:stretch>
                        </pic:blipFill>
                        <pic:spPr>
                          <a:xfrm>
                            <a:off x="228295" y="180975"/>
                            <a:ext cx="943610" cy="181610"/>
                          </a:xfrm>
                          <a:prstGeom prst="rect">
                            <a:avLst/>
                          </a:prstGeom>
                        </pic:spPr>
                      </pic:pic>
                      <wps:wsp>
                        <wps:cNvPr id="420" name="Rectangle 420"/>
                        <wps:cNvSpPr/>
                        <wps:spPr>
                          <a:xfrm>
                            <a:off x="1171905" y="238803"/>
                            <a:ext cx="46619" cy="206429"/>
                          </a:xfrm>
                          <a:prstGeom prst="rect">
                            <a:avLst/>
                          </a:prstGeom>
                          <a:ln>
                            <a:noFill/>
                          </a:ln>
                        </wps:spPr>
                        <wps:txbx>
                          <w:txbxContent>
                            <w:p w:rsidR="00F6423D" w:rsidRDefault="003451BD">
                              <w:pPr>
                                <w:spacing w:after="0" w:line="276" w:lineRule="auto"/>
                                <w:ind w:left="0" w:firstLine="0"/>
                              </w:pPr>
                              <w:r>
                                <w:t xml:space="preserve"> </w:t>
                              </w:r>
                            </w:p>
                          </w:txbxContent>
                        </wps:txbx>
                        <wps:bodyPr horzOverflow="overflow" lIns="0" tIns="0" rIns="0" bIns="0" rtlCol="0">
                          <a:noAutofit/>
                        </wps:bodyPr>
                      </wps:wsp>
                      <wps:wsp>
                        <wps:cNvPr id="421" name="Rectangle 421"/>
                        <wps:cNvSpPr/>
                        <wps:spPr>
                          <a:xfrm>
                            <a:off x="0" y="365295"/>
                            <a:ext cx="129722" cy="206430"/>
                          </a:xfrm>
                          <a:prstGeom prst="rect">
                            <a:avLst/>
                          </a:prstGeom>
                          <a:ln>
                            <a:noFill/>
                          </a:ln>
                        </wps:spPr>
                        <wps:txbx>
                          <w:txbxContent>
                            <w:p w:rsidR="00F6423D" w:rsidRDefault="003451BD">
                              <w:pPr>
                                <w:spacing w:after="0" w:line="276" w:lineRule="auto"/>
                                <w:ind w:left="0" w:firstLine="0"/>
                              </w:pPr>
                              <w:r>
                                <w:t>c.</w:t>
                              </w:r>
                            </w:p>
                          </w:txbxContent>
                        </wps:txbx>
                        <wps:bodyPr horzOverflow="overflow" lIns="0" tIns="0" rIns="0" bIns="0" rtlCol="0">
                          <a:noAutofit/>
                        </wps:bodyPr>
                      </wps:wsp>
                      <wps:wsp>
                        <wps:cNvPr id="422" name="Rectangle 422"/>
                        <wps:cNvSpPr/>
                        <wps:spPr>
                          <a:xfrm>
                            <a:off x="97536" y="365295"/>
                            <a:ext cx="46619" cy="206430"/>
                          </a:xfrm>
                          <a:prstGeom prst="rect">
                            <a:avLst/>
                          </a:prstGeom>
                          <a:ln>
                            <a:noFill/>
                          </a:ln>
                        </wps:spPr>
                        <wps:txbx>
                          <w:txbxContent>
                            <w:p w:rsidR="00F6423D" w:rsidRDefault="003451BD">
                              <w:pPr>
                                <w:spacing w:after="0" w:line="276" w:lineRule="auto"/>
                                <w:ind w:left="0" w:firstLine="0"/>
                              </w:pPr>
                              <w:r>
                                <w:t xml:space="preserve"> </w:t>
                              </w:r>
                            </w:p>
                          </w:txbxContent>
                        </wps:txbx>
                        <wps:bodyPr horzOverflow="overflow" lIns="0" tIns="0" rIns="0" bIns="0" rtlCol="0">
                          <a:noAutofit/>
                        </wps:bodyPr>
                      </wps:wsp>
                      <pic:pic xmlns:pic="http://schemas.openxmlformats.org/drawingml/2006/picture">
                        <pic:nvPicPr>
                          <pic:cNvPr id="423" name="Picture 423"/>
                          <pic:cNvPicPr/>
                        </pic:nvPicPr>
                        <pic:blipFill>
                          <a:blip r:embed="rId9"/>
                          <a:stretch>
                            <a:fillRect/>
                          </a:stretch>
                        </pic:blipFill>
                        <pic:spPr>
                          <a:xfrm>
                            <a:off x="228295" y="362585"/>
                            <a:ext cx="1010285" cy="259080"/>
                          </a:xfrm>
                          <a:prstGeom prst="rect">
                            <a:avLst/>
                          </a:prstGeom>
                        </pic:spPr>
                      </pic:pic>
                      <wps:wsp>
                        <wps:cNvPr id="424" name="Rectangle 424"/>
                        <wps:cNvSpPr/>
                        <wps:spPr>
                          <a:xfrm>
                            <a:off x="1238961" y="497883"/>
                            <a:ext cx="46619" cy="206429"/>
                          </a:xfrm>
                          <a:prstGeom prst="rect">
                            <a:avLst/>
                          </a:prstGeom>
                          <a:ln>
                            <a:noFill/>
                          </a:ln>
                        </wps:spPr>
                        <wps:txbx>
                          <w:txbxContent>
                            <w:p w:rsidR="00F6423D" w:rsidRDefault="003451BD">
                              <w:pPr>
                                <w:spacing w:after="0" w:line="276" w:lineRule="auto"/>
                                <w:ind w:left="0" w:firstLine="0"/>
                              </w:pPr>
                              <w:r>
                                <w:t xml:space="preserve"> </w:t>
                              </w:r>
                            </w:p>
                          </w:txbxContent>
                        </wps:txbx>
                        <wps:bodyPr horzOverflow="overflow" lIns="0" tIns="0" rIns="0" bIns="0" rtlCol="0">
                          <a:noAutofit/>
                        </wps:bodyPr>
                      </wps:wsp>
                      <wps:wsp>
                        <wps:cNvPr id="425" name="Rectangle 425"/>
                        <wps:cNvSpPr/>
                        <wps:spPr>
                          <a:xfrm>
                            <a:off x="0" y="624375"/>
                            <a:ext cx="139857" cy="206429"/>
                          </a:xfrm>
                          <a:prstGeom prst="rect">
                            <a:avLst/>
                          </a:prstGeom>
                          <a:ln>
                            <a:noFill/>
                          </a:ln>
                        </wps:spPr>
                        <wps:txbx>
                          <w:txbxContent>
                            <w:p w:rsidR="00F6423D" w:rsidRDefault="003451BD">
                              <w:pPr>
                                <w:spacing w:after="0" w:line="276" w:lineRule="auto"/>
                                <w:ind w:left="0" w:firstLine="0"/>
                              </w:pPr>
                              <w:r>
                                <w:t>d.</w:t>
                              </w:r>
                            </w:p>
                          </w:txbxContent>
                        </wps:txbx>
                        <wps:bodyPr horzOverflow="overflow" lIns="0" tIns="0" rIns="0" bIns="0" rtlCol="0">
                          <a:noAutofit/>
                        </wps:bodyPr>
                      </wps:wsp>
                      <wps:wsp>
                        <wps:cNvPr id="426" name="Rectangle 426"/>
                        <wps:cNvSpPr/>
                        <wps:spPr>
                          <a:xfrm>
                            <a:off x="105156" y="624375"/>
                            <a:ext cx="46619" cy="206429"/>
                          </a:xfrm>
                          <a:prstGeom prst="rect">
                            <a:avLst/>
                          </a:prstGeom>
                          <a:ln>
                            <a:noFill/>
                          </a:ln>
                        </wps:spPr>
                        <wps:txbx>
                          <w:txbxContent>
                            <w:p w:rsidR="00F6423D" w:rsidRDefault="003451BD">
                              <w:pPr>
                                <w:spacing w:after="0" w:line="276" w:lineRule="auto"/>
                                <w:ind w:left="0" w:firstLine="0"/>
                              </w:pPr>
                              <w:r>
                                <w:t xml:space="preserve"> </w:t>
                              </w:r>
                            </w:p>
                          </w:txbxContent>
                        </wps:txbx>
                        <wps:bodyPr horzOverflow="overflow" lIns="0" tIns="0" rIns="0" bIns="0" rtlCol="0">
                          <a:noAutofit/>
                        </wps:bodyPr>
                      </wps:wsp>
                      <pic:pic xmlns:pic="http://schemas.openxmlformats.org/drawingml/2006/picture">
                        <pic:nvPicPr>
                          <pic:cNvPr id="427" name="Picture 427"/>
                          <pic:cNvPicPr/>
                        </pic:nvPicPr>
                        <pic:blipFill>
                          <a:blip r:embed="rId10"/>
                          <a:stretch>
                            <a:fillRect/>
                          </a:stretch>
                        </pic:blipFill>
                        <pic:spPr>
                          <a:xfrm>
                            <a:off x="228295" y="621665"/>
                            <a:ext cx="1010285" cy="259080"/>
                          </a:xfrm>
                          <a:prstGeom prst="rect">
                            <a:avLst/>
                          </a:prstGeom>
                        </pic:spPr>
                      </pic:pic>
                      <wps:wsp>
                        <wps:cNvPr id="428" name="Rectangle 428"/>
                        <wps:cNvSpPr/>
                        <wps:spPr>
                          <a:xfrm>
                            <a:off x="1238961" y="756963"/>
                            <a:ext cx="46619" cy="206429"/>
                          </a:xfrm>
                          <a:prstGeom prst="rect">
                            <a:avLst/>
                          </a:prstGeom>
                          <a:ln>
                            <a:noFill/>
                          </a:ln>
                        </wps:spPr>
                        <wps:txbx>
                          <w:txbxContent>
                            <w:p w:rsidR="00F6423D" w:rsidRDefault="003451BD">
                              <w:pPr>
                                <w:spacing w:after="0" w:line="276" w:lineRule="auto"/>
                                <w:ind w:left="0" w:firstLine="0"/>
                              </w:pPr>
                              <w:r>
                                <w:t xml:space="preserve"> </w:t>
                              </w:r>
                            </w:p>
                          </w:txbxContent>
                        </wps:txbx>
                        <wps:bodyPr horzOverflow="overflow" lIns="0" tIns="0" rIns="0" bIns="0" rtlCol="0">
                          <a:noAutofit/>
                        </wps:bodyPr>
                      </wps:wsp>
                      <wps:wsp>
                        <wps:cNvPr id="429" name="Rectangle 429"/>
                        <wps:cNvSpPr/>
                        <wps:spPr>
                          <a:xfrm>
                            <a:off x="0" y="883217"/>
                            <a:ext cx="4054" cy="17951"/>
                          </a:xfrm>
                          <a:prstGeom prst="rect">
                            <a:avLst/>
                          </a:prstGeom>
                          <a:ln>
                            <a:noFill/>
                          </a:ln>
                        </wps:spPr>
                        <wps:txbx>
                          <w:txbxContent>
                            <w:p w:rsidR="00F6423D" w:rsidRDefault="003451BD">
                              <w:pPr>
                                <w:spacing w:after="0" w:line="276" w:lineRule="auto"/>
                                <w:ind w:left="0" w:firstLine="0"/>
                              </w:pPr>
                              <w:r>
                                <w:rPr>
                                  <w:sz w:val="2"/>
                                </w:rPr>
                                <w:t xml:space="preserve"> </w:t>
                              </w:r>
                            </w:p>
                          </w:txbxContent>
                        </wps:txbx>
                        <wps:bodyPr horzOverflow="overflow" lIns="0" tIns="0" rIns="0" bIns="0" rtlCol="0">
                          <a:noAutofit/>
                        </wps:bodyPr>
                      </wps:wsp>
                    </wpg:wgp>
                  </a:graphicData>
                </a:graphic>
              </wp:inline>
            </w:drawing>
          </mc:Choice>
          <mc:Fallback>
            <w:pict>
              <v:group id="Group 9798" o:spid="_x0000_s1026" style="width:100.3pt;height:71.8pt;mso-position-horizontal-relative:char;mso-position-vertical-relative:line" coordsize="12740,912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">
                <v:rect id="Rectangle 413" o:spid="_x0000_s1027" style="position:absolute;top:25;width:129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5HZMYA&#10;AADcAAAADwAAAGRycy9kb3ducmV2LnhtbESPQWvCQBSE7wX/w/IEb3Wjl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15HZMYAAADcAAAADwAAAAAAAAAAAAAAAACYAgAAZHJz&#10;L2Rvd25yZXYueG1sUEsFBgAAAAAEAAQA9QAAAIsDAAAAAA==&#10;" filled="f" stroked="f">
                  <v:textbox inset="0,0,0,0">
                    <w:txbxContent>
                      <w:p w:rsidR="00F6423D" w:rsidRDefault="003451BD">
                        <w:pPr>
                          <w:spacing w:after="0" w:line="276" w:lineRule="auto"/>
                          <w:ind w:left="0" w:firstLine="0"/>
                        </w:pPr>
                        <w:r>
                          <w:t>a.</w:t>
                        </w:r>
                      </w:p>
                    </w:txbxContent>
                  </v:textbox>
                </v:rect>
                <v:rect id="Rectangle 414" o:spid="_x0000_s1028" style="position:absolute;left:975;top:25;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fEMQA&#10;AADcAAAADwAAAGRycy9kb3ducmV2LnhtbESPQYvCMBSE74L/ITxhb5q6y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33xDEAAAA3AAAAA8AAAAAAAAAAAAAAAAAmAIAAGRycy9k&#10;b3ducmV2LnhtbFBLBQYAAAAABAAEAPUAAACJAwAAAAA=&#10;" filled="f" stroked="f">
                  <v:textbox inset="0,0,0,0">
                    <w:txbxContent>
                      <w:p w:rsidR="00F6423D" w:rsidRDefault="003451BD">
                        <w:pPr>
                          <w:spacing w:after="0" w:line="276" w:lineRule="auto"/>
                          <w:ind w:lef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5" o:spid="_x0000_s1029" type="#_x0000_t75" style="position:absolute;left:2282;width:9818;height:18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WsATFAAAA3AAAAA8AAABkcnMvZG93bnJldi54bWxEj09rwkAUxO+FfoflFbzV3dRWJbqGIgaU&#10;Xvx78PbIPpNg9m3Irpp++26h0OMwM79h5llvG3GnzteONSRDBYK4cKbmUsPxkL9OQfiAbLBxTBq+&#10;yUO2eH6aY2rcg3d034dSRAj7FDVUIbSplL6oyKIfupY4ehfXWQxRdqU0HT4i3DbyTamxtFhzXKiw&#10;pWVFxXV/sxrUhK4rZTbFabRTzZc/59vNOdd68NJ/zkAE6sN/+K+9Nhrekw/4PROPgFz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lrAExQAAANwAAAAPAAAAAAAAAAAAAAAA&#10;AJ8CAABkcnMvZG93bnJldi54bWxQSwUGAAAAAAQABAD3AAAAkQMAAAAA&#10;">
                  <v:imagedata r:id="rId11" o:title=""/>
                </v:shape>
                <v:rect id="Rectangle 416" o:spid="_x0000_s1030" style="position:absolute;left:12100;top:574;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nk/MQA&#10;AADcAAAADwAAAGRycy9kb3ducmV2LnhtbESPQYvCMBSE74L/ITzBm6YuIl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p5PzEAAAA3AAAAA8AAAAAAAAAAAAAAAAAmAIAAGRycy9k&#10;b3ducmV2LnhtbFBLBQYAAAAABAAEAPUAAACJAwAAAAA=&#10;" filled="f" stroked="f">
                  <v:textbox inset="0,0,0,0">
                    <w:txbxContent>
                      <w:p w:rsidR="00F6423D" w:rsidRDefault="003451BD">
                        <w:pPr>
                          <w:spacing w:after="0" w:line="276" w:lineRule="auto"/>
                          <w:ind w:left="0" w:firstLine="0"/>
                        </w:pPr>
                        <w:r>
                          <w:t xml:space="preserve"> </w:t>
                        </w:r>
                      </w:p>
                    </w:txbxContent>
                  </v:textbox>
                </v:rect>
                <v:rect id="Rectangle 417" o:spid="_x0000_s1031" style="position:absolute;top:1839;width:139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VBZ8YA&#10;AADcAAAADwAAAGRycy9kb3ducmV2LnhtbESPQWvCQBSE7wX/w/IEb3WjS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VBZ8YAAADcAAAADwAAAAAAAAAAAAAAAACYAgAAZHJz&#10;L2Rvd25yZXYueG1sUEsFBgAAAAAEAAQA9QAAAIsDAAAAAA==&#10;" filled="f" stroked="f">
                  <v:textbox inset="0,0,0,0">
                    <w:txbxContent>
                      <w:p w:rsidR="00F6423D" w:rsidRDefault="003451BD">
                        <w:pPr>
                          <w:spacing w:after="0" w:line="276" w:lineRule="auto"/>
                          <w:ind w:left="0" w:firstLine="0"/>
                        </w:pPr>
                        <w:r>
                          <w:t>b.</w:t>
                        </w:r>
                      </w:p>
                    </w:txbxContent>
                  </v:textbox>
                </v:rect>
                <v:rect id="Rectangle 418" o:spid="_x0000_s1032" style="position:absolute;left:1051;top:18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rVFcIA&#10;AADcAAAADwAAAGRycy9kb3ducmV2LnhtbERPTWvCQBC9C/6HZQredGOR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tUVwgAAANwAAAAPAAAAAAAAAAAAAAAAAJgCAABkcnMvZG93&#10;bnJldi54bWxQSwUGAAAAAAQABAD1AAAAhwMAAAAA&#10;" filled="f" stroked="f">
                  <v:textbox inset="0,0,0,0">
                    <w:txbxContent>
                      <w:p w:rsidR="00F6423D" w:rsidRDefault="003451BD">
                        <w:pPr>
                          <w:spacing w:after="0" w:line="276" w:lineRule="auto"/>
                          <w:ind w:left="0" w:firstLine="0"/>
                        </w:pPr>
                        <w:r>
                          <w:t xml:space="preserve"> </w:t>
                        </w:r>
                      </w:p>
                    </w:txbxContent>
                  </v:textbox>
                </v:rect>
                <v:shape id="Picture 419" o:spid="_x0000_s1033" type="#_x0000_t75" style="position:absolute;left:2282;top:1809;width:9437;height:18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awIbDAAAA3AAAAA8AAABkcnMvZG93bnJldi54bWxEj9GKwjAURN8F/yFcYd9sqqui1SjuLoL6&#10;IFj9gEtzbYvNTbeJ2v37jSD4OMzMGWaxak0l7tS40rKCQRSDIM6sLjlXcD5t+lMQziNrrCyTgj9y&#10;sFp2OwtMtH3wke6pz0WAsEtQQeF9nUjpsoIMusjWxMG72MagD7LJpW7wEeCmksM4nkiDJYeFAmv6&#10;Lii7pjejAHfjn6/P0/53pFM81Jesumm3Ueqj167nIDy1/h1+tbdawWgwg+eZcATk8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FrAhsMAAADcAAAADwAAAAAAAAAAAAAAAACf&#10;AgAAZHJzL2Rvd25yZXYueG1sUEsFBgAAAAAEAAQA9wAAAI8DAAAAAA==&#10;">
                  <v:imagedata r:id="rId12" o:title=""/>
                </v:shape>
                <v:rect id="Rectangle 420" o:spid="_x0000_s1034" style="position:absolute;left:11719;top:2388;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ATrsMA&#10;AADcAAAADwAAAGRycy9kb3ducmV2LnhtbERPy2rCQBTdF/yH4Qrd1YlB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ATrsMAAADcAAAADwAAAAAAAAAAAAAAAACYAgAAZHJzL2Rv&#10;d25yZXYueG1sUEsFBgAAAAAEAAQA9QAAAIgDAAAAAA==&#10;" filled="f" stroked="f">
                  <v:textbox inset="0,0,0,0">
                    <w:txbxContent>
                      <w:p w:rsidR="00F6423D" w:rsidRDefault="003451BD">
                        <w:pPr>
                          <w:spacing w:after="0" w:line="276" w:lineRule="auto"/>
                          <w:ind w:left="0" w:firstLine="0"/>
                        </w:pPr>
                        <w:r>
                          <w:t xml:space="preserve"> </w:t>
                        </w:r>
                      </w:p>
                    </w:txbxContent>
                  </v:textbox>
                </v:rect>
                <v:rect id="Rectangle 421" o:spid="_x0000_s1035" style="position:absolute;top:3652;width:129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y2N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stjXEAAAA3AAAAA8AAAAAAAAAAAAAAAAAmAIAAGRycy9k&#10;b3ducmV2LnhtbFBLBQYAAAAABAAEAPUAAACJAwAAAAA=&#10;" filled="f" stroked="f">
                  <v:textbox inset="0,0,0,0">
                    <w:txbxContent>
                      <w:p w:rsidR="00F6423D" w:rsidRDefault="003451BD">
                        <w:pPr>
                          <w:spacing w:after="0" w:line="276" w:lineRule="auto"/>
                          <w:ind w:left="0" w:firstLine="0"/>
                        </w:pPr>
                        <w:r>
                          <w:t>c.</w:t>
                        </w:r>
                      </w:p>
                    </w:txbxContent>
                  </v:textbox>
                </v:rect>
                <v:rect id="Rectangle 422" o:spid="_x0000_s1036" style="position:absolute;left:975;top:3652;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4oQsUA&#10;AADcAAAADwAAAGRycy9kb3ducmV2LnhtbESPT4vCMBTE78J+h/AWvGlqWUS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fihCxQAAANwAAAAPAAAAAAAAAAAAAAAAAJgCAABkcnMv&#10;ZG93bnJldi54bWxQSwUGAAAAAAQABAD1AAAAigMAAAAA&#10;" filled="f" stroked="f">
                  <v:textbox inset="0,0,0,0">
                    <w:txbxContent>
                      <w:p w:rsidR="00F6423D" w:rsidRDefault="003451BD">
                        <w:pPr>
                          <w:spacing w:after="0" w:line="276" w:lineRule="auto"/>
                          <w:ind w:left="0" w:firstLine="0"/>
                        </w:pPr>
                        <w:r>
                          <w:t xml:space="preserve"> </w:t>
                        </w:r>
                      </w:p>
                    </w:txbxContent>
                  </v:textbox>
                </v:rect>
                <v:shape id="Picture 423" o:spid="_x0000_s1037" type="#_x0000_t75" style="position:absolute;left:2282;top:3625;width:10103;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R9Q7EAAAA3AAAAA8AAABkcnMvZG93bnJldi54bWxEj8FuwjAQRO+V+AdrkbgVG6gKBJyIUiG4&#10;9NDAgeMqXpKIeJ3GLqR/jytV6nE0M28066y3jbhR52vHGiZjBYK4cKbmUsPpuHtegPAB2WDjmDT8&#10;kIcsHTytMTHuzp90y0MpIoR9ghqqENpESl9UZNGPXUscvYvrLIYou1KaDu8Rbhs5VepVWqw5LlTY&#10;0rai4pp/Ww2KzvOPr4N/24Wl36ucLtvmXWo9GvabFYhAffgP/7UPRsPLdAa/Z+IRkO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ZR9Q7EAAAA3AAAAA8AAAAAAAAAAAAAAAAA&#10;nwIAAGRycy9kb3ducmV2LnhtbFBLBQYAAAAABAAEAPcAAACQAwAAAAA=&#10;">
                  <v:imagedata r:id="rId13" o:title=""/>
                </v:shape>
                <v:rect id="Rectangle 424" o:spid="_x0000_s1038" style="position:absolute;left:12389;top:4978;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sVrcYA&#10;AADcAAAADwAAAGRycy9kb3ducmV2LnhtbESPQWvCQBSE74L/YXmF3symI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sVrcYAAADcAAAADwAAAAAAAAAAAAAAAACYAgAAZHJz&#10;L2Rvd25yZXYueG1sUEsFBgAAAAAEAAQA9QAAAIsDAAAAAA==&#10;" filled="f" stroked="f">
                  <v:textbox inset="0,0,0,0">
                    <w:txbxContent>
                      <w:p w:rsidR="00F6423D" w:rsidRDefault="003451BD">
                        <w:pPr>
                          <w:spacing w:after="0" w:line="276" w:lineRule="auto"/>
                          <w:ind w:left="0" w:firstLine="0"/>
                        </w:pPr>
                        <w:r>
                          <w:t xml:space="preserve"> </w:t>
                        </w:r>
                      </w:p>
                    </w:txbxContent>
                  </v:textbox>
                </v:rect>
                <v:rect id="Rectangle 425" o:spid="_x0000_s1039" style="position:absolute;top:6243;width:139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wNsUA&#10;AADcAAAADwAAAGRycy9kb3ducmV2LnhtbESPT4vCMBTE78J+h/AW9qbpyip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l7A2xQAAANwAAAAPAAAAAAAAAAAAAAAAAJgCAABkcnMv&#10;ZG93bnJldi54bWxQSwUGAAAAAAQABAD1AAAAigMAAAAA&#10;" filled="f" stroked="f">
                  <v:textbox inset="0,0,0,0">
                    <w:txbxContent>
                      <w:p w:rsidR="00F6423D" w:rsidRDefault="003451BD">
                        <w:pPr>
                          <w:spacing w:after="0" w:line="276" w:lineRule="auto"/>
                          <w:ind w:left="0" w:firstLine="0"/>
                        </w:pPr>
                        <w:r>
                          <w:t>d.</w:t>
                        </w:r>
                      </w:p>
                    </w:txbxContent>
                  </v:textbox>
                </v:rect>
                <v:rect id="Rectangle 426" o:spid="_x0000_s1040" style="position:absolute;left:1051;top:6243;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UuQcQA&#10;AADcAAAADwAAAGRycy9kb3ducmV2LnhtbESPT4vCMBTE74LfITzBm6aKiF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FLkHEAAAA3AAAAA8AAAAAAAAAAAAAAAAAmAIAAGRycy9k&#10;b3ducmV2LnhtbFBLBQYAAAAABAAEAPUAAACJAwAAAAA=&#10;" filled="f" stroked="f">
                  <v:textbox inset="0,0,0,0">
                    <w:txbxContent>
                      <w:p w:rsidR="00F6423D" w:rsidRDefault="003451BD">
                        <w:pPr>
                          <w:spacing w:after="0" w:line="276" w:lineRule="auto"/>
                          <w:ind w:left="0" w:firstLine="0"/>
                        </w:pPr>
                        <w:r>
                          <w:t xml:space="preserve"> </w:t>
                        </w:r>
                      </w:p>
                    </w:txbxContent>
                  </v:textbox>
                </v:rect>
                <v:shape id="Picture 427" o:spid="_x0000_s1041" type="#_x0000_t75" style="position:absolute;left:2282;top:6216;width:10103;height:25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vRczFAAAA3AAAAA8AAABkcnMvZG93bnJldi54bWxEj8FqwzAQRO+F/IPYQG+1HFPs4kQJIVCa&#10;Sw91XUJui7WRTayVsdTE/vuqUOhxmJk3zGY32V7caPSdYwWrJAVB3DjdsVFQf74+vYDwAVlj75gU&#10;zORht108bLDU7s4fdKuCERHCvkQFbQhDKaVvWrLoEzcQR+/iRoshytFIPeI9wm0vszTNpcWO40KL&#10;Ax1aaq7Vt1Vw+qrPsyaTZc18zN+L2VTdm1HqcTnt1yACTeE//Nc+agXPWQG/Z+IRkN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b0XMxQAAANwAAAAPAAAAAAAAAAAAAAAA&#10;AJ8CAABkcnMvZG93bnJldi54bWxQSwUGAAAAAAQABAD3AAAAkQMAAAAA&#10;">
                  <v:imagedata r:id="rId14" o:title=""/>
                </v:shape>
                <v:rect id="Rectangle 428" o:spid="_x0000_s1042" style="position:absolute;left:12389;top:756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YfqMMA&#10;AADcAAAADwAAAGRycy9kb3ducmV2LnhtbERPy2rCQBTdF/yH4Qrd1YlBio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5YfqMMAAADcAAAADwAAAAAAAAAAAAAAAACYAgAAZHJzL2Rv&#10;d25yZXYueG1sUEsFBgAAAAAEAAQA9QAAAIgDAAAAAA==&#10;" filled="f" stroked="f">
                  <v:textbox inset="0,0,0,0">
                    <w:txbxContent>
                      <w:p w:rsidR="00F6423D" w:rsidRDefault="003451BD">
                        <w:pPr>
                          <w:spacing w:after="0" w:line="276" w:lineRule="auto"/>
                          <w:ind w:left="0" w:firstLine="0"/>
                        </w:pPr>
                        <w:r>
                          <w:t xml:space="preserve"> </w:t>
                        </w:r>
                      </w:p>
                    </w:txbxContent>
                  </v:textbox>
                </v:rect>
                <v:rect id="Rectangle 429" o:spid="_x0000_s1043" style="position:absolute;top:8832;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q6M8YA&#10;AADcAAAADwAAAGRycy9kb3ducmV2LnhtbESPQWvCQBSE7wX/w/KE3uqmQ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q6M8YAAADcAAAADwAAAAAAAAAAAAAAAACYAgAAZHJz&#10;L2Rvd25yZXYueG1sUEsFBgAAAAAEAAQA9QAAAIsDAAAAAA==&#10;" filled="f" stroked="f">
                  <v:textbox inset="0,0,0,0">
                    <w:txbxContent>
                      <w:p w:rsidR="00F6423D" w:rsidRDefault="003451BD">
                        <w:pPr>
                          <w:spacing w:after="0" w:line="276" w:lineRule="auto"/>
                          <w:ind w:left="0" w:firstLine="0"/>
                        </w:pPr>
                        <w:r>
                          <w:rPr>
                            <w:sz w:val="2"/>
                          </w:rPr>
                          <w:t xml:space="preserve"> </w:t>
                        </w:r>
                      </w:p>
                    </w:txbxContent>
                  </v:textbox>
                </v:rect>
                <w10:anchorlock/>
              </v:group>
            </w:pict>
          </mc:Fallback>
        </mc:AlternateConten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4" w:line="243" w:lineRule="auto"/>
        <w:ind w:left="1080" w:right="149" w:hanging="1080"/>
        <w:rPr>
          <w:rFonts w:asciiTheme="minorHAnsi" w:hAnsiTheme="minorHAnsi" w:cstheme="minorHAnsi"/>
          <w:sz w:val="24"/>
          <w:szCs w:val="24"/>
        </w:rPr>
      </w:pPr>
      <w:r w:rsidRPr="00E472C8">
        <w:rPr>
          <w:rFonts w:asciiTheme="minorHAnsi" w:hAnsiTheme="minorHAnsi" w:cstheme="minorHAnsi"/>
          <w:sz w:val="24"/>
          <w:szCs w:val="24"/>
        </w:rPr>
        <w:t xml:space="preserve">____ 12. </w:t>
      </w:r>
      <w:r w:rsidRPr="00E472C8">
        <w:rPr>
          <w:rFonts w:asciiTheme="minorHAnsi" w:hAnsiTheme="minorHAnsi" w:cstheme="minorHAnsi"/>
          <w:sz w:val="24"/>
          <w:szCs w:val="24"/>
        </w:rPr>
        <w:t xml:space="preserve">Suppose a woman marries her butler. After they are married, her husband continues to wait on her. She continues to support him as before, but as a husband rather than as an employee. How does the marriage affect GDP measured using the income approach? </w:t>
      </w:r>
      <w:r w:rsidRPr="00E472C8">
        <w:rPr>
          <w:rFonts w:asciiTheme="minorHAnsi" w:hAnsiTheme="minorHAnsi" w:cstheme="minorHAnsi"/>
          <w:sz w:val="24"/>
          <w:szCs w:val="24"/>
        </w:rPr>
        <w:t>a. G</w:t>
      </w:r>
      <w:r w:rsidRPr="00E472C8">
        <w:rPr>
          <w:rFonts w:asciiTheme="minorHAnsi" w:hAnsiTheme="minorHAnsi" w:cstheme="minorHAnsi"/>
          <w:sz w:val="24"/>
          <w:szCs w:val="24"/>
        </w:rPr>
        <w:t xml:space="preserve">DP does not change </w:t>
      </w:r>
    </w:p>
    <w:p w:rsidR="00F6423D" w:rsidRPr="00E472C8" w:rsidRDefault="003451BD">
      <w:pPr>
        <w:numPr>
          <w:ilvl w:val="0"/>
          <w:numId w:val="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GDP increases </w:t>
      </w:r>
    </w:p>
    <w:p w:rsidR="00F6423D" w:rsidRPr="00E472C8" w:rsidRDefault="003451BD">
      <w:pPr>
        <w:numPr>
          <w:ilvl w:val="0"/>
          <w:numId w:val="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GDP decreases </w:t>
      </w:r>
    </w:p>
    <w:p w:rsidR="00F6423D" w:rsidRPr="00E472C8" w:rsidRDefault="003451BD">
      <w:pPr>
        <w:numPr>
          <w:ilvl w:val="0"/>
          <w:numId w:val="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Not enough information </w:t>
      </w:r>
    </w:p>
    <w:p w:rsidR="00F6423D" w:rsidRPr="00E472C8" w:rsidRDefault="003451BD">
      <w:pPr>
        <w:spacing w:after="0" w:line="216" w:lineRule="auto"/>
        <w:ind w:left="1080" w:right="9688"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spacing w:after="4" w:line="243" w:lineRule="auto"/>
        <w:ind w:left="10"/>
        <w:rPr>
          <w:rFonts w:asciiTheme="minorHAnsi" w:hAnsiTheme="minorHAnsi" w:cstheme="minorHAnsi"/>
          <w:sz w:val="24"/>
          <w:szCs w:val="24"/>
        </w:rPr>
      </w:pPr>
      <w:r w:rsidRPr="00E472C8">
        <w:rPr>
          <w:rFonts w:asciiTheme="minorHAnsi" w:hAnsiTheme="minorHAnsi" w:cstheme="minorHAnsi"/>
          <w:sz w:val="24"/>
          <w:szCs w:val="24"/>
        </w:rPr>
        <w:t xml:space="preserve">____ 13. </w:t>
      </w:r>
      <w:r w:rsidRPr="00E472C8">
        <w:rPr>
          <w:rFonts w:asciiTheme="minorHAnsi" w:hAnsiTheme="minorHAnsi" w:cstheme="minorHAnsi"/>
          <w:sz w:val="24"/>
          <w:szCs w:val="24"/>
        </w:rPr>
        <w:t xml:space="preserve">Use below table to answer the following question </w:t>
      </w:r>
    </w:p>
    <w:p w:rsidR="00F6423D" w:rsidRPr="00E472C8" w:rsidRDefault="003451BD">
      <w:pPr>
        <w:spacing w:after="9" w:line="276" w:lineRule="auto"/>
        <w:ind w:left="1080" w:firstLine="0"/>
        <w:rPr>
          <w:rFonts w:asciiTheme="minorHAnsi" w:hAnsiTheme="minorHAnsi" w:cstheme="minorHAnsi"/>
          <w:sz w:val="24"/>
          <w:szCs w:val="24"/>
        </w:rPr>
      </w:pPr>
      <w:r w:rsidRPr="00E472C8">
        <w:rPr>
          <w:rFonts w:asciiTheme="minorHAnsi" w:eastAsia="Book Antiqua" w:hAnsiTheme="minorHAnsi" w:cstheme="minorHAnsi"/>
          <w:sz w:val="24"/>
          <w:szCs w:val="24"/>
        </w:rPr>
        <w:t xml:space="preserve"> </w:t>
      </w:r>
    </w:p>
    <w:tbl>
      <w:tblPr>
        <w:tblStyle w:val="TableGrid"/>
        <w:tblW w:w="8478" w:type="dxa"/>
        <w:tblInd w:w="1066" w:type="dxa"/>
        <w:tblCellMar>
          <w:top w:w="0" w:type="dxa"/>
          <w:left w:w="14" w:type="dxa"/>
          <w:bottom w:w="0" w:type="dxa"/>
          <w:right w:w="115" w:type="dxa"/>
        </w:tblCellMar>
        <w:tblLook w:val="04A0" w:firstRow="1" w:lastRow="0" w:firstColumn="1" w:lastColumn="0" w:noHBand="0" w:noVBand="1"/>
      </w:tblPr>
      <w:tblGrid>
        <w:gridCol w:w="902"/>
        <w:gridCol w:w="1453"/>
        <w:gridCol w:w="2071"/>
        <w:gridCol w:w="1930"/>
        <w:gridCol w:w="2122"/>
      </w:tblGrid>
      <w:tr w:rsidR="00F6423D" w:rsidRPr="00E472C8">
        <w:trPr>
          <w:trHeight w:val="643"/>
        </w:trPr>
        <w:tc>
          <w:tcPr>
            <w:tcW w:w="902" w:type="dxa"/>
            <w:tcBorders>
              <w:top w:val="single" w:sz="6" w:space="0" w:color="000000"/>
              <w:left w:val="single" w:sz="6" w:space="0" w:color="000000"/>
              <w:bottom w:val="single" w:sz="6" w:space="0" w:color="000000"/>
              <w:right w:val="single" w:sz="6" w:space="0" w:color="000000"/>
            </w:tcBorders>
            <w:vAlign w:val="center"/>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Year</w:t>
            </w:r>
            <w:r w:rsidRPr="00E472C8">
              <w:rPr>
                <w:rFonts w:asciiTheme="minorHAnsi" w:hAnsiTheme="minorHAnsi" w:cstheme="minorHAnsi"/>
                <w:sz w:val="24"/>
                <w:szCs w:val="24"/>
                <w:vertAlign w:val="subscript"/>
              </w:rPr>
              <w:t xml:space="preserve"> </w:t>
            </w:r>
          </w:p>
        </w:tc>
        <w:tc>
          <w:tcPr>
            <w:tcW w:w="1453" w:type="dxa"/>
            <w:tcBorders>
              <w:top w:val="single" w:sz="6" w:space="0" w:color="000000"/>
              <w:left w:val="single" w:sz="6" w:space="0" w:color="000000"/>
              <w:bottom w:val="single" w:sz="6" w:space="0" w:color="000000"/>
              <w:right w:val="single" w:sz="6" w:space="0" w:color="000000"/>
            </w:tcBorders>
            <w:vAlign w:val="center"/>
          </w:tcPr>
          <w:p w:rsidR="00F6423D" w:rsidRPr="00E472C8" w:rsidRDefault="003451BD">
            <w:pPr>
              <w:spacing w:after="0" w:line="276" w:lineRule="auto"/>
              <w:ind w:left="98" w:firstLine="0"/>
              <w:rPr>
                <w:rFonts w:asciiTheme="minorHAnsi" w:hAnsiTheme="minorHAnsi" w:cstheme="minorHAnsi"/>
                <w:sz w:val="24"/>
                <w:szCs w:val="24"/>
              </w:rPr>
            </w:pPr>
            <w:r w:rsidRPr="00E472C8">
              <w:rPr>
                <w:rFonts w:asciiTheme="minorHAnsi" w:hAnsiTheme="minorHAnsi" w:cstheme="minorHAnsi"/>
                <w:sz w:val="24"/>
                <w:szCs w:val="24"/>
              </w:rPr>
              <w:t>Price of Fish</w:t>
            </w:r>
            <w:r w:rsidRPr="00E472C8">
              <w:rPr>
                <w:rFonts w:asciiTheme="minorHAnsi" w:hAnsiTheme="minorHAnsi" w:cstheme="minorHAnsi"/>
                <w:sz w:val="24"/>
                <w:szCs w:val="24"/>
                <w:vertAlign w:val="subscript"/>
              </w:rPr>
              <w:t xml:space="preserve"> </w:t>
            </w:r>
          </w:p>
        </w:tc>
        <w:tc>
          <w:tcPr>
            <w:tcW w:w="2071" w:type="dxa"/>
            <w:tcBorders>
              <w:top w:val="single" w:sz="6" w:space="0" w:color="000000"/>
              <w:left w:val="single" w:sz="6" w:space="0" w:color="000000"/>
              <w:bottom w:val="single" w:sz="6" w:space="0" w:color="000000"/>
              <w:right w:val="single" w:sz="6" w:space="0" w:color="000000"/>
            </w:tcBorders>
            <w:vAlign w:val="center"/>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Quantity of Fish</w:t>
            </w:r>
            <w:r w:rsidRPr="00E472C8">
              <w:rPr>
                <w:rFonts w:asciiTheme="minorHAnsi" w:hAnsiTheme="minorHAnsi" w:cstheme="minorHAnsi"/>
                <w:sz w:val="24"/>
                <w:szCs w:val="24"/>
                <w:vertAlign w:val="subscript"/>
              </w:rPr>
              <w:t xml:space="preserve"> </w:t>
            </w:r>
          </w:p>
        </w:tc>
        <w:tc>
          <w:tcPr>
            <w:tcW w:w="1930" w:type="dxa"/>
            <w:tcBorders>
              <w:top w:val="single" w:sz="6" w:space="0" w:color="000000"/>
              <w:left w:val="single" w:sz="6" w:space="0" w:color="000000"/>
              <w:bottom w:val="single" w:sz="6" w:space="0" w:color="000000"/>
              <w:right w:val="single" w:sz="6" w:space="0" w:color="000000"/>
            </w:tcBorders>
            <w:vAlign w:val="center"/>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Price of Beef</w:t>
            </w:r>
            <w:r w:rsidRPr="00E472C8">
              <w:rPr>
                <w:rFonts w:asciiTheme="minorHAnsi" w:hAnsiTheme="minorHAnsi" w:cstheme="minorHAnsi"/>
                <w:sz w:val="24"/>
                <w:szCs w:val="24"/>
                <w:vertAlign w:val="subscript"/>
              </w:rPr>
              <w:t xml:space="preserve"> </w:t>
            </w:r>
          </w:p>
        </w:tc>
        <w:tc>
          <w:tcPr>
            <w:tcW w:w="2122" w:type="dxa"/>
            <w:tcBorders>
              <w:top w:val="single" w:sz="6" w:space="0" w:color="000000"/>
              <w:left w:val="single" w:sz="6" w:space="0" w:color="000000"/>
              <w:bottom w:val="single" w:sz="6" w:space="0" w:color="000000"/>
              <w:right w:val="single" w:sz="6" w:space="0" w:color="000000"/>
            </w:tcBorders>
            <w:vAlign w:val="center"/>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Quantity of Beef</w:t>
            </w:r>
            <w:r w:rsidRPr="00E472C8">
              <w:rPr>
                <w:rFonts w:asciiTheme="minorHAnsi" w:hAnsiTheme="minorHAnsi" w:cstheme="minorHAnsi"/>
                <w:sz w:val="24"/>
                <w:szCs w:val="24"/>
                <w:vertAlign w:val="subscript"/>
              </w:rPr>
              <w:t xml:space="preserve"> </w:t>
            </w:r>
          </w:p>
        </w:tc>
      </w:tr>
      <w:tr w:rsidR="00F6423D" w:rsidRPr="00E472C8">
        <w:trPr>
          <w:trHeight w:val="331"/>
        </w:trPr>
        <w:tc>
          <w:tcPr>
            <w:tcW w:w="902"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2006 </w:t>
            </w:r>
            <w:r w:rsidRPr="00E472C8">
              <w:rPr>
                <w:rFonts w:asciiTheme="minorHAnsi" w:hAnsiTheme="minorHAnsi" w:cstheme="minorHAnsi"/>
                <w:sz w:val="24"/>
                <w:szCs w:val="24"/>
                <w:vertAlign w:val="subscript"/>
              </w:rPr>
              <w:t xml:space="preserve"> </w:t>
            </w:r>
          </w:p>
        </w:tc>
        <w:tc>
          <w:tcPr>
            <w:tcW w:w="1453"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$2</w:t>
            </w:r>
            <w:r w:rsidRPr="00E472C8">
              <w:rPr>
                <w:rFonts w:asciiTheme="minorHAnsi" w:hAnsiTheme="minorHAnsi" w:cstheme="minorHAnsi"/>
                <w:sz w:val="24"/>
                <w:szCs w:val="24"/>
                <w:vertAlign w:val="subscript"/>
              </w:rPr>
              <w:t xml:space="preserve"> </w:t>
            </w:r>
          </w:p>
        </w:tc>
        <w:tc>
          <w:tcPr>
            <w:tcW w:w="2071"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3</w:t>
            </w:r>
            <w:r w:rsidRPr="00E472C8">
              <w:rPr>
                <w:rFonts w:asciiTheme="minorHAnsi" w:hAnsiTheme="minorHAnsi" w:cstheme="minorHAnsi"/>
                <w:sz w:val="24"/>
                <w:szCs w:val="24"/>
              </w:rPr>
              <w:t xml:space="preserve"> </w:t>
            </w:r>
          </w:p>
        </w:tc>
        <w:tc>
          <w:tcPr>
            <w:tcW w:w="1930"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$2</w:t>
            </w:r>
            <w:r w:rsidRPr="00E472C8">
              <w:rPr>
                <w:rFonts w:asciiTheme="minorHAnsi" w:hAnsiTheme="minorHAnsi" w:cstheme="minorHAnsi"/>
                <w:sz w:val="24"/>
                <w:szCs w:val="24"/>
                <w:vertAlign w:val="subscript"/>
              </w:rPr>
              <w:t xml:space="preserve"> </w:t>
            </w:r>
          </w:p>
        </w:tc>
        <w:tc>
          <w:tcPr>
            <w:tcW w:w="2122"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2</w:t>
            </w:r>
            <w:r w:rsidRPr="00E472C8">
              <w:rPr>
                <w:rFonts w:asciiTheme="minorHAnsi" w:hAnsiTheme="minorHAnsi" w:cstheme="minorHAnsi"/>
                <w:sz w:val="24"/>
                <w:szCs w:val="24"/>
              </w:rPr>
              <w:t xml:space="preserve"> </w:t>
            </w:r>
          </w:p>
        </w:tc>
      </w:tr>
      <w:tr w:rsidR="00F6423D" w:rsidRPr="00E472C8">
        <w:trPr>
          <w:trHeight w:val="329"/>
        </w:trPr>
        <w:tc>
          <w:tcPr>
            <w:tcW w:w="902"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2007 </w:t>
            </w:r>
            <w:r w:rsidRPr="00E472C8">
              <w:rPr>
                <w:rFonts w:asciiTheme="minorHAnsi" w:hAnsiTheme="minorHAnsi" w:cstheme="minorHAnsi"/>
                <w:sz w:val="24"/>
                <w:szCs w:val="24"/>
                <w:vertAlign w:val="subscript"/>
              </w:rPr>
              <w:t xml:space="preserve"> </w:t>
            </w:r>
          </w:p>
        </w:tc>
        <w:tc>
          <w:tcPr>
            <w:tcW w:w="1453"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$4</w:t>
            </w:r>
            <w:r w:rsidRPr="00E472C8">
              <w:rPr>
                <w:rFonts w:asciiTheme="minorHAnsi" w:hAnsiTheme="minorHAnsi" w:cstheme="minorHAnsi"/>
                <w:sz w:val="24"/>
                <w:szCs w:val="24"/>
                <w:vertAlign w:val="subscript"/>
              </w:rPr>
              <w:t xml:space="preserve"> </w:t>
            </w:r>
          </w:p>
        </w:tc>
        <w:tc>
          <w:tcPr>
            <w:tcW w:w="2071"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4</w:t>
            </w:r>
            <w:r w:rsidRPr="00E472C8">
              <w:rPr>
                <w:rFonts w:asciiTheme="minorHAnsi" w:hAnsiTheme="minorHAnsi" w:cstheme="minorHAnsi"/>
                <w:sz w:val="24"/>
                <w:szCs w:val="24"/>
              </w:rPr>
              <w:t xml:space="preserve"> </w:t>
            </w:r>
          </w:p>
        </w:tc>
        <w:tc>
          <w:tcPr>
            <w:tcW w:w="1930"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$2</w:t>
            </w:r>
            <w:r w:rsidRPr="00E472C8">
              <w:rPr>
                <w:rFonts w:asciiTheme="minorHAnsi" w:hAnsiTheme="minorHAnsi" w:cstheme="minorHAnsi"/>
                <w:sz w:val="24"/>
                <w:szCs w:val="24"/>
                <w:vertAlign w:val="subscript"/>
              </w:rPr>
              <w:t xml:space="preserve"> </w:t>
            </w:r>
          </w:p>
        </w:tc>
        <w:tc>
          <w:tcPr>
            <w:tcW w:w="2122"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jc w:val="center"/>
              <w:rPr>
                <w:rFonts w:asciiTheme="minorHAnsi" w:hAnsiTheme="minorHAnsi" w:cstheme="minorHAnsi"/>
                <w:sz w:val="24"/>
                <w:szCs w:val="24"/>
              </w:rPr>
            </w:pPr>
            <w:r w:rsidRPr="00E472C8">
              <w:rPr>
                <w:rFonts w:asciiTheme="minorHAnsi" w:hAnsiTheme="minorHAnsi" w:cstheme="minorHAnsi"/>
                <w:sz w:val="24"/>
                <w:szCs w:val="24"/>
              </w:rPr>
              <w:t>4</w:t>
            </w:r>
            <w:r w:rsidRPr="00E472C8">
              <w:rPr>
                <w:rFonts w:asciiTheme="minorHAnsi" w:hAnsiTheme="minorHAnsi" w:cstheme="minorHAnsi"/>
                <w:sz w:val="24"/>
                <w:szCs w:val="24"/>
              </w:rPr>
              <w:t xml:space="preserve"> </w:t>
            </w:r>
          </w:p>
        </w:tc>
      </w:tr>
      <w:tr w:rsidR="00F6423D" w:rsidRPr="00E472C8">
        <w:trPr>
          <w:trHeight w:val="247"/>
        </w:trPr>
        <w:tc>
          <w:tcPr>
            <w:tcW w:w="902"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c>
          <w:tcPr>
            <w:tcW w:w="1453"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2"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c>
          <w:tcPr>
            <w:tcW w:w="2071"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c>
          <w:tcPr>
            <w:tcW w:w="1930"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c>
          <w:tcPr>
            <w:tcW w:w="2122" w:type="dxa"/>
            <w:tcBorders>
              <w:top w:val="single" w:sz="6" w:space="0" w:color="000000"/>
              <w:left w:val="single" w:sz="6" w:space="0" w:color="000000"/>
              <w:bottom w:val="single" w:sz="6" w:space="0" w:color="000000"/>
              <w:right w:val="single" w:sz="6" w:space="0" w:color="000000"/>
            </w:tcBorders>
          </w:tcPr>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sz w:val="24"/>
                <w:szCs w:val="24"/>
              </w:rPr>
              <w:t xml:space="preserve"> </w:t>
            </w:r>
          </w:p>
        </w:tc>
      </w:tr>
    </w:tbl>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eastAsia="Book Antiqua" w:hAnsiTheme="minorHAnsi" w:cstheme="minorHAnsi"/>
          <w:sz w:val="24"/>
          <w:szCs w:val="24"/>
        </w:rPr>
        <w:t xml:space="preserve"> </w:t>
      </w:r>
    </w:p>
    <w:p w:rsidR="00F6423D" w:rsidRPr="00E472C8" w:rsidRDefault="003451BD">
      <w:pPr>
        <w:spacing w:after="4" w:line="243" w:lineRule="auto"/>
        <w:rPr>
          <w:rFonts w:asciiTheme="minorHAnsi" w:hAnsiTheme="minorHAnsi" w:cstheme="minorHAnsi"/>
          <w:sz w:val="24"/>
          <w:szCs w:val="24"/>
        </w:rPr>
      </w:pPr>
      <w:r w:rsidRPr="00E472C8">
        <w:rPr>
          <w:rFonts w:asciiTheme="minorHAnsi" w:hAnsiTheme="minorHAnsi" w:cstheme="minorHAnsi"/>
          <w:sz w:val="24"/>
          <w:szCs w:val="24"/>
        </w:rPr>
        <w:t>What is the chain weighted real GDP growth in 2007?</w:t>
      </w:r>
      <w:r w:rsidRPr="00E472C8">
        <w:rPr>
          <w:rFonts w:asciiTheme="minorHAnsi" w:eastAsia="Book Antiqua" w:hAnsiTheme="minorHAnsi" w:cstheme="minorHAnsi"/>
          <w:sz w:val="24"/>
          <w:szCs w:val="24"/>
        </w:rPr>
        <w:t xml:space="preserve">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eastAsia="Book Antiqua" w:hAnsiTheme="minorHAnsi" w:cstheme="minorHAnsi"/>
          <w:sz w:val="24"/>
          <w:szCs w:val="24"/>
        </w:rPr>
        <w:t xml:space="preserve"> </w:t>
      </w:r>
    </w:p>
    <w:p w:rsidR="00F6423D" w:rsidRPr="00E472C8" w:rsidRDefault="003451BD">
      <w:pPr>
        <w:numPr>
          <w:ilvl w:val="0"/>
          <w:numId w:val="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60% </w:t>
      </w:r>
    </w:p>
    <w:p w:rsidR="00F6423D" w:rsidRPr="00E472C8" w:rsidRDefault="003451BD">
      <w:pPr>
        <w:numPr>
          <w:ilvl w:val="0"/>
          <w:numId w:val="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50% </w:t>
      </w:r>
    </w:p>
    <w:p w:rsidR="00F6423D" w:rsidRPr="00E472C8" w:rsidRDefault="003451BD">
      <w:pPr>
        <w:numPr>
          <w:ilvl w:val="0"/>
          <w:numId w:val="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55% </w:t>
      </w:r>
    </w:p>
    <w:p w:rsidR="00F6423D" w:rsidRPr="00E472C8" w:rsidRDefault="003451BD">
      <w:pPr>
        <w:numPr>
          <w:ilvl w:val="0"/>
          <w:numId w:val="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40% </w:t>
      </w:r>
    </w:p>
    <w:p w:rsidR="00F6423D" w:rsidRPr="00E472C8" w:rsidRDefault="003451BD">
      <w:pPr>
        <w:spacing w:after="0" w:line="216" w:lineRule="auto"/>
        <w:ind w:left="1080" w:right="9688"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spacing w:after="4" w:line="243" w:lineRule="auto"/>
        <w:ind w:left="1080" w:hanging="1080"/>
        <w:rPr>
          <w:rFonts w:asciiTheme="minorHAnsi" w:hAnsiTheme="minorHAnsi" w:cstheme="minorHAnsi"/>
          <w:sz w:val="24"/>
          <w:szCs w:val="24"/>
        </w:rPr>
      </w:pPr>
      <w:r w:rsidRPr="00E472C8">
        <w:rPr>
          <w:rFonts w:asciiTheme="minorHAnsi" w:hAnsiTheme="minorHAnsi" w:cstheme="minorHAnsi"/>
          <w:sz w:val="24"/>
          <w:szCs w:val="24"/>
        </w:rPr>
        <w:t xml:space="preserve">____ 14. </w:t>
      </w:r>
      <w:r w:rsidRPr="00E472C8">
        <w:rPr>
          <w:rFonts w:asciiTheme="minorHAnsi" w:hAnsiTheme="minorHAnsi" w:cstheme="minorHAnsi"/>
          <w:sz w:val="24"/>
          <w:szCs w:val="24"/>
        </w:rPr>
        <w:t xml:space="preserve">In the country of Eastasia, the government reported that GDP in 2014 Q3 was $200 and GDP in 2014 Q4 was $220. What is the annualized growth rate of GDP in Eastasia between Q3 and Q4 2014? </w:t>
      </w:r>
    </w:p>
    <w:p w:rsidR="00F6423D" w:rsidRPr="00E472C8" w:rsidRDefault="003451BD">
      <w:pPr>
        <w:numPr>
          <w:ilvl w:val="0"/>
          <w:numId w:val="6"/>
        </w:numPr>
        <w:ind w:hanging="360"/>
        <w:rPr>
          <w:rFonts w:asciiTheme="minorHAnsi" w:hAnsiTheme="minorHAnsi" w:cstheme="minorHAnsi"/>
          <w:sz w:val="24"/>
          <w:szCs w:val="24"/>
        </w:rPr>
      </w:pPr>
      <w:r w:rsidRPr="00E472C8">
        <w:rPr>
          <w:rFonts w:asciiTheme="minorHAnsi" w:hAnsiTheme="minorHAnsi" w:cstheme="minorHAnsi"/>
          <w:sz w:val="24"/>
          <w:szCs w:val="24"/>
        </w:rPr>
        <w:t xml:space="preserve">10% </w:t>
      </w:r>
    </w:p>
    <w:p w:rsidR="00F6423D" w:rsidRPr="00E472C8" w:rsidRDefault="003451BD">
      <w:pPr>
        <w:numPr>
          <w:ilvl w:val="0"/>
          <w:numId w:val="6"/>
        </w:numPr>
        <w:ind w:hanging="360"/>
        <w:rPr>
          <w:rFonts w:asciiTheme="minorHAnsi" w:hAnsiTheme="minorHAnsi" w:cstheme="minorHAnsi"/>
          <w:sz w:val="24"/>
          <w:szCs w:val="24"/>
        </w:rPr>
      </w:pPr>
      <w:r w:rsidRPr="00E472C8">
        <w:rPr>
          <w:rFonts w:asciiTheme="minorHAnsi" w:hAnsiTheme="minorHAnsi" w:cstheme="minorHAnsi"/>
          <w:sz w:val="24"/>
          <w:szCs w:val="24"/>
        </w:rPr>
        <w:t xml:space="preserve">20% </w:t>
      </w:r>
    </w:p>
    <w:p w:rsidR="00F6423D" w:rsidRPr="00E472C8" w:rsidRDefault="003451BD">
      <w:pPr>
        <w:numPr>
          <w:ilvl w:val="0"/>
          <w:numId w:val="6"/>
        </w:numPr>
        <w:ind w:hanging="360"/>
        <w:rPr>
          <w:rFonts w:asciiTheme="minorHAnsi" w:hAnsiTheme="minorHAnsi" w:cstheme="minorHAnsi"/>
          <w:sz w:val="24"/>
          <w:szCs w:val="24"/>
        </w:rPr>
      </w:pPr>
      <w:r w:rsidRPr="00E472C8">
        <w:rPr>
          <w:rFonts w:asciiTheme="minorHAnsi" w:hAnsiTheme="minorHAnsi" w:cstheme="minorHAnsi"/>
          <w:sz w:val="24"/>
          <w:szCs w:val="24"/>
        </w:rPr>
        <w:t xml:space="preserve">46% </w:t>
      </w:r>
    </w:p>
    <w:p w:rsidR="00F6423D" w:rsidRPr="00E472C8" w:rsidRDefault="003451BD">
      <w:pPr>
        <w:numPr>
          <w:ilvl w:val="0"/>
          <w:numId w:val="6"/>
        </w:numPr>
        <w:ind w:hanging="360"/>
        <w:rPr>
          <w:rFonts w:asciiTheme="minorHAnsi" w:hAnsiTheme="minorHAnsi" w:cstheme="minorHAnsi"/>
          <w:sz w:val="24"/>
          <w:szCs w:val="24"/>
        </w:rPr>
      </w:pPr>
      <w:r w:rsidRPr="00E472C8">
        <w:rPr>
          <w:rFonts w:asciiTheme="minorHAnsi" w:hAnsiTheme="minorHAnsi" w:cstheme="minorHAnsi"/>
          <w:sz w:val="24"/>
          <w:szCs w:val="24"/>
        </w:rPr>
        <w:t xml:space="preserve">40% </w:t>
      </w:r>
    </w:p>
    <w:p w:rsidR="00F6423D" w:rsidRPr="00E472C8" w:rsidRDefault="003451BD">
      <w:pPr>
        <w:spacing w:after="0" w:line="216" w:lineRule="auto"/>
        <w:ind w:left="1080" w:right="9688"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 xml:space="preserve">____ 15. Which of the following is </w:t>
      </w:r>
      <w:r w:rsidRPr="00E472C8">
        <w:rPr>
          <w:rFonts w:asciiTheme="minorHAnsi" w:hAnsiTheme="minorHAnsi" w:cstheme="minorHAnsi"/>
          <w:b/>
          <w:sz w:val="24"/>
          <w:szCs w:val="24"/>
        </w:rPr>
        <w:t>NOT</w:t>
      </w:r>
      <w:r w:rsidRPr="00E472C8">
        <w:rPr>
          <w:rFonts w:asciiTheme="minorHAnsi" w:hAnsiTheme="minorHAnsi" w:cstheme="minorHAnsi"/>
          <w:sz w:val="24"/>
          <w:szCs w:val="24"/>
        </w:rPr>
        <w:t xml:space="preserve"> true of the Consumer Price Index? </w:t>
      </w:r>
    </w:p>
    <w:p w:rsidR="00F6423D" w:rsidRPr="00E472C8" w:rsidRDefault="003451BD">
      <w:pPr>
        <w:numPr>
          <w:ilvl w:val="0"/>
          <w:numId w:val="7"/>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The basket of goods is mostly the same over time </w:t>
      </w:r>
    </w:p>
    <w:p w:rsidR="00F6423D" w:rsidRPr="00E472C8" w:rsidRDefault="003451BD">
      <w:pPr>
        <w:numPr>
          <w:ilvl w:val="0"/>
          <w:numId w:val="7"/>
        </w:numPr>
        <w:ind w:hanging="360"/>
        <w:rPr>
          <w:rFonts w:asciiTheme="minorHAnsi" w:hAnsiTheme="minorHAnsi" w:cstheme="minorHAnsi"/>
          <w:sz w:val="24"/>
          <w:szCs w:val="24"/>
        </w:rPr>
      </w:pPr>
      <w:r w:rsidRPr="00E472C8">
        <w:rPr>
          <w:rFonts w:asciiTheme="minorHAnsi" w:hAnsiTheme="minorHAnsi" w:cstheme="minorHAnsi"/>
          <w:sz w:val="24"/>
          <w:szCs w:val="24"/>
        </w:rPr>
        <w:t xml:space="preserve">CPI is used to calculate Cost of Living Adjustments for Social Security payments </w:t>
      </w:r>
    </w:p>
    <w:p w:rsidR="00F6423D" w:rsidRPr="00E472C8" w:rsidRDefault="003451BD">
      <w:pPr>
        <w:numPr>
          <w:ilvl w:val="0"/>
          <w:numId w:val="7"/>
        </w:numPr>
        <w:ind w:hanging="360"/>
        <w:rPr>
          <w:rFonts w:asciiTheme="minorHAnsi" w:hAnsiTheme="minorHAnsi" w:cstheme="minorHAnsi"/>
          <w:sz w:val="24"/>
          <w:szCs w:val="24"/>
        </w:rPr>
      </w:pPr>
      <w:r w:rsidRPr="00E472C8">
        <w:rPr>
          <w:rFonts w:asciiTheme="minorHAnsi" w:hAnsiTheme="minorHAnsi" w:cstheme="minorHAnsi"/>
          <w:sz w:val="24"/>
          <w:szCs w:val="24"/>
        </w:rPr>
        <w:t xml:space="preserve">Inflation is equal to the percent change in CPI </w:t>
      </w:r>
    </w:p>
    <w:p w:rsidR="00F6423D" w:rsidRPr="00E472C8" w:rsidRDefault="003451BD">
      <w:pPr>
        <w:numPr>
          <w:ilvl w:val="0"/>
          <w:numId w:val="7"/>
        </w:numPr>
        <w:ind w:hanging="360"/>
        <w:rPr>
          <w:rFonts w:asciiTheme="minorHAnsi" w:hAnsiTheme="minorHAnsi" w:cstheme="minorHAnsi"/>
          <w:sz w:val="24"/>
          <w:szCs w:val="24"/>
        </w:rPr>
      </w:pPr>
      <w:r w:rsidRPr="00E472C8">
        <w:rPr>
          <w:rFonts w:asciiTheme="minorHAnsi" w:hAnsiTheme="minorHAnsi" w:cstheme="minorHAnsi"/>
          <w:sz w:val="24"/>
          <w:szCs w:val="24"/>
        </w:rPr>
        <w:t>Core CPI excludes housing from the bask</w:t>
      </w:r>
      <w:r w:rsidRPr="00E472C8">
        <w:rPr>
          <w:rFonts w:asciiTheme="minorHAnsi" w:hAnsiTheme="minorHAnsi" w:cstheme="minorHAnsi"/>
          <w:sz w:val="24"/>
          <w:szCs w:val="24"/>
        </w:rPr>
        <w:t xml:space="preserve">et of goods </w:t>
      </w:r>
    </w:p>
    <w:p w:rsidR="00F6423D" w:rsidRPr="00E472C8" w:rsidRDefault="003451BD">
      <w:pPr>
        <w:spacing w:after="0" w:line="216" w:lineRule="auto"/>
        <w:ind w:left="1080" w:right="9688"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right="144" w:hanging="1080"/>
        <w:rPr>
          <w:rFonts w:asciiTheme="minorHAnsi" w:hAnsiTheme="minorHAnsi" w:cstheme="minorHAnsi"/>
          <w:sz w:val="24"/>
          <w:szCs w:val="24"/>
        </w:rPr>
      </w:pPr>
      <w:r w:rsidRPr="00E472C8">
        <w:rPr>
          <w:rFonts w:asciiTheme="minorHAnsi" w:hAnsiTheme="minorHAnsi" w:cstheme="minorHAnsi"/>
          <w:sz w:val="24"/>
          <w:szCs w:val="24"/>
        </w:rPr>
        <w:t>____ 16. According to the UC Office of Budget Planning Analysis, annual in-state tuition for UCSB undergraduates was $1,245 in 1984 and $12,192 in 2014. CPI was 103.9 in 1984, 172.2 in 2000, and 236.7 in 2014. What is their equivalent value</w:t>
      </w:r>
      <w:r w:rsidRPr="00E472C8">
        <w:rPr>
          <w:rFonts w:asciiTheme="minorHAnsi" w:hAnsiTheme="minorHAnsi" w:cstheme="minorHAnsi"/>
          <w:sz w:val="24"/>
          <w:szCs w:val="24"/>
        </w:rPr>
        <w:t xml:space="preserve"> of 1984 and 2014 tuition in year 2000 dollars?  a. 1984 tuition: $2,063; 2014 tuition: $8,870 </w:t>
      </w:r>
    </w:p>
    <w:p w:rsidR="00F6423D" w:rsidRPr="00E472C8" w:rsidRDefault="003451BD">
      <w:pPr>
        <w:numPr>
          <w:ilvl w:val="0"/>
          <w:numId w:val="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1984 tuition: $751; 2014 tuition: $16,759 </w:t>
      </w:r>
    </w:p>
    <w:p w:rsidR="00F6423D" w:rsidRPr="00E472C8" w:rsidRDefault="003451BD">
      <w:pPr>
        <w:numPr>
          <w:ilvl w:val="0"/>
          <w:numId w:val="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1984 tuition: $2,836; 2014 tuition: $5,352 </w:t>
      </w:r>
    </w:p>
    <w:p w:rsidR="00F6423D" w:rsidRPr="00E472C8" w:rsidRDefault="003451BD">
      <w:pPr>
        <w:numPr>
          <w:ilvl w:val="0"/>
          <w:numId w:val="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1984 tuition: $5,315; 2014 tuition: $2,646 </w:t>
      </w:r>
    </w:p>
    <w:p w:rsidR="00F6423D" w:rsidRPr="00E472C8" w:rsidRDefault="003451BD">
      <w:pPr>
        <w:spacing w:after="0" w:line="216" w:lineRule="auto"/>
        <w:ind w:left="1080" w:right="9688"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____ 17. What is an exampl</w:t>
      </w:r>
      <w:r w:rsidRPr="00E472C8">
        <w:rPr>
          <w:rFonts w:asciiTheme="minorHAnsi" w:hAnsiTheme="minorHAnsi" w:cstheme="minorHAnsi"/>
          <w:sz w:val="24"/>
          <w:szCs w:val="24"/>
        </w:rPr>
        <w:t xml:space="preserve">e of Total Factor Productivity, the A in the production function? </w:t>
      </w:r>
    </w:p>
    <w:p w:rsidR="00F6423D" w:rsidRPr="00E472C8" w:rsidRDefault="003451BD">
      <w:pPr>
        <w:ind w:left="1244"/>
        <w:rPr>
          <w:rFonts w:asciiTheme="minorHAnsi" w:hAnsiTheme="minorHAnsi" w:cstheme="minorHAnsi"/>
          <w:sz w:val="24"/>
          <w:szCs w:val="24"/>
        </w:rPr>
      </w:pPr>
      <w:r w:rsidRPr="00E472C8">
        <w:rPr>
          <w:rFonts w:asciiTheme="minorHAnsi" w:hAnsiTheme="minorHAnsi" w:cstheme="minorHAnsi"/>
          <w:sz w:val="24"/>
          <w:szCs w:val="24"/>
        </w:rPr>
        <w:t xml:space="preserve"> Foreign investors invest in physical capital </w:t>
      </w:r>
    </w:p>
    <w:p w:rsidR="00F6423D" w:rsidRPr="00E472C8" w:rsidRDefault="003451BD">
      <w:pPr>
        <w:ind w:left="1450"/>
        <w:rPr>
          <w:rFonts w:asciiTheme="minorHAnsi" w:hAnsiTheme="minorHAnsi" w:cstheme="minorHAnsi"/>
          <w:sz w:val="24"/>
          <w:szCs w:val="24"/>
        </w:rPr>
      </w:pPr>
      <w:r w:rsidRPr="00E472C8">
        <w:rPr>
          <w:rFonts w:asciiTheme="minorHAnsi" w:hAnsiTheme="minorHAnsi" w:cstheme="minorHAnsi"/>
          <w:sz w:val="24"/>
          <w:szCs w:val="24"/>
        </w:rPr>
        <w:t xml:space="preserve">A new diamond mine opens </w:t>
      </w:r>
    </w:p>
    <w:p w:rsidR="00F6423D" w:rsidRPr="00E472C8" w:rsidRDefault="003451BD">
      <w:pPr>
        <w:ind w:left="1450"/>
        <w:rPr>
          <w:rFonts w:asciiTheme="minorHAnsi" w:hAnsiTheme="minorHAnsi" w:cstheme="minorHAnsi"/>
          <w:sz w:val="24"/>
          <w:szCs w:val="24"/>
        </w:rPr>
      </w:pPr>
      <w:r w:rsidRPr="00E472C8">
        <w:rPr>
          <w:rFonts w:asciiTheme="minorHAnsi" w:hAnsiTheme="minorHAnsi" w:cstheme="minorHAnsi"/>
          <w:sz w:val="24"/>
          <w:szCs w:val="24"/>
        </w:rPr>
        <w:t xml:space="preserve">Government reforms that make property rights more secure </w:t>
      </w:r>
    </w:p>
    <w:p w:rsidR="00F6423D" w:rsidRPr="00E472C8" w:rsidRDefault="003451BD">
      <w:pPr>
        <w:ind w:left="1450"/>
        <w:rPr>
          <w:rFonts w:asciiTheme="minorHAnsi" w:hAnsiTheme="minorHAnsi" w:cstheme="minorHAnsi"/>
          <w:sz w:val="24"/>
          <w:szCs w:val="24"/>
        </w:rPr>
      </w:pPr>
      <w:r w:rsidRPr="00E472C8">
        <w:rPr>
          <w:rFonts w:asciiTheme="minorHAnsi" w:hAnsiTheme="minorHAnsi" w:cstheme="minorHAnsi"/>
          <w:sz w:val="24"/>
          <w:szCs w:val="24"/>
        </w:rPr>
        <w:t xml:space="preserve">An increase in the minimum wage </w:t>
      </w:r>
    </w:p>
    <w:p w:rsidR="00F6423D" w:rsidRPr="00E472C8" w:rsidRDefault="00F6423D">
      <w:pPr>
        <w:rPr>
          <w:rFonts w:asciiTheme="minorHAnsi" w:hAnsiTheme="minorHAnsi" w:cstheme="minorHAnsi"/>
          <w:sz w:val="24"/>
          <w:szCs w:val="24"/>
        </w:rPr>
        <w:sectPr w:rsidR="00F6423D" w:rsidRPr="00E472C8">
          <w:footerReference w:type="even" r:id="rId15"/>
          <w:footerReference w:type="default" r:id="rId16"/>
          <w:footerReference w:type="first" r:id="rId17"/>
          <w:pgSz w:w="12240" w:h="15840"/>
          <w:pgMar w:top="1443" w:right="717" w:bottom="1479" w:left="720" w:header="720" w:footer="720" w:gutter="0"/>
          <w:cols w:space="720"/>
          <w:titlePg/>
        </w:sect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 xml:space="preserve">____ 18. Which of the following is included in GDP calculations? </w:t>
      </w:r>
    </w:p>
    <w:p w:rsidR="00F6423D" w:rsidRPr="00E472C8" w:rsidRDefault="003451BD">
      <w:pPr>
        <w:numPr>
          <w:ilvl w:val="0"/>
          <w:numId w:val="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Leisure time </w:t>
      </w:r>
    </w:p>
    <w:p w:rsidR="00F6423D" w:rsidRPr="00E472C8" w:rsidRDefault="003451BD">
      <w:pPr>
        <w:numPr>
          <w:ilvl w:val="0"/>
          <w:numId w:val="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The value of clean water </w:t>
      </w:r>
    </w:p>
    <w:p w:rsidR="00F6423D" w:rsidRPr="00E472C8" w:rsidRDefault="003451BD">
      <w:pPr>
        <w:numPr>
          <w:ilvl w:val="0"/>
          <w:numId w:val="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The cost of crime </w:t>
      </w:r>
    </w:p>
    <w:p w:rsidR="00F6423D" w:rsidRPr="00E472C8" w:rsidRDefault="003451BD">
      <w:pPr>
        <w:numPr>
          <w:ilvl w:val="0"/>
          <w:numId w:val="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None of the above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spacing w:after="96"/>
        <w:ind w:left="10"/>
        <w:rPr>
          <w:rFonts w:asciiTheme="minorHAnsi" w:hAnsiTheme="minorHAnsi" w:cstheme="minorHAnsi"/>
          <w:sz w:val="24"/>
          <w:szCs w:val="24"/>
        </w:rPr>
      </w:pPr>
      <w:r w:rsidRPr="00E472C8">
        <w:rPr>
          <w:rFonts w:asciiTheme="minorHAnsi" w:hAnsiTheme="minorHAnsi" w:cstheme="minorHAnsi"/>
          <w:sz w:val="24"/>
          <w:szCs w:val="24"/>
        </w:rPr>
        <w:t xml:space="preserve">____ 19. </w:t>
      </w:r>
      <w:r w:rsidRPr="00E472C8">
        <w:rPr>
          <w:rFonts w:asciiTheme="minorHAnsi" w:hAnsiTheme="minorHAnsi" w:cstheme="minorHAnsi"/>
          <w:sz w:val="24"/>
          <w:szCs w:val="24"/>
        </w:rPr>
        <w:t xml:space="preserve"> </w:t>
      </w:r>
    </w:p>
    <w:p w:rsidR="00F6423D" w:rsidRPr="00E472C8" w:rsidRDefault="003451BD">
      <w:pPr>
        <w:spacing w:after="138" w:line="243" w:lineRule="auto"/>
        <w:ind w:left="1450"/>
        <w:rPr>
          <w:rFonts w:asciiTheme="minorHAnsi" w:hAnsiTheme="minorHAnsi" w:cstheme="minorHAnsi"/>
          <w:sz w:val="24"/>
          <w:szCs w:val="24"/>
        </w:rPr>
      </w:pPr>
      <w:r w:rsidRPr="00E472C8">
        <w:rPr>
          <w:rFonts w:asciiTheme="minorHAnsi" w:hAnsiTheme="minorHAnsi" w:cstheme="minorHAnsi"/>
          <w:sz w:val="24"/>
          <w:szCs w:val="24"/>
        </w:rPr>
        <w:t>In the country of Bora Bora, there are three economic agents. One is a group of coconut pickers; second is a restaurant that makes coconut milk; and lastly there is the government. The coconut pickers collect 100 coconuts and sell 60 coconuts to</w:t>
      </w:r>
      <w:r w:rsidRPr="00E472C8">
        <w:rPr>
          <w:rFonts w:asciiTheme="minorHAnsi" w:hAnsiTheme="minorHAnsi" w:cstheme="minorHAnsi"/>
          <w:sz w:val="24"/>
          <w:szCs w:val="24"/>
        </w:rPr>
        <w:t xml:space="preserve"> the restaurant and 40 coconuts to customers at $2 per coconut.  The pickers pay wages of $20 and taxes of $10. The restaurant buys 60 coconuts as noted before and has $140 in revenue from selling coconut milk. The coconut is the only cost aside from $20 f</w:t>
      </w:r>
      <w:r w:rsidRPr="00E472C8">
        <w:rPr>
          <w:rFonts w:asciiTheme="minorHAnsi" w:hAnsiTheme="minorHAnsi" w:cstheme="minorHAnsi"/>
          <w:sz w:val="24"/>
          <w:szCs w:val="24"/>
        </w:rPr>
        <w:t>or wages and $10 for taxes. The government spends all its tax revenue on wages for its employees. Using the expenditure approach, what is the “consumption” of C+I+G+NX and what is the total GDP?</w:t>
      </w:r>
      <w:r w:rsidRPr="00E472C8">
        <w:rPr>
          <w:rFonts w:asciiTheme="minorHAnsi" w:eastAsia="Calibri" w:hAnsiTheme="minorHAnsi" w:cstheme="minorHAnsi"/>
          <w:sz w:val="24"/>
          <w:szCs w:val="24"/>
        </w:rPr>
        <w:t xml:space="preserve"> </w:t>
      </w:r>
    </w:p>
    <w:p w:rsidR="00F6423D" w:rsidRPr="00E472C8" w:rsidRDefault="003451BD">
      <w:pPr>
        <w:spacing w:after="0" w:line="240" w:lineRule="auto"/>
        <w:ind w:left="1440" w:firstLine="0"/>
        <w:rPr>
          <w:rFonts w:asciiTheme="minorHAnsi" w:hAnsiTheme="minorHAnsi" w:cstheme="minorHAnsi"/>
          <w:sz w:val="24"/>
          <w:szCs w:val="24"/>
        </w:rPr>
      </w:pPr>
      <w:r w:rsidRPr="00E472C8">
        <w:rPr>
          <w:rFonts w:asciiTheme="minorHAnsi" w:eastAsia="Calibri" w:hAnsiTheme="minorHAnsi" w:cstheme="minorHAnsi"/>
          <w:sz w:val="24"/>
          <w:szCs w:val="24"/>
        </w:rPr>
        <w:t xml:space="preserve"> </w:t>
      </w:r>
    </w:p>
    <w:p w:rsidR="00F6423D" w:rsidRPr="00E472C8" w:rsidRDefault="003451BD">
      <w:pPr>
        <w:numPr>
          <w:ilvl w:val="0"/>
          <w:numId w:val="10"/>
        </w:numPr>
        <w:spacing w:after="291" w:line="243" w:lineRule="auto"/>
        <w:ind w:hanging="360"/>
        <w:rPr>
          <w:rFonts w:asciiTheme="minorHAnsi" w:hAnsiTheme="minorHAnsi" w:cstheme="minorHAnsi"/>
          <w:sz w:val="24"/>
          <w:szCs w:val="24"/>
        </w:rPr>
      </w:pPr>
      <w:r w:rsidRPr="00E472C8">
        <w:rPr>
          <w:rFonts w:asciiTheme="minorHAnsi" w:hAnsiTheme="minorHAnsi" w:cstheme="minorHAnsi"/>
          <w:sz w:val="24"/>
          <w:szCs w:val="24"/>
        </w:rPr>
        <w:t>C=$220; GDP=$240</w:t>
      </w:r>
      <w:r w:rsidRPr="00E472C8">
        <w:rPr>
          <w:rFonts w:asciiTheme="minorHAnsi" w:hAnsiTheme="minorHAnsi" w:cstheme="minorHAnsi"/>
          <w:sz w:val="24"/>
          <w:szCs w:val="24"/>
        </w:rPr>
        <w:t xml:space="preserve"> </w:t>
      </w:r>
    </w:p>
    <w:p w:rsidR="00F6423D" w:rsidRPr="00E472C8" w:rsidRDefault="003451BD">
      <w:pPr>
        <w:numPr>
          <w:ilvl w:val="0"/>
          <w:numId w:val="10"/>
        </w:numPr>
        <w:spacing w:after="100" w:line="243" w:lineRule="auto"/>
        <w:ind w:hanging="360"/>
        <w:rPr>
          <w:rFonts w:asciiTheme="minorHAnsi" w:hAnsiTheme="minorHAnsi" w:cstheme="minorHAnsi"/>
          <w:sz w:val="24"/>
          <w:szCs w:val="24"/>
        </w:rPr>
      </w:pPr>
      <w:r w:rsidRPr="00E472C8">
        <w:rPr>
          <w:rFonts w:asciiTheme="minorHAnsi" w:hAnsiTheme="minorHAnsi" w:cstheme="minorHAnsi"/>
          <w:sz w:val="24"/>
          <w:szCs w:val="24"/>
        </w:rPr>
        <w:t>C=$240; GDP=$260</w:t>
      </w:r>
      <w:r w:rsidRPr="00E472C8">
        <w:rPr>
          <w:rFonts w:asciiTheme="minorHAnsi" w:hAnsiTheme="minorHAnsi" w:cstheme="minorHAnsi"/>
          <w:sz w:val="24"/>
          <w:szCs w:val="24"/>
        </w:rPr>
        <w:t xml:space="preserve"> </w:t>
      </w:r>
    </w:p>
    <w:p w:rsidR="00F6423D" w:rsidRPr="00E472C8" w:rsidRDefault="003451BD">
      <w:pPr>
        <w:numPr>
          <w:ilvl w:val="0"/>
          <w:numId w:val="10"/>
        </w:numPr>
        <w:spacing w:after="101" w:line="243" w:lineRule="auto"/>
        <w:ind w:hanging="360"/>
        <w:rPr>
          <w:rFonts w:asciiTheme="minorHAnsi" w:hAnsiTheme="minorHAnsi" w:cstheme="minorHAnsi"/>
          <w:sz w:val="24"/>
          <w:szCs w:val="24"/>
        </w:rPr>
      </w:pPr>
      <w:r w:rsidRPr="00E472C8">
        <w:rPr>
          <w:rFonts w:asciiTheme="minorHAnsi" w:hAnsiTheme="minorHAnsi" w:cstheme="minorHAnsi"/>
          <w:sz w:val="24"/>
          <w:szCs w:val="24"/>
        </w:rPr>
        <w:t xml:space="preserve">C=$200; GDP=$220 </w:t>
      </w:r>
      <w:r w:rsidRPr="00E472C8">
        <w:rPr>
          <w:rFonts w:asciiTheme="minorHAnsi" w:hAnsiTheme="minorHAnsi" w:cstheme="minorHAnsi"/>
          <w:sz w:val="24"/>
          <w:szCs w:val="24"/>
        </w:rPr>
        <w:t xml:space="preserve"> </w:t>
      </w:r>
    </w:p>
    <w:p w:rsidR="00F6423D" w:rsidRPr="00E472C8" w:rsidRDefault="003451BD">
      <w:pPr>
        <w:numPr>
          <w:ilvl w:val="0"/>
          <w:numId w:val="10"/>
        </w:numPr>
        <w:spacing w:after="4" w:line="243" w:lineRule="auto"/>
        <w:ind w:hanging="360"/>
        <w:rPr>
          <w:rFonts w:asciiTheme="minorHAnsi" w:hAnsiTheme="minorHAnsi" w:cstheme="minorHAnsi"/>
          <w:sz w:val="24"/>
          <w:szCs w:val="24"/>
        </w:rPr>
      </w:pPr>
      <w:r w:rsidRPr="00E472C8">
        <w:rPr>
          <w:rFonts w:asciiTheme="minorHAnsi" w:hAnsiTheme="minorHAnsi" w:cstheme="minorHAnsi"/>
          <w:sz w:val="24"/>
          <w:szCs w:val="24"/>
        </w:rPr>
        <w:t>C=$</w:t>
      </w:r>
      <w:r w:rsidRPr="00E472C8">
        <w:rPr>
          <w:rFonts w:asciiTheme="minorHAnsi" w:hAnsiTheme="minorHAnsi" w:cstheme="minorHAnsi"/>
          <w:sz w:val="24"/>
          <w:szCs w:val="24"/>
        </w:rPr>
        <w:t>340; GDP=$360</w:t>
      </w:r>
      <w:r w:rsidRPr="00E472C8">
        <w:rPr>
          <w:rFonts w:asciiTheme="minorHAnsi" w:hAnsiTheme="minorHAnsi" w:cstheme="minorHAnsi"/>
          <w:sz w:val="24"/>
          <w:szCs w:val="24"/>
        </w:rPr>
        <w:t xml:space="preserve">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 xml:space="preserve">____ 20. </w:t>
      </w:r>
      <w:r w:rsidRPr="00E472C8">
        <w:rPr>
          <w:rFonts w:asciiTheme="minorHAnsi" w:hAnsiTheme="minorHAnsi" w:cstheme="minorHAnsi"/>
          <w:sz w:val="24"/>
          <w:szCs w:val="24"/>
        </w:rPr>
        <w:t xml:space="preserve"> </w:t>
      </w:r>
    </w:p>
    <w:p w:rsidR="00F6423D" w:rsidRPr="00E472C8" w:rsidRDefault="003451BD">
      <w:pPr>
        <w:spacing w:after="4" w:line="243" w:lineRule="auto"/>
        <w:ind w:left="1450"/>
        <w:rPr>
          <w:rFonts w:asciiTheme="minorHAnsi" w:hAnsiTheme="minorHAnsi" w:cstheme="minorHAnsi"/>
          <w:sz w:val="24"/>
          <w:szCs w:val="24"/>
        </w:rPr>
      </w:pPr>
      <w:r w:rsidRPr="00E472C8">
        <w:rPr>
          <w:rFonts w:asciiTheme="minorHAnsi" w:hAnsiTheme="minorHAnsi" w:cstheme="minorHAnsi"/>
          <w:sz w:val="24"/>
          <w:szCs w:val="24"/>
        </w:rPr>
        <w:t xml:space="preserve">The price of cell phones over the past 8 years has stayed pretty much the same, whereas the price of home phones has dropped by a lot. Which of the following can cause inflation rates to be biased when calculating using the CPI? </w:t>
      </w:r>
    </w:p>
    <w:p w:rsidR="00F6423D" w:rsidRPr="00E472C8" w:rsidRDefault="003451BD">
      <w:pPr>
        <w:spacing w:after="0" w:line="240" w:lineRule="auto"/>
        <w:ind w:left="144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11"/>
        </w:numPr>
        <w:ind w:hanging="360"/>
        <w:rPr>
          <w:rFonts w:asciiTheme="minorHAnsi" w:hAnsiTheme="minorHAnsi" w:cstheme="minorHAnsi"/>
          <w:sz w:val="24"/>
          <w:szCs w:val="24"/>
        </w:rPr>
      </w:pPr>
      <w:r w:rsidRPr="00E472C8">
        <w:rPr>
          <w:rFonts w:asciiTheme="minorHAnsi" w:hAnsiTheme="minorHAnsi" w:cstheme="minorHAnsi"/>
          <w:sz w:val="24"/>
          <w:szCs w:val="24"/>
        </w:rPr>
        <w:t xml:space="preserve">Quality bias </w:t>
      </w:r>
    </w:p>
    <w:p w:rsidR="00F6423D" w:rsidRPr="00E472C8" w:rsidRDefault="003451BD">
      <w:pPr>
        <w:numPr>
          <w:ilvl w:val="0"/>
          <w:numId w:val="11"/>
        </w:numPr>
        <w:ind w:hanging="360"/>
        <w:rPr>
          <w:rFonts w:asciiTheme="minorHAnsi" w:hAnsiTheme="minorHAnsi" w:cstheme="minorHAnsi"/>
          <w:sz w:val="24"/>
          <w:szCs w:val="24"/>
        </w:rPr>
      </w:pPr>
      <w:r w:rsidRPr="00E472C8">
        <w:rPr>
          <w:rFonts w:asciiTheme="minorHAnsi" w:hAnsiTheme="minorHAnsi" w:cstheme="minorHAnsi"/>
          <w:sz w:val="24"/>
          <w:szCs w:val="24"/>
        </w:rPr>
        <w:t xml:space="preserve">Substitution bias </w:t>
      </w:r>
    </w:p>
    <w:p w:rsidR="00F6423D" w:rsidRPr="00E472C8" w:rsidRDefault="003451BD">
      <w:pPr>
        <w:numPr>
          <w:ilvl w:val="0"/>
          <w:numId w:val="11"/>
        </w:numPr>
        <w:ind w:hanging="360"/>
        <w:rPr>
          <w:rFonts w:asciiTheme="minorHAnsi" w:hAnsiTheme="minorHAnsi" w:cstheme="minorHAnsi"/>
          <w:sz w:val="24"/>
          <w:szCs w:val="24"/>
        </w:rPr>
      </w:pPr>
      <w:r w:rsidRPr="00E472C8">
        <w:rPr>
          <w:rFonts w:asciiTheme="minorHAnsi" w:hAnsiTheme="minorHAnsi" w:cstheme="minorHAnsi"/>
          <w:sz w:val="24"/>
          <w:szCs w:val="24"/>
        </w:rPr>
        <w:t xml:space="preserve">Expenditure shares </w:t>
      </w:r>
    </w:p>
    <w:p w:rsidR="00F6423D" w:rsidRPr="00E472C8" w:rsidRDefault="003451BD">
      <w:pPr>
        <w:numPr>
          <w:ilvl w:val="0"/>
          <w:numId w:val="11"/>
        </w:numPr>
        <w:ind w:hanging="360"/>
        <w:rPr>
          <w:rFonts w:asciiTheme="minorHAnsi" w:hAnsiTheme="minorHAnsi" w:cstheme="minorHAnsi"/>
          <w:sz w:val="24"/>
          <w:szCs w:val="24"/>
        </w:rPr>
      </w:pPr>
      <w:r w:rsidRPr="00E472C8">
        <w:rPr>
          <w:rFonts w:asciiTheme="minorHAnsi" w:hAnsiTheme="minorHAnsi" w:cstheme="minorHAnsi"/>
          <w:sz w:val="24"/>
          <w:szCs w:val="24"/>
        </w:rPr>
        <w:t xml:space="preserve">All of the above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spacing w:after="195" w:line="243" w:lineRule="auto"/>
        <w:ind w:left="1080" w:hanging="1080"/>
        <w:rPr>
          <w:rFonts w:asciiTheme="minorHAnsi" w:hAnsiTheme="minorHAnsi" w:cstheme="minorHAnsi"/>
          <w:sz w:val="24"/>
          <w:szCs w:val="24"/>
        </w:rPr>
      </w:pPr>
      <w:r w:rsidRPr="00E472C8">
        <w:rPr>
          <w:rFonts w:asciiTheme="minorHAnsi" w:hAnsiTheme="minorHAnsi" w:cstheme="minorHAnsi"/>
          <w:sz w:val="24"/>
          <w:szCs w:val="24"/>
        </w:rPr>
        <w:t xml:space="preserve">____ 21. </w:t>
      </w:r>
      <w:r w:rsidRPr="00E472C8">
        <w:rPr>
          <w:rFonts w:asciiTheme="minorHAnsi" w:hAnsiTheme="minorHAnsi" w:cstheme="minorHAnsi"/>
          <w:sz w:val="24"/>
          <w:szCs w:val="24"/>
        </w:rPr>
        <w:t>Suppose we have monthly data on the CPI and quarterly data on the GDP. We have information only on the first two periods. We are given that the CPI increased by 0.5% from January to Febru</w:t>
      </w:r>
      <w:r w:rsidRPr="00E472C8">
        <w:rPr>
          <w:rFonts w:asciiTheme="minorHAnsi" w:hAnsiTheme="minorHAnsi" w:cstheme="minorHAnsi"/>
          <w:sz w:val="24"/>
          <w:szCs w:val="24"/>
        </w:rPr>
        <w:t xml:space="preserve">ary, while GDP increased by 1.3% from Q1 to Q2. We would like to see if how growth and inflation rates compare.  What would be the “annualized” growth rate of each? </w:t>
      </w:r>
      <w:r w:rsidRPr="00E472C8">
        <w:rPr>
          <w:rFonts w:asciiTheme="minorHAnsi" w:hAnsiTheme="minorHAnsi" w:cstheme="minorHAnsi"/>
          <w:sz w:val="24"/>
          <w:szCs w:val="24"/>
        </w:rPr>
        <w:t xml:space="preserve">a. CPI growth rate=6.17%; GDP growth rate=5.3% </w:t>
      </w:r>
    </w:p>
    <w:p w:rsidR="00F6423D" w:rsidRPr="00E472C8" w:rsidRDefault="003451BD">
      <w:pPr>
        <w:numPr>
          <w:ilvl w:val="0"/>
          <w:numId w:val="12"/>
        </w:numPr>
        <w:ind w:hanging="360"/>
        <w:rPr>
          <w:rFonts w:asciiTheme="minorHAnsi" w:hAnsiTheme="minorHAnsi" w:cstheme="minorHAnsi"/>
          <w:sz w:val="24"/>
          <w:szCs w:val="24"/>
        </w:rPr>
      </w:pPr>
      <w:r w:rsidRPr="00E472C8">
        <w:rPr>
          <w:rFonts w:asciiTheme="minorHAnsi" w:hAnsiTheme="minorHAnsi" w:cstheme="minorHAnsi"/>
          <w:sz w:val="24"/>
          <w:szCs w:val="24"/>
        </w:rPr>
        <w:t>CPI growth rate=6.17%; GDP growth rate=5.2%</w:t>
      </w:r>
      <w:r w:rsidRPr="00E472C8">
        <w:rPr>
          <w:rFonts w:asciiTheme="minorHAnsi" w:hAnsiTheme="minorHAnsi" w:cstheme="minorHAnsi"/>
          <w:sz w:val="24"/>
          <w:szCs w:val="24"/>
        </w:rPr>
        <w:t xml:space="preserve"> </w:t>
      </w:r>
    </w:p>
    <w:p w:rsidR="00F6423D" w:rsidRPr="00E472C8" w:rsidRDefault="003451BD">
      <w:pPr>
        <w:numPr>
          <w:ilvl w:val="0"/>
          <w:numId w:val="12"/>
        </w:numPr>
        <w:ind w:hanging="360"/>
        <w:rPr>
          <w:rFonts w:asciiTheme="minorHAnsi" w:hAnsiTheme="minorHAnsi" w:cstheme="minorHAnsi"/>
          <w:sz w:val="24"/>
          <w:szCs w:val="24"/>
        </w:rPr>
      </w:pPr>
      <w:r w:rsidRPr="00E472C8">
        <w:rPr>
          <w:rFonts w:asciiTheme="minorHAnsi" w:hAnsiTheme="minorHAnsi" w:cstheme="minorHAnsi"/>
          <w:sz w:val="24"/>
          <w:szCs w:val="24"/>
        </w:rPr>
        <w:t xml:space="preserve">CPI growth rate=2.02%; GDP growth rate=5.3% </w:t>
      </w:r>
    </w:p>
    <w:p w:rsidR="00F6423D" w:rsidRPr="00E472C8" w:rsidRDefault="003451BD">
      <w:pPr>
        <w:numPr>
          <w:ilvl w:val="0"/>
          <w:numId w:val="12"/>
        </w:numPr>
        <w:ind w:hanging="360"/>
        <w:rPr>
          <w:rFonts w:asciiTheme="minorHAnsi" w:hAnsiTheme="minorHAnsi" w:cstheme="minorHAnsi"/>
          <w:sz w:val="24"/>
          <w:szCs w:val="24"/>
        </w:rPr>
      </w:pPr>
      <w:r w:rsidRPr="00E472C8">
        <w:rPr>
          <w:rFonts w:asciiTheme="minorHAnsi" w:hAnsiTheme="minorHAnsi" w:cstheme="minorHAnsi"/>
          <w:sz w:val="24"/>
          <w:szCs w:val="24"/>
        </w:rPr>
        <w:t xml:space="preserve">CPI growth rate=2.02%; GDP growth rate=5.2%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234" w:right="1567" w:hanging="1234"/>
        <w:rPr>
          <w:rFonts w:asciiTheme="minorHAnsi" w:hAnsiTheme="minorHAnsi" w:cstheme="minorHAnsi"/>
          <w:sz w:val="24"/>
          <w:szCs w:val="24"/>
        </w:rPr>
      </w:pPr>
      <w:r w:rsidRPr="00E472C8">
        <w:rPr>
          <w:rFonts w:asciiTheme="minorHAnsi" w:hAnsiTheme="minorHAnsi" w:cstheme="minorHAnsi"/>
          <w:sz w:val="24"/>
          <w:szCs w:val="24"/>
        </w:rPr>
        <w:t xml:space="preserve">____ 22. Which of the following items is included in U.S. GDP?  goods produced by a Japanese citizen working in the United States the difference in the price of </w:t>
      </w:r>
      <w:r w:rsidRPr="00E472C8">
        <w:rPr>
          <w:rFonts w:asciiTheme="minorHAnsi" w:hAnsiTheme="minorHAnsi" w:cstheme="minorHAnsi"/>
          <w:sz w:val="24"/>
          <w:szCs w:val="24"/>
        </w:rPr>
        <w:t xml:space="preserve">the sale of an existing home and its original purchase price known illegal activities Imports from Singapore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____ 23. In the economy of Imagineland in 2014, consumption was $3000, exports were $400, GDP was $6000, imports were $600, and investment was $</w:t>
      </w:r>
      <w:r w:rsidRPr="00E472C8">
        <w:rPr>
          <w:rFonts w:asciiTheme="minorHAnsi" w:hAnsiTheme="minorHAnsi" w:cstheme="minorHAnsi"/>
          <w:sz w:val="24"/>
          <w:szCs w:val="24"/>
        </w:rPr>
        <w:t xml:space="preserve">1100.  What were Imagineland's government purchases in 2014? a. $300 </w:t>
      </w:r>
    </w:p>
    <w:p w:rsidR="00F6423D" w:rsidRPr="00E472C8" w:rsidRDefault="003451BD">
      <w:pPr>
        <w:numPr>
          <w:ilvl w:val="0"/>
          <w:numId w:val="13"/>
        </w:numPr>
        <w:ind w:hanging="360"/>
        <w:rPr>
          <w:rFonts w:asciiTheme="minorHAnsi" w:hAnsiTheme="minorHAnsi" w:cstheme="minorHAnsi"/>
          <w:sz w:val="24"/>
          <w:szCs w:val="24"/>
        </w:rPr>
      </w:pPr>
      <w:r w:rsidRPr="00E472C8">
        <w:rPr>
          <w:rFonts w:asciiTheme="minorHAnsi" w:hAnsiTheme="minorHAnsi" w:cstheme="minorHAnsi"/>
          <w:sz w:val="24"/>
          <w:szCs w:val="24"/>
        </w:rPr>
        <w:t xml:space="preserve">$500 </w:t>
      </w:r>
    </w:p>
    <w:p w:rsidR="00F6423D" w:rsidRPr="00E472C8" w:rsidRDefault="003451BD">
      <w:pPr>
        <w:numPr>
          <w:ilvl w:val="0"/>
          <w:numId w:val="13"/>
        </w:numPr>
        <w:ind w:hanging="360"/>
        <w:rPr>
          <w:rFonts w:asciiTheme="minorHAnsi" w:hAnsiTheme="minorHAnsi" w:cstheme="minorHAnsi"/>
          <w:sz w:val="24"/>
          <w:szCs w:val="24"/>
        </w:rPr>
      </w:pPr>
      <w:r w:rsidRPr="00E472C8">
        <w:rPr>
          <w:rFonts w:asciiTheme="minorHAnsi" w:hAnsiTheme="minorHAnsi" w:cstheme="minorHAnsi"/>
          <w:sz w:val="24"/>
          <w:szCs w:val="24"/>
        </w:rPr>
        <w:t xml:space="preserve">$700 </w:t>
      </w:r>
    </w:p>
    <w:p w:rsidR="00F6423D" w:rsidRPr="00E472C8" w:rsidRDefault="003451BD">
      <w:pPr>
        <w:numPr>
          <w:ilvl w:val="0"/>
          <w:numId w:val="13"/>
        </w:numPr>
        <w:ind w:hanging="360"/>
        <w:rPr>
          <w:rFonts w:asciiTheme="minorHAnsi" w:hAnsiTheme="minorHAnsi" w:cstheme="minorHAnsi"/>
          <w:sz w:val="24"/>
          <w:szCs w:val="24"/>
        </w:rPr>
      </w:pPr>
      <w:r w:rsidRPr="00E472C8">
        <w:rPr>
          <w:rFonts w:asciiTheme="minorHAnsi" w:hAnsiTheme="minorHAnsi" w:cstheme="minorHAnsi"/>
          <w:sz w:val="24"/>
          <w:szCs w:val="24"/>
        </w:rPr>
        <w:t xml:space="preserve">$2100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 xml:space="preserve">____ 24. Which of the following is human capital? </w:t>
      </w:r>
    </w:p>
    <w:p w:rsidR="00F6423D" w:rsidRPr="00E472C8" w:rsidRDefault="003451BD">
      <w:pPr>
        <w:numPr>
          <w:ilvl w:val="0"/>
          <w:numId w:val="1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a student loan </w:t>
      </w:r>
    </w:p>
    <w:p w:rsidR="00F6423D" w:rsidRPr="00E472C8" w:rsidRDefault="003451BD">
      <w:pPr>
        <w:numPr>
          <w:ilvl w:val="0"/>
          <w:numId w:val="1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understanding how to use a company's accounting software </w:t>
      </w:r>
    </w:p>
    <w:p w:rsidR="00F6423D" w:rsidRPr="00E472C8" w:rsidRDefault="003451BD">
      <w:pPr>
        <w:numPr>
          <w:ilvl w:val="0"/>
          <w:numId w:val="1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training videos for new corporate employees </w:t>
      </w:r>
    </w:p>
    <w:p w:rsidR="00F6423D" w:rsidRPr="00E472C8" w:rsidRDefault="003451BD">
      <w:pPr>
        <w:numPr>
          <w:ilvl w:val="0"/>
          <w:numId w:val="1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Online study material for macroeconomics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 xml:space="preserve">____ 25. An increase in the price of Irish whiskey regularly purchased by Americans will be reflected in </w:t>
      </w:r>
    </w:p>
    <w:p w:rsidR="00F6423D" w:rsidRPr="00E472C8" w:rsidRDefault="003451BD">
      <w:pPr>
        <w:numPr>
          <w:ilvl w:val="0"/>
          <w:numId w:val="1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both the U.S. GDP deflator and the U.S. CPI. </w:t>
      </w:r>
    </w:p>
    <w:p w:rsidR="00F6423D" w:rsidRPr="00E472C8" w:rsidRDefault="003451BD">
      <w:pPr>
        <w:numPr>
          <w:ilvl w:val="0"/>
          <w:numId w:val="15"/>
        </w:numPr>
        <w:ind w:hanging="360"/>
        <w:rPr>
          <w:rFonts w:asciiTheme="minorHAnsi" w:hAnsiTheme="minorHAnsi" w:cstheme="minorHAnsi"/>
          <w:sz w:val="24"/>
          <w:szCs w:val="24"/>
        </w:rPr>
      </w:pPr>
      <w:r w:rsidRPr="00E472C8">
        <w:rPr>
          <w:rFonts w:asciiTheme="minorHAnsi" w:hAnsiTheme="minorHAnsi" w:cstheme="minorHAnsi"/>
          <w:sz w:val="24"/>
          <w:szCs w:val="24"/>
        </w:rPr>
        <w:t>neither the U.</w:t>
      </w:r>
      <w:r w:rsidRPr="00E472C8">
        <w:rPr>
          <w:rFonts w:asciiTheme="minorHAnsi" w:hAnsiTheme="minorHAnsi" w:cstheme="minorHAnsi"/>
          <w:sz w:val="24"/>
          <w:szCs w:val="24"/>
        </w:rPr>
        <w:t xml:space="preserve">S. GDP deflator nor the U.S. CPI. </w:t>
      </w:r>
    </w:p>
    <w:p w:rsidR="00F6423D" w:rsidRPr="00E472C8" w:rsidRDefault="003451BD">
      <w:pPr>
        <w:numPr>
          <w:ilvl w:val="0"/>
          <w:numId w:val="1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the U.S. GDP deflator, but not the U.S. CPI. </w:t>
      </w:r>
    </w:p>
    <w:p w:rsidR="00F6423D" w:rsidRPr="00E472C8" w:rsidRDefault="003451BD">
      <w:pPr>
        <w:numPr>
          <w:ilvl w:val="0"/>
          <w:numId w:val="1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the U.S. CPI, but not the U.S. GDP deflator.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____ 26. One bag of flour is sold for $1.00 to a bakery, which uses the flour to bake bread that is sold for $3.00 to consumer</w:t>
      </w:r>
      <w:r w:rsidRPr="00E472C8">
        <w:rPr>
          <w:rFonts w:asciiTheme="minorHAnsi" w:hAnsiTheme="minorHAnsi" w:cstheme="minorHAnsi"/>
          <w:sz w:val="24"/>
          <w:szCs w:val="24"/>
        </w:rPr>
        <w:t xml:space="preserve">s.  A second bag of flour is sold for $1 to a grocery store who sells it to a consumer for $2.00.  </w:t>
      </w:r>
    </w:p>
    <w:p w:rsidR="00F6423D" w:rsidRPr="00E472C8" w:rsidRDefault="003451BD">
      <w:pPr>
        <w:ind w:right="3214"/>
        <w:rPr>
          <w:rFonts w:asciiTheme="minorHAnsi" w:hAnsiTheme="minorHAnsi" w:cstheme="minorHAnsi"/>
          <w:sz w:val="24"/>
          <w:szCs w:val="24"/>
        </w:rPr>
      </w:pPr>
      <w:r w:rsidRPr="00E472C8">
        <w:rPr>
          <w:rFonts w:asciiTheme="minorHAnsi" w:hAnsiTheme="minorHAnsi" w:cstheme="minorHAnsi"/>
          <w:sz w:val="24"/>
          <w:szCs w:val="24"/>
        </w:rPr>
        <w:t xml:space="preserve">Taking these four transactions into account, what is the effect on GDP? a. GDP increases by $3.00. </w:t>
      </w:r>
    </w:p>
    <w:p w:rsidR="00F6423D" w:rsidRPr="00E472C8" w:rsidRDefault="003451BD">
      <w:pPr>
        <w:numPr>
          <w:ilvl w:val="0"/>
          <w:numId w:val="16"/>
        </w:numPr>
        <w:ind w:hanging="360"/>
        <w:rPr>
          <w:rFonts w:asciiTheme="minorHAnsi" w:hAnsiTheme="minorHAnsi" w:cstheme="minorHAnsi"/>
          <w:sz w:val="24"/>
          <w:szCs w:val="24"/>
        </w:rPr>
      </w:pPr>
      <w:r w:rsidRPr="00E472C8">
        <w:rPr>
          <w:rFonts w:asciiTheme="minorHAnsi" w:hAnsiTheme="minorHAnsi" w:cstheme="minorHAnsi"/>
          <w:sz w:val="24"/>
          <w:szCs w:val="24"/>
        </w:rPr>
        <w:t xml:space="preserve">GDP increases by $5.00. </w:t>
      </w:r>
    </w:p>
    <w:p w:rsidR="00F6423D" w:rsidRPr="00E472C8" w:rsidRDefault="003451BD">
      <w:pPr>
        <w:numPr>
          <w:ilvl w:val="0"/>
          <w:numId w:val="16"/>
        </w:numPr>
        <w:ind w:hanging="360"/>
        <w:rPr>
          <w:rFonts w:asciiTheme="minorHAnsi" w:hAnsiTheme="minorHAnsi" w:cstheme="minorHAnsi"/>
          <w:sz w:val="24"/>
          <w:szCs w:val="24"/>
        </w:rPr>
      </w:pPr>
      <w:r w:rsidRPr="00E472C8">
        <w:rPr>
          <w:rFonts w:asciiTheme="minorHAnsi" w:hAnsiTheme="minorHAnsi" w:cstheme="minorHAnsi"/>
          <w:sz w:val="24"/>
          <w:szCs w:val="24"/>
        </w:rPr>
        <w:t xml:space="preserve">GDP increases by $6.00. </w:t>
      </w:r>
    </w:p>
    <w:p w:rsidR="00F6423D" w:rsidRPr="00E472C8" w:rsidRDefault="003451BD">
      <w:pPr>
        <w:numPr>
          <w:ilvl w:val="0"/>
          <w:numId w:val="16"/>
        </w:numPr>
        <w:ind w:hanging="360"/>
        <w:rPr>
          <w:rFonts w:asciiTheme="minorHAnsi" w:hAnsiTheme="minorHAnsi" w:cstheme="minorHAnsi"/>
          <w:sz w:val="24"/>
          <w:szCs w:val="24"/>
        </w:rPr>
      </w:pPr>
      <w:r w:rsidRPr="00E472C8">
        <w:rPr>
          <w:rFonts w:asciiTheme="minorHAnsi" w:hAnsiTheme="minorHAnsi" w:cstheme="minorHAnsi"/>
          <w:sz w:val="24"/>
          <w:szCs w:val="24"/>
        </w:rPr>
        <w:t>GDP in</w:t>
      </w:r>
      <w:r w:rsidRPr="00E472C8">
        <w:rPr>
          <w:rFonts w:asciiTheme="minorHAnsi" w:hAnsiTheme="minorHAnsi" w:cstheme="minorHAnsi"/>
          <w:sz w:val="24"/>
          <w:szCs w:val="24"/>
        </w:rPr>
        <w:t xml:space="preserve">creases by $7.00.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____ 27. In 2010 Molly paid $200,000 for a house built in 2000.   She spent $30,000 on new materials to remodel the house.  Although Molly lived in the house after she remodeled it, its rental value rose.  Which of the following contr</w:t>
      </w:r>
      <w:r w:rsidRPr="00E472C8">
        <w:rPr>
          <w:rFonts w:asciiTheme="minorHAnsi" w:hAnsiTheme="minorHAnsi" w:cstheme="minorHAnsi"/>
          <w:sz w:val="24"/>
          <w:szCs w:val="24"/>
        </w:rPr>
        <w:t xml:space="preserve">ibuted to real GDP in 2010?  </w:t>
      </w:r>
    </w:p>
    <w:p w:rsidR="00F6423D" w:rsidRPr="00E472C8" w:rsidRDefault="003451BD">
      <w:pPr>
        <w:numPr>
          <w:ilvl w:val="0"/>
          <w:numId w:val="17"/>
        </w:numPr>
        <w:ind w:right="1049" w:hanging="360"/>
        <w:rPr>
          <w:rFonts w:asciiTheme="minorHAnsi" w:hAnsiTheme="minorHAnsi" w:cstheme="minorHAnsi"/>
          <w:sz w:val="24"/>
          <w:szCs w:val="24"/>
        </w:rPr>
      </w:pPr>
      <w:r w:rsidRPr="00E472C8">
        <w:rPr>
          <w:rFonts w:asciiTheme="minorHAnsi" w:hAnsiTheme="minorHAnsi" w:cstheme="minorHAnsi"/>
          <w:sz w:val="24"/>
          <w:szCs w:val="24"/>
        </w:rPr>
        <w:t xml:space="preserve">the price of the house, the cost of remodeling materials, the increase in rental value </w:t>
      </w:r>
    </w:p>
    <w:p w:rsidR="00F6423D" w:rsidRPr="00E472C8" w:rsidRDefault="003451BD">
      <w:pPr>
        <w:numPr>
          <w:ilvl w:val="0"/>
          <w:numId w:val="17"/>
        </w:numPr>
        <w:ind w:right="1049" w:hanging="360"/>
        <w:rPr>
          <w:rFonts w:asciiTheme="minorHAnsi" w:hAnsiTheme="minorHAnsi" w:cstheme="minorHAnsi"/>
          <w:sz w:val="24"/>
          <w:szCs w:val="24"/>
        </w:rPr>
      </w:pPr>
      <w:r w:rsidRPr="00E472C8">
        <w:rPr>
          <w:rFonts w:asciiTheme="minorHAnsi" w:hAnsiTheme="minorHAnsi" w:cstheme="minorHAnsi"/>
          <w:sz w:val="24"/>
          <w:szCs w:val="24"/>
        </w:rPr>
        <w:t xml:space="preserve">the price of the house and the cost of remodeling materials, but not the increase in rental value </w:t>
      </w:r>
    </w:p>
    <w:p w:rsidR="00F6423D" w:rsidRPr="00E472C8" w:rsidRDefault="003451BD">
      <w:pPr>
        <w:numPr>
          <w:ilvl w:val="0"/>
          <w:numId w:val="17"/>
        </w:numPr>
        <w:ind w:right="1049" w:hanging="360"/>
        <w:rPr>
          <w:rFonts w:asciiTheme="minorHAnsi" w:hAnsiTheme="minorHAnsi" w:cstheme="minorHAnsi"/>
          <w:sz w:val="24"/>
          <w:szCs w:val="24"/>
        </w:rPr>
      </w:pPr>
      <w:r w:rsidRPr="00E472C8">
        <w:rPr>
          <w:rFonts w:asciiTheme="minorHAnsi" w:hAnsiTheme="minorHAnsi" w:cstheme="minorHAnsi"/>
          <w:sz w:val="24"/>
          <w:szCs w:val="24"/>
        </w:rPr>
        <w:t xml:space="preserve">the costs of the remodeling materials and the increase in rent, but not the price of the house </w:t>
      </w:r>
    </w:p>
    <w:p w:rsidR="00F6423D" w:rsidRPr="00E472C8" w:rsidRDefault="003451BD">
      <w:pPr>
        <w:numPr>
          <w:ilvl w:val="0"/>
          <w:numId w:val="17"/>
        </w:numPr>
        <w:ind w:right="1049" w:hanging="360"/>
        <w:rPr>
          <w:rFonts w:asciiTheme="minorHAnsi" w:hAnsiTheme="minorHAnsi" w:cstheme="minorHAnsi"/>
          <w:sz w:val="24"/>
          <w:szCs w:val="24"/>
        </w:rPr>
      </w:pPr>
      <w:r w:rsidRPr="00E472C8">
        <w:rPr>
          <w:rFonts w:asciiTheme="minorHAnsi" w:hAnsiTheme="minorHAnsi" w:cstheme="minorHAnsi"/>
          <w:sz w:val="24"/>
          <w:szCs w:val="24"/>
        </w:rPr>
        <w:t xml:space="preserve">None of the above are correct.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 xml:space="preserve">____ 28. Quality Motors is a Japanese-owned company that produces automobiles; all of its automobiles are produced in American plants.  In 2010 Quality Motors produced $30 million worth of automobiles, with $17 million in sales to Americans, $9 million in </w:t>
      </w:r>
      <w:r w:rsidRPr="00E472C8">
        <w:rPr>
          <w:rFonts w:asciiTheme="minorHAnsi" w:hAnsiTheme="minorHAnsi" w:cstheme="minorHAnsi"/>
          <w:sz w:val="24"/>
          <w:szCs w:val="24"/>
        </w:rPr>
        <w:t xml:space="preserve">sales to Canadians, and $4 million worth of automobiles added to Quality Motors’ inventory.  The transactions just described contribute how much to U.S. GDP for 2010? a. $17 million </w:t>
      </w:r>
    </w:p>
    <w:p w:rsidR="00F6423D" w:rsidRPr="00E472C8" w:rsidRDefault="003451BD">
      <w:pPr>
        <w:numPr>
          <w:ilvl w:val="0"/>
          <w:numId w:val="1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$21 million </w:t>
      </w:r>
    </w:p>
    <w:p w:rsidR="00F6423D" w:rsidRPr="00E472C8" w:rsidRDefault="003451BD">
      <w:pPr>
        <w:numPr>
          <w:ilvl w:val="0"/>
          <w:numId w:val="1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$26 million </w:t>
      </w:r>
    </w:p>
    <w:p w:rsidR="00F6423D" w:rsidRPr="00E472C8" w:rsidRDefault="003451BD">
      <w:pPr>
        <w:numPr>
          <w:ilvl w:val="0"/>
          <w:numId w:val="1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$30 million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right="441" w:hanging="1080"/>
        <w:rPr>
          <w:rFonts w:asciiTheme="minorHAnsi" w:hAnsiTheme="minorHAnsi" w:cstheme="minorHAnsi"/>
          <w:sz w:val="24"/>
          <w:szCs w:val="24"/>
        </w:rPr>
      </w:pPr>
      <w:r w:rsidRPr="00E472C8">
        <w:rPr>
          <w:rFonts w:asciiTheme="minorHAnsi" w:hAnsiTheme="minorHAnsi" w:cstheme="minorHAnsi"/>
          <w:sz w:val="24"/>
          <w:szCs w:val="24"/>
        </w:rPr>
        <w:t xml:space="preserve">____ 29. The city of Ann Arbor </w:t>
      </w:r>
      <w:r w:rsidRPr="00E472C8">
        <w:rPr>
          <w:rFonts w:asciiTheme="minorHAnsi" w:hAnsiTheme="minorHAnsi" w:cstheme="minorHAnsi"/>
          <w:sz w:val="24"/>
          <w:szCs w:val="24"/>
        </w:rPr>
        <w:t xml:space="preserve">Michigan buys a police car manufactured in Germany.  In the GDP accounts this transaction is included in  in government expenditures and exports. government expenditures and imports. </w:t>
      </w:r>
    </w:p>
    <w:p w:rsidR="00F6423D" w:rsidRPr="00E472C8" w:rsidRDefault="003451BD">
      <w:pPr>
        <w:ind w:left="1450" w:right="4845"/>
        <w:rPr>
          <w:rFonts w:asciiTheme="minorHAnsi" w:hAnsiTheme="minorHAnsi" w:cstheme="minorHAnsi"/>
          <w:sz w:val="24"/>
          <w:szCs w:val="24"/>
        </w:rPr>
      </w:pPr>
      <w:r w:rsidRPr="00E472C8">
        <w:rPr>
          <w:rFonts w:asciiTheme="minorHAnsi" w:hAnsiTheme="minorHAnsi" w:cstheme="minorHAnsi"/>
          <w:sz w:val="24"/>
          <w:szCs w:val="24"/>
        </w:rPr>
        <w:t>exports, but not government expenditures. imports, but not government ex</w:t>
      </w:r>
      <w:r w:rsidRPr="00E472C8">
        <w:rPr>
          <w:rFonts w:asciiTheme="minorHAnsi" w:hAnsiTheme="minorHAnsi" w:cstheme="minorHAnsi"/>
          <w:sz w:val="24"/>
          <w:szCs w:val="24"/>
        </w:rPr>
        <w:t xml:space="preserve">penditures. </w:t>
      </w:r>
    </w:p>
    <w:p w:rsidR="00F6423D" w:rsidRPr="00E472C8" w:rsidRDefault="003451BD">
      <w:pPr>
        <w:spacing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b/>
          <w:sz w:val="24"/>
          <w:szCs w:val="24"/>
        </w:rPr>
        <w:t>Table 23-7</w:t>
      </w:r>
      <w:r w:rsidRPr="00E472C8">
        <w:rPr>
          <w:rFonts w:asciiTheme="minorHAnsi" w:hAnsiTheme="minorHAnsi" w:cstheme="minorHAnsi"/>
          <w:b/>
          <w:sz w:val="24"/>
          <w:szCs w:val="24"/>
        </w:rPr>
        <w:t xml:space="preserve">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b/>
          <w:sz w:val="24"/>
          <w:szCs w:val="24"/>
        </w:rPr>
        <w:t xml:space="preserve"> </w:t>
      </w:r>
    </w:p>
    <w:p w:rsidR="00F6423D" w:rsidRPr="00E472C8" w:rsidRDefault="003451BD">
      <w:pPr>
        <w:rPr>
          <w:rFonts w:asciiTheme="minorHAnsi" w:hAnsiTheme="minorHAnsi" w:cstheme="minorHAnsi"/>
          <w:sz w:val="24"/>
          <w:szCs w:val="24"/>
        </w:rPr>
      </w:pPr>
      <w:r w:rsidRPr="00E472C8">
        <w:rPr>
          <w:rFonts w:asciiTheme="minorHAnsi" w:hAnsiTheme="minorHAnsi" w:cstheme="minorHAnsi"/>
          <w:sz w:val="24"/>
          <w:szCs w:val="24"/>
        </w:rPr>
        <w:t xml:space="preserve">The table below contains data for the country of Togogo.  The base year is 1974. </w:t>
      </w:r>
    </w:p>
    <w:p w:rsidR="00F6423D" w:rsidRPr="00E472C8" w:rsidRDefault="003451BD">
      <w:pPr>
        <w:spacing w:after="15" w:line="276" w:lineRule="auto"/>
        <w:ind w:left="0" w:firstLine="0"/>
        <w:jc w:val="center"/>
        <w:rPr>
          <w:rFonts w:asciiTheme="minorHAnsi" w:hAnsiTheme="minorHAnsi" w:cstheme="minorHAnsi"/>
          <w:sz w:val="24"/>
          <w:szCs w:val="24"/>
        </w:rPr>
      </w:pPr>
      <w:r w:rsidRPr="00E472C8">
        <w:rPr>
          <w:rFonts w:asciiTheme="minorHAnsi" w:hAnsiTheme="minorHAnsi" w:cstheme="minorHAnsi"/>
          <w:b/>
          <w:sz w:val="24"/>
          <w:szCs w:val="24"/>
        </w:rPr>
        <w:t xml:space="preserve"> </w:t>
      </w:r>
    </w:p>
    <w:tbl>
      <w:tblPr>
        <w:tblStyle w:val="TableGrid"/>
        <w:tblW w:w="3646" w:type="dxa"/>
        <w:tblInd w:w="975" w:type="dxa"/>
        <w:tblCellMar>
          <w:top w:w="0" w:type="dxa"/>
          <w:left w:w="0" w:type="dxa"/>
          <w:bottom w:w="0" w:type="dxa"/>
          <w:right w:w="115" w:type="dxa"/>
        </w:tblCellMar>
        <w:tblLook w:val="04A0" w:firstRow="1" w:lastRow="0" w:firstColumn="1" w:lastColumn="0" w:noHBand="0" w:noVBand="1"/>
      </w:tblPr>
      <w:tblGrid>
        <w:gridCol w:w="1262"/>
        <w:gridCol w:w="1364"/>
        <w:gridCol w:w="1020"/>
      </w:tblGrid>
      <w:tr w:rsidR="00F6423D" w:rsidRPr="00E472C8">
        <w:trPr>
          <w:trHeight w:val="535"/>
        </w:trPr>
        <w:tc>
          <w:tcPr>
            <w:tcW w:w="1262" w:type="dxa"/>
            <w:tcBorders>
              <w:top w:val="single" w:sz="12" w:space="0" w:color="000000"/>
              <w:left w:val="nil"/>
              <w:bottom w:val="single" w:sz="12" w:space="0" w:color="000000"/>
              <w:right w:val="nil"/>
            </w:tcBorders>
          </w:tcPr>
          <w:p w:rsidR="00F6423D" w:rsidRPr="00E472C8" w:rsidRDefault="003451BD">
            <w:pPr>
              <w:spacing w:after="0" w:line="276" w:lineRule="auto"/>
              <w:ind w:left="250" w:firstLine="0"/>
              <w:rPr>
                <w:rFonts w:asciiTheme="minorHAnsi" w:hAnsiTheme="minorHAnsi" w:cstheme="minorHAnsi"/>
                <w:sz w:val="24"/>
                <w:szCs w:val="24"/>
              </w:rPr>
            </w:pPr>
            <w:r w:rsidRPr="00E472C8">
              <w:rPr>
                <w:rFonts w:asciiTheme="minorHAnsi" w:hAnsiTheme="minorHAnsi" w:cstheme="minorHAnsi"/>
                <w:b/>
                <w:sz w:val="24"/>
                <w:szCs w:val="24"/>
              </w:rPr>
              <w:t xml:space="preserve">Year  </w:t>
            </w:r>
          </w:p>
        </w:tc>
        <w:tc>
          <w:tcPr>
            <w:tcW w:w="1364" w:type="dxa"/>
            <w:tcBorders>
              <w:top w:val="single" w:sz="12" w:space="0" w:color="000000"/>
              <w:left w:val="nil"/>
              <w:bottom w:val="single" w:sz="12" w:space="0" w:color="000000"/>
              <w:right w:val="nil"/>
            </w:tcBorders>
          </w:tcPr>
          <w:p w:rsidR="00F6423D" w:rsidRPr="00E472C8" w:rsidRDefault="003451BD">
            <w:pPr>
              <w:spacing w:after="0" w:line="276" w:lineRule="auto"/>
              <w:ind w:left="170" w:hanging="170"/>
              <w:rPr>
                <w:rFonts w:asciiTheme="minorHAnsi" w:hAnsiTheme="minorHAnsi" w:cstheme="minorHAnsi"/>
                <w:sz w:val="24"/>
                <w:szCs w:val="24"/>
              </w:rPr>
            </w:pPr>
            <w:r w:rsidRPr="00E472C8">
              <w:rPr>
                <w:rFonts w:asciiTheme="minorHAnsi" w:hAnsiTheme="minorHAnsi" w:cstheme="minorHAnsi"/>
                <w:b/>
                <w:sz w:val="24"/>
                <w:szCs w:val="24"/>
              </w:rPr>
              <w:t xml:space="preserve">Nominal  GDP  </w:t>
            </w:r>
          </w:p>
        </w:tc>
        <w:tc>
          <w:tcPr>
            <w:tcW w:w="1020" w:type="dxa"/>
            <w:tcBorders>
              <w:top w:val="single" w:sz="12" w:space="0" w:color="000000"/>
              <w:left w:val="nil"/>
              <w:bottom w:val="single" w:sz="12" w:space="0" w:color="000000"/>
              <w:right w:val="nil"/>
            </w:tcBorders>
          </w:tcPr>
          <w:p w:rsidR="00F6423D" w:rsidRPr="00E472C8" w:rsidRDefault="003451BD">
            <w:pPr>
              <w:spacing w:after="0" w:line="240" w:lineRule="auto"/>
              <w:ind w:left="158" w:firstLine="0"/>
              <w:rPr>
                <w:rFonts w:asciiTheme="minorHAnsi" w:hAnsiTheme="minorHAnsi" w:cstheme="minorHAnsi"/>
                <w:sz w:val="24"/>
                <w:szCs w:val="24"/>
              </w:rPr>
            </w:pPr>
            <w:r w:rsidRPr="00E472C8">
              <w:rPr>
                <w:rFonts w:asciiTheme="minorHAnsi" w:hAnsiTheme="minorHAnsi" w:cstheme="minorHAnsi"/>
                <w:b/>
                <w:sz w:val="24"/>
                <w:szCs w:val="24"/>
              </w:rPr>
              <w:t xml:space="preserve">GDP </w:t>
            </w:r>
          </w:p>
          <w:p w:rsidR="00F6423D" w:rsidRPr="00E472C8" w:rsidRDefault="003451BD">
            <w:pPr>
              <w:spacing w:after="0" w:line="276" w:lineRule="auto"/>
              <w:ind w:left="0" w:firstLine="0"/>
              <w:rPr>
                <w:rFonts w:asciiTheme="minorHAnsi" w:hAnsiTheme="minorHAnsi" w:cstheme="minorHAnsi"/>
                <w:sz w:val="24"/>
                <w:szCs w:val="24"/>
              </w:rPr>
            </w:pPr>
            <w:r w:rsidRPr="00E472C8">
              <w:rPr>
                <w:rFonts w:asciiTheme="minorHAnsi" w:hAnsiTheme="minorHAnsi" w:cstheme="minorHAnsi"/>
                <w:b/>
                <w:sz w:val="24"/>
                <w:szCs w:val="24"/>
              </w:rPr>
              <w:t xml:space="preserve">Deflator  </w:t>
            </w:r>
          </w:p>
        </w:tc>
      </w:tr>
      <w:tr w:rsidR="00F6423D" w:rsidRPr="00E472C8">
        <w:trPr>
          <w:trHeight w:val="267"/>
        </w:trPr>
        <w:tc>
          <w:tcPr>
            <w:tcW w:w="1262" w:type="dxa"/>
            <w:tcBorders>
              <w:top w:val="single" w:sz="12" w:space="0" w:color="000000"/>
              <w:left w:val="nil"/>
              <w:bottom w:val="nil"/>
              <w:right w:val="nil"/>
            </w:tcBorders>
          </w:tcPr>
          <w:p w:rsidR="00F6423D" w:rsidRPr="00E472C8" w:rsidRDefault="003451BD">
            <w:pPr>
              <w:spacing w:after="0" w:line="276" w:lineRule="auto"/>
              <w:ind w:left="262" w:firstLine="0"/>
              <w:rPr>
                <w:rFonts w:asciiTheme="minorHAnsi" w:hAnsiTheme="minorHAnsi" w:cstheme="minorHAnsi"/>
                <w:sz w:val="24"/>
                <w:szCs w:val="24"/>
              </w:rPr>
            </w:pPr>
            <w:r w:rsidRPr="00E472C8">
              <w:rPr>
                <w:rFonts w:asciiTheme="minorHAnsi" w:hAnsiTheme="minorHAnsi" w:cstheme="minorHAnsi"/>
                <w:sz w:val="24"/>
                <w:szCs w:val="24"/>
              </w:rPr>
              <w:t xml:space="preserve">1974  </w:t>
            </w:r>
          </w:p>
        </w:tc>
        <w:tc>
          <w:tcPr>
            <w:tcW w:w="1364" w:type="dxa"/>
            <w:tcBorders>
              <w:top w:val="single" w:sz="12" w:space="0" w:color="000000"/>
              <w:left w:val="nil"/>
              <w:bottom w:val="nil"/>
              <w:right w:val="nil"/>
            </w:tcBorders>
          </w:tcPr>
          <w:p w:rsidR="00F6423D" w:rsidRPr="00E472C8" w:rsidRDefault="003451BD">
            <w:pPr>
              <w:spacing w:after="0" w:line="276" w:lineRule="auto"/>
              <w:ind w:left="130" w:firstLine="0"/>
              <w:rPr>
                <w:rFonts w:asciiTheme="minorHAnsi" w:hAnsiTheme="minorHAnsi" w:cstheme="minorHAnsi"/>
                <w:sz w:val="24"/>
                <w:szCs w:val="24"/>
              </w:rPr>
            </w:pPr>
            <w:r w:rsidRPr="00E472C8">
              <w:rPr>
                <w:rFonts w:asciiTheme="minorHAnsi" w:hAnsiTheme="minorHAnsi" w:cstheme="minorHAnsi"/>
                <w:sz w:val="24"/>
                <w:szCs w:val="24"/>
              </w:rPr>
              <w:t xml:space="preserve">$2000  </w:t>
            </w:r>
          </w:p>
        </w:tc>
        <w:tc>
          <w:tcPr>
            <w:tcW w:w="1020" w:type="dxa"/>
            <w:tcBorders>
              <w:top w:val="single" w:sz="12" w:space="0" w:color="000000"/>
              <w:left w:val="nil"/>
              <w:bottom w:val="nil"/>
              <w:right w:val="nil"/>
            </w:tcBorders>
          </w:tcPr>
          <w:p w:rsidR="00F6423D" w:rsidRPr="00E472C8" w:rsidRDefault="003451BD">
            <w:pPr>
              <w:spacing w:after="0" w:line="276" w:lineRule="auto"/>
              <w:ind w:left="226" w:firstLine="0"/>
              <w:rPr>
                <w:rFonts w:asciiTheme="minorHAnsi" w:hAnsiTheme="minorHAnsi" w:cstheme="minorHAnsi"/>
                <w:sz w:val="24"/>
                <w:szCs w:val="24"/>
              </w:rPr>
            </w:pPr>
            <w:r w:rsidRPr="00E472C8">
              <w:rPr>
                <w:rFonts w:asciiTheme="minorHAnsi" w:hAnsiTheme="minorHAnsi" w:cstheme="minorHAnsi"/>
                <w:sz w:val="24"/>
                <w:szCs w:val="24"/>
              </w:rPr>
              <w:t xml:space="preserve">100  </w:t>
            </w:r>
          </w:p>
        </w:tc>
      </w:tr>
      <w:tr w:rsidR="00F6423D" w:rsidRPr="00E472C8">
        <w:trPr>
          <w:trHeight w:val="253"/>
        </w:trPr>
        <w:tc>
          <w:tcPr>
            <w:tcW w:w="1262" w:type="dxa"/>
            <w:tcBorders>
              <w:top w:val="nil"/>
              <w:left w:val="nil"/>
              <w:bottom w:val="nil"/>
              <w:right w:val="nil"/>
            </w:tcBorders>
          </w:tcPr>
          <w:p w:rsidR="00F6423D" w:rsidRPr="00E472C8" w:rsidRDefault="003451BD">
            <w:pPr>
              <w:spacing w:after="0" w:line="276" w:lineRule="auto"/>
              <w:ind w:left="262" w:firstLine="0"/>
              <w:rPr>
                <w:rFonts w:asciiTheme="minorHAnsi" w:hAnsiTheme="minorHAnsi" w:cstheme="minorHAnsi"/>
                <w:sz w:val="24"/>
                <w:szCs w:val="24"/>
              </w:rPr>
            </w:pPr>
            <w:r w:rsidRPr="00E472C8">
              <w:rPr>
                <w:rFonts w:asciiTheme="minorHAnsi" w:hAnsiTheme="minorHAnsi" w:cstheme="minorHAnsi"/>
                <w:sz w:val="24"/>
                <w:szCs w:val="24"/>
              </w:rPr>
              <w:t xml:space="preserve">1975  </w:t>
            </w:r>
          </w:p>
        </w:tc>
        <w:tc>
          <w:tcPr>
            <w:tcW w:w="1364" w:type="dxa"/>
            <w:tcBorders>
              <w:top w:val="nil"/>
              <w:left w:val="nil"/>
              <w:bottom w:val="nil"/>
              <w:right w:val="nil"/>
            </w:tcBorders>
          </w:tcPr>
          <w:p w:rsidR="00F6423D" w:rsidRPr="00E472C8" w:rsidRDefault="003451BD">
            <w:pPr>
              <w:spacing w:after="0" w:line="276" w:lineRule="auto"/>
              <w:ind w:left="130" w:firstLine="0"/>
              <w:rPr>
                <w:rFonts w:asciiTheme="minorHAnsi" w:hAnsiTheme="minorHAnsi" w:cstheme="minorHAnsi"/>
                <w:sz w:val="24"/>
                <w:szCs w:val="24"/>
              </w:rPr>
            </w:pPr>
            <w:r w:rsidRPr="00E472C8">
              <w:rPr>
                <w:rFonts w:asciiTheme="minorHAnsi" w:hAnsiTheme="minorHAnsi" w:cstheme="minorHAnsi"/>
                <w:sz w:val="24"/>
                <w:szCs w:val="24"/>
              </w:rPr>
              <w:t xml:space="preserve">$3000  </w:t>
            </w:r>
          </w:p>
        </w:tc>
        <w:tc>
          <w:tcPr>
            <w:tcW w:w="1020" w:type="dxa"/>
            <w:tcBorders>
              <w:top w:val="nil"/>
              <w:left w:val="nil"/>
              <w:bottom w:val="nil"/>
              <w:right w:val="nil"/>
            </w:tcBorders>
          </w:tcPr>
          <w:p w:rsidR="00F6423D" w:rsidRPr="00E472C8" w:rsidRDefault="003451BD">
            <w:pPr>
              <w:spacing w:after="0" w:line="276" w:lineRule="auto"/>
              <w:ind w:left="226" w:firstLine="0"/>
              <w:rPr>
                <w:rFonts w:asciiTheme="minorHAnsi" w:hAnsiTheme="minorHAnsi" w:cstheme="minorHAnsi"/>
                <w:sz w:val="24"/>
                <w:szCs w:val="24"/>
              </w:rPr>
            </w:pPr>
            <w:r w:rsidRPr="00E472C8">
              <w:rPr>
                <w:rFonts w:asciiTheme="minorHAnsi" w:hAnsiTheme="minorHAnsi" w:cstheme="minorHAnsi"/>
                <w:sz w:val="24"/>
                <w:szCs w:val="24"/>
              </w:rPr>
              <w:t xml:space="preserve">120  </w:t>
            </w:r>
          </w:p>
        </w:tc>
      </w:tr>
      <w:tr w:rsidR="00F6423D" w:rsidRPr="00E472C8">
        <w:trPr>
          <w:trHeight w:val="262"/>
        </w:trPr>
        <w:tc>
          <w:tcPr>
            <w:tcW w:w="1262" w:type="dxa"/>
            <w:tcBorders>
              <w:top w:val="nil"/>
              <w:left w:val="nil"/>
              <w:bottom w:val="nil"/>
              <w:right w:val="nil"/>
            </w:tcBorders>
          </w:tcPr>
          <w:p w:rsidR="00F6423D" w:rsidRPr="00E472C8" w:rsidRDefault="003451BD">
            <w:pPr>
              <w:spacing w:after="0" w:line="276" w:lineRule="auto"/>
              <w:ind w:left="262" w:firstLine="0"/>
              <w:rPr>
                <w:rFonts w:asciiTheme="minorHAnsi" w:hAnsiTheme="minorHAnsi" w:cstheme="minorHAnsi"/>
                <w:sz w:val="24"/>
                <w:szCs w:val="24"/>
              </w:rPr>
            </w:pPr>
            <w:r w:rsidRPr="00E472C8">
              <w:rPr>
                <w:rFonts w:asciiTheme="minorHAnsi" w:hAnsiTheme="minorHAnsi" w:cstheme="minorHAnsi"/>
                <w:sz w:val="24"/>
                <w:szCs w:val="24"/>
              </w:rPr>
              <w:t xml:space="preserve">1976  </w:t>
            </w:r>
          </w:p>
        </w:tc>
        <w:tc>
          <w:tcPr>
            <w:tcW w:w="1364" w:type="dxa"/>
            <w:tcBorders>
              <w:top w:val="nil"/>
              <w:left w:val="nil"/>
              <w:bottom w:val="nil"/>
              <w:right w:val="nil"/>
            </w:tcBorders>
          </w:tcPr>
          <w:p w:rsidR="00F6423D" w:rsidRPr="00E472C8" w:rsidRDefault="003451BD">
            <w:pPr>
              <w:spacing w:after="0" w:line="276" w:lineRule="auto"/>
              <w:ind w:left="130" w:firstLine="0"/>
              <w:rPr>
                <w:rFonts w:asciiTheme="minorHAnsi" w:hAnsiTheme="minorHAnsi" w:cstheme="minorHAnsi"/>
                <w:sz w:val="24"/>
                <w:szCs w:val="24"/>
              </w:rPr>
            </w:pPr>
            <w:r w:rsidRPr="00E472C8">
              <w:rPr>
                <w:rFonts w:asciiTheme="minorHAnsi" w:hAnsiTheme="minorHAnsi" w:cstheme="minorHAnsi"/>
                <w:sz w:val="24"/>
                <w:szCs w:val="24"/>
              </w:rPr>
              <w:t xml:space="preserve">$3750  </w:t>
            </w:r>
          </w:p>
        </w:tc>
        <w:tc>
          <w:tcPr>
            <w:tcW w:w="1020" w:type="dxa"/>
            <w:tcBorders>
              <w:top w:val="nil"/>
              <w:left w:val="nil"/>
              <w:bottom w:val="nil"/>
              <w:right w:val="nil"/>
            </w:tcBorders>
          </w:tcPr>
          <w:p w:rsidR="00F6423D" w:rsidRPr="00E472C8" w:rsidRDefault="003451BD">
            <w:pPr>
              <w:spacing w:after="0" w:line="276" w:lineRule="auto"/>
              <w:ind w:left="226" w:firstLine="0"/>
              <w:rPr>
                <w:rFonts w:asciiTheme="minorHAnsi" w:hAnsiTheme="minorHAnsi" w:cstheme="minorHAnsi"/>
                <w:sz w:val="24"/>
                <w:szCs w:val="24"/>
              </w:rPr>
            </w:pPr>
            <w:r w:rsidRPr="00E472C8">
              <w:rPr>
                <w:rFonts w:asciiTheme="minorHAnsi" w:hAnsiTheme="minorHAnsi" w:cstheme="minorHAnsi"/>
                <w:sz w:val="24"/>
                <w:szCs w:val="24"/>
              </w:rPr>
              <w:t xml:space="preserve">150  </w:t>
            </w:r>
          </w:p>
        </w:tc>
      </w:tr>
      <w:tr w:rsidR="00F6423D" w:rsidRPr="00E472C8">
        <w:trPr>
          <w:trHeight w:val="279"/>
        </w:trPr>
        <w:tc>
          <w:tcPr>
            <w:tcW w:w="1262" w:type="dxa"/>
            <w:tcBorders>
              <w:top w:val="nil"/>
              <w:left w:val="nil"/>
              <w:bottom w:val="single" w:sz="12" w:space="0" w:color="000000"/>
              <w:right w:val="nil"/>
            </w:tcBorders>
          </w:tcPr>
          <w:p w:rsidR="00F6423D" w:rsidRPr="00E472C8" w:rsidRDefault="003451BD">
            <w:pPr>
              <w:spacing w:after="0" w:line="276" w:lineRule="auto"/>
              <w:ind w:left="262" w:firstLine="0"/>
              <w:rPr>
                <w:rFonts w:asciiTheme="minorHAnsi" w:hAnsiTheme="minorHAnsi" w:cstheme="minorHAnsi"/>
                <w:sz w:val="24"/>
                <w:szCs w:val="24"/>
              </w:rPr>
            </w:pPr>
            <w:r w:rsidRPr="00E472C8">
              <w:rPr>
                <w:rFonts w:asciiTheme="minorHAnsi" w:hAnsiTheme="minorHAnsi" w:cstheme="minorHAnsi"/>
                <w:sz w:val="24"/>
                <w:szCs w:val="24"/>
              </w:rPr>
              <w:t xml:space="preserve">1977  </w:t>
            </w:r>
          </w:p>
        </w:tc>
        <w:tc>
          <w:tcPr>
            <w:tcW w:w="1364" w:type="dxa"/>
            <w:tcBorders>
              <w:top w:val="nil"/>
              <w:left w:val="nil"/>
              <w:bottom w:val="single" w:sz="12" w:space="0" w:color="000000"/>
              <w:right w:val="nil"/>
            </w:tcBorders>
          </w:tcPr>
          <w:p w:rsidR="00F6423D" w:rsidRPr="00E472C8" w:rsidRDefault="003451BD">
            <w:pPr>
              <w:spacing w:after="0" w:line="276" w:lineRule="auto"/>
              <w:ind w:left="130" w:firstLine="0"/>
              <w:rPr>
                <w:rFonts w:asciiTheme="minorHAnsi" w:hAnsiTheme="minorHAnsi" w:cstheme="minorHAnsi"/>
                <w:sz w:val="24"/>
                <w:szCs w:val="24"/>
              </w:rPr>
            </w:pPr>
            <w:r w:rsidRPr="00E472C8">
              <w:rPr>
                <w:rFonts w:asciiTheme="minorHAnsi" w:hAnsiTheme="minorHAnsi" w:cstheme="minorHAnsi"/>
                <w:sz w:val="24"/>
                <w:szCs w:val="24"/>
              </w:rPr>
              <w:t xml:space="preserve">$6000  </w:t>
            </w:r>
          </w:p>
        </w:tc>
        <w:tc>
          <w:tcPr>
            <w:tcW w:w="1020" w:type="dxa"/>
            <w:tcBorders>
              <w:top w:val="nil"/>
              <w:left w:val="nil"/>
              <w:bottom w:val="single" w:sz="12" w:space="0" w:color="000000"/>
              <w:right w:val="nil"/>
            </w:tcBorders>
          </w:tcPr>
          <w:p w:rsidR="00F6423D" w:rsidRPr="00E472C8" w:rsidRDefault="003451BD">
            <w:pPr>
              <w:spacing w:after="0" w:line="276" w:lineRule="auto"/>
              <w:ind w:left="226" w:firstLine="0"/>
              <w:rPr>
                <w:rFonts w:asciiTheme="minorHAnsi" w:hAnsiTheme="minorHAnsi" w:cstheme="minorHAnsi"/>
                <w:sz w:val="24"/>
                <w:szCs w:val="24"/>
              </w:rPr>
            </w:pPr>
            <w:r w:rsidRPr="00E472C8">
              <w:rPr>
                <w:rFonts w:asciiTheme="minorHAnsi" w:hAnsiTheme="minorHAnsi" w:cstheme="minorHAnsi"/>
                <w:sz w:val="24"/>
                <w:szCs w:val="24"/>
              </w:rPr>
              <w:t xml:space="preserve">200  </w:t>
            </w:r>
          </w:p>
        </w:tc>
      </w:tr>
    </w:tbl>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 xml:space="preserve">____ 30. </w:t>
      </w:r>
      <w:r w:rsidRPr="00E472C8">
        <w:rPr>
          <w:rFonts w:asciiTheme="minorHAnsi" w:hAnsiTheme="minorHAnsi" w:cstheme="minorHAnsi"/>
          <w:b/>
          <w:sz w:val="24"/>
          <w:szCs w:val="24"/>
        </w:rPr>
        <w:t>Refer to Table 23-7.</w:t>
      </w:r>
      <w:r w:rsidRPr="00E472C8">
        <w:rPr>
          <w:rFonts w:asciiTheme="minorHAnsi" w:hAnsiTheme="minorHAnsi" w:cstheme="minorHAnsi"/>
          <w:sz w:val="24"/>
          <w:szCs w:val="24"/>
        </w:rPr>
        <w:t xml:space="preserve">  Which of the following is </w:t>
      </w:r>
      <w:r w:rsidRPr="00E472C8">
        <w:rPr>
          <w:rFonts w:asciiTheme="minorHAnsi" w:hAnsiTheme="minorHAnsi" w:cstheme="minorHAnsi"/>
          <w:sz w:val="24"/>
          <w:szCs w:val="24"/>
        </w:rPr>
        <w:t xml:space="preserve">not </w:t>
      </w:r>
      <w:r w:rsidRPr="00E472C8">
        <w:rPr>
          <w:rFonts w:asciiTheme="minorHAnsi" w:hAnsiTheme="minorHAnsi" w:cstheme="minorHAnsi"/>
          <w:sz w:val="24"/>
          <w:szCs w:val="24"/>
        </w:rPr>
        <w:t xml:space="preserve">correct? </w:t>
      </w:r>
    </w:p>
    <w:p w:rsidR="00F6423D" w:rsidRPr="00E472C8" w:rsidRDefault="003451BD">
      <w:pPr>
        <w:numPr>
          <w:ilvl w:val="0"/>
          <w:numId w:val="1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This economy experienced growth from 1974 to 1975. </w:t>
      </w:r>
    </w:p>
    <w:p w:rsidR="00F6423D" w:rsidRPr="00E472C8" w:rsidRDefault="003451BD">
      <w:pPr>
        <w:numPr>
          <w:ilvl w:val="0"/>
          <w:numId w:val="1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This economy experienced growth from 1975 to 1976. </w:t>
      </w:r>
    </w:p>
    <w:p w:rsidR="00F6423D" w:rsidRPr="00E472C8" w:rsidRDefault="003451BD">
      <w:pPr>
        <w:numPr>
          <w:ilvl w:val="0"/>
          <w:numId w:val="1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This economy experienced growth from 1976 to 1977. </w:t>
      </w:r>
    </w:p>
    <w:p w:rsidR="00F6423D" w:rsidRPr="00E472C8" w:rsidRDefault="003451BD">
      <w:pPr>
        <w:numPr>
          <w:ilvl w:val="0"/>
          <w:numId w:val="19"/>
        </w:numPr>
        <w:ind w:hanging="360"/>
        <w:rPr>
          <w:rFonts w:asciiTheme="minorHAnsi" w:hAnsiTheme="minorHAnsi" w:cstheme="minorHAnsi"/>
          <w:sz w:val="24"/>
          <w:szCs w:val="24"/>
        </w:rPr>
      </w:pPr>
      <w:r w:rsidRPr="00E472C8">
        <w:rPr>
          <w:rFonts w:asciiTheme="minorHAnsi" w:hAnsiTheme="minorHAnsi" w:cstheme="minorHAnsi"/>
          <w:sz w:val="24"/>
          <w:szCs w:val="24"/>
        </w:rPr>
        <w:t>This economy experienced inflation fro</w:t>
      </w:r>
      <w:r w:rsidRPr="00E472C8">
        <w:rPr>
          <w:rFonts w:asciiTheme="minorHAnsi" w:hAnsiTheme="minorHAnsi" w:cstheme="minorHAnsi"/>
          <w:sz w:val="24"/>
          <w:szCs w:val="24"/>
        </w:rPr>
        <w:t xml:space="preserve">m 1974 to 1975, from 1975 to 1976, and from 1976 to 1977.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____ 31. During a presidential campaign, the incumbent argues that he should be reelected because nominal GDP grew by 12 percent during his 4-year term in office.  You know that population grew by 4 percent over the period and that the GDP deflator increas</w:t>
      </w:r>
      <w:r w:rsidRPr="00E472C8">
        <w:rPr>
          <w:rFonts w:asciiTheme="minorHAnsi" w:hAnsiTheme="minorHAnsi" w:cstheme="minorHAnsi"/>
          <w:sz w:val="24"/>
          <w:szCs w:val="24"/>
        </w:rPr>
        <w:t xml:space="preserve">ed by 6 percent during the past 4 years.  You should conclude that real GDP per person </w:t>
      </w:r>
    </w:p>
    <w:p w:rsidR="00F6423D" w:rsidRPr="00E472C8" w:rsidRDefault="003451BD">
      <w:pPr>
        <w:numPr>
          <w:ilvl w:val="0"/>
          <w:numId w:val="20"/>
        </w:numPr>
        <w:ind w:hanging="360"/>
        <w:rPr>
          <w:rFonts w:asciiTheme="minorHAnsi" w:hAnsiTheme="minorHAnsi" w:cstheme="minorHAnsi"/>
          <w:sz w:val="24"/>
          <w:szCs w:val="24"/>
        </w:rPr>
      </w:pPr>
      <w:r w:rsidRPr="00E472C8">
        <w:rPr>
          <w:rFonts w:asciiTheme="minorHAnsi" w:hAnsiTheme="minorHAnsi" w:cstheme="minorHAnsi"/>
          <w:sz w:val="24"/>
          <w:szCs w:val="24"/>
        </w:rPr>
        <w:t xml:space="preserve">grew by more than 12 percent. </w:t>
      </w:r>
    </w:p>
    <w:p w:rsidR="00F6423D" w:rsidRPr="00E472C8" w:rsidRDefault="003451BD">
      <w:pPr>
        <w:numPr>
          <w:ilvl w:val="0"/>
          <w:numId w:val="20"/>
        </w:numPr>
        <w:ind w:hanging="360"/>
        <w:rPr>
          <w:rFonts w:asciiTheme="minorHAnsi" w:hAnsiTheme="minorHAnsi" w:cstheme="minorHAnsi"/>
          <w:sz w:val="24"/>
          <w:szCs w:val="24"/>
        </w:rPr>
      </w:pPr>
      <w:r w:rsidRPr="00E472C8">
        <w:rPr>
          <w:rFonts w:asciiTheme="minorHAnsi" w:hAnsiTheme="minorHAnsi" w:cstheme="minorHAnsi"/>
          <w:sz w:val="24"/>
          <w:szCs w:val="24"/>
        </w:rPr>
        <w:t xml:space="preserve">grew, but by less than 12 percent. </w:t>
      </w:r>
    </w:p>
    <w:p w:rsidR="00F6423D" w:rsidRPr="00E472C8" w:rsidRDefault="003451BD">
      <w:pPr>
        <w:numPr>
          <w:ilvl w:val="0"/>
          <w:numId w:val="20"/>
        </w:numPr>
        <w:ind w:hanging="360"/>
        <w:rPr>
          <w:rFonts w:asciiTheme="minorHAnsi" w:hAnsiTheme="minorHAnsi" w:cstheme="minorHAnsi"/>
          <w:sz w:val="24"/>
          <w:szCs w:val="24"/>
        </w:rPr>
      </w:pPr>
      <w:r w:rsidRPr="00E472C8">
        <w:rPr>
          <w:rFonts w:asciiTheme="minorHAnsi" w:hAnsiTheme="minorHAnsi" w:cstheme="minorHAnsi"/>
          <w:sz w:val="24"/>
          <w:szCs w:val="24"/>
        </w:rPr>
        <w:t xml:space="preserve">was unchanged. </w:t>
      </w:r>
    </w:p>
    <w:p w:rsidR="00F6423D" w:rsidRPr="00E472C8" w:rsidRDefault="003451BD">
      <w:pPr>
        <w:numPr>
          <w:ilvl w:val="0"/>
          <w:numId w:val="20"/>
        </w:numPr>
        <w:ind w:hanging="360"/>
        <w:rPr>
          <w:rFonts w:asciiTheme="minorHAnsi" w:hAnsiTheme="minorHAnsi" w:cstheme="minorHAnsi"/>
          <w:sz w:val="24"/>
          <w:szCs w:val="24"/>
        </w:rPr>
      </w:pPr>
      <w:r w:rsidRPr="00E472C8">
        <w:rPr>
          <w:rFonts w:asciiTheme="minorHAnsi" w:hAnsiTheme="minorHAnsi" w:cstheme="minorHAnsi"/>
          <w:sz w:val="24"/>
          <w:szCs w:val="24"/>
        </w:rPr>
        <w:t xml:space="preserve">decreased.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____ 32. In an imaginary economy, consumers buy only sandwiches and ma</w:t>
      </w:r>
      <w:r w:rsidRPr="00E472C8">
        <w:rPr>
          <w:rFonts w:asciiTheme="minorHAnsi" w:hAnsiTheme="minorHAnsi" w:cstheme="minorHAnsi"/>
          <w:sz w:val="24"/>
          <w:szCs w:val="24"/>
        </w:rPr>
        <w:t xml:space="preserve">gazines.  The fixed basket consists of 20 </w:t>
      </w:r>
    </w:p>
    <w:p w:rsidR="00F6423D" w:rsidRPr="00E472C8" w:rsidRDefault="003451BD">
      <w:pPr>
        <w:ind w:right="207"/>
        <w:rPr>
          <w:rFonts w:asciiTheme="minorHAnsi" w:hAnsiTheme="minorHAnsi" w:cstheme="minorHAnsi"/>
          <w:sz w:val="24"/>
          <w:szCs w:val="24"/>
        </w:rPr>
      </w:pPr>
      <w:r w:rsidRPr="00E472C8">
        <w:rPr>
          <w:rFonts w:asciiTheme="minorHAnsi" w:hAnsiTheme="minorHAnsi" w:cstheme="minorHAnsi"/>
          <w:sz w:val="24"/>
          <w:szCs w:val="24"/>
        </w:rPr>
        <w:t>sandwiches and 30 magazines.  In 2006, a sandwich cost $4 and a magazine cost $2.  In 2007, a sandwich cost $5.  The base year is 2006.  If the consumer price index in 2007 was 125, then how much did a magazine co</w:t>
      </w:r>
      <w:r w:rsidRPr="00E472C8">
        <w:rPr>
          <w:rFonts w:asciiTheme="minorHAnsi" w:hAnsiTheme="minorHAnsi" w:cstheme="minorHAnsi"/>
          <w:sz w:val="24"/>
          <w:szCs w:val="24"/>
        </w:rPr>
        <w:t xml:space="preserve">st in 2007? a. $0.83 </w:t>
      </w:r>
    </w:p>
    <w:p w:rsidR="00F6423D" w:rsidRPr="00E472C8" w:rsidRDefault="003451BD">
      <w:pPr>
        <w:numPr>
          <w:ilvl w:val="0"/>
          <w:numId w:val="21"/>
        </w:numPr>
        <w:ind w:hanging="360"/>
        <w:rPr>
          <w:rFonts w:asciiTheme="minorHAnsi" w:hAnsiTheme="minorHAnsi" w:cstheme="minorHAnsi"/>
          <w:sz w:val="24"/>
          <w:szCs w:val="24"/>
        </w:rPr>
      </w:pPr>
      <w:r w:rsidRPr="00E472C8">
        <w:rPr>
          <w:rFonts w:asciiTheme="minorHAnsi" w:hAnsiTheme="minorHAnsi" w:cstheme="minorHAnsi"/>
          <w:sz w:val="24"/>
          <w:szCs w:val="24"/>
        </w:rPr>
        <w:t xml:space="preserve">$2.25 </w:t>
      </w:r>
    </w:p>
    <w:p w:rsidR="00F6423D" w:rsidRPr="00E472C8" w:rsidRDefault="003451BD">
      <w:pPr>
        <w:numPr>
          <w:ilvl w:val="0"/>
          <w:numId w:val="21"/>
        </w:numPr>
        <w:ind w:hanging="360"/>
        <w:rPr>
          <w:rFonts w:asciiTheme="minorHAnsi" w:hAnsiTheme="minorHAnsi" w:cstheme="minorHAnsi"/>
          <w:sz w:val="24"/>
          <w:szCs w:val="24"/>
        </w:rPr>
      </w:pPr>
      <w:r w:rsidRPr="00E472C8">
        <w:rPr>
          <w:rFonts w:asciiTheme="minorHAnsi" w:hAnsiTheme="minorHAnsi" w:cstheme="minorHAnsi"/>
          <w:sz w:val="24"/>
          <w:szCs w:val="24"/>
        </w:rPr>
        <w:t xml:space="preserve">$2.50 </w:t>
      </w:r>
    </w:p>
    <w:p w:rsidR="00F6423D" w:rsidRPr="00E472C8" w:rsidRDefault="003451BD">
      <w:pPr>
        <w:numPr>
          <w:ilvl w:val="0"/>
          <w:numId w:val="21"/>
        </w:numPr>
        <w:ind w:hanging="360"/>
        <w:rPr>
          <w:rFonts w:asciiTheme="minorHAnsi" w:hAnsiTheme="minorHAnsi" w:cstheme="minorHAnsi"/>
          <w:sz w:val="24"/>
          <w:szCs w:val="24"/>
        </w:rPr>
      </w:pPr>
      <w:r w:rsidRPr="00E472C8">
        <w:rPr>
          <w:rFonts w:asciiTheme="minorHAnsi" w:hAnsiTheme="minorHAnsi" w:cstheme="minorHAnsi"/>
          <w:sz w:val="24"/>
          <w:szCs w:val="24"/>
        </w:rPr>
        <w:t xml:space="preserve">$3.00 </w:t>
      </w:r>
    </w:p>
    <w:p w:rsidR="00F6423D" w:rsidRPr="00E472C8" w:rsidRDefault="003451BD">
      <w:pPr>
        <w:spacing w:after="0" w:line="216" w:lineRule="auto"/>
        <w:ind w:left="1080" w:right="9670"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right="167" w:hanging="1080"/>
        <w:rPr>
          <w:rFonts w:asciiTheme="minorHAnsi" w:hAnsiTheme="minorHAnsi" w:cstheme="minorHAnsi"/>
          <w:sz w:val="24"/>
          <w:szCs w:val="24"/>
        </w:rPr>
      </w:pPr>
      <w:r w:rsidRPr="00E472C8">
        <w:rPr>
          <w:rFonts w:asciiTheme="minorHAnsi" w:hAnsiTheme="minorHAnsi" w:cstheme="minorHAnsi"/>
          <w:sz w:val="24"/>
          <w:szCs w:val="24"/>
        </w:rPr>
        <w:t>____ 33. Suppose the price index was 105 in 2007, 115.5 in 2008, and the inflation rate was lower between 2008 and 2009 than it was between 2007 and 2008.  This means that a. the price index in 2009 was lower t</w:t>
      </w:r>
      <w:r w:rsidRPr="00E472C8">
        <w:rPr>
          <w:rFonts w:asciiTheme="minorHAnsi" w:hAnsiTheme="minorHAnsi" w:cstheme="minorHAnsi"/>
          <w:sz w:val="24"/>
          <w:szCs w:val="24"/>
        </w:rPr>
        <w:t xml:space="preserve">han 115.5. </w:t>
      </w:r>
    </w:p>
    <w:p w:rsidR="00F6423D" w:rsidRPr="00E472C8" w:rsidRDefault="003451BD">
      <w:pPr>
        <w:numPr>
          <w:ilvl w:val="0"/>
          <w:numId w:val="22"/>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the price index in 2009 was lower than 126. </w:t>
      </w:r>
    </w:p>
    <w:p w:rsidR="00F6423D" w:rsidRPr="00E472C8" w:rsidRDefault="003451BD">
      <w:pPr>
        <w:numPr>
          <w:ilvl w:val="0"/>
          <w:numId w:val="22"/>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the price index in 2009 was lower than 127.05. </w:t>
      </w:r>
    </w:p>
    <w:p w:rsidR="00F6423D" w:rsidRPr="00E472C8" w:rsidRDefault="003451BD">
      <w:pPr>
        <w:numPr>
          <w:ilvl w:val="0"/>
          <w:numId w:val="22"/>
        </w:numPr>
        <w:ind w:hanging="360"/>
        <w:rPr>
          <w:rFonts w:asciiTheme="minorHAnsi" w:hAnsiTheme="minorHAnsi" w:cstheme="minorHAnsi"/>
          <w:sz w:val="24"/>
          <w:szCs w:val="24"/>
        </w:rPr>
      </w:pPr>
      <w:r w:rsidRPr="00E472C8">
        <w:rPr>
          <w:rFonts w:asciiTheme="minorHAnsi" w:hAnsiTheme="minorHAnsi" w:cstheme="minorHAnsi"/>
          <w:sz w:val="24"/>
          <w:szCs w:val="24"/>
        </w:rPr>
        <w:t xml:space="preserve">the inflation rate between 2008 and 2009 was lower than 1.1 percent.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F6423D">
      <w:pPr>
        <w:rPr>
          <w:rFonts w:asciiTheme="minorHAnsi" w:hAnsiTheme="minorHAnsi" w:cstheme="minorHAnsi"/>
          <w:sz w:val="24"/>
          <w:szCs w:val="24"/>
        </w:rPr>
        <w:sectPr w:rsidR="00F6423D" w:rsidRPr="00E472C8">
          <w:footerReference w:type="even" r:id="rId18"/>
          <w:footerReference w:type="default" r:id="rId19"/>
          <w:footerReference w:type="first" r:id="rId20"/>
          <w:pgSz w:w="12240" w:h="15840"/>
          <w:pgMar w:top="1442" w:right="735" w:bottom="1503" w:left="720" w:header="720" w:footer="720" w:gutter="0"/>
          <w:cols w:space="720"/>
          <w:titlePg/>
        </w:sect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____ 34. In 1949, Sycamore, Illinois built a hospital for about $500,000.  In 1987, the county restored the courthouse for about $1.7 million.  A price index for nonresidential construction was 24 in 1949, 108 in 1987, and 126.5 in 2000.  According to thes</w:t>
      </w:r>
      <w:r w:rsidRPr="00E472C8">
        <w:rPr>
          <w:rFonts w:asciiTheme="minorHAnsi" w:hAnsiTheme="minorHAnsi" w:cstheme="minorHAnsi"/>
          <w:sz w:val="24"/>
          <w:szCs w:val="24"/>
        </w:rPr>
        <w:t xml:space="preserve">e numbers, the hospital cost about </w:t>
      </w:r>
    </w:p>
    <w:p w:rsidR="00F6423D" w:rsidRPr="00E472C8" w:rsidRDefault="003451BD">
      <w:pPr>
        <w:numPr>
          <w:ilvl w:val="0"/>
          <w:numId w:val="23"/>
        </w:numPr>
        <w:ind w:right="476" w:hanging="360"/>
        <w:rPr>
          <w:rFonts w:asciiTheme="minorHAnsi" w:hAnsiTheme="minorHAnsi" w:cstheme="minorHAnsi"/>
          <w:sz w:val="24"/>
          <w:szCs w:val="24"/>
        </w:rPr>
      </w:pPr>
      <w:r w:rsidRPr="00E472C8">
        <w:rPr>
          <w:rFonts w:asciiTheme="minorHAnsi" w:hAnsiTheme="minorHAnsi" w:cstheme="minorHAnsi"/>
          <w:sz w:val="24"/>
          <w:szCs w:val="24"/>
        </w:rPr>
        <w:t xml:space="preserve">$2.1 million in 2000 dollars, which is less than the cost of the courthouse restoration in 2000 dollars. </w:t>
      </w:r>
    </w:p>
    <w:p w:rsidR="00F6423D" w:rsidRPr="00E472C8" w:rsidRDefault="003451BD">
      <w:pPr>
        <w:numPr>
          <w:ilvl w:val="0"/>
          <w:numId w:val="23"/>
        </w:numPr>
        <w:ind w:right="476" w:hanging="360"/>
        <w:rPr>
          <w:rFonts w:asciiTheme="minorHAnsi" w:hAnsiTheme="minorHAnsi" w:cstheme="minorHAnsi"/>
          <w:sz w:val="24"/>
          <w:szCs w:val="24"/>
        </w:rPr>
      </w:pPr>
      <w:r w:rsidRPr="00E472C8">
        <w:rPr>
          <w:rFonts w:asciiTheme="minorHAnsi" w:hAnsiTheme="minorHAnsi" w:cstheme="minorHAnsi"/>
          <w:sz w:val="24"/>
          <w:szCs w:val="24"/>
        </w:rPr>
        <w:t xml:space="preserve">$2.1 million in 2000 dollars, which is more than the cost of the courthouse restoration in 2000 dollars. </w:t>
      </w:r>
    </w:p>
    <w:p w:rsidR="00F6423D" w:rsidRPr="00E472C8" w:rsidRDefault="003451BD">
      <w:pPr>
        <w:numPr>
          <w:ilvl w:val="0"/>
          <w:numId w:val="23"/>
        </w:numPr>
        <w:ind w:right="476" w:hanging="360"/>
        <w:rPr>
          <w:rFonts w:asciiTheme="minorHAnsi" w:hAnsiTheme="minorHAnsi" w:cstheme="minorHAnsi"/>
          <w:sz w:val="24"/>
          <w:szCs w:val="24"/>
        </w:rPr>
      </w:pPr>
      <w:r w:rsidRPr="00E472C8">
        <w:rPr>
          <w:rFonts w:asciiTheme="minorHAnsi" w:hAnsiTheme="minorHAnsi" w:cstheme="minorHAnsi"/>
          <w:sz w:val="24"/>
          <w:szCs w:val="24"/>
        </w:rPr>
        <w:t>$2.6 mil</w:t>
      </w:r>
      <w:r w:rsidRPr="00E472C8">
        <w:rPr>
          <w:rFonts w:asciiTheme="minorHAnsi" w:hAnsiTheme="minorHAnsi" w:cstheme="minorHAnsi"/>
          <w:sz w:val="24"/>
          <w:szCs w:val="24"/>
        </w:rPr>
        <w:t xml:space="preserve">lion in 2000 dollars, which is less than the cost of the courthouse restoration in 2000 dollars. </w:t>
      </w:r>
    </w:p>
    <w:p w:rsidR="00F6423D" w:rsidRPr="00E472C8" w:rsidRDefault="003451BD">
      <w:pPr>
        <w:numPr>
          <w:ilvl w:val="0"/>
          <w:numId w:val="23"/>
        </w:numPr>
        <w:ind w:right="476" w:hanging="360"/>
        <w:rPr>
          <w:rFonts w:asciiTheme="minorHAnsi" w:hAnsiTheme="minorHAnsi" w:cstheme="minorHAnsi"/>
          <w:sz w:val="24"/>
          <w:szCs w:val="24"/>
        </w:rPr>
      </w:pPr>
      <w:r w:rsidRPr="00E472C8">
        <w:rPr>
          <w:rFonts w:asciiTheme="minorHAnsi" w:hAnsiTheme="minorHAnsi" w:cstheme="minorHAnsi"/>
          <w:sz w:val="24"/>
          <w:szCs w:val="24"/>
        </w:rPr>
        <w:t xml:space="preserve">$2.6 million in 2000 dollars, which is more than the cost of the courthouse restoration in 2000 dollars. </w:t>
      </w:r>
    </w:p>
    <w:p w:rsidR="00F6423D" w:rsidRPr="00E472C8" w:rsidRDefault="003451BD">
      <w:pPr>
        <w:spacing w:after="0" w:line="216" w:lineRule="auto"/>
        <w:ind w:left="1080" w:right="9666"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 xml:space="preserve">____ 35. In 2009, the imaginary nation of Mainland had a population of 6,000 and real GDP of 120,000. In 2010 the population was 6,200 and real GDP of 128,960.  Over the year in question, real GDP per person in Mainland grew by  </w:t>
      </w:r>
    </w:p>
    <w:p w:rsidR="00F6423D" w:rsidRPr="00E472C8" w:rsidRDefault="003451BD">
      <w:pPr>
        <w:numPr>
          <w:ilvl w:val="0"/>
          <w:numId w:val="24"/>
        </w:numPr>
        <w:ind w:hanging="360"/>
        <w:rPr>
          <w:rFonts w:asciiTheme="minorHAnsi" w:hAnsiTheme="minorHAnsi" w:cstheme="minorHAnsi"/>
          <w:sz w:val="24"/>
          <w:szCs w:val="24"/>
        </w:rPr>
      </w:pPr>
      <w:r w:rsidRPr="00E472C8">
        <w:rPr>
          <w:rFonts w:asciiTheme="minorHAnsi" w:hAnsiTheme="minorHAnsi" w:cstheme="minorHAnsi"/>
          <w:sz w:val="24"/>
          <w:szCs w:val="24"/>
        </w:rPr>
        <w:t>2 percent, which is high c</w:t>
      </w:r>
      <w:r w:rsidRPr="00E472C8">
        <w:rPr>
          <w:rFonts w:asciiTheme="minorHAnsi" w:hAnsiTheme="minorHAnsi" w:cstheme="minorHAnsi"/>
          <w:sz w:val="24"/>
          <w:szCs w:val="24"/>
        </w:rPr>
        <w:t xml:space="preserve">ompared to average U.S. growth over the last one-hundred years. </w:t>
      </w:r>
    </w:p>
    <w:p w:rsidR="00F6423D" w:rsidRPr="00E472C8" w:rsidRDefault="003451BD">
      <w:pPr>
        <w:numPr>
          <w:ilvl w:val="0"/>
          <w:numId w:val="2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2 percent, which is about the same as average U.S. growth over the last one-hundred years. </w:t>
      </w:r>
    </w:p>
    <w:p w:rsidR="00F6423D" w:rsidRPr="00E472C8" w:rsidRDefault="003451BD">
      <w:pPr>
        <w:numPr>
          <w:ilvl w:val="0"/>
          <w:numId w:val="24"/>
        </w:numPr>
        <w:ind w:hanging="360"/>
        <w:rPr>
          <w:rFonts w:asciiTheme="minorHAnsi" w:hAnsiTheme="minorHAnsi" w:cstheme="minorHAnsi"/>
          <w:sz w:val="24"/>
          <w:szCs w:val="24"/>
        </w:rPr>
      </w:pPr>
      <w:r w:rsidRPr="00E472C8">
        <w:rPr>
          <w:rFonts w:asciiTheme="minorHAnsi" w:hAnsiTheme="minorHAnsi" w:cstheme="minorHAnsi"/>
          <w:sz w:val="24"/>
          <w:szCs w:val="24"/>
        </w:rPr>
        <w:t xml:space="preserve">4 percent, which is high compared to average U.S. growth over the last one-hundred years. </w:t>
      </w:r>
    </w:p>
    <w:p w:rsidR="00F6423D" w:rsidRPr="00E472C8" w:rsidRDefault="003451BD">
      <w:pPr>
        <w:numPr>
          <w:ilvl w:val="0"/>
          <w:numId w:val="24"/>
        </w:numPr>
        <w:ind w:hanging="360"/>
        <w:rPr>
          <w:rFonts w:asciiTheme="minorHAnsi" w:hAnsiTheme="minorHAnsi" w:cstheme="minorHAnsi"/>
          <w:sz w:val="24"/>
          <w:szCs w:val="24"/>
        </w:rPr>
      </w:pPr>
      <w:r w:rsidRPr="00E472C8">
        <w:rPr>
          <w:rFonts w:asciiTheme="minorHAnsi" w:hAnsiTheme="minorHAnsi" w:cstheme="minorHAnsi"/>
          <w:sz w:val="24"/>
          <w:szCs w:val="24"/>
        </w:rPr>
        <w:t>4 percen</w:t>
      </w:r>
      <w:r w:rsidRPr="00E472C8">
        <w:rPr>
          <w:rFonts w:asciiTheme="minorHAnsi" w:hAnsiTheme="minorHAnsi" w:cstheme="minorHAnsi"/>
          <w:sz w:val="24"/>
          <w:szCs w:val="24"/>
        </w:rPr>
        <w:t xml:space="preserve">t, which is about the same as average U.S. growth over the last one-hundred years. </w:t>
      </w:r>
    </w:p>
    <w:p w:rsidR="00F6423D" w:rsidRPr="00E472C8" w:rsidRDefault="003451BD">
      <w:pPr>
        <w:spacing w:after="0" w:line="216" w:lineRule="auto"/>
        <w:ind w:left="1080" w:right="9666"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____ 36. Workland has a population of 10,000, of whom 7,000 work 8 hours a day to produce a total of 224,000 final goods. Laborland has a population of 5,000, of whom 4,</w:t>
      </w:r>
      <w:r w:rsidRPr="00E472C8">
        <w:rPr>
          <w:rFonts w:asciiTheme="minorHAnsi" w:hAnsiTheme="minorHAnsi" w:cstheme="minorHAnsi"/>
          <w:sz w:val="24"/>
          <w:szCs w:val="24"/>
        </w:rPr>
        <w:t xml:space="preserve">000 work 12 hours a day to produce a total of 120,000 final goods.  </w:t>
      </w:r>
    </w:p>
    <w:p w:rsidR="00F6423D" w:rsidRPr="00E472C8" w:rsidRDefault="003451BD">
      <w:pPr>
        <w:numPr>
          <w:ilvl w:val="0"/>
          <w:numId w:val="2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Workland has higher productivity and higher real GDP per person than Laborland. </w:t>
      </w:r>
    </w:p>
    <w:p w:rsidR="00F6423D" w:rsidRPr="00E472C8" w:rsidRDefault="003451BD">
      <w:pPr>
        <w:numPr>
          <w:ilvl w:val="0"/>
          <w:numId w:val="2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Workland has higher productivity but lower real GDP per person than Laborland. </w:t>
      </w:r>
    </w:p>
    <w:p w:rsidR="00F6423D" w:rsidRPr="00E472C8" w:rsidRDefault="003451BD">
      <w:pPr>
        <w:numPr>
          <w:ilvl w:val="0"/>
          <w:numId w:val="25"/>
        </w:numPr>
        <w:ind w:hanging="360"/>
        <w:rPr>
          <w:rFonts w:asciiTheme="minorHAnsi" w:hAnsiTheme="minorHAnsi" w:cstheme="minorHAnsi"/>
          <w:sz w:val="24"/>
          <w:szCs w:val="24"/>
        </w:rPr>
      </w:pPr>
      <w:r w:rsidRPr="00E472C8">
        <w:rPr>
          <w:rFonts w:asciiTheme="minorHAnsi" w:hAnsiTheme="minorHAnsi" w:cstheme="minorHAnsi"/>
          <w:sz w:val="24"/>
          <w:szCs w:val="24"/>
        </w:rPr>
        <w:t>Workland has lower product</w:t>
      </w:r>
      <w:r w:rsidRPr="00E472C8">
        <w:rPr>
          <w:rFonts w:asciiTheme="minorHAnsi" w:hAnsiTheme="minorHAnsi" w:cstheme="minorHAnsi"/>
          <w:sz w:val="24"/>
          <w:szCs w:val="24"/>
        </w:rPr>
        <w:t xml:space="preserve">ivity but higher real GDP per person than Laborland. </w:t>
      </w:r>
    </w:p>
    <w:p w:rsidR="00F6423D" w:rsidRPr="00E472C8" w:rsidRDefault="003451BD">
      <w:pPr>
        <w:numPr>
          <w:ilvl w:val="0"/>
          <w:numId w:val="25"/>
        </w:numPr>
        <w:ind w:hanging="360"/>
        <w:rPr>
          <w:rFonts w:asciiTheme="minorHAnsi" w:hAnsiTheme="minorHAnsi" w:cstheme="minorHAnsi"/>
          <w:sz w:val="24"/>
          <w:szCs w:val="24"/>
        </w:rPr>
      </w:pPr>
      <w:r w:rsidRPr="00E472C8">
        <w:rPr>
          <w:rFonts w:asciiTheme="minorHAnsi" w:hAnsiTheme="minorHAnsi" w:cstheme="minorHAnsi"/>
          <w:sz w:val="24"/>
          <w:szCs w:val="24"/>
        </w:rPr>
        <w:t xml:space="preserve">Workland has lower productivity and lower real GDP per person than Laborland. </w:t>
      </w:r>
    </w:p>
    <w:p w:rsidR="00F6423D" w:rsidRPr="00E472C8" w:rsidRDefault="003451BD">
      <w:pPr>
        <w:spacing w:after="0" w:line="216" w:lineRule="auto"/>
        <w:ind w:left="1080" w:right="9666"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
        <w:rPr>
          <w:rFonts w:asciiTheme="minorHAnsi" w:hAnsiTheme="minorHAnsi" w:cstheme="minorHAnsi"/>
          <w:sz w:val="24"/>
          <w:szCs w:val="24"/>
        </w:rPr>
      </w:pPr>
      <w:r w:rsidRPr="00E472C8">
        <w:rPr>
          <w:rFonts w:asciiTheme="minorHAnsi" w:hAnsiTheme="minorHAnsi" w:cstheme="minorHAnsi"/>
          <w:sz w:val="24"/>
          <w:szCs w:val="24"/>
        </w:rPr>
        <w:t xml:space="preserve">____ 37. An increase in capital will increase real GDP per person </w:t>
      </w:r>
    </w:p>
    <w:p w:rsidR="00F6423D" w:rsidRPr="00E472C8" w:rsidRDefault="003451BD">
      <w:pPr>
        <w:numPr>
          <w:ilvl w:val="0"/>
          <w:numId w:val="26"/>
        </w:numPr>
        <w:ind w:right="1198" w:hanging="360"/>
        <w:rPr>
          <w:rFonts w:asciiTheme="minorHAnsi" w:hAnsiTheme="minorHAnsi" w:cstheme="minorHAnsi"/>
          <w:sz w:val="24"/>
          <w:szCs w:val="24"/>
        </w:rPr>
      </w:pPr>
      <w:r w:rsidRPr="00E472C8">
        <w:rPr>
          <w:rFonts w:asciiTheme="minorHAnsi" w:hAnsiTheme="minorHAnsi" w:cstheme="minorHAnsi"/>
          <w:sz w:val="24"/>
          <w:szCs w:val="24"/>
        </w:rPr>
        <w:t xml:space="preserve">more in a poor country than a rich country.  The increase in real GDP per person will be larger if the addition to capital is from domestic rather than foreign investment. </w:t>
      </w:r>
    </w:p>
    <w:p w:rsidR="00F6423D" w:rsidRPr="00E472C8" w:rsidRDefault="003451BD">
      <w:pPr>
        <w:numPr>
          <w:ilvl w:val="0"/>
          <w:numId w:val="26"/>
        </w:numPr>
        <w:ind w:right="1198" w:hanging="360"/>
        <w:rPr>
          <w:rFonts w:asciiTheme="minorHAnsi" w:hAnsiTheme="minorHAnsi" w:cstheme="minorHAnsi"/>
          <w:sz w:val="24"/>
          <w:szCs w:val="24"/>
        </w:rPr>
      </w:pPr>
      <w:r w:rsidRPr="00E472C8">
        <w:rPr>
          <w:rFonts w:asciiTheme="minorHAnsi" w:hAnsiTheme="minorHAnsi" w:cstheme="minorHAnsi"/>
          <w:sz w:val="24"/>
          <w:szCs w:val="24"/>
        </w:rPr>
        <w:t>more in a poor country than a rich country.  The increase in real GDP per person wi</w:t>
      </w:r>
      <w:r w:rsidRPr="00E472C8">
        <w:rPr>
          <w:rFonts w:asciiTheme="minorHAnsi" w:hAnsiTheme="minorHAnsi" w:cstheme="minorHAnsi"/>
          <w:sz w:val="24"/>
          <w:szCs w:val="24"/>
        </w:rPr>
        <w:t xml:space="preserve">ll be the same whether the addition to capital is from domestic or foreign investment. </w:t>
      </w:r>
    </w:p>
    <w:p w:rsidR="00F6423D" w:rsidRPr="00E472C8" w:rsidRDefault="003451BD">
      <w:pPr>
        <w:numPr>
          <w:ilvl w:val="0"/>
          <w:numId w:val="26"/>
        </w:numPr>
        <w:ind w:right="1198" w:hanging="360"/>
        <w:rPr>
          <w:rFonts w:asciiTheme="minorHAnsi" w:hAnsiTheme="minorHAnsi" w:cstheme="minorHAnsi"/>
          <w:sz w:val="24"/>
          <w:szCs w:val="24"/>
        </w:rPr>
      </w:pPr>
      <w:r w:rsidRPr="00E472C8">
        <w:rPr>
          <w:rFonts w:asciiTheme="minorHAnsi" w:hAnsiTheme="minorHAnsi" w:cstheme="minorHAnsi"/>
          <w:sz w:val="24"/>
          <w:szCs w:val="24"/>
        </w:rPr>
        <w:t>less in a poor country than a rich country.  The increase in real GDP per person will be larger if the addition to capital is from domestic rather than foreign investme</w:t>
      </w:r>
      <w:r w:rsidRPr="00E472C8">
        <w:rPr>
          <w:rFonts w:asciiTheme="minorHAnsi" w:hAnsiTheme="minorHAnsi" w:cstheme="minorHAnsi"/>
          <w:sz w:val="24"/>
          <w:szCs w:val="24"/>
        </w:rPr>
        <w:t xml:space="preserve">nt. </w:t>
      </w:r>
    </w:p>
    <w:p w:rsidR="00F6423D" w:rsidRPr="00E472C8" w:rsidRDefault="003451BD">
      <w:pPr>
        <w:numPr>
          <w:ilvl w:val="0"/>
          <w:numId w:val="26"/>
        </w:numPr>
        <w:ind w:right="1198" w:hanging="360"/>
        <w:rPr>
          <w:rFonts w:asciiTheme="minorHAnsi" w:hAnsiTheme="minorHAnsi" w:cstheme="minorHAnsi"/>
          <w:sz w:val="24"/>
          <w:szCs w:val="24"/>
        </w:rPr>
      </w:pPr>
      <w:r w:rsidRPr="00E472C8">
        <w:rPr>
          <w:rFonts w:asciiTheme="minorHAnsi" w:hAnsiTheme="minorHAnsi" w:cstheme="minorHAnsi"/>
          <w:sz w:val="24"/>
          <w:szCs w:val="24"/>
        </w:rPr>
        <w:t xml:space="preserve">less in a poor country than a rich country.  The increase in real GDP per person will be the same whether the addition to capital is from domestic or foreign investment. </w:t>
      </w:r>
    </w:p>
    <w:p w:rsidR="00F6423D" w:rsidRPr="00E472C8" w:rsidRDefault="003451BD">
      <w:pPr>
        <w:spacing w:after="0" w:line="216" w:lineRule="auto"/>
        <w:ind w:left="1080" w:right="9666"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____ 38. If over a short time there is an increase in the number of people re</w:t>
      </w:r>
      <w:r w:rsidRPr="00E472C8">
        <w:rPr>
          <w:rFonts w:asciiTheme="minorHAnsi" w:hAnsiTheme="minorHAnsi" w:cstheme="minorHAnsi"/>
          <w:sz w:val="24"/>
          <w:szCs w:val="24"/>
        </w:rPr>
        <w:t xml:space="preserve">tired and a decrease in the number of people working, then productivity </w:t>
      </w:r>
    </w:p>
    <w:p w:rsidR="00F6423D" w:rsidRPr="00E472C8" w:rsidRDefault="003451BD">
      <w:pPr>
        <w:numPr>
          <w:ilvl w:val="0"/>
          <w:numId w:val="27"/>
        </w:numPr>
        <w:ind w:hanging="360"/>
        <w:rPr>
          <w:rFonts w:asciiTheme="minorHAnsi" w:hAnsiTheme="minorHAnsi" w:cstheme="minorHAnsi"/>
          <w:sz w:val="24"/>
          <w:szCs w:val="24"/>
        </w:rPr>
      </w:pPr>
      <w:r w:rsidRPr="00E472C8">
        <w:rPr>
          <w:rFonts w:asciiTheme="minorHAnsi" w:hAnsiTheme="minorHAnsi" w:cstheme="minorHAnsi"/>
          <w:sz w:val="24"/>
          <w:szCs w:val="24"/>
        </w:rPr>
        <w:t xml:space="preserve">and real GDP per person rise. </w:t>
      </w:r>
    </w:p>
    <w:p w:rsidR="00F6423D" w:rsidRPr="00E472C8" w:rsidRDefault="003451BD">
      <w:pPr>
        <w:numPr>
          <w:ilvl w:val="0"/>
          <w:numId w:val="27"/>
        </w:numPr>
        <w:ind w:hanging="360"/>
        <w:rPr>
          <w:rFonts w:asciiTheme="minorHAnsi" w:hAnsiTheme="minorHAnsi" w:cstheme="minorHAnsi"/>
          <w:sz w:val="24"/>
          <w:szCs w:val="24"/>
        </w:rPr>
      </w:pPr>
      <w:r w:rsidRPr="00E472C8">
        <w:rPr>
          <w:rFonts w:asciiTheme="minorHAnsi" w:hAnsiTheme="minorHAnsi" w:cstheme="minorHAnsi"/>
          <w:sz w:val="24"/>
          <w:szCs w:val="24"/>
        </w:rPr>
        <w:t xml:space="preserve">rises but real GDP per person falls. </w:t>
      </w:r>
    </w:p>
    <w:p w:rsidR="00F6423D" w:rsidRPr="00E472C8" w:rsidRDefault="003451BD">
      <w:pPr>
        <w:numPr>
          <w:ilvl w:val="0"/>
          <w:numId w:val="27"/>
        </w:numPr>
        <w:ind w:hanging="360"/>
        <w:rPr>
          <w:rFonts w:asciiTheme="minorHAnsi" w:hAnsiTheme="minorHAnsi" w:cstheme="minorHAnsi"/>
          <w:sz w:val="24"/>
          <w:szCs w:val="24"/>
        </w:rPr>
      </w:pPr>
      <w:r w:rsidRPr="00E472C8">
        <w:rPr>
          <w:rFonts w:asciiTheme="minorHAnsi" w:hAnsiTheme="minorHAnsi" w:cstheme="minorHAnsi"/>
          <w:sz w:val="24"/>
          <w:szCs w:val="24"/>
        </w:rPr>
        <w:t xml:space="preserve">falls and real GDP per person rises. </w:t>
      </w:r>
    </w:p>
    <w:p w:rsidR="00F6423D" w:rsidRPr="00E472C8" w:rsidRDefault="003451BD">
      <w:pPr>
        <w:numPr>
          <w:ilvl w:val="0"/>
          <w:numId w:val="27"/>
        </w:numPr>
        <w:ind w:hanging="360"/>
        <w:rPr>
          <w:rFonts w:asciiTheme="minorHAnsi" w:hAnsiTheme="minorHAnsi" w:cstheme="minorHAnsi"/>
          <w:sz w:val="24"/>
          <w:szCs w:val="24"/>
        </w:rPr>
      </w:pPr>
      <w:r w:rsidRPr="00E472C8">
        <w:rPr>
          <w:rFonts w:asciiTheme="minorHAnsi" w:hAnsiTheme="minorHAnsi" w:cstheme="minorHAnsi"/>
          <w:sz w:val="24"/>
          <w:szCs w:val="24"/>
        </w:rPr>
        <w:t xml:space="preserve">and real GDP per person fall.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 xml:space="preserve">____ 39. Suppose you buy a bond on May 1, 2013 at a principal of $5,000 that matures in 2 years with a coupon rate of 10%. After 1 year, on May 1, 2014, the interest rate is 5% and you decide to sell the bond. What is the price of the bond on May 1, 2014? </w:t>
      </w:r>
      <w:r w:rsidRPr="00E472C8">
        <w:rPr>
          <w:rFonts w:asciiTheme="minorHAnsi" w:hAnsiTheme="minorHAnsi" w:cstheme="minorHAnsi"/>
          <w:sz w:val="24"/>
          <w:szCs w:val="24"/>
        </w:rPr>
        <w:t xml:space="preserve">a. $5,500.00 </w:t>
      </w:r>
    </w:p>
    <w:p w:rsidR="00F6423D" w:rsidRPr="00E472C8" w:rsidRDefault="003451BD">
      <w:pPr>
        <w:numPr>
          <w:ilvl w:val="0"/>
          <w:numId w:val="2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$5,238.10 </w:t>
      </w:r>
    </w:p>
    <w:p w:rsidR="00F6423D" w:rsidRPr="00E472C8" w:rsidRDefault="003451BD">
      <w:pPr>
        <w:numPr>
          <w:ilvl w:val="0"/>
          <w:numId w:val="2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$5,000.00 </w:t>
      </w:r>
    </w:p>
    <w:p w:rsidR="00F6423D" w:rsidRPr="00E472C8" w:rsidRDefault="003451BD">
      <w:pPr>
        <w:numPr>
          <w:ilvl w:val="0"/>
          <w:numId w:val="28"/>
        </w:numPr>
        <w:ind w:hanging="360"/>
        <w:rPr>
          <w:rFonts w:asciiTheme="minorHAnsi" w:hAnsiTheme="minorHAnsi" w:cstheme="minorHAnsi"/>
          <w:sz w:val="24"/>
          <w:szCs w:val="24"/>
        </w:rPr>
      </w:pPr>
      <w:r w:rsidRPr="00E472C8">
        <w:rPr>
          <w:rFonts w:asciiTheme="minorHAnsi" w:hAnsiTheme="minorHAnsi" w:cstheme="minorHAnsi"/>
          <w:sz w:val="24"/>
          <w:szCs w:val="24"/>
        </w:rPr>
        <w:t xml:space="preserve">$4,772.23 </w:t>
      </w:r>
    </w:p>
    <w:p w:rsidR="00F6423D" w:rsidRPr="00E472C8" w:rsidRDefault="003451BD">
      <w:pPr>
        <w:spacing w:after="0" w:line="216" w:lineRule="auto"/>
        <w:ind w:left="1080" w:right="9666" w:firstLine="0"/>
        <w:rPr>
          <w:rFonts w:asciiTheme="minorHAnsi" w:hAnsiTheme="minorHAnsi" w:cstheme="minorHAnsi"/>
          <w:sz w:val="24"/>
          <w:szCs w:val="24"/>
        </w:rPr>
      </w:pPr>
      <w:r w:rsidRPr="00E472C8">
        <w:rPr>
          <w:rFonts w:asciiTheme="minorHAnsi" w:hAnsiTheme="minorHAnsi" w:cstheme="minorHAnsi"/>
          <w:sz w:val="24"/>
          <w:szCs w:val="24"/>
        </w:rPr>
        <w:t xml:space="preserve"> </w:t>
      </w:r>
      <w:r w:rsidRPr="00E472C8">
        <w:rPr>
          <w:rFonts w:asciiTheme="minorHAnsi" w:hAnsiTheme="minorHAnsi" w:cstheme="minorHAnsi"/>
          <w:sz w:val="24"/>
          <w:szCs w:val="24"/>
        </w:rPr>
        <w:t xml:space="preserve"> </w:t>
      </w:r>
    </w:p>
    <w:p w:rsidR="00F6423D" w:rsidRPr="00E472C8" w:rsidRDefault="003451BD">
      <w:pPr>
        <w:ind w:left="1080" w:hanging="1080"/>
        <w:rPr>
          <w:rFonts w:asciiTheme="minorHAnsi" w:hAnsiTheme="minorHAnsi" w:cstheme="minorHAnsi"/>
          <w:sz w:val="24"/>
          <w:szCs w:val="24"/>
        </w:rPr>
      </w:pPr>
      <w:r w:rsidRPr="00E472C8">
        <w:rPr>
          <w:rFonts w:asciiTheme="minorHAnsi" w:hAnsiTheme="minorHAnsi" w:cstheme="minorHAnsi"/>
          <w:sz w:val="24"/>
          <w:szCs w:val="24"/>
        </w:rPr>
        <w:t xml:space="preserve">____ 40. Suppose there is a bond that matures in two years, principal amount is $1000, the coupon rate is 14% and the current market interest rate is 10%, what is the bond price?  a. $984.92 </w:t>
      </w:r>
    </w:p>
    <w:p w:rsidR="00F6423D" w:rsidRPr="00E472C8" w:rsidRDefault="003451BD">
      <w:pPr>
        <w:numPr>
          <w:ilvl w:val="0"/>
          <w:numId w:val="2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$1036.36 </w:t>
      </w:r>
    </w:p>
    <w:p w:rsidR="00F6423D" w:rsidRPr="00E472C8" w:rsidRDefault="003451BD">
      <w:pPr>
        <w:numPr>
          <w:ilvl w:val="0"/>
          <w:numId w:val="29"/>
        </w:numPr>
        <w:ind w:hanging="360"/>
        <w:rPr>
          <w:rFonts w:asciiTheme="minorHAnsi" w:hAnsiTheme="minorHAnsi" w:cstheme="minorHAnsi"/>
          <w:sz w:val="24"/>
          <w:szCs w:val="24"/>
        </w:rPr>
      </w:pPr>
      <w:r w:rsidRPr="00E472C8">
        <w:rPr>
          <w:rFonts w:asciiTheme="minorHAnsi" w:hAnsiTheme="minorHAnsi" w:cstheme="minorHAnsi"/>
          <w:sz w:val="24"/>
          <w:szCs w:val="24"/>
        </w:rPr>
        <w:t>$106</w:t>
      </w:r>
      <w:r w:rsidRPr="00E472C8">
        <w:rPr>
          <w:rFonts w:asciiTheme="minorHAnsi" w:hAnsiTheme="minorHAnsi" w:cstheme="minorHAnsi"/>
          <w:sz w:val="24"/>
          <w:szCs w:val="24"/>
        </w:rPr>
        <w:t xml:space="preserve">9.42 </w:t>
      </w:r>
    </w:p>
    <w:p w:rsidR="00F6423D" w:rsidRPr="00E472C8" w:rsidRDefault="003451BD">
      <w:pPr>
        <w:numPr>
          <w:ilvl w:val="0"/>
          <w:numId w:val="29"/>
        </w:numPr>
        <w:ind w:hanging="360"/>
        <w:rPr>
          <w:rFonts w:asciiTheme="minorHAnsi" w:hAnsiTheme="minorHAnsi" w:cstheme="minorHAnsi"/>
          <w:sz w:val="24"/>
          <w:szCs w:val="24"/>
        </w:rPr>
      </w:pPr>
      <w:r w:rsidRPr="00E472C8">
        <w:rPr>
          <w:rFonts w:asciiTheme="minorHAnsi" w:hAnsiTheme="minorHAnsi" w:cstheme="minorHAnsi"/>
          <w:sz w:val="24"/>
          <w:szCs w:val="24"/>
        </w:rPr>
        <w:t xml:space="preserve">$1163.64 </w:t>
      </w:r>
      <w:r w:rsidRPr="00E472C8">
        <w:rPr>
          <w:rFonts w:asciiTheme="minorHAnsi" w:hAnsiTheme="minorHAnsi" w:cstheme="minorHAnsi"/>
          <w:sz w:val="24"/>
          <w:szCs w:val="24"/>
        </w:rPr>
        <w:br w:type="page"/>
      </w:r>
    </w:p>
    <w:p w:rsidR="00F6423D" w:rsidRPr="00E472C8" w:rsidRDefault="003451BD">
      <w:pPr>
        <w:pStyle w:val="Heading1"/>
        <w:rPr>
          <w:rFonts w:asciiTheme="minorHAnsi" w:hAnsiTheme="minorHAnsi" w:cstheme="minorHAnsi"/>
          <w:sz w:val="24"/>
          <w:szCs w:val="24"/>
        </w:rPr>
      </w:pPr>
      <w:r w:rsidRPr="00E472C8">
        <w:rPr>
          <w:rFonts w:asciiTheme="minorHAnsi" w:hAnsiTheme="minorHAnsi" w:cstheme="minorHAnsi"/>
          <w:sz w:val="24"/>
          <w:szCs w:val="24"/>
        </w:rPr>
        <w:t xml:space="preserve">Midterm 1 - Version A (Winter 2015) </w:t>
      </w:r>
    </w:p>
    <w:p w:rsidR="00F6423D" w:rsidRPr="00E472C8" w:rsidRDefault="003451BD">
      <w:pPr>
        <w:pStyle w:val="Heading1"/>
        <w:rPr>
          <w:rFonts w:asciiTheme="minorHAnsi" w:hAnsiTheme="minorHAnsi" w:cstheme="minorHAnsi"/>
          <w:sz w:val="24"/>
          <w:szCs w:val="24"/>
        </w:rPr>
      </w:pPr>
      <w:r w:rsidRPr="00E472C8">
        <w:rPr>
          <w:rFonts w:asciiTheme="minorHAnsi" w:hAnsiTheme="minorHAnsi" w:cstheme="minorHAnsi"/>
          <w:sz w:val="24"/>
          <w:szCs w:val="24"/>
        </w:rPr>
        <w:t>Answer Section</w:t>
      </w:r>
      <w:r w:rsidRPr="00E472C8">
        <w:rPr>
          <w:rFonts w:asciiTheme="minorHAnsi" w:hAnsiTheme="minorHAnsi" w:cstheme="minorHAnsi"/>
          <w:b w:val="0"/>
          <w:sz w:val="24"/>
          <w:szCs w:val="24"/>
        </w:rPr>
        <w:t xml:space="preserve"> </w:t>
      </w:r>
    </w:p>
    <w:p w:rsidR="00F6423D" w:rsidRPr="00E472C8" w:rsidRDefault="003451BD">
      <w:pPr>
        <w:spacing w:after="7"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pStyle w:val="Heading2"/>
        <w:rPr>
          <w:rFonts w:asciiTheme="minorHAnsi" w:hAnsiTheme="minorHAnsi" w:cstheme="minorHAnsi"/>
          <w:sz w:val="24"/>
          <w:szCs w:val="24"/>
        </w:rPr>
      </w:pPr>
      <w:r w:rsidRPr="00E472C8">
        <w:rPr>
          <w:rFonts w:asciiTheme="minorHAnsi" w:hAnsiTheme="minorHAnsi" w:cstheme="minorHAnsi"/>
          <w:sz w:val="24"/>
          <w:szCs w:val="24"/>
        </w:rPr>
        <w:t>MULTIPLE CHOICE</w:t>
      </w:r>
      <w:r w:rsidRPr="00E472C8">
        <w:rPr>
          <w:rFonts w:asciiTheme="minorHAnsi" w:hAnsiTheme="minorHAnsi" w:cstheme="minorHAnsi"/>
          <w:b w:val="0"/>
          <w:sz w:val="24"/>
          <w:szCs w:val="24"/>
        </w:rPr>
        <w:t xml:space="preserve">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A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A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A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D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A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D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A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D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A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D </w:t>
      </w:r>
      <w:r w:rsidRPr="00E472C8">
        <w:rPr>
          <w:rFonts w:asciiTheme="minorHAnsi" w:hAnsiTheme="minorHAnsi" w:cstheme="minorHAnsi"/>
          <w:sz w:val="24"/>
          <w:szCs w:val="24"/>
        </w:rPr>
        <w:tab/>
      </w:r>
      <w:r w:rsidRPr="00E472C8">
        <w:rPr>
          <w:rFonts w:asciiTheme="minorHAnsi" w:hAnsiTheme="minorHAnsi" w:cstheme="minorHAnsi"/>
          <w:sz w:val="24"/>
          <w:szCs w:val="24"/>
        </w:rPr>
        <w:t xml:space="preserve"> </w:t>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A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A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D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D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E472C8" w:rsidRDefault="00E472C8" w:rsidP="00E472C8">
      <w:pPr>
        <w:pStyle w:val="ListParagraph"/>
        <w:rPr>
          <w:rFonts w:asciiTheme="minorHAnsi" w:hAnsiTheme="minorHAnsi" w:cstheme="minorHAnsi"/>
          <w:sz w:val="24"/>
          <w:szCs w:val="24"/>
        </w:r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D </w:t>
      </w:r>
      <w:r w:rsidRPr="00E472C8">
        <w:rPr>
          <w:rFonts w:asciiTheme="minorHAnsi" w:hAnsiTheme="minorHAnsi" w:cstheme="minorHAnsi"/>
          <w:sz w:val="24"/>
          <w:szCs w:val="24"/>
        </w:rPr>
        <w:tab/>
      </w:r>
    </w:p>
    <w:p w:rsidR="00E472C8" w:rsidRDefault="00E472C8" w:rsidP="00E472C8">
      <w:pPr>
        <w:pStyle w:val="ListParagraph"/>
        <w:rPr>
          <w:rFonts w:asciiTheme="minorHAnsi" w:hAnsiTheme="minorHAnsi" w:cstheme="minorHAnsi"/>
          <w:sz w:val="24"/>
          <w:szCs w:val="24"/>
        </w:r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E472C8" w:rsidRDefault="00E472C8" w:rsidP="00E472C8">
      <w:pPr>
        <w:pStyle w:val="ListParagraph"/>
        <w:rPr>
          <w:rFonts w:asciiTheme="minorHAnsi" w:hAnsiTheme="minorHAnsi" w:cstheme="minorHAnsi"/>
          <w:sz w:val="24"/>
          <w:szCs w:val="24"/>
        </w:r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E472C8" w:rsidRDefault="00E472C8" w:rsidP="00E472C8">
      <w:pPr>
        <w:pStyle w:val="ListParagraph"/>
        <w:rPr>
          <w:rFonts w:asciiTheme="minorHAnsi" w:hAnsiTheme="minorHAnsi" w:cstheme="minorHAnsi"/>
          <w:sz w:val="24"/>
          <w:szCs w:val="24"/>
        </w:r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D </w:t>
      </w:r>
      <w:r w:rsidRPr="00E472C8">
        <w:rPr>
          <w:rFonts w:asciiTheme="minorHAnsi" w:hAnsiTheme="minorHAnsi" w:cstheme="minorHAnsi"/>
          <w:sz w:val="24"/>
          <w:szCs w:val="24"/>
        </w:rPr>
        <w:tab/>
      </w:r>
    </w:p>
    <w:p w:rsidR="00E472C8" w:rsidRDefault="00E472C8" w:rsidP="00E472C8">
      <w:pPr>
        <w:pStyle w:val="ListParagraph"/>
        <w:rPr>
          <w:rFonts w:asciiTheme="minorHAnsi" w:hAnsiTheme="minorHAnsi" w:cstheme="minorHAnsi"/>
          <w:sz w:val="24"/>
          <w:szCs w:val="24"/>
        </w:r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E472C8" w:rsidRDefault="00E472C8" w:rsidP="00E472C8">
      <w:pPr>
        <w:pStyle w:val="ListParagraph"/>
        <w:rPr>
          <w:rFonts w:asciiTheme="minorHAnsi" w:hAnsiTheme="minorHAnsi" w:cstheme="minorHAnsi"/>
          <w:sz w:val="24"/>
          <w:szCs w:val="24"/>
        </w:r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E472C8" w:rsidRDefault="00E472C8" w:rsidP="00E472C8">
      <w:pPr>
        <w:pStyle w:val="ListParagraph"/>
        <w:rPr>
          <w:rFonts w:asciiTheme="minorHAnsi" w:hAnsiTheme="minorHAnsi" w:cstheme="minorHAnsi"/>
          <w:sz w:val="24"/>
          <w:szCs w:val="24"/>
        </w:rPr>
      </w:pP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B </w:t>
      </w:r>
      <w:r w:rsidRPr="00E472C8">
        <w:rPr>
          <w:rFonts w:asciiTheme="minorHAnsi" w:hAnsiTheme="minorHAnsi" w:cstheme="minorHAnsi"/>
          <w:sz w:val="24"/>
          <w:szCs w:val="24"/>
        </w:rPr>
        <w:tab/>
      </w:r>
    </w:p>
    <w:p w:rsidR="00F6423D" w:rsidRPr="00E472C8" w:rsidRDefault="003451BD">
      <w:pPr>
        <w:spacing w:after="0" w:line="240" w:lineRule="auto"/>
        <w:ind w:left="1080" w:firstLine="0"/>
        <w:rPr>
          <w:rFonts w:asciiTheme="minorHAnsi" w:hAnsiTheme="minorHAnsi" w:cstheme="minorHAnsi"/>
          <w:sz w:val="24"/>
          <w:szCs w:val="24"/>
        </w:rPr>
      </w:pPr>
      <w:r w:rsidRPr="00E472C8">
        <w:rPr>
          <w:rFonts w:asciiTheme="minorHAnsi" w:hAnsiTheme="minorHAnsi" w:cstheme="minorHAnsi"/>
          <w:sz w:val="24"/>
          <w:szCs w:val="24"/>
        </w:rPr>
        <w:t xml:space="preserve"> </w:t>
      </w:r>
    </w:p>
    <w:p w:rsidR="00F6423D" w:rsidRPr="00E472C8" w:rsidRDefault="003451BD">
      <w:pPr>
        <w:numPr>
          <w:ilvl w:val="0"/>
          <w:numId w:val="30"/>
        </w:numPr>
        <w:ind w:hanging="456"/>
        <w:rPr>
          <w:rFonts w:asciiTheme="minorHAnsi" w:hAnsiTheme="minorHAnsi" w:cstheme="minorHAnsi"/>
          <w:sz w:val="24"/>
          <w:szCs w:val="24"/>
        </w:rPr>
      </w:pPr>
      <w:r w:rsidRPr="00E472C8">
        <w:rPr>
          <w:rFonts w:asciiTheme="minorHAnsi" w:hAnsiTheme="minorHAnsi" w:cstheme="minorHAnsi"/>
          <w:sz w:val="24"/>
          <w:szCs w:val="24"/>
        </w:rPr>
        <w:t xml:space="preserve">ANS: C </w:t>
      </w:r>
      <w:r w:rsidRPr="00E472C8">
        <w:rPr>
          <w:rFonts w:asciiTheme="minorHAnsi" w:hAnsiTheme="minorHAnsi" w:cstheme="minorHAnsi"/>
          <w:sz w:val="24"/>
          <w:szCs w:val="24"/>
        </w:rPr>
        <w:tab/>
      </w:r>
      <w:bookmarkEnd w:id="0"/>
    </w:p>
    <w:sectPr w:rsidR="00F6423D" w:rsidRPr="00E472C8">
      <w:footerReference w:type="even" r:id="rId21"/>
      <w:footerReference w:type="default" r:id="rId22"/>
      <w:footerReference w:type="first" r:id="rId23"/>
      <w:pgSz w:w="12240" w:h="15840"/>
      <w:pgMar w:top="1442" w:right="739" w:bottom="1568"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51BD" w:rsidRDefault="003451BD">
      <w:pPr>
        <w:spacing w:after="0" w:line="240" w:lineRule="auto"/>
      </w:pPr>
      <w:r>
        <w:separator/>
      </w:r>
    </w:p>
  </w:endnote>
  <w:endnote w:type="continuationSeparator" w:id="0">
    <w:p w:rsidR="003451BD" w:rsidRDefault="00345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F6423D">
    <w:pPr>
      <w:spacing w:after="0" w:line="276" w:lineRule="auto"/>
      <w:ind w:left="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3451BD">
    <w:pPr>
      <w:spacing w:after="0" w:line="240" w:lineRule="auto"/>
      <w:ind w:left="0" w:firstLine="0"/>
    </w:pPr>
    <w:r>
      <w:t xml:space="preserve">a. </w:t>
    </w:r>
  </w:p>
  <w:p w:rsidR="00F6423D" w:rsidRDefault="003451BD">
    <w:pPr>
      <w:spacing w:after="0" w:line="240" w:lineRule="auto"/>
      <w:ind w:left="0" w:firstLine="0"/>
    </w:pPr>
    <w:r>
      <w:t xml:space="preserve">b. </w:t>
    </w:r>
  </w:p>
  <w:p w:rsidR="00F6423D" w:rsidRDefault="003451BD">
    <w:pPr>
      <w:spacing w:after="0" w:line="240" w:lineRule="auto"/>
      <w:ind w:left="0" w:firstLine="0"/>
    </w:pPr>
    <w:r>
      <w:t xml:space="preserve">c. </w:t>
    </w:r>
  </w:p>
  <w:p w:rsidR="00F6423D" w:rsidRDefault="003451BD">
    <w:pPr>
      <w:spacing w:after="0" w:line="240" w:lineRule="auto"/>
      <w:ind w:left="0" w:firstLine="0"/>
    </w:pPr>
    <w:r>
      <w:t xml:space="preserve">d. </w:t>
    </w:r>
  </w:p>
  <w:p w:rsidR="00F6423D" w:rsidRDefault="003451BD">
    <w:pPr>
      <w:spacing w:after="0" w:line="240" w:lineRule="auto"/>
      <w:ind w:left="0" w:firstLine="0"/>
    </w:pPr>
    <w:r>
      <w:rPr>
        <w:sz w:val="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F6423D">
    <w:pPr>
      <w:spacing w:after="0" w:line="276" w:lineRule="auto"/>
      <w:ind w:left="0"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F6423D">
    <w:pPr>
      <w:spacing w:after="0" w:line="276" w:lineRule="auto"/>
      <w:ind w:lef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3451BD">
    <w:pPr>
      <w:spacing w:after="0" w:line="240" w:lineRule="auto"/>
      <w:ind w:left="0" w:firstLine="0"/>
    </w:pPr>
    <w:r>
      <w:t xml:space="preserve">a. </w:t>
    </w:r>
  </w:p>
  <w:p w:rsidR="00F6423D" w:rsidRDefault="003451BD">
    <w:pPr>
      <w:spacing w:after="0" w:line="240" w:lineRule="auto"/>
      <w:ind w:left="0" w:firstLine="0"/>
    </w:pPr>
    <w:r>
      <w:t xml:space="preserve">b. </w:t>
    </w:r>
  </w:p>
  <w:p w:rsidR="00F6423D" w:rsidRDefault="003451BD">
    <w:pPr>
      <w:spacing w:after="0" w:line="240" w:lineRule="auto"/>
      <w:ind w:left="0" w:firstLine="0"/>
    </w:pPr>
    <w:r>
      <w:t xml:space="preserve">c. </w:t>
    </w:r>
  </w:p>
  <w:p w:rsidR="00F6423D" w:rsidRDefault="003451BD">
    <w:pPr>
      <w:spacing w:after="0" w:line="240" w:lineRule="auto"/>
      <w:ind w:left="0" w:firstLine="0"/>
    </w:pPr>
    <w:r>
      <w:t xml:space="preserve">d. </w:t>
    </w:r>
  </w:p>
  <w:p w:rsidR="00F6423D" w:rsidRDefault="003451BD">
    <w:pPr>
      <w:spacing w:after="0" w:line="240" w:lineRule="auto"/>
      <w:ind w:left="0" w:firstLine="0"/>
    </w:pPr>
    <w:r>
      <w:rPr>
        <w:sz w:val="2"/>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3451BD">
    <w:pPr>
      <w:spacing w:after="0" w:line="240" w:lineRule="auto"/>
      <w:ind w:left="0" w:firstLine="0"/>
    </w:pPr>
    <w:r>
      <w:t xml:space="preserve">a. </w:t>
    </w:r>
  </w:p>
  <w:p w:rsidR="00F6423D" w:rsidRDefault="003451BD">
    <w:pPr>
      <w:spacing w:after="0" w:line="240" w:lineRule="auto"/>
      <w:ind w:left="0" w:firstLine="0"/>
    </w:pPr>
    <w:r>
      <w:t xml:space="preserve">b. </w:t>
    </w:r>
  </w:p>
  <w:p w:rsidR="00F6423D" w:rsidRDefault="003451BD">
    <w:pPr>
      <w:spacing w:after="0" w:line="240" w:lineRule="auto"/>
      <w:ind w:left="0" w:firstLine="0"/>
    </w:pPr>
    <w:r>
      <w:t xml:space="preserve">c. </w:t>
    </w:r>
  </w:p>
  <w:p w:rsidR="00F6423D" w:rsidRDefault="003451BD">
    <w:pPr>
      <w:spacing w:after="0" w:line="240" w:lineRule="auto"/>
      <w:ind w:left="0" w:firstLine="0"/>
    </w:pPr>
    <w:r>
      <w:t xml:space="preserve">d. </w:t>
    </w:r>
  </w:p>
  <w:p w:rsidR="00F6423D" w:rsidRDefault="003451BD">
    <w:pPr>
      <w:spacing w:after="0" w:line="240" w:lineRule="auto"/>
      <w:ind w:left="0" w:firstLine="0"/>
    </w:pPr>
    <w:r>
      <w:rPr>
        <w:sz w:val="2"/>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F6423D">
    <w:pPr>
      <w:spacing w:after="0" w:line="276" w:lineRule="auto"/>
      <w:ind w:left="0" w:firstLine="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F6423D">
    <w:pPr>
      <w:spacing w:after="0" w:line="276" w:lineRule="auto"/>
      <w:ind w:left="0" w:firstLine="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23D" w:rsidRDefault="00F6423D">
    <w:pPr>
      <w:spacing w:after="0" w:line="276" w:lineRule="auto"/>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51BD" w:rsidRDefault="003451BD">
      <w:pPr>
        <w:spacing w:after="0" w:line="240" w:lineRule="auto"/>
      </w:pPr>
      <w:r>
        <w:separator/>
      </w:r>
    </w:p>
  </w:footnote>
  <w:footnote w:type="continuationSeparator" w:id="0">
    <w:p w:rsidR="003451BD" w:rsidRDefault="003451B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901A8"/>
    <w:multiLevelType w:val="hybridMultilevel"/>
    <w:tmpl w:val="5126A6FA"/>
    <w:lvl w:ilvl="0" w:tplc="56569A8A">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C9C0570">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D9CF5D6">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5208BE2">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D6A869E4">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AE4E036">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E3C2766">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F0C256C">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0B98030E">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
    <w:nsid w:val="05B23537"/>
    <w:multiLevelType w:val="hybridMultilevel"/>
    <w:tmpl w:val="822677C8"/>
    <w:lvl w:ilvl="0" w:tplc="98628150">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0A68CA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836F26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5ECE5A1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029677F8">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098DBB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EBC29A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56126A6C">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36EC4BB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
    <w:nsid w:val="08D1596E"/>
    <w:multiLevelType w:val="hybridMultilevel"/>
    <w:tmpl w:val="3A401A4E"/>
    <w:lvl w:ilvl="0" w:tplc="A30A524C">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DC249A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31AE74C">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ACE99BA">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E6AE685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90E1F7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B563A9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CB089A0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8E874E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
    <w:nsid w:val="0E503D33"/>
    <w:multiLevelType w:val="hybridMultilevel"/>
    <w:tmpl w:val="1EB8EE28"/>
    <w:lvl w:ilvl="0" w:tplc="3B301670">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0CE03D3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1D5004B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885EF5F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0DFA9F9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FC36367E">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986D43E">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1B48FD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BC220D0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4">
    <w:nsid w:val="10D326D3"/>
    <w:multiLevelType w:val="hybridMultilevel"/>
    <w:tmpl w:val="2B522D74"/>
    <w:lvl w:ilvl="0" w:tplc="1226B470">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716549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3BC31FC">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D8A8FD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0FDA72B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8F8653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5A5A806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1F8D91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C3FAD7E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5">
    <w:nsid w:val="177643ED"/>
    <w:multiLevelType w:val="hybridMultilevel"/>
    <w:tmpl w:val="4DFC0CB2"/>
    <w:lvl w:ilvl="0" w:tplc="4CB0550A">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D814FE9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4B2DF1C">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504723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DE4D1A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996A45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A888C3E">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CF78D9B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8A011F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6">
    <w:nsid w:val="26E02AC1"/>
    <w:multiLevelType w:val="hybridMultilevel"/>
    <w:tmpl w:val="C5585CCE"/>
    <w:lvl w:ilvl="0" w:tplc="AD08A868">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A284CD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346C93B8">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1AAB05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4F25FF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FF3C28E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60AA89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F2A413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4A8780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7">
    <w:nsid w:val="2C5D1FA4"/>
    <w:multiLevelType w:val="hybridMultilevel"/>
    <w:tmpl w:val="17686994"/>
    <w:lvl w:ilvl="0" w:tplc="E65CD574">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3D0A1FE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DC668A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B46AF65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54E3A4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A8820A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D40EDC6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7E223C72">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5F4772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8">
    <w:nsid w:val="2E7D2FD9"/>
    <w:multiLevelType w:val="hybridMultilevel"/>
    <w:tmpl w:val="851055CC"/>
    <w:lvl w:ilvl="0" w:tplc="E5E665B6">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07858FA">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CECDF7A">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F68E2602">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E5AD482">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5D459E4">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0456D6AC">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DA67554">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8F4CD688">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9">
    <w:nsid w:val="2F3C4FDA"/>
    <w:multiLevelType w:val="hybridMultilevel"/>
    <w:tmpl w:val="398C171A"/>
    <w:lvl w:ilvl="0" w:tplc="B636E23E">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2588582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CA85C0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7F09FB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B1047F9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FCCE1B3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01DCA08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5F3ACDE2">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D9B0F25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0">
    <w:nsid w:val="3A0057CD"/>
    <w:multiLevelType w:val="hybridMultilevel"/>
    <w:tmpl w:val="417A6CCE"/>
    <w:lvl w:ilvl="0" w:tplc="897E4812">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64BE438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47E8D8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635C151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B3E5628">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A642BEB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5EB24060">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C74AEB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258849E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1">
    <w:nsid w:val="3E992241"/>
    <w:multiLevelType w:val="hybridMultilevel"/>
    <w:tmpl w:val="B47C74C8"/>
    <w:lvl w:ilvl="0" w:tplc="839C8B2E">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E5988728">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6080504">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91EF590">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A50BD4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B5BEDDA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5F2CCC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CFCDA5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3D85CE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2">
    <w:nsid w:val="41ED6804"/>
    <w:multiLevelType w:val="hybridMultilevel"/>
    <w:tmpl w:val="5BECC624"/>
    <w:lvl w:ilvl="0" w:tplc="0538A8CA">
      <w:start w:val="1"/>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EAE64D2">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D4AC040">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06B0FAA8">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B79C8E00">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CEEFB0C">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AFE0B43C">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598B740">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C608C138">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3">
    <w:nsid w:val="48355722"/>
    <w:multiLevelType w:val="hybridMultilevel"/>
    <w:tmpl w:val="10D636CA"/>
    <w:lvl w:ilvl="0" w:tplc="612894C6">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E2BAAA1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D8CEDC0C">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5BECE3D8">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69F4372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338CC7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9D48BF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F70308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D5302EE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4">
    <w:nsid w:val="49086E6E"/>
    <w:multiLevelType w:val="hybridMultilevel"/>
    <w:tmpl w:val="86A03DB6"/>
    <w:lvl w:ilvl="0" w:tplc="F432B5F6">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AE0C36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A58DFC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716174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C5EF2B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22882110">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E5416B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38C177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AE92AB3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5">
    <w:nsid w:val="4A281438"/>
    <w:multiLevelType w:val="hybridMultilevel"/>
    <w:tmpl w:val="984887C8"/>
    <w:lvl w:ilvl="0" w:tplc="8248798C">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E26EE6A">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E9EB278">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3B200E6">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59E6C4A">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BC06AA44">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71C4CF92">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98B62B64">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26AD7CC">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6">
    <w:nsid w:val="4B19460B"/>
    <w:multiLevelType w:val="hybridMultilevel"/>
    <w:tmpl w:val="D438F988"/>
    <w:lvl w:ilvl="0" w:tplc="63EE2592">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2A2C67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3CC815B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6A00144C">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E3FCF6F8">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A4C579C">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837C9B5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7CC643C2">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F28C8658">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7">
    <w:nsid w:val="4F221952"/>
    <w:multiLevelType w:val="hybridMultilevel"/>
    <w:tmpl w:val="26804F08"/>
    <w:lvl w:ilvl="0" w:tplc="7BCEEEF6">
      <w:start w:val="1"/>
      <w:numFmt w:val="decimal"/>
      <w:lvlText w:val="%1."/>
      <w:lvlJc w:val="left"/>
      <w:pPr>
        <w:ind w:left="45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DF08D602">
      <w:start w:val="1"/>
      <w:numFmt w:val="lowerLetter"/>
      <w:lvlText w:val="%2"/>
      <w:lvlJc w:val="left"/>
      <w:pPr>
        <w:ind w:left="10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B4189014">
      <w:start w:val="1"/>
      <w:numFmt w:val="lowerRoman"/>
      <w:lvlText w:val="%3"/>
      <w:lvlJc w:val="left"/>
      <w:pPr>
        <w:ind w:left="18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DFE88CD6">
      <w:start w:val="1"/>
      <w:numFmt w:val="decimal"/>
      <w:lvlText w:val="%4"/>
      <w:lvlJc w:val="left"/>
      <w:pPr>
        <w:ind w:left="25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6CCE76F8">
      <w:start w:val="1"/>
      <w:numFmt w:val="lowerLetter"/>
      <w:lvlText w:val="%5"/>
      <w:lvlJc w:val="left"/>
      <w:pPr>
        <w:ind w:left="32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AC6E969C">
      <w:start w:val="1"/>
      <w:numFmt w:val="lowerRoman"/>
      <w:lvlText w:val="%6"/>
      <w:lvlJc w:val="left"/>
      <w:pPr>
        <w:ind w:left="39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5EF676CE">
      <w:start w:val="1"/>
      <w:numFmt w:val="decimal"/>
      <w:lvlText w:val="%7"/>
      <w:lvlJc w:val="left"/>
      <w:pPr>
        <w:ind w:left="46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0C03A14">
      <w:start w:val="1"/>
      <w:numFmt w:val="lowerLetter"/>
      <w:lvlText w:val="%8"/>
      <w:lvlJc w:val="left"/>
      <w:pPr>
        <w:ind w:left="54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8CA2C832">
      <w:start w:val="1"/>
      <w:numFmt w:val="lowerRoman"/>
      <w:lvlText w:val="%9"/>
      <w:lvlJc w:val="left"/>
      <w:pPr>
        <w:ind w:left="61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8">
    <w:nsid w:val="517A7941"/>
    <w:multiLevelType w:val="hybridMultilevel"/>
    <w:tmpl w:val="F9D8A0AA"/>
    <w:lvl w:ilvl="0" w:tplc="42BEE4E8">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1FCAF48">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3A0F466">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7BEDE02">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84BC7F56">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72B4CD3C">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012A1414">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E98A436">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57A482A2">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19">
    <w:nsid w:val="52C62DFB"/>
    <w:multiLevelType w:val="hybridMultilevel"/>
    <w:tmpl w:val="89F60812"/>
    <w:lvl w:ilvl="0" w:tplc="F974601C">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06C01D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3D88C3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068A5F30">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10D400A4">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B4231F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6A82709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98AC0D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65F25A6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0">
    <w:nsid w:val="573A2501"/>
    <w:multiLevelType w:val="hybridMultilevel"/>
    <w:tmpl w:val="8E6EAE68"/>
    <w:lvl w:ilvl="0" w:tplc="6C2A21BA">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5AA0BF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71C4004">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47D64DE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B714027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DD2EDDA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D74047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7AF8E35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1B4855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1">
    <w:nsid w:val="587B34A0"/>
    <w:multiLevelType w:val="hybridMultilevel"/>
    <w:tmpl w:val="2FC04F44"/>
    <w:lvl w:ilvl="0" w:tplc="4546E568">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7D045D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0E2D60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A9B65DA0">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2F16ED7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9E2328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4A8AAF2">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2DC848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C2EEBDE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2">
    <w:nsid w:val="59DD30E3"/>
    <w:multiLevelType w:val="hybridMultilevel"/>
    <w:tmpl w:val="508ED632"/>
    <w:lvl w:ilvl="0" w:tplc="B71C1B04">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CF8606B0">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06BCCB8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3A41C0C">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3DB2381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0C815F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490E4AC">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316C566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2D84750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3">
    <w:nsid w:val="5B9E10C2"/>
    <w:multiLevelType w:val="hybridMultilevel"/>
    <w:tmpl w:val="4B381B34"/>
    <w:lvl w:ilvl="0" w:tplc="188AA7FE">
      <w:start w:val="2"/>
      <w:numFmt w:val="lowerLetter"/>
      <w:lvlText w:val="%1."/>
      <w:lvlJc w:val="left"/>
      <w:pPr>
        <w:ind w:left="7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2B5CB656">
      <w:start w:val="1"/>
      <w:numFmt w:val="lowerLetter"/>
      <w:lvlText w:val="%2"/>
      <w:lvlJc w:val="left"/>
      <w:pPr>
        <w:ind w:left="14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9A25B66">
      <w:start w:val="1"/>
      <w:numFmt w:val="lowerRoman"/>
      <w:lvlText w:val="%3"/>
      <w:lvlJc w:val="left"/>
      <w:pPr>
        <w:ind w:left="21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B2AC800">
      <w:start w:val="1"/>
      <w:numFmt w:val="decimal"/>
      <w:lvlText w:val="%4"/>
      <w:lvlJc w:val="left"/>
      <w:pPr>
        <w:ind w:left="28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5240EF22">
      <w:start w:val="1"/>
      <w:numFmt w:val="lowerLetter"/>
      <w:lvlText w:val="%5"/>
      <w:lvlJc w:val="left"/>
      <w:pPr>
        <w:ind w:left="358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828EF2C2">
      <w:start w:val="1"/>
      <w:numFmt w:val="lowerRoman"/>
      <w:lvlText w:val="%6"/>
      <w:lvlJc w:val="left"/>
      <w:pPr>
        <w:ind w:left="430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046DFB8">
      <w:start w:val="1"/>
      <w:numFmt w:val="decimal"/>
      <w:lvlText w:val="%7"/>
      <w:lvlJc w:val="left"/>
      <w:pPr>
        <w:ind w:left="502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46522AA6">
      <w:start w:val="1"/>
      <w:numFmt w:val="lowerLetter"/>
      <w:lvlText w:val="%8"/>
      <w:lvlJc w:val="left"/>
      <w:pPr>
        <w:ind w:left="574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9BFCBDCA">
      <w:start w:val="1"/>
      <w:numFmt w:val="lowerRoman"/>
      <w:lvlText w:val="%9"/>
      <w:lvlJc w:val="left"/>
      <w:pPr>
        <w:ind w:left="6466"/>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4">
    <w:nsid w:val="5CDA5C2C"/>
    <w:multiLevelType w:val="hybridMultilevel"/>
    <w:tmpl w:val="B5A6291E"/>
    <w:lvl w:ilvl="0" w:tplc="C55E4CA8">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37448104">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9FCBCD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4476B55C">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8CA031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AB8793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C3C1F26">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8020F212">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36A604F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5">
    <w:nsid w:val="5D526334"/>
    <w:multiLevelType w:val="hybridMultilevel"/>
    <w:tmpl w:val="2940DB6E"/>
    <w:lvl w:ilvl="0" w:tplc="B42C6ADA">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B3EC05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A56A9E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8B8629D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695EB57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9680FA8">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12FE1A02">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0DFCDC26">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E98A8EA">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6">
    <w:nsid w:val="5E4121FE"/>
    <w:multiLevelType w:val="hybridMultilevel"/>
    <w:tmpl w:val="7ADCEA64"/>
    <w:lvl w:ilvl="0" w:tplc="A128073A">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995CCC4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0D451A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BDCA8C3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99CDA76">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8940CD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2BC6C7B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B0A53F2">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E444BE9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7">
    <w:nsid w:val="5F4512F6"/>
    <w:multiLevelType w:val="hybridMultilevel"/>
    <w:tmpl w:val="5C7A4392"/>
    <w:lvl w:ilvl="0" w:tplc="9F62F90E">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2A0541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8548920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57E30C2">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EEE21C5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3786BD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0101884">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B62EFA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984544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8">
    <w:nsid w:val="66D1220A"/>
    <w:multiLevelType w:val="hybridMultilevel"/>
    <w:tmpl w:val="17F8C3BC"/>
    <w:lvl w:ilvl="0" w:tplc="84DC5412">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74C715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4FFE480A">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25A2105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4C7CA218">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EB4EB72A">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6C5097E2">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5D34205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85209BDE">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9">
    <w:nsid w:val="66D8359F"/>
    <w:multiLevelType w:val="hybridMultilevel"/>
    <w:tmpl w:val="BEBA90CA"/>
    <w:lvl w:ilvl="0" w:tplc="3026A0FA">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24B8E8B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A96AF8F6">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99DAE0E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6DBE814A">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98266EAE">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9BD002D8">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9C6410A">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A6A90F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0">
    <w:nsid w:val="6EBE3B18"/>
    <w:multiLevelType w:val="hybridMultilevel"/>
    <w:tmpl w:val="7D627C16"/>
    <w:lvl w:ilvl="0" w:tplc="FB966362">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1BE6C98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F44CC24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F6C0A8FC">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75A0FFB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E6C97E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3DD2FA32">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A68F94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91E0D8E4">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1">
    <w:nsid w:val="6ED069CD"/>
    <w:multiLevelType w:val="hybridMultilevel"/>
    <w:tmpl w:val="653040E8"/>
    <w:lvl w:ilvl="0" w:tplc="8B92F1B4">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437E84CC">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93680C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FFEA676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3046D00">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39B2CDA4">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AFACCEAA">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D8F48644">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79E47A8C">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2">
    <w:nsid w:val="740D59B5"/>
    <w:multiLevelType w:val="hybridMultilevel"/>
    <w:tmpl w:val="7C044996"/>
    <w:lvl w:ilvl="0" w:tplc="4DC2904C">
      <w:start w:val="1"/>
      <w:numFmt w:val="lowerLetter"/>
      <w:lvlText w:val="%1."/>
      <w:lvlJc w:val="left"/>
      <w:pPr>
        <w:ind w:left="14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0647FBC">
      <w:start w:val="1"/>
      <w:numFmt w:val="lowerLetter"/>
      <w:lvlText w:val="%2"/>
      <w:lvlJc w:val="left"/>
      <w:pPr>
        <w:ind w:left="21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38CF37E">
      <w:start w:val="1"/>
      <w:numFmt w:val="lowerRoman"/>
      <w:lvlText w:val="%3"/>
      <w:lvlJc w:val="left"/>
      <w:pPr>
        <w:ind w:left="28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DA841AC">
      <w:start w:val="1"/>
      <w:numFmt w:val="decimal"/>
      <w:lvlText w:val="%4"/>
      <w:lvlJc w:val="left"/>
      <w:pPr>
        <w:ind w:left="36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D076CAAC">
      <w:start w:val="1"/>
      <w:numFmt w:val="lowerLetter"/>
      <w:lvlText w:val="%5"/>
      <w:lvlJc w:val="left"/>
      <w:pPr>
        <w:ind w:left="432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CB6C83E8">
      <w:start w:val="1"/>
      <w:numFmt w:val="lowerRoman"/>
      <w:lvlText w:val="%6"/>
      <w:lvlJc w:val="left"/>
      <w:pPr>
        <w:ind w:left="504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043CEF1E">
      <w:start w:val="1"/>
      <w:numFmt w:val="decimal"/>
      <w:lvlText w:val="%7"/>
      <w:lvlJc w:val="left"/>
      <w:pPr>
        <w:ind w:left="576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07224BC">
      <w:start w:val="1"/>
      <w:numFmt w:val="lowerLetter"/>
      <w:lvlText w:val="%8"/>
      <w:lvlJc w:val="left"/>
      <w:pPr>
        <w:ind w:left="648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923222FE">
      <w:start w:val="1"/>
      <w:numFmt w:val="lowerRoman"/>
      <w:lvlText w:val="%9"/>
      <w:lvlJc w:val="left"/>
      <w:pPr>
        <w:ind w:left="7200"/>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3">
    <w:nsid w:val="75F92190"/>
    <w:multiLevelType w:val="hybridMultilevel"/>
    <w:tmpl w:val="71262C30"/>
    <w:lvl w:ilvl="0" w:tplc="A92EF50E">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AC7C8C2E">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28CC7DC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14F09D6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C48A5472">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28EE970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CB447ADE">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F962DEC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092A4B2">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4">
    <w:nsid w:val="7A6F4243"/>
    <w:multiLevelType w:val="hybridMultilevel"/>
    <w:tmpl w:val="A79A3F02"/>
    <w:lvl w:ilvl="0" w:tplc="B4105E4A">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5EEFE42">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E44E3390">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174D046">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AA2CE80C">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AAF02F7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79A66202">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627A6FB8">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5776A680">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5">
    <w:nsid w:val="7E206EFB"/>
    <w:multiLevelType w:val="hybridMultilevel"/>
    <w:tmpl w:val="CFC8DC7C"/>
    <w:lvl w:ilvl="0" w:tplc="369A3B4E">
      <w:start w:val="2"/>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7A1888DA">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820722E">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CBC8387E">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9F10CC9E">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73341B2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60B80D40">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A5F05F60">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480ECBE6">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36">
    <w:nsid w:val="7E6966DB"/>
    <w:multiLevelType w:val="hybridMultilevel"/>
    <w:tmpl w:val="36CA3012"/>
    <w:lvl w:ilvl="0" w:tplc="84D446AC">
      <w:start w:val="1"/>
      <w:numFmt w:val="lowerLetter"/>
      <w:lvlText w:val="%1."/>
      <w:lvlJc w:val="left"/>
      <w:pPr>
        <w:ind w:left="14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B0AE80C6">
      <w:start w:val="1"/>
      <w:numFmt w:val="lowerLetter"/>
      <w:lvlText w:val="%2"/>
      <w:lvlJc w:val="left"/>
      <w:pPr>
        <w:ind w:left="21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92007812">
      <w:start w:val="1"/>
      <w:numFmt w:val="lowerRoman"/>
      <w:lvlText w:val="%3"/>
      <w:lvlJc w:val="left"/>
      <w:pPr>
        <w:ind w:left="28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B99AC614">
      <w:start w:val="1"/>
      <w:numFmt w:val="decimal"/>
      <w:lvlText w:val="%4"/>
      <w:lvlJc w:val="left"/>
      <w:pPr>
        <w:ind w:left="35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98F81264">
      <w:start w:val="1"/>
      <w:numFmt w:val="lowerLetter"/>
      <w:lvlText w:val="%5"/>
      <w:lvlJc w:val="left"/>
      <w:pPr>
        <w:ind w:left="430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05CE22E2">
      <w:start w:val="1"/>
      <w:numFmt w:val="lowerRoman"/>
      <w:lvlText w:val="%6"/>
      <w:lvlJc w:val="left"/>
      <w:pPr>
        <w:ind w:left="502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B69AD11E">
      <w:start w:val="1"/>
      <w:numFmt w:val="decimal"/>
      <w:lvlText w:val="%7"/>
      <w:lvlJc w:val="left"/>
      <w:pPr>
        <w:ind w:left="574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182EE94E">
      <w:start w:val="1"/>
      <w:numFmt w:val="lowerLetter"/>
      <w:lvlText w:val="%8"/>
      <w:lvlJc w:val="left"/>
      <w:pPr>
        <w:ind w:left="646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196A42F8">
      <w:start w:val="1"/>
      <w:numFmt w:val="lowerRoman"/>
      <w:lvlText w:val="%9"/>
      <w:lvlJc w:val="left"/>
      <w:pPr>
        <w:ind w:left="7185"/>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num w:numId="1">
    <w:abstractNumId w:val="21"/>
  </w:num>
  <w:num w:numId="2">
    <w:abstractNumId w:val="13"/>
  </w:num>
  <w:num w:numId="3">
    <w:abstractNumId w:val="19"/>
  </w:num>
  <w:num w:numId="4">
    <w:abstractNumId w:val="33"/>
  </w:num>
  <w:num w:numId="5">
    <w:abstractNumId w:val="29"/>
  </w:num>
  <w:num w:numId="6">
    <w:abstractNumId w:val="14"/>
  </w:num>
  <w:num w:numId="7">
    <w:abstractNumId w:val="36"/>
  </w:num>
  <w:num w:numId="8">
    <w:abstractNumId w:val="24"/>
  </w:num>
  <w:num w:numId="9">
    <w:abstractNumId w:val="31"/>
  </w:num>
  <w:num w:numId="10">
    <w:abstractNumId w:val="22"/>
  </w:num>
  <w:num w:numId="11">
    <w:abstractNumId w:val="10"/>
  </w:num>
  <w:num w:numId="12">
    <w:abstractNumId w:val="20"/>
  </w:num>
  <w:num w:numId="13">
    <w:abstractNumId w:val="30"/>
  </w:num>
  <w:num w:numId="14">
    <w:abstractNumId w:val="4"/>
  </w:num>
  <w:num w:numId="15">
    <w:abstractNumId w:val="28"/>
  </w:num>
  <w:num w:numId="16">
    <w:abstractNumId w:val="1"/>
  </w:num>
  <w:num w:numId="17">
    <w:abstractNumId w:val="11"/>
  </w:num>
  <w:num w:numId="18">
    <w:abstractNumId w:val="9"/>
  </w:num>
  <w:num w:numId="19">
    <w:abstractNumId w:val="7"/>
  </w:num>
  <w:num w:numId="20">
    <w:abstractNumId w:val="16"/>
  </w:num>
  <w:num w:numId="21">
    <w:abstractNumId w:val="6"/>
  </w:num>
  <w:num w:numId="22">
    <w:abstractNumId w:val="26"/>
  </w:num>
  <w:num w:numId="23">
    <w:abstractNumId w:val="5"/>
  </w:num>
  <w:num w:numId="24">
    <w:abstractNumId w:val="3"/>
  </w:num>
  <w:num w:numId="25">
    <w:abstractNumId w:val="27"/>
  </w:num>
  <w:num w:numId="26">
    <w:abstractNumId w:val="34"/>
  </w:num>
  <w:num w:numId="27">
    <w:abstractNumId w:val="2"/>
  </w:num>
  <w:num w:numId="28">
    <w:abstractNumId w:val="35"/>
  </w:num>
  <w:num w:numId="29">
    <w:abstractNumId w:val="25"/>
  </w:num>
  <w:num w:numId="30">
    <w:abstractNumId w:val="17"/>
  </w:num>
  <w:num w:numId="31">
    <w:abstractNumId w:val="23"/>
  </w:num>
  <w:num w:numId="32">
    <w:abstractNumId w:val="12"/>
  </w:num>
  <w:num w:numId="33">
    <w:abstractNumId w:val="0"/>
  </w:num>
  <w:num w:numId="34">
    <w:abstractNumId w:val="15"/>
  </w:num>
  <w:num w:numId="35">
    <w:abstractNumId w:val="8"/>
  </w:num>
  <w:num w:numId="36">
    <w:abstractNumId w:val="18"/>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23D"/>
    <w:rsid w:val="003451BD"/>
    <w:rsid w:val="00E472C8"/>
    <w:rsid w:val="00F6423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EE5297-39DC-4651-8DA3-EA4D4D1A2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42" w:lineRule="auto"/>
      <w:ind w:left="1075" w:hanging="10"/>
    </w:pPr>
    <w:rPr>
      <w:rFonts w:ascii="Times New Roman" w:eastAsia="Times New Roman" w:hAnsi="Times New Roman" w:cs="Times New Roman"/>
      <w:color w:val="000000"/>
    </w:rPr>
  </w:style>
  <w:style w:type="paragraph" w:styleId="Heading1">
    <w:name w:val="heading 1"/>
    <w:next w:val="Normal"/>
    <w:link w:val="Heading1Char"/>
    <w:uiPriority w:val="9"/>
    <w:unhideWhenUsed/>
    <w:qFormat/>
    <w:pPr>
      <w:keepNext/>
      <w:keepLines/>
      <w:spacing w:after="1" w:line="240" w:lineRule="auto"/>
      <w:ind w:left="-5" w:right="-15" w:hanging="10"/>
      <w:outlineLvl w:val="0"/>
    </w:pPr>
    <w:rPr>
      <w:rFonts w:ascii="Times New Roman" w:eastAsia="Times New Roman" w:hAnsi="Times New Roman" w:cs="Times New Roman"/>
      <w:b/>
      <w:color w:val="000000"/>
      <w:sz w:val="26"/>
    </w:rPr>
  </w:style>
  <w:style w:type="paragraph" w:styleId="Heading2">
    <w:name w:val="heading 2"/>
    <w:next w:val="Normal"/>
    <w:link w:val="Heading2Char"/>
    <w:uiPriority w:val="9"/>
    <w:unhideWhenUsed/>
    <w:qFormat/>
    <w:pPr>
      <w:keepNext/>
      <w:keepLines/>
      <w:spacing w:after="0" w:line="240" w:lineRule="auto"/>
      <w:ind w:left="-5" w:right="-15" w:hanging="10"/>
      <w:outlineLvl w:val="1"/>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Heading1Char">
    <w:name w:val="Heading 1 Char"/>
    <w:link w:val="Heading1"/>
    <w:rPr>
      <w:rFonts w:ascii="Times New Roman" w:eastAsia="Times New Roman" w:hAnsi="Times New Roman" w:cs="Times New Roman"/>
      <w:b/>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472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footer" Target="footer9.xml"/><Relationship Id="rId10" Type="http://schemas.openxmlformats.org/officeDocument/2006/relationships/image" Target="media/image4.jpg"/><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eg"/><Relationship Id="rId22"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2337</Words>
  <Characters>13324</Characters>
  <Application>Microsoft Office Word</Application>
  <DocSecurity>0</DocSecurity>
  <Lines>111</Lines>
  <Paragraphs>31</Paragraphs>
  <ScaleCrop>false</ScaleCrop>
  <Company/>
  <LinksUpToDate>false</LinksUpToDate>
  <CharactersWithSpaces>15630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vedantdotcom</dc:creator>
  <cp:keywords/>
  <cp:lastModifiedBy>common11</cp:lastModifiedBy>
  <cp:revision>2</cp:revision>
  <dcterms:created xsi:type="dcterms:W3CDTF">2021-03-09T07:52:00Z</dcterms:created>
  <dcterms:modified xsi:type="dcterms:W3CDTF">2021-03-09T07:52:00Z</dcterms:modified>
</cp:coreProperties>
</file>