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3B24" w:rsidRPr="00A23B24" w:rsidRDefault="00A23B24" w:rsidP="00A23B24">
      <w:pPr>
        <w:autoSpaceDE w:val="0"/>
        <w:autoSpaceDN w:val="0"/>
        <w:adjustRightInd w:val="0"/>
        <w:spacing w:after="0" w:line="240" w:lineRule="atLeast"/>
        <w:ind w:left="0" w:right="0" w:firstLine="0"/>
        <w:rPr>
          <w:rFonts w:asciiTheme="minorHAnsi" w:eastAsiaTheme="minorEastAsia" w:hAnsiTheme="minorHAnsi" w:cstheme="minorHAnsi"/>
          <w:color w:val="333333"/>
          <w:sz w:val="24"/>
          <w:szCs w:val="24"/>
        </w:rPr>
      </w:pPr>
      <w:bookmarkStart w:id="0" w:name="_GoBack"/>
      <w:r w:rsidRPr="00A23B24">
        <w:rPr>
          <w:rFonts w:asciiTheme="minorHAnsi" w:eastAsiaTheme="minorEastAsia" w:hAnsiTheme="minorHAnsi" w:cstheme="minorHAnsi"/>
          <w:color w:val="333333"/>
          <w:sz w:val="24"/>
          <w:szCs w:val="24"/>
        </w:rPr>
        <w:t>University of California, Santa Barbara - ECON 2</w:t>
      </w:r>
    </w:p>
    <w:p w:rsidR="00A23B24" w:rsidRDefault="00CE0468" w:rsidP="00A23B24">
      <w:pPr>
        <w:pStyle w:val="Heading1"/>
        <w:ind w:left="0" w:firstLine="0"/>
        <w:rPr>
          <w:rFonts w:asciiTheme="minorHAnsi" w:hAnsiTheme="minorHAnsi" w:cstheme="minorHAnsi"/>
          <w:b w:val="0"/>
          <w:sz w:val="24"/>
          <w:szCs w:val="24"/>
        </w:rPr>
      </w:pPr>
      <w:r w:rsidRPr="00A23B24">
        <w:rPr>
          <w:rFonts w:asciiTheme="minorHAnsi" w:hAnsiTheme="minorHAnsi" w:cstheme="minorHAnsi"/>
          <w:sz w:val="24"/>
          <w:szCs w:val="24"/>
        </w:rPr>
        <w:t>Mid</w:t>
      </w:r>
      <w:r w:rsidRPr="00A23B24">
        <w:rPr>
          <w:rFonts w:asciiTheme="minorHAnsi" w:hAnsiTheme="minorHAnsi" w:cstheme="minorHAnsi"/>
          <w:sz w:val="24"/>
          <w:szCs w:val="24"/>
        </w:rPr>
        <w:t>term 1 - Version D (Winter 2015)</w:t>
      </w:r>
      <w:r w:rsidRPr="00A23B24">
        <w:rPr>
          <w:rFonts w:asciiTheme="minorHAnsi" w:hAnsiTheme="minorHAnsi" w:cstheme="minorHAnsi"/>
          <w:b w:val="0"/>
          <w:sz w:val="24"/>
          <w:szCs w:val="24"/>
        </w:rPr>
        <w:t xml:space="preserve"> </w:t>
      </w:r>
    </w:p>
    <w:p w:rsidR="006B0DC7" w:rsidRPr="00A23B24" w:rsidRDefault="00CE0468" w:rsidP="00A23B24">
      <w:pPr>
        <w:pStyle w:val="Heading1"/>
        <w:ind w:left="0" w:firstLine="0"/>
        <w:rPr>
          <w:rFonts w:asciiTheme="minorHAnsi" w:hAnsiTheme="minorHAnsi" w:cstheme="minorHAnsi"/>
          <w:sz w:val="24"/>
          <w:szCs w:val="24"/>
        </w:rPr>
      </w:pPr>
      <w:r w:rsidRPr="00A23B24">
        <w:rPr>
          <w:rFonts w:asciiTheme="minorHAnsi" w:hAnsiTheme="minorHAnsi" w:cstheme="minorHAnsi"/>
          <w:sz w:val="24"/>
          <w:szCs w:val="24"/>
        </w:rPr>
        <w:t>Multiple Choice</w:t>
      </w:r>
      <w:r w:rsidRPr="00A23B24">
        <w:rPr>
          <w:rFonts w:asciiTheme="minorHAnsi" w:hAnsiTheme="minorHAnsi" w:cstheme="minorHAnsi"/>
          <w:b w:val="0"/>
          <w:sz w:val="24"/>
          <w:szCs w:val="24"/>
        </w:rPr>
        <w:t xml:space="preserve"> </w:t>
      </w:r>
    </w:p>
    <w:p w:rsidR="006B0DC7" w:rsidRPr="00A23B24" w:rsidRDefault="00CE0468">
      <w:pPr>
        <w:spacing w:after="0" w:line="240"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Identify the choice that best completes the statement or answers the question.</w:t>
      </w:r>
      <w:r w:rsidRPr="00A23B24">
        <w:rPr>
          <w:rFonts w:asciiTheme="minorHAnsi" w:hAnsiTheme="minorHAnsi" w:cstheme="minorHAnsi"/>
          <w:sz w:val="24"/>
          <w:szCs w:val="24"/>
        </w:rPr>
        <w:t xml:space="preserve"> </w:t>
      </w:r>
    </w:p>
    <w:p w:rsidR="00A23B24" w:rsidRPr="00A23B24" w:rsidRDefault="00A23B24" w:rsidP="00A23B24">
      <w:pPr>
        <w:spacing w:after="0" w:line="240" w:lineRule="auto"/>
        <w:ind w:left="0" w:right="0" w:firstLine="0"/>
        <w:rPr>
          <w:rFonts w:asciiTheme="minorHAnsi" w:hAnsiTheme="minorHAnsi" w:cstheme="minorHAnsi"/>
          <w:sz w:val="24"/>
          <w:szCs w:val="24"/>
        </w:rPr>
      </w:pPr>
      <w:r>
        <w:rPr>
          <w:rFonts w:asciiTheme="minorHAnsi" w:hAnsiTheme="minorHAnsi" w:cstheme="minorHAnsi"/>
          <w:sz w:val="24"/>
          <w:szCs w:val="24"/>
        </w:rPr>
        <w:t>1)</w:t>
      </w:r>
      <w:r w:rsidRPr="00A23B24">
        <w:rPr>
          <w:rFonts w:asciiTheme="minorHAnsi" w:hAnsiTheme="minorHAnsi" w:cstheme="minorHAnsi"/>
          <w:sz w:val="24"/>
          <w:szCs w:val="24"/>
        </w:rPr>
        <w:t xml:space="preserve">Which of the following is human capital? </w:t>
      </w:r>
    </w:p>
    <w:p w:rsidR="006B0DC7" w:rsidRPr="00A23B24" w:rsidRDefault="00CE0468">
      <w:pPr>
        <w:spacing w:after="8" w:line="276"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tbl>
      <w:tblPr>
        <w:tblStyle w:val="TableGrid"/>
        <w:tblW w:w="10841" w:type="dxa"/>
        <w:tblInd w:w="0" w:type="dxa"/>
        <w:tblCellMar>
          <w:top w:w="0" w:type="dxa"/>
          <w:left w:w="0" w:type="dxa"/>
          <w:bottom w:w="0" w:type="dxa"/>
          <w:right w:w="115" w:type="dxa"/>
        </w:tblCellMar>
        <w:tblLook w:val="04A0" w:firstRow="1" w:lastRow="0" w:firstColumn="1" w:lastColumn="0" w:noHBand="0" w:noVBand="1"/>
      </w:tblPr>
      <w:tblGrid>
        <w:gridCol w:w="735"/>
        <w:gridCol w:w="10106"/>
      </w:tblGrid>
      <w:tr w:rsidR="006B0DC7" w:rsidRPr="00A23B24">
        <w:trPr>
          <w:trHeight w:val="1447"/>
        </w:trPr>
        <w:tc>
          <w:tcPr>
            <w:tcW w:w="735" w:type="dxa"/>
            <w:tcBorders>
              <w:top w:val="nil"/>
              <w:left w:val="nil"/>
              <w:bottom w:val="nil"/>
              <w:right w:val="nil"/>
            </w:tcBorders>
          </w:tcPr>
          <w:p w:rsidR="006B0DC7" w:rsidRPr="00A23B24" w:rsidRDefault="006B0DC7">
            <w:pPr>
              <w:spacing w:after="0" w:line="276" w:lineRule="auto"/>
              <w:ind w:left="0" w:right="0" w:firstLine="0"/>
              <w:rPr>
                <w:rFonts w:asciiTheme="minorHAnsi" w:hAnsiTheme="minorHAnsi" w:cstheme="minorHAnsi"/>
                <w:sz w:val="24"/>
                <w:szCs w:val="24"/>
              </w:rPr>
            </w:pPr>
          </w:p>
        </w:tc>
        <w:tc>
          <w:tcPr>
            <w:tcW w:w="10106" w:type="dxa"/>
            <w:tcBorders>
              <w:top w:val="nil"/>
              <w:left w:val="nil"/>
              <w:bottom w:val="nil"/>
              <w:right w:val="nil"/>
            </w:tcBorders>
          </w:tcPr>
          <w:p w:rsidR="006B0DC7" w:rsidRPr="00A23B24" w:rsidRDefault="00CE0468">
            <w:pPr>
              <w:numPr>
                <w:ilvl w:val="0"/>
                <w:numId w:val="31"/>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a student loan </w:t>
            </w:r>
          </w:p>
          <w:p w:rsidR="006B0DC7" w:rsidRPr="00A23B24" w:rsidRDefault="00CE0468">
            <w:pPr>
              <w:numPr>
                <w:ilvl w:val="0"/>
                <w:numId w:val="31"/>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understanding how to use a company's accounting software </w:t>
            </w:r>
          </w:p>
          <w:p w:rsidR="006B0DC7" w:rsidRPr="00A23B24" w:rsidRDefault="00CE0468">
            <w:pPr>
              <w:numPr>
                <w:ilvl w:val="0"/>
                <w:numId w:val="31"/>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training videos for new corporate employees </w:t>
            </w:r>
          </w:p>
          <w:p w:rsidR="006B0DC7" w:rsidRPr="00A23B24" w:rsidRDefault="00CE0468">
            <w:pPr>
              <w:numPr>
                <w:ilvl w:val="0"/>
                <w:numId w:val="31"/>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Online study material for macroeconomics </w:t>
            </w:r>
          </w:p>
          <w:p w:rsidR="006B0DC7" w:rsidRPr="00A23B24" w:rsidRDefault="00CE0468">
            <w:pPr>
              <w:spacing w:after="0" w:line="240" w:lineRule="auto"/>
              <w:ind w:left="346"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spacing w:after="0" w:line="276" w:lineRule="auto"/>
              <w:ind w:left="346"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tc>
      </w:tr>
      <w:tr w:rsidR="006B0DC7" w:rsidRPr="00A23B24">
        <w:trPr>
          <w:trHeight w:val="1450"/>
        </w:trPr>
        <w:tc>
          <w:tcPr>
            <w:tcW w:w="735" w:type="dxa"/>
            <w:tcBorders>
              <w:top w:val="nil"/>
              <w:left w:val="nil"/>
              <w:bottom w:val="nil"/>
              <w:right w:val="nil"/>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____ </w:t>
            </w:r>
          </w:p>
        </w:tc>
        <w:tc>
          <w:tcPr>
            <w:tcW w:w="10106" w:type="dxa"/>
            <w:tcBorders>
              <w:top w:val="nil"/>
              <w:left w:val="nil"/>
              <w:bottom w:val="nil"/>
              <w:right w:val="nil"/>
            </w:tcBorders>
          </w:tcPr>
          <w:p w:rsidR="006B0DC7" w:rsidRPr="00A23B24" w:rsidRDefault="00CE0468">
            <w:pPr>
              <w:spacing w:after="0" w:line="240"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2. Which of the following is a consequence of diminishing returns to capital? </w:t>
            </w:r>
          </w:p>
          <w:p w:rsidR="006B0DC7" w:rsidRPr="00A23B24" w:rsidRDefault="00CE0468">
            <w:pPr>
              <w:numPr>
                <w:ilvl w:val="0"/>
                <w:numId w:val="32"/>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More technological knowledge increases productivity </w:t>
            </w:r>
          </w:p>
          <w:p w:rsidR="006B0DC7" w:rsidRPr="00A23B24" w:rsidRDefault="00CE0468">
            <w:pPr>
              <w:numPr>
                <w:ilvl w:val="0"/>
                <w:numId w:val="32"/>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It's easier for a country to grow more quickly if it starts out relatively poorer </w:t>
            </w:r>
          </w:p>
          <w:p w:rsidR="006B0DC7" w:rsidRPr="00A23B24" w:rsidRDefault="00CE0468">
            <w:pPr>
              <w:numPr>
                <w:ilvl w:val="0"/>
                <w:numId w:val="32"/>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More capital increases productivity </w:t>
            </w:r>
          </w:p>
          <w:p w:rsidR="006B0DC7" w:rsidRPr="00A23B24" w:rsidRDefault="00CE0468">
            <w:pPr>
              <w:numPr>
                <w:ilvl w:val="0"/>
                <w:numId w:val="32"/>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Increasing savings leads to a decrease in the long run capital stock </w:t>
            </w:r>
          </w:p>
          <w:p w:rsidR="006B0DC7" w:rsidRPr="00A23B24" w:rsidRDefault="00CE0468">
            <w:pPr>
              <w:spacing w:after="0" w:line="240" w:lineRule="auto"/>
              <w:ind w:left="346"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spacing w:after="0" w:line="276" w:lineRule="auto"/>
              <w:ind w:left="346"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tc>
      </w:tr>
      <w:tr w:rsidR="006B0DC7" w:rsidRPr="00A23B24">
        <w:trPr>
          <w:trHeight w:val="1702"/>
        </w:trPr>
        <w:tc>
          <w:tcPr>
            <w:tcW w:w="735" w:type="dxa"/>
            <w:tcBorders>
              <w:top w:val="nil"/>
              <w:left w:val="nil"/>
              <w:bottom w:val="nil"/>
              <w:right w:val="nil"/>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____ </w:t>
            </w:r>
          </w:p>
        </w:tc>
        <w:tc>
          <w:tcPr>
            <w:tcW w:w="10106" w:type="dxa"/>
            <w:tcBorders>
              <w:top w:val="nil"/>
              <w:left w:val="nil"/>
              <w:bottom w:val="nil"/>
              <w:right w:val="nil"/>
            </w:tcBorders>
          </w:tcPr>
          <w:p w:rsidR="006B0DC7" w:rsidRPr="00A23B24" w:rsidRDefault="00CE0468">
            <w:pPr>
              <w:spacing w:after="0" w:line="232" w:lineRule="auto"/>
              <w:ind w:left="346" w:right="0" w:hanging="346"/>
              <w:rPr>
                <w:rFonts w:asciiTheme="minorHAnsi" w:hAnsiTheme="minorHAnsi" w:cstheme="minorHAnsi"/>
                <w:sz w:val="24"/>
                <w:szCs w:val="24"/>
              </w:rPr>
            </w:pPr>
            <w:r w:rsidRPr="00A23B24">
              <w:rPr>
                <w:rFonts w:asciiTheme="minorHAnsi" w:hAnsiTheme="minorHAnsi" w:cstheme="minorHAnsi"/>
                <w:sz w:val="24"/>
                <w:szCs w:val="24"/>
              </w:rPr>
              <w:t xml:space="preserve">3. Suppose I put $2400 in a bond that yields 4% interest one year from today.  Inflation is 5.5% anually.  What is the change in my purchasing power from today to one year from today? a. Increased by $36 </w:t>
            </w:r>
          </w:p>
          <w:p w:rsidR="006B0DC7" w:rsidRPr="00A23B24" w:rsidRDefault="00CE0468">
            <w:pPr>
              <w:numPr>
                <w:ilvl w:val="0"/>
                <w:numId w:val="33"/>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Increased by $34 </w:t>
            </w:r>
          </w:p>
          <w:p w:rsidR="006B0DC7" w:rsidRPr="00A23B24" w:rsidRDefault="00CE0468">
            <w:pPr>
              <w:numPr>
                <w:ilvl w:val="0"/>
                <w:numId w:val="33"/>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Decreased by $36 </w:t>
            </w:r>
          </w:p>
          <w:p w:rsidR="006B0DC7" w:rsidRPr="00A23B24" w:rsidRDefault="00CE0468">
            <w:pPr>
              <w:numPr>
                <w:ilvl w:val="0"/>
                <w:numId w:val="33"/>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Decreased by $3</w:t>
            </w:r>
            <w:r w:rsidRPr="00A23B24">
              <w:rPr>
                <w:rFonts w:asciiTheme="minorHAnsi" w:hAnsiTheme="minorHAnsi" w:cstheme="minorHAnsi"/>
                <w:sz w:val="24"/>
                <w:szCs w:val="24"/>
              </w:rPr>
              <w:t xml:space="preserve">4 </w:t>
            </w:r>
          </w:p>
          <w:p w:rsidR="006B0DC7" w:rsidRPr="00A23B24" w:rsidRDefault="00CE0468">
            <w:pPr>
              <w:spacing w:after="0" w:line="240" w:lineRule="auto"/>
              <w:ind w:left="346"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spacing w:after="0" w:line="276" w:lineRule="auto"/>
              <w:ind w:left="346"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tc>
      </w:tr>
      <w:tr w:rsidR="006B0DC7" w:rsidRPr="00A23B24">
        <w:trPr>
          <w:trHeight w:val="2208"/>
        </w:trPr>
        <w:tc>
          <w:tcPr>
            <w:tcW w:w="735" w:type="dxa"/>
            <w:tcBorders>
              <w:top w:val="nil"/>
              <w:left w:val="nil"/>
              <w:bottom w:val="nil"/>
              <w:right w:val="nil"/>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____ </w:t>
            </w:r>
          </w:p>
        </w:tc>
        <w:tc>
          <w:tcPr>
            <w:tcW w:w="10106" w:type="dxa"/>
            <w:tcBorders>
              <w:top w:val="nil"/>
              <w:left w:val="nil"/>
              <w:bottom w:val="nil"/>
              <w:right w:val="nil"/>
            </w:tcBorders>
          </w:tcPr>
          <w:p w:rsidR="006B0DC7" w:rsidRPr="00A23B24" w:rsidRDefault="00CE0468">
            <w:pPr>
              <w:spacing w:after="0" w:line="233" w:lineRule="auto"/>
              <w:ind w:left="346" w:right="0" w:hanging="346"/>
              <w:rPr>
                <w:rFonts w:asciiTheme="minorHAnsi" w:hAnsiTheme="minorHAnsi" w:cstheme="minorHAnsi"/>
                <w:sz w:val="24"/>
                <w:szCs w:val="24"/>
              </w:rPr>
            </w:pPr>
            <w:r w:rsidRPr="00A23B24">
              <w:rPr>
                <w:rFonts w:asciiTheme="minorHAnsi" w:hAnsiTheme="minorHAnsi" w:cstheme="minorHAnsi"/>
                <w:sz w:val="24"/>
                <w:szCs w:val="24"/>
              </w:rPr>
              <w:t xml:space="preserve">4. During a presidential campaign, the incumbent argues that he should be reelected because nominal GDP grew by 12 percent during his 4-year term in office.  You know that population grew by 4 percent over the period and that the GDP deflator increased by </w:t>
            </w:r>
            <w:r w:rsidRPr="00A23B24">
              <w:rPr>
                <w:rFonts w:asciiTheme="minorHAnsi" w:hAnsiTheme="minorHAnsi" w:cstheme="minorHAnsi"/>
                <w:sz w:val="24"/>
                <w:szCs w:val="24"/>
              </w:rPr>
              <w:t xml:space="preserve">6 percent during the past 4 years.  You should conclude that real GDP per person </w:t>
            </w:r>
          </w:p>
          <w:p w:rsidR="006B0DC7" w:rsidRPr="00A23B24" w:rsidRDefault="00CE0468">
            <w:pPr>
              <w:numPr>
                <w:ilvl w:val="0"/>
                <w:numId w:val="34"/>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grew by more than 12 percent. </w:t>
            </w:r>
          </w:p>
          <w:p w:rsidR="006B0DC7" w:rsidRPr="00A23B24" w:rsidRDefault="00CE0468">
            <w:pPr>
              <w:numPr>
                <w:ilvl w:val="0"/>
                <w:numId w:val="34"/>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grew, but by less than 12 percent. </w:t>
            </w:r>
          </w:p>
          <w:p w:rsidR="006B0DC7" w:rsidRPr="00A23B24" w:rsidRDefault="00CE0468">
            <w:pPr>
              <w:numPr>
                <w:ilvl w:val="0"/>
                <w:numId w:val="34"/>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was unchanged. </w:t>
            </w:r>
          </w:p>
          <w:p w:rsidR="006B0DC7" w:rsidRPr="00A23B24" w:rsidRDefault="00CE0468">
            <w:pPr>
              <w:numPr>
                <w:ilvl w:val="0"/>
                <w:numId w:val="34"/>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decreased. </w:t>
            </w:r>
          </w:p>
          <w:p w:rsidR="006B0DC7" w:rsidRPr="00A23B24" w:rsidRDefault="00CE0468">
            <w:pPr>
              <w:spacing w:after="0" w:line="240" w:lineRule="auto"/>
              <w:ind w:left="346"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spacing w:after="0" w:line="276" w:lineRule="auto"/>
              <w:ind w:left="346"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tc>
      </w:tr>
      <w:tr w:rsidR="006B0DC7" w:rsidRPr="00A23B24">
        <w:trPr>
          <w:trHeight w:val="2701"/>
        </w:trPr>
        <w:tc>
          <w:tcPr>
            <w:tcW w:w="735" w:type="dxa"/>
            <w:tcBorders>
              <w:top w:val="nil"/>
              <w:left w:val="nil"/>
              <w:bottom w:val="nil"/>
              <w:right w:val="nil"/>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____ </w:t>
            </w:r>
          </w:p>
        </w:tc>
        <w:tc>
          <w:tcPr>
            <w:tcW w:w="10106" w:type="dxa"/>
            <w:tcBorders>
              <w:top w:val="nil"/>
              <w:left w:val="nil"/>
              <w:bottom w:val="nil"/>
              <w:right w:val="nil"/>
            </w:tcBorders>
          </w:tcPr>
          <w:p w:rsidR="006B0DC7" w:rsidRPr="00A23B24" w:rsidRDefault="00CE0468">
            <w:pPr>
              <w:spacing w:after="195" w:line="281" w:lineRule="auto"/>
              <w:ind w:left="346" w:right="0" w:hanging="346"/>
              <w:rPr>
                <w:rFonts w:asciiTheme="minorHAnsi" w:hAnsiTheme="minorHAnsi" w:cstheme="minorHAnsi"/>
                <w:sz w:val="24"/>
                <w:szCs w:val="24"/>
              </w:rPr>
            </w:pPr>
            <w:r w:rsidRPr="00A23B24">
              <w:rPr>
                <w:rFonts w:asciiTheme="minorHAnsi" w:hAnsiTheme="minorHAnsi" w:cstheme="minorHAnsi"/>
                <w:sz w:val="24"/>
                <w:szCs w:val="24"/>
              </w:rPr>
              <w:t xml:space="preserve">5. </w:t>
            </w:r>
            <w:r w:rsidRPr="00A23B24">
              <w:rPr>
                <w:rFonts w:asciiTheme="minorHAnsi" w:hAnsiTheme="minorHAnsi" w:cstheme="minorHAnsi"/>
                <w:sz w:val="24"/>
                <w:szCs w:val="24"/>
              </w:rPr>
              <w:t xml:space="preserve">Suppose we have monthly data on the CPI and quarterly data on the GDP. We have information only on the first two periods. We are given that the CPI increased by 0.5% from January to February, while GDP increased by 1.3% from Q1 to Q2. We would like to see </w:t>
            </w:r>
            <w:r w:rsidRPr="00A23B24">
              <w:rPr>
                <w:rFonts w:asciiTheme="minorHAnsi" w:hAnsiTheme="minorHAnsi" w:cstheme="minorHAnsi"/>
                <w:sz w:val="24"/>
                <w:szCs w:val="24"/>
              </w:rPr>
              <w:t xml:space="preserve">if how growth and inflation rates compare.  What would be the “annualized” growth rate of each? </w:t>
            </w:r>
            <w:r w:rsidRPr="00A23B24">
              <w:rPr>
                <w:rFonts w:asciiTheme="minorHAnsi" w:hAnsiTheme="minorHAnsi" w:cstheme="minorHAnsi"/>
                <w:sz w:val="24"/>
                <w:szCs w:val="24"/>
              </w:rPr>
              <w:t xml:space="preserve">a. CPI growth rate=6.17%; GDP growth rate=5.3% </w:t>
            </w:r>
          </w:p>
          <w:p w:rsidR="006B0DC7" w:rsidRPr="00A23B24" w:rsidRDefault="00CE0468">
            <w:pPr>
              <w:numPr>
                <w:ilvl w:val="0"/>
                <w:numId w:val="35"/>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CPI growth rate=6.17%; GDP growth rate=5.2% </w:t>
            </w:r>
          </w:p>
          <w:p w:rsidR="006B0DC7" w:rsidRPr="00A23B24" w:rsidRDefault="00CE0468">
            <w:pPr>
              <w:numPr>
                <w:ilvl w:val="0"/>
                <w:numId w:val="35"/>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CPI growth rate=2.02%; GDP growth rate=5.3% </w:t>
            </w:r>
          </w:p>
          <w:p w:rsidR="006B0DC7" w:rsidRPr="00A23B24" w:rsidRDefault="00CE0468">
            <w:pPr>
              <w:numPr>
                <w:ilvl w:val="0"/>
                <w:numId w:val="35"/>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CPI growth rate=2.02%; GDP growth rate=5.2% </w:t>
            </w:r>
          </w:p>
          <w:p w:rsidR="006B0DC7" w:rsidRPr="00A23B24" w:rsidRDefault="00CE0468">
            <w:pPr>
              <w:spacing w:after="0" w:line="240" w:lineRule="auto"/>
              <w:ind w:left="346"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spacing w:after="0" w:line="276" w:lineRule="auto"/>
              <w:ind w:left="346"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tc>
      </w:tr>
      <w:tr w:rsidR="006B0DC7" w:rsidRPr="00A23B24">
        <w:trPr>
          <w:trHeight w:val="499"/>
        </w:trPr>
        <w:tc>
          <w:tcPr>
            <w:tcW w:w="735" w:type="dxa"/>
            <w:tcBorders>
              <w:top w:val="nil"/>
              <w:left w:val="nil"/>
              <w:bottom w:val="nil"/>
              <w:right w:val="nil"/>
            </w:tcBorders>
          </w:tcPr>
          <w:p w:rsidR="006B0DC7" w:rsidRPr="00A23B24" w:rsidRDefault="00CE0468">
            <w:pPr>
              <w:spacing w:after="0" w:line="240"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____ </w:t>
            </w:r>
          </w:p>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tc>
        <w:tc>
          <w:tcPr>
            <w:tcW w:w="10106" w:type="dxa"/>
            <w:tcBorders>
              <w:top w:val="nil"/>
              <w:left w:val="nil"/>
              <w:bottom w:val="nil"/>
              <w:right w:val="nil"/>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6. Which of the following statements is true? </w:t>
            </w:r>
          </w:p>
        </w:tc>
      </w:tr>
    </w:tbl>
    <w:p w:rsidR="006B0DC7" w:rsidRPr="00A23B24" w:rsidRDefault="00CE0468">
      <w:pPr>
        <w:numPr>
          <w:ilvl w:val="0"/>
          <w:numId w:val="1"/>
        </w:numPr>
        <w:ind w:hanging="360"/>
        <w:rPr>
          <w:rFonts w:asciiTheme="minorHAnsi" w:hAnsiTheme="minorHAnsi" w:cstheme="minorHAnsi"/>
          <w:sz w:val="24"/>
          <w:szCs w:val="24"/>
        </w:rPr>
      </w:pPr>
      <w:r w:rsidRPr="00A23B24">
        <w:rPr>
          <w:rFonts w:asciiTheme="minorHAnsi" w:hAnsiTheme="minorHAnsi" w:cstheme="minorHAnsi"/>
          <w:sz w:val="24"/>
          <w:szCs w:val="24"/>
        </w:rPr>
        <w:t xml:space="preserve">The GDP deflator of the base year is always 100. </w:t>
      </w:r>
    </w:p>
    <w:p w:rsidR="006B0DC7" w:rsidRPr="00A23B24" w:rsidRDefault="00CE0468">
      <w:pPr>
        <w:numPr>
          <w:ilvl w:val="0"/>
          <w:numId w:val="1"/>
        </w:numPr>
        <w:ind w:hanging="360"/>
        <w:rPr>
          <w:rFonts w:asciiTheme="minorHAnsi" w:hAnsiTheme="minorHAnsi" w:cstheme="minorHAnsi"/>
          <w:sz w:val="24"/>
          <w:szCs w:val="24"/>
        </w:rPr>
      </w:pPr>
      <w:r w:rsidRPr="00A23B24">
        <w:rPr>
          <w:rFonts w:asciiTheme="minorHAnsi" w:hAnsiTheme="minorHAnsi" w:cstheme="minorHAnsi"/>
          <w:sz w:val="24"/>
          <w:szCs w:val="24"/>
        </w:rPr>
        <w:t xml:space="preserve">Home production will contribute GDP. </w:t>
      </w:r>
    </w:p>
    <w:p w:rsidR="006B0DC7" w:rsidRPr="00A23B24" w:rsidRDefault="00CE0468">
      <w:pPr>
        <w:numPr>
          <w:ilvl w:val="0"/>
          <w:numId w:val="1"/>
        </w:numPr>
        <w:ind w:hanging="360"/>
        <w:rPr>
          <w:rFonts w:asciiTheme="minorHAnsi" w:hAnsiTheme="minorHAnsi" w:cstheme="minorHAnsi"/>
          <w:sz w:val="24"/>
          <w:szCs w:val="24"/>
        </w:rPr>
      </w:pPr>
      <w:r w:rsidRPr="00A23B24">
        <w:rPr>
          <w:rFonts w:asciiTheme="minorHAnsi" w:hAnsiTheme="minorHAnsi" w:cstheme="minorHAnsi"/>
          <w:sz w:val="24"/>
          <w:szCs w:val="24"/>
        </w:rPr>
        <w:t xml:space="preserve">Subsidies paid to veterans will increase GDP. </w:t>
      </w:r>
    </w:p>
    <w:p w:rsidR="006B0DC7" w:rsidRPr="00A23B24" w:rsidRDefault="00CE0468">
      <w:pPr>
        <w:numPr>
          <w:ilvl w:val="0"/>
          <w:numId w:val="1"/>
        </w:numPr>
        <w:ind w:hanging="360"/>
        <w:rPr>
          <w:rFonts w:asciiTheme="minorHAnsi" w:hAnsiTheme="minorHAnsi" w:cstheme="minorHAnsi"/>
          <w:sz w:val="24"/>
          <w:szCs w:val="24"/>
        </w:rPr>
      </w:pPr>
      <w:r w:rsidRPr="00A23B24">
        <w:rPr>
          <w:rFonts w:asciiTheme="minorHAnsi" w:hAnsiTheme="minorHAnsi" w:cstheme="minorHAnsi"/>
          <w:sz w:val="24"/>
          <w:szCs w:val="24"/>
        </w:rPr>
        <w:t xml:space="preserve">GDP is the market value of all the sales within a country.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tbl>
      <w:tblPr>
        <w:tblStyle w:val="TableGrid"/>
        <w:tblW w:w="10834" w:type="dxa"/>
        <w:tblInd w:w="0" w:type="dxa"/>
        <w:tblCellMar>
          <w:top w:w="0" w:type="dxa"/>
          <w:left w:w="0" w:type="dxa"/>
          <w:bottom w:w="0" w:type="dxa"/>
          <w:right w:w="115" w:type="dxa"/>
        </w:tblCellMar>
        <w:tblLook w:val="04A0" w:firstRow="1" w:lastRow="0" w:firstColumn="1" w:lastColumn="0" w:noHBand="0" w:noVBand="1"/>
      </w:tblPr>
      <w:tblGrid>
        <w:gridCol w:w="735"/>
        <w:gridCol w:w="10099"/>
      </w:tblGrid>
      <w:tr w:rsidR="006B0DC7" w:rsidRPr="00A23B24">
        <w:trPr>
          <w:trHeight w:val="1952"/>
        </w:trPr>
        <w:tc>
          <w:tcPr>
            <w:tcW w:w="735" w:type="dxa"/>
            <w:tcBorders>
              <w:top w:val="nil"/>
              <w:left w:val="nil"/>
              <w:bottom w:val="nil"/>
              <w:right w:val="nil"/>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____ </w:t>
            </w:r>
          </w:p>
        </w:tc>
        <w:tc>
          <w:tcPr>
            <w:tcW w:w="10099" w:type="dxa"/>
            <w:tcBorders>
              <w:top w:val="nil"/>
              <w:left w:val="nil"/>
              <w:bottom w:val="nil"/>
              <w:right w:val="nil"/>
            </w:tcBorders>
          </w:tcPr>
          <w:p w:rsidR="006B0DC7" w:rsidRPr="00A23B24" w:rsidRDefault="00CE0468">
            <w:pPr>
              <w:spacing w:after="0" w:line="233" w:lineRule="auto"/>
              <w:ind w:left="346" w:right="61" w:hanging="346"/>
              <w:rPr>
                <w:rFonts w:asciiTheme="minorHAnsi" w:hAnsiTheme="minorHAnsi" w:cstheme="minorHAnsi"/>
                <w:sz w:val="24"/>
                <w:szCs w:val="24"/>
              </w:rPr>
            </w:pPr>
            <w:r w:rsidRPr="00A23B24">
              <w:rPr>
                <w:rFonts w:asciiTheme="minorHAnsi" w:hAnsiTheme="minorHAnsi" w:cstheme="minorHAnsi"/>
                <w:sz w:val="24"/>
                <w:szCs w:val="24"/>
              </w:rPr>
              <w:t xml:space="preserve">7. According to the UC Office of Budget Planning Analysis, annual in-state tuition for UCSB undergraduates was $1,245 in 1984 and $12,192 in 2014. CPI was 103.9 in 1984, 172.2 in 2000, </w:t>
            </w:r>
            <w:r w:rsidRPr="00A23B24">
              <w:rPr>
                <w:rFonts w:asciiTheme="minorHAnsi" w:hAnsiTheme="minorHAnsi" w:cstheme="minorHAnsi"/>
                <w:sz w:val="24"/>
                <w:szCs w:val="24"/>
              </w:rPr>
              <w:t xml:space="preserve">and 236.7 in 2014. What is their equivalent value of 1984 and 2014 tuition in year 2000 dollars?  a. 1984 tuition: $2,063; 2014 tuition: $8,870 </w:t>
            </w:r>
          </w:p>
          <w:p w:rsidR="006B0DC7" w:rsidRPr="00A23B24" w:rsidRDefault="00CE0468">
            <w:pPr>
              <w:numPr>
                <w:ilvl w:val="0"/>
                <w:numId w:val="36"/>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1984 tuition: $751; 2014 tuition: $16,759 </w:t>
            </w:r>
          </w:p>
          <w:p w:rsidR="006B0DC7" w:rsidRPr="00A23B24" w:rsidRDefault="00CE0468">
            <w:pPr>
              <w:numPr>
                <w:ilvl w:val="0"/>
                <w:numId w:val="36"/>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1984 tuition: $2,836; 2014 tuition: $5,352 </w:t>
            </w:r>
          </w:p>
          <w:p w:rsidR="006B0DC7" w:rsidRPr="00A23B24" w:rsidRDefault="00CE0468">
            <w:pPr>
              <w:numPr>
                <w:ilvl w:val="0"/>
                <w:numId w:val="36"/>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1984 tuition: $5,315; 20</w:t>
            </w:r>
            <w:r w:rsidRPr="00A23B24">
              <w:rPr>
                <w:rFonts w:asciiTheme="minorHAnsi" w:hAnsiTheme="minorHAnsi" w:cstheme="minorHAnsi"/>
                <w:sz w:val="24"/>
                <w:szCs w:val="24"/>
              </w:rPr>
              <w:t xml:space="preserve">14 tuition: $2,646 </w:t>
            </w:r>
          </w:p>
          <w:p w:rsidR="006B0DC7" w:rsidRPr="00A23B24" w:rsidRDefault="00CE0468">
            <w:pPr>
              <w:spacing w:after="0" w:line="240" w:lineRule="auto"/>
              <w:ind w:left="346"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spacing w:after="0" w:line="276" w:lineRule="auto"/>
              <w:ind w:left="346"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tc>
      </w:tr>
      <w:tr w:rsidR="006B0DC7" w:rsidRPr="00A23B24">
        <w:trPr>
          <w:trHeight w:val="1947"/>
        </w:trPr>
        <w:tc>
          <w:tcPr>
            <w:tcW w:w="735" w:type="dxa"/>
            <w:tcBorders>
              <w:top w:val="nil"/>
              <w:left w:val="nil"/>
              <w:bottom w:val="nil"/>
              <w:right w:val="nil"/>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____ </w:t>
            </w:r>
          </w:p>
        </w:tc>
        <w:tc>
          <w:tcPr>
            <w:tcW w:w="10099" w:type="dxa"/>
            <w:tcBorders>
              <w:top w:val="nil"/>
              <w:left w:val="nil"/>
              <w:bottom w:val="nil"/>
              <w:right w:val="nil"/>
            </w:tcBorders>
          </w:tcPr>
          <w:p w:rsidR="006B0DC7" w:rsidRPr="00A23B24" w:rsidRDefault="00CE0468">
            <w:pPr>
              <w:spacing w:after="0" w:line="232" w:lineRule="auto"/>
              <w:ind w:left="346" w:right="0" w:hanging="346"/>
              <w:rPr>
                <w:rFonts w:asciiTheme="minorHAnsi" w:hAnsiTheme="minorHAnsi" w:cstheme="minorHAnsi"/>
                <w:sz w:val="24"/>
                <w:szCs w:val="24"/>
              </w:rPr>
            </w:pPr>
            <w:r w:rsidRPr="00A23B24">
              <w:rPr>
                <w:rFonts w:asciiTheme="minorHAnsi" w:hAnsiTheme="minorHAnsi" w:cstheme="minorHAnsi"/>
                <w:sz w:val="24"/>
                <w:szCs w:val="24"/>
              </w:rPr>
              <w:t xml:space="preserve">8. One bag of flour is sold for $1.00 to a bakery, which uses the flour to bake bread that is sold for $3.00 to consumers.  A second bag of flour is sold for $1 to a grocery store who sells it to a consumer for $2.00.  </w:t>
            </w:r>
          </w:p>
          <w:p w:rsidR="006B0DC7" w:rsidRPr="00A23B24" w:rsidRDefault="00CE0468">
            <w:pPr>
              <w:spacing w:after="0" w:line="234" w:lineRule="auto"/>
              <w:ind w:left="346" w:right="3148" w:firstLine="0"/>
              <w:rPr>
                <w:rFonts w:asciiTheme="minorHAnsi" w:hAnsiTheme="minorHAnsi" w:cstheme="minorHAnsi"/>
                <w:sz w:val="24"/>
                <w:szCs w:val="24"/>
              </w:rPr>
            </w:pPr>
            <w:r w:rsidRPr="00A23B24">
              <w:rPr>
                <w:rFonts w:asciiTheme="minorHAnsi" w:hAnsiTheme="minorHAnsi" w:cstheme="minorHAnsi"/>
                <w:sz w:val="24"/>
                <w:szCs w:val="24"/>
              </w:rPr>
              <w:t xml:space="preserve">Taking these four transactions into account, what is the effect on GDP? a. GDP increases by $3.00. </w:t>
            </w:r>
          </w:p>
          <w:p w:rsidR="006B0DC7" w:rsidRPr="00A23B24" w:rsidRDefault="00CE0468">
            <w:pPr>
              <w:numPr>
                <w:ilvl w:val="0"/>
                <w:numId w:val="37"/>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GDP increases by $5.00. </w:t>
            </w:r>
          </w:p>
          <w:p w:rsidR="006B0DC7" w:rsidRPr="00A23B24" w:rsidRDefault="00CE0468">
            <w:pPr>
              <w:numPr>
                <w:ilvl w:val="0"/>
                <w:numId w:val="37"/>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GDP increases by $6.00. </w:t>
            </w:r>
          </w:p>
          <w:p w:rsidR="006B0DC7" w:rsidRPr="00A23B24" w:rsidRDefault="00CE0468">
            <w:pPr>
              <w:numPr>
                <w:ilvl w:val="0"/>
                <w:numId w:val="37"/>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GDP increases by $7.00. </w:t>
            </w:r>
          </w:p>
          <w:p w:rsidR="006B0DC7" w:rsidRPr="00A23B24" w:rsidRDefault="00CE0468">
            <w:pPr>
              <w:spacing w:after="0" w:line="240" w:lineRule="auto"/>
              <w:ind w:left="346"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spacing w:after="0" w:line="276" w:lineRule="auto"/>
              <w:ind w:left="346"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tc>
      </w:tr>
      <w:tr w:rsidR="006B0DC7" w:rsidRPr="00A23B24">
        <w:trPr>
          <w:trHeight w:val="2559"/>
        </w:trPr>
        <w:tc>
          <w:tcPr>
            <w:tcW w:w="735" w:type="dxa"/>
            <w:tcBorders>
              <w:top w:val="nil"/>
              <w:left w:val="nil"/>
              <w:bottom w:val="nil"/>
              <w:right w:val="nil"/>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____ </w:t>
            </w:r>
          </w:p>
        </w:tc>
        <w:tc>
          <w:tcPr>
            <w:tcW w:w="10099" w:type="dxa"/>
            <w:tcBorders>
              <w:top w:val="nil"/>
              <w:left w:val="nil"/>
              <w:bottom w:val="nil"/>
              <w:right w:val="nil"/>
            </w:tcBorders>
          </w:tcPr>
          <w:p w:rsidR="006B0DC7" w:rsidRPr="00A23B24" w:rsidRDefault="00CE0468">
            <w:pPr>
              <w:spacing w:after="0" w:line="240"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9. </w:t>
            </w:r>
            <w:r w:rsidRPr="00A23B24">
              <w:rPr>
                <w:rFonts w:asciiTheme="minorHAnsi" w:hAnsiTheme="minorHAnsi" w:cstheme="minorHAnsi"/>
                <w:sz w:val="24"/>
                <w:szCs w:val="24"/>
              </w:rPr>
              <w:t xml:space="preserve"> </w:t>
            </w:r>
          </w:p>
          <w:p w:rsidR="006B0DC7" w:rsidRPr="00A23B24" w:rsidRDefault="00CE0468">
            <w:pPr>
              <w:spacing w:after="0" w:line="234" w:lineRule="auto"/>
              <w:ind w:left="706" w:right="0" w:firstLine="0"/>
              <w:rPr>
                <w:rFonts w:asciiTheme="minorHAnsi" w:hAnsiTheme="minorHAnsi" w:cstheme="minorHAnsi"/>
                <w:sz w:val="24"/>
                <w:szCs w:val="24"/>
              </w:rPr>
            </w:pPr>
            <w:r w:rsidRPr="00A23B24">
              <w:rPr>
                <w:rFonts w:asciiTheme="minorHAnsi" w:hAnsiTheme="minorHAnsi" w:cstheme="minorHAnsi"/>
                <w:sz w:val="24"/>
                <w:szCs w:val="24"/>
              </w:rPr>
              <w:t xml:space="preserve">The price of cell phones over the past 8 years has stayed pretty much the same, whereas the price of home phones has dropped by a lot. Which of the following can cause inflation rates to be biased when calculating using the CPI? </w:t>
            </w:r>
          </w:p>
          <w:p w:rsidR="006B0DC7" w:rsidRPr="00A23B24" w:rsidRDefault="00CE0468">
            <w:pPr>
              <w:spacing w:after="0" w:line="240" w:lineRule="auto"/>
              <w:ind w:left="706"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8"/>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Quality bias </w:t>
            </w:r>
          </w:p>
          <w:p w:rsidR="006B0DC7" w:rsidRPr="00A23B24" w:rsidRDefault="00CE0468">
            <w:pPr>
              <w:numPr>
                <w:ilvl w:val="0"/>
                <w:numId w:val="38"/>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Substituti</w:t>
            </w:r>
            <w:r w:rsidRPr="00A23B24">
              <w:rPr>
                <w:rFonts w:asciiTheme="minorHAnsi" w:hAnsiTheme="minorHAnsi" w:cstheme="minorHAnsi"/>
                <w:sz w:val="24"/>
                <w:szCs w:val="24"/>
              </w:rPr>
              <w:t xml:space="preserve">on bias </w:t>
            </w:r>
          </w:p>
          <w:p w:rsidR="006B0DC7" w:rsidRPr="00A23B24" w:rsidRDefault="00CE0468">
            <w:pPr>
              <w:numPr>
                <w:ilvl w:val="0"/>
                <w:numId w:val="38"/>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Expenditure shares </w:t>
            </w:r>
          </w:p>
          <w:p w:rsidR="006B0DC7" w:rsidRPr="00A23B24" w:rsidRDefault="00CE0468">
            <w:pPr>
              <w:numPr>
                <w:ilvl w:val="0"/>
                <w:numId w:val="38"/>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All of the above </w:t>
            </w:r>
          </w:p>
          <w:p w:rsidR="006B0DC7" w:rsidRPr="00A23B24" w:rsidRDefault="00CE0468">
            <w:pPr>
              <w:spacing w:after="0" w:line="240" w:lineRule="auto"/>
              <w:ind w:left="346"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spacing w:after="0" w:line="276" w:lineRule="auto"/>
              <w:ind w:left="346"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tc>
      </w:tr>
      <w:tr w:rsidR="006B0DC7" w:rsidRPr="00A23B24">
        <w:trPr>
          <w:trHeight w:val="3400"/>
        </w:trPr>
        <w:tc>
          <w:tcPr>
            <w:tcW w:w="10834" w:type="dxa"/>
            <w:gridSpan w:val="2"/>
            <w:tcBorders>
              <w:top w:val="nil"/>
              <w:left w:val="nil"/>
              <w:bottom w:val="nil"/>
              <w:right w:val="nil"/>
            </w:tcBorders>
          </w:tcPr>
          <w:p w:rsidR="006B0DC7" w:rsidRPr="00A23B24" w:rsidRDefault="00CE0468">
            <w:pPr>
              <w:spacing w:after="0" w:line="232" w:lineRule="auto"/>
              <w:ind w:left="1080" w:right="0" w:hanging="1080"/>
              <w:rPr>
                <w:rFonts w:asciiTheme="minorHAnsi" w:hAnsiTheme="minorHAnsi" w:cstheme="minorHAnsi"/>
                <w:sz w:val="24"/>
                <w:szCs w:val="24"/>
              </w:rPr>
            </w:pPr>
            <w:r w:rsidRPr="00A23B24">
              <w:rPr>
                <w:rFonts w:asciiTheme="minorHAnsi" w:hAnsiTheme="minorHAnsi" w:cstheme="minorHAnsi"/>
                <w:sz w:val="24"/>
                <w:szCs w:val="24"/>
              </w:rPr>
              <w:t xml:space="preserve">____ 10. If over a short time there is an increase in the number of people retired and a decrease in the number of people working, then productivity </w:t>
            </w:r>
          </w:p>
          <w:p w:rsidR="006B0DC7" w:rsidRPr="00A23B24" w:rsidRDefault="00CE0468">
            <w:pPr>
              <w:numPr>
                <w:ilvl w:val="0"/>
                <w:numId w:val="39"/>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and real GDP per person rise. </w:t>
            </w:r>
          </w:p>
          <w:p w:rsidR="006B0DC7" w:rsidRPr="00A23B24" w:rsidRDefault="00CE0468">
            <w:pPr>
              <w:numPr>
                <w:ilvl w:val="0"/>
                <w:numId w:val="39"/>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rises but real GDP per person falls. </w:t>
            </w:r>
          </w:p>
          <w:p w:rsidR="006B0DC7" w:rsidRPr="00A23B24" w:rsidRDefault="00CE0468">
            <w:pPr>
              <w:numPr>
                <w:ilvl w:val="0"/>
                <w:numId w:val="39"/>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falls and real GDP per person rises. </w:t>
            </w:r>
          </w:p>
          <w:p w:rsidR="006B0DC7" w:rsidRPr="00A23B24" w:rsidRDefault="00CE0468">
            <w:pPr>
              <w:numPr>
                <w:ilvl w:val="0"/>
                <w:numId w:val="39"/>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and real GDP per person fall. </w:t>
            </w:r>
          </w:p>
          <w:p w:rsidR="006B0DC7" w:rsidRPr="00A23B24" w:rsidRDefault="00CE0468">
            <w:pPr>
              <w:spacing w:after="0" w:line="216" w:lineRule="auto"/>
              <w:ind w:left="1080" w:right="9604"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spacing w:after="0" w:line="240"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____ 11. Which of the following is included in GDP calculations? </w:t>
            </w:r>
          </w:p>
          <w:p w:rsidR="006B0DC7" w:rsidRPr="00A23B24" w:rsidRDefault="00CE0468">
            <w:pPr>
              <w:numPr>
                <w:ilvl w:val="0"/>
                <w:numId w:val="40"/>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Leisure time </w:t>
            </w:r>
          </w:p>
          <w:p w:rsidR="006B0DC7" w:rsidRPr="00A23B24" w:rsidRDefault="00CE0468">
            <w:pPr>
              <w:numPr>
                <w:ilvl w:val="0"/>
                <w:numId w:val="40"/>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The value of clean water </w:t>
            </w:r>
          </w:p>
          <w:p w:rsidR="006B0DC7" w:rsidRPr="00A23B24" w:rsidRDefault="00CE0468">
            <w:pPr>
              <w:numPr>
                <w:ilvl w:val="0"/>
                <w:numId w:val="40"/>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The cost of crime </w:t>
            </w:r>
          </w:p>
          <w:p w:rsidR="006B0DC7" w:rsidRPr="00A23B24" w:rsidRDefault="00CE0468">
            <w:pPr>
              <w:numPr>
                <w:ilvl w:val="0"/>
                <w:numId w:val="40"/>
              </w:numPr>
              <w:spacing w:after="0" w:line="240" w:lineRule="auto"/>
              <w:ind w:right="0" w:hanging="360"/>
              <w:rPr>
                <w:rFonts w:asciiTheme="minorHAnsi" w:hAnsiTheme="minorHAnsi" w:cstheme="minorHAnsi"/>
                <w:sz w:val="24"/>
                <w:szCs w:val="24"/>
              </w:rPr>
            </w:pPr>
            <w:r w:rsidRPr="00A23B24">
              <w:rPr>
                <w:rFonts w:asciiTheme="minorHAnsi" w:hAnsiTheme="minorHAnsi" w:cstheme="minorHAnsi"/>
                <w:sz w:val="24"/>
                <w:szCs w:val="24"/>
              </w:rPr>
              <w:t xml:space="preserve">None of the above </w:t>
            </w:r>
          </w:p>
          <w:p w:rsidR="006B0DC7" w:rsidRPr="00A23B24" w:rsidRDefault="00CE0468">
            <w:pPr>
              <w:spacing w:after="0" w:line="216" w:lineRule="auto"/>
              <w:ind w:left="1080" w:right="9604"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____ 12. Quality Motors is a Japanese-owned company that produces automobiles; all of its automobiles are produced </w:t>
            </w:r>
          </w:p>
        </w:tc>
      </w:tr>
    </w:tbl>
    <w:p w:rsidR="006B0DC7" w:rsidRPr="00A23B24" w:rsidRDefault="00CE0468">
      <w:pPr>
        <w:rPr>
          <w:rFonts w:asciiTheme="minorHAnsi" w:hAnsiTheme="minorHAnsi" w:cstheme="minorHAnsi"/>
          <w:sz w:val="24"/>
          <w:szCs w:val="24"/>
        </w:rPr>
      </w:pPr>
      <w:r w:rsidRPr="00A23B24">
        <w:rPr>
          <w:rFonts w:asciiTheme="minorHAnsi" w:hAnsiTheme="minorHAnsi" w:cstheme="minorHAnsi"/>
          <w:sz w:val="24"/>
          <w:szCs w:val="24"/>
        </w:rPr>
        <w:t xml:space="preserve">in American plants.  In 2010 Quality Motors produced $30 million worth of automobiles, with $17 million in sales to Americans, $9 million </w:t>
      </w:r>
      <w:r w:rsidRPr="00A23B24">
        <w:rPr>
          <w:rFonts w:asciiTheme="minorHAnsi" w:hAnsiTheme="minorHAnsi" w:cstheme="minorHAnsi"/>
          <w:sz w:val="24"/>
          <w:szCs w:val="24"/>
        </w:rPr>
        <w:t xml:space="preserve">in sales to Canadians, and $4 million worth of automobiles added to Quality Motors’ inventory.  The transactions just described contribute how much to U.S. GDP for 2010? a. $17 million </w:t>
      </w:r>
    </w:p>
    <w:p w:rsidR="006B0DC7" w:rsidRPr="00A23B24" w:rsidRDefault="00CE0468">
      <w:pPr>
        <w:numPr>
          <w:ilvl w:val="0"/>
          <w:numId w:val="2"/>
        </w:numPr>
        <w:ind w:hanging="360"/>
        <w:rPr>
          <w:rFonts w:asciiTheme="minorHAnsi" w:hAnsiTheme="minorHAnsi" w:cstheme="minorHAnsi"/>
          <w:sz w:val="24"/>
          <w:szCs w:val="24"/>
        </w:rPr>
      </w:pPr>
      <w:r w:rsidRPr="00A23B24">
        <w:rPr>
          <w:rFonts w:asciiTheme="minorHAnsi" w:hAnsiTheme="minorHAnsi" w:cstheme="minorHAnsi"/>
          <w:sz w:val="24"/>
          <w:szCs w:val="24"/>
        </w:rPr>
        <w:t xml:space="preserve">$21 million </w:t>
      </w:r>
    </w:p>
    <w:p w:rsidR="006B0DC7" w:rsidRPr="00A23B24" w:rsidRDefault="00CE0468">
      <w:pPr>
        <w:numPr>
          <w:ilvl w:val="0"/>
          <w:numId w:val="2"/>
        </w:numPr>
        <w:ind w:hanging="360"/>
        <w:rPr>
          <w:rFonts w:asciiTheme="minorHAnsi" w:hAnsiTheme="minorHAnsi" w:cstheme="minorHAnsi"/>
          <w:sz w:val="24"/>
          <w:szCs w:val="24"/>
        </w:rPr>
      </w:pPr>
      <w:r w:rsidRPr="00A23B24">
        <w:rPr>
          <w:rFonts w:asciiTheme="minorHAnsi" w:hAnsiTheme="minorHAnsi" w:cstheme="minorHAnsi"/>
          <w:sz w:val="24"/>
          <w:szCs w:val="24"/>
        </w:rPr>
        <w:t xml:space="preserve">$26 million </w:t>
      </w:r>
    </w:p>
    <w:p w:rsidR="006B0DC7" w:rsidRPr="00A23B24" w:rsidRDefault="00CE0468">
      <w:pPr>
        <w:numPr>
          <w:ilvl w:val="0"/>
          <w:numId w:val="2"/>
        </w:numPr>
        <w:ind w:hanging="360"/>
        <w:rPr>
          <w:rFonts w:asciiTheme="minorHAnsi" w:hAnsiTheme="minorHAnsi" w:cstheme="minorHAnsi"/>
          <w:sz w:val="24"/>
          <w:szCs w:val="24"/>
        </w:rPr>
      </w:pPr>
      <w:r w:rsidRPr="00A23B24">
        <w:rPr>
          <w:rFonts w:asciiTheme="minorHAnsi" w:hAnsiTheme="minorHAnsi" w:cstheme="minorHAnsi"/>
          <w:sz w:val="24"/>
          <w:szCs w:val="24"/>
        </w:rPr>
        <w:t xml:space="preserve">$30 million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ind w:left="1080" w:hanging="456"/>
        <w:rPr>
          <w:rFonts w:asciiTheme="minorHAnsi" w:hAnsiTheme="minorHAnsi" w:cstheme="minorHAnsi"/>
          <w:sz w:val="24"/>
          <w:szCs w:val="24"/>
        </w:rPr>
      </w:pPr>
      <w:r w:rsidRPr="00A23B24">
        <w:rPr>
          <w:rFonts w:asciiTheme="minorHAnsi" w:hAnsiTheme="minorHAnsi" w:cstheme="minorHAnsi"/>
          <w:sz w:val="24"/>
          <w:szCs w:val="24"/>
        </w:rPr>
        <w:t>13.</w:t>
      </w:r>
      <w:r w:rsidRPr="00A23B24">
        <w:rPr>
          <w:rFonts w:asciiTheme="minorHAnsi" w:hAnsiTheme="minorHAnsi" w:cstheme="minorHAnsi"/>
          <w:sz w:val="24"/>
          <w:szCs w:val="24"/>
        </w:rPr>
        <w:tab/>
        <w:t>In 1949, Sycamore, Illinois built a hospital for about $500,000.  In 1987, the county restored the courthouse for about $1.7 million.  A price index for nonresidential construction was 24 in 1949, 108 in 1987, and 126.5 in 2000.  According to these num</w:t>
      </w:r>
      <w:r w:rsidRPr="00A23B24">
        <w:rPr>
          <w:rFonts w:asciiTheme="minorHAnsi" w:hAnsiTheme="minorHAnsi" w:cstheme="minorHAnsi"/>
          <w:sz w:val="24"/>
          <w:szCs w:val="24"/>
        </w:rPr>
        <w:t xml:space="preserve">bers, the hospital cost about </w:t>
      </w:r>
    </w:p>
    <w:p w:rsidR="006B0DC7" w:rsidRPr="00A23B24" w:rsidRDefault="00CE0468">
      <w:pPr>
        <w:numPr>
          <w:ilvl w:val="0"/>
          <w:numId w:val="3"/>
        </w:numPr>
        <w:ind w:right="453" w:hanging="360"/>
        <w:rPr>
          <w:rFonts w:asciiTheme="minorHAnsi" w:hAnsiTheme="minorHAnsi" w:cstheme="minorHAnsi"/>
          <w:sz w:val="24"/>
          <w:szCs w:val="24"/>
        </w:rPr>
      </w:pPr>
      <w:r w:rsidRPr="00A23B24">
        <w:rPr>
          <w:rFonts w:asciiTheme="minorHAnsi" w:hAnsiTheme="minorHAnsi" w:cstheme="minorHAnsi"/>
          <w:sz w:val="24"/>
          <w:szCs w:val="24"/>
        </w:rPr>
        <w:t xml:space="preserve">$2.1 million in 2000 dollars, which is less than the cost of the courthouse restoration in 2000 dollars. </w:t>
      </w:r>
    </w:p>
    <w:p w:rsidR="006B0DC7" w:rsidRPr="00A23B24" w:rsidRDefault="00CE0468">
      <w:pPr>
        <w:numPr>
          <w:ilvl w:val="0"/>
          <w:numId w:val="3"/>
        </w:numPr>
        <w:ind w:right="453" w:hanging="360"/>
        <w:rPr>
          <w:rFonts w:asciiTheme="minorHAnsi" w:hAnsiTheme="minorHAnsi" w:cstheme="minorHAnsi"/>
          <w:sz w:val="24"/>
          <w:szCs w:val="24"/>
        </w:rPr>
      </w:pPr>
      <w:r w:rsidRPr="00A23B24">
        <w:rPr>
          <w:rFonts w:asciiTheme="minorHAnsi" w:hAnsiTheme="minorHAnsi" w:cstheme="minorHAnsi"/>
          <w:sz w:val="24"/>
          <w:szCs w:val="24"/>
        </w:rPr>
        <w:t xml:space="preserve">$2.1 million in 2000 dollars, which is more than the cost of the courthouse restoration in 2000 dollars. </w:t>
      </w:r>
    </w:p>
    <w:p w:rsidR="006B0DC7" w:rsidRPr="00A23B24" w:rsidRDefault="00CE0468">
      <w:pPr>
        <w:numPr>
          <w:ilvl w:val="0"/>
          <w:numId w:val="3"/>
        </w:numPr>
        <w:ind w:right="453" w:hanging="360"/>
        <w:rPr>
          <w:rFonts w:asciiTheme="minorHAnsi" w:hAnsiTheme="minorHAnsi" w:cstheme="minorHAnsi"/>
          <w:sz w:val="24"/>
          <w:szCs w:val="24"/>
        </w:rPr>
      </w:pPr>
      <w:r w:rsidRPr="00A23B24">
        <w:rPr>
          <w:rFonts w:asciiTheme="minorHAnsi" w:hAnsiTheme="minorHAnsi" w:cstheme="minorHAnsi"/>
          <w:sz w:val="24"/>
          <w:szCs w:val="24"/>
        </w:rPr>
        <w:t xml:space="preserve">$2.6 million </w:t>
      </w:r>
      <w:r w:rsidRPr="00A23B24">
        <w:rPr>
          <w:rFonts w:asciiTheme="minorHAnsi" w:hAnsiTheme="minorHAnsi" w:cstheme="minorHAnsi"/>
          <w:sz w:val="24"/>
          <w:szCs w:val="24"/>
        </w:rPr>
        <w:t xml:space="preserve">in 2000 dollars, which is less than the cost of the courthouse restoration in 2000 dollars. </w:t>
      </w:r>
    </w:p>
    <w:p w:rsidR="006B0DC7" w:rsidRPr="00A23B24" w:rsidRDefault="00CE0468">
      <w:pPr>
        <w:numPr>
          <w:ilvl w:val="0"/>
          <w:numId w:val="3"/>
        </w:numPr>
        <w:ind w:right="453" w:hanging="360"/>
        <w:rPr>
          <w:rFonts w:asciiTheme="minorHAnsi" w:hAnsiTheme="minorHAnsi" w:cstheme="minorHAnsi"/>
          <w:sz w:val="24"/>
          <w:szCs w:val="24"/>
        </w:rPr>
      </w:pPr>
      <w:r w:rsidRPr="00A23B24">
        <w:rPr>
          <w:rFonts w:asciiTheme="minorHAnsi" w:hAnsiTheme="minorHAnsi" w:cstheme="minorHAnsi"/>
          <w:sz w:val="24"/>
          <w:szCs w:val="24"/>
        </w:rPr>
        <w:t xml:space="preserve">$2.6 million in 2000 dollars, which is more than the cost of the courthouse restoration in 2000 dollars. </w:t>
      </w:r>
    </w:p>
    <w:p w:rsidR="006B0DC7" w:rsidRPr="00A23B24" w:rsidRDefault="00CE0468">
      <w:pPr>
        <w:spacing w:after="0" w:line="216" w:lineRule="auto"/>
        <w:ind w:left="1080" w:right="9642"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ind w:left="10"/>
        <w:rPr>
          <w:rFonts w:asciiTheme="minorHAnsi" w:hAnsiTheme="minorHAnsi" w:cstheme="minorHAnsi"/>
          <w:sz w:val="24"/>
          <w:szCs w:val="24"/>
        </w:rPr>
      </w:pPr>
      <w:r w:rsidRPr="00A23B24">
        <w:rPr>
          <w:rFonts w:asciiTheme="minorHAnsi" w:hAnsiTheme="minorHAnsi" w:cstheme="minorHAnsi"/>
          <w:sz w:val="24"/>
          <w:szCs w:val="24"/>
        </w:rPr>
        <w:t>____ 14. In an imaginary economy, consumers buy only s</w:t>
      </w:r>
      <w:r w:rsidRPr="00A23B24">
        <w:rPr>
          <w:rFonts w:asciiTheme="minorHAnsi" w:hAnsiTheme="minorHAnsi" w:cstheme="minorHAnsi"/>
          <w:sz w:val="24"/>
          <w:szCs w:val="24"/>
        </w:rPr>
        <w:t xml:space="preserve">andwiches and magazines.  The fixed basket consists of 20 </w:t>
      </w:r>
    </w:p>
    <w:p w:rsidR="006B0DC7" w:rsidRPr="00A23B24" w:rsidRDefault="00CE0468">
      <w:pPr>
        <w:ind w:right="179"/>
        <w:rPr>
          <w:rFonts w:asciiTheme="minorHAnsi" w:hAnsiTheme="minorHAnsi" w:cstheme="minorHAnsi"/>
          <w:sz w:val="24"/>
          <w:szCs w:val="24"/>
        </w:rPr>
      </w:pPr>
      <w:r w:rsidRPr="00A23B24">
        <w:rPr>
          <w:rFonts w:asciiTheme="minorHAnsi" w:hAnsiTheme="minorHAnsi" w:cstheme="minorHAnsi"/>
          <w:sz w:val="24"/>
          <w:szCs w:val="24"/>
        </w:rPr>
        <w:t>sandwiches and 30 magazines.  In 2006, a sandwich cost $4 and a magazine cost $2.  In 2007, a sandwich cost $5.  The base year is 2006.  If the consumer price index in 2007 was 125, then how much d</w:t>
      </w:r>
      <w:r w:rsidRPr="00A23B24">
        <w:rPr>
          <w:rFonts w:asciiTheme="minorHAnsi" w:hAnsiTheme="minorHAnsi" w:cstheme="minorHAnsi"/>
          <w:sz w:val="24"/>
          <w:szCs w:val="24"/>
        </w:rPr>
        <w:t xml:space="preserve">id a magazine cost in 2007? a. $0.83 </w:t>
      </w:r>
    </w:p>
    <w:p w:rsidR="006B0DC7" w:rsidRPr="00A23B24" w:rsidRDefault="00CE0468">
      <w:pPr>
        <w:numPr>
          <w:ilvl w:val="0"/>
          <w:numId w:val="6"/>
        </w:numPr>
        <w:ind w:hanging="360"/>
        <w:rPr>
          <w:rFonts w:asciiTheme="minorHAnsi" w:hAnsiTheme="minorHAnsi" w:cstheme="minorHAnsi"/>
          <w:sz w:val="24"/>
          <w:szCs w:val="24"/>
        </w:rPr>
      </w:pPr>
      <w:r w:rsidRPr="00A23B24">
        <w:rPr>
          <w:rFonts w:asciiTheme="minorHAnsi" w:hAnsiTheme="minorHAnsi" w:cstheme="minorHAnsi"/>
          <w:sz w:val="24"/>
          <w:szCs w:val="24"/>
        </w:rPr>
        <w:t xml:space="preserve">$2.25 </w:t>
      </w:r>
    </w:p>
    <w:p w:rsidR="006B0DC7" w:rsidRPr="00A23B24" w:rsidRDefault="00CE0468">
      <w:pPr>
        <w:numPr>
          <w:ilvl w:val="0"/>
          <w:numId w:val="6"/>
        </w:numPr>
        <w:ind w:hanging="360"/>
        <w:rPr>
          <w:rFonts w:asciiTheme="minorHAnsi" w:hAnsiTheme="minorHAnsi" w:cstheme="minorHAnsi"/>
          <w:sz w:val="24"/>
          <w:szCs w:val="24"/>
        </w:rPr>
      </w:pPr>
      <w:r w:rsidRPr="00A23B24">
        <w:rPr>
          <w:rFonts w:asciiTheme="minorHAnsi" w:hAnsiTheme="minorHAnsi" w:cstheme="minorHAnsi"/>
          <w:sz w:val="24"/>
          <w:szCs w:val="24"/>
        </w:rPr>
        <w:t xml:space="preserve">$2.50 </w:t>
      </w:r>
    </w:p>
    <w:p w:rsidR="006B0DC7" w:rsidRPr="00A23B24" w:rsidRDefault="00CE0468">
      <w:pPr>
        <w:numPr>
          <w:ilvl w:val="0"/>
          <w:numId w:val="6"/>
        </w:numPr>
        <w:ind w:hanging="360"/>
        <w:rPr>
          <w:rFonts w:asciiTheme="minorHAnsi" w:hAnsiTheme="minorHAnsi" w:cstheme="minorHAnsi"/>
          <w:sz w:val="24"/>
          <w:szCs w:val="24"/>
        </w:rPr>
      </w:pPr>
      <w:r w:rsidRPr="00A23B24">
        <w:rPr>
          <w:rFonts w:asciiTheme="minorHAnsi" w:hAnsiTheme="minorHAnsi" w:cstheme="minorHAnsi"/>
          <w:sz w:val="24"/>
          <w:szCs w:val="24"/>
        </w:rPr>
        <w:t xml:space="preserve">$3.00 </w:t>
      </w:r>
    </w:p>
    <w:p w:rsidR="006B0DC7" w:rsidRPr="00A23B24" w:rsidRDefault="00CE0468">
      <w:pPr>
        <w:spacing w:after="0" w:line="216" w:lineRule="auto"/>
        <w:ind w:left="1080" w:right="9642"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spacing w:after="4" w:line="243" w:lineRule="auto"/>
        <w:ind w:left="10" w:right="-15"/>
        <w:rPr>
          <w:rFonts w:asciiTheme="minorHAnsi" w:hAnsiTheme="minorHAnsi" w:cstheme="minorHAnsi"/>
          <w:sz w:val="24"/>
          <w:szCs w:val="24"/>
        </w:rPr>
      </w:pPr>
      <w:r w:rsidRPr="00A23B24">
        <w:rPr>
          <w:rFonts w:asciiTheme="minorHAnsi" w:hAnsiTheme="minorHAnsi" w:cstheme="minorHAnsi"/>
          <w:sz w:val="24"/>
          <w:szCs w:val="24"/>
        </w:rPr>
        <w:t xml:space="preserve">____ 15. </w:t>
      </w:r>
      <w:r w:rsidRPr="00A23B24">
        <w:rPr>
          <w:rFonts w:asciiTheme="minorHAnsi" w:hAnsiTheme="minorHAnsi" w:cstheme="minorHAnsi"/>
          <w:sz w:val="24"/>
          <w:szCs w:val="24"/>
        </w:rPr>
        <w:t xml:space="preserve">Use below table to answer the following question </w:t>
      </w:r>
    </w:p>
    <w:p w:rsidR="006B0DC7" w:rsidRPr="00A23B24" w:rsidRDefault="00CE0468">
      <w:pPr>
        <w:spacing w:after="7" w:line="276" w:lineRule="auto"/>
        <w:ind w:left="1080" w:right="0" w:firstLine="0"/>
        <w:rPr>
          <w:rFonts w:asciiTheme="minorHAnsi" w:hAnsiTheme="minorHAnsi" w:cstheme="minorHAnsi"/>
          <w:sz w:val="24"/>
          <w:szCs w:val="24"/>
        </w:rPr>
      </w:pPr>
      <w:r w:rsidRPr="00A23B24">
        <w:rPr>
          <w:rFonts w:asciiTheme="minorHAnsi" w:eastAsia="Book Antiqua" w:hAnsiTheme="minorHAnsi" w:cstheme="minorHAnsi"/>
          <w:sz w:val="24"/>
          <w:szCs w:val="24"/>
        </w:rPr>
        <w:t xml:space="preserve"> </w:t>
      </w:r>
    </w:p>
    <w:tbl>
      <w:tblPr>
        <w:tblStyle w:val="TableGrid"/>
        <w:tblW w:w="8478" w:type="dxa"/>
        <w:tblInd w:w="1066" w:type="dxa"/>
        <w:tblCellMar>
          <w:top w:w="0" w:type="dxa"/>
          <w:left w:w="14" w:type="dxa"/>
          <w:bottom w:w="0" w:type="dxa"/>
          <w:right w:w="115" w:type="dxa"/>
        </w:tblCellMar>
        <w:tblLook w:val="04A0" w:firstRow="1" w:lastRow="0" w:firstColumn="1" w:lastColumn="0" w:noHBand="0" w:noVBand="1"/>
      </w:tblPr>
      <w:tblGrid>
        <w:gridCol w:w="902"/>
        <w:gridCol w:w="1453"/>
        <w:gridCol w:w="2071"/>
        <w:gridCol w:w="1930"/>
        <w:gridCol w:w="2122"/>
      </w:tblGrid>
      <w:tr w:rsidR="006B0DC7" w:rsidRPr="00A23B24">
        <w:trPr>
          <w:trHeight w:val="646"/>
        </w:trPr>
        <w:tc>
          <w:tcPr>
            <w:tcW w:w="902" w:type="dxa"/>
            <w:tcBorders>
              <w:top w:val="single" w:sz="6" w:space="0" w:color="000000"/>
              <w:left w:val="single" w:sz="6" w:space="0" w:color="000000"/>
              <w:bottom w:val="single" w:sz="6" w:space="0" w:color="000000"/>
              <w:right w:val="single" w:sz="6" w:space="0" w:color="000000"/>
            </w:tcBorders>
            <w:vAlign w:val="center"/>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Year</w:t>
            </w:r>
            <w:r w:rsidRPr="00A23B24">
              <w:rPr>
                <w:rFonts w:asciiTheme="minorHAnsi" w:hAnsiTheme="minorHAnsi" w:cstheme="minorHAnsi"/>
                <w:sz w:val="24"/>
                <w:szCs w:val="24"/>
                <w:vertAlign w:val="subscript"/>
              </w:rPr>
              <w:t xml:space="preserve"> </w:t>
            </w:r>
          </w:p>
        </w:tc>
        <w:tc>
          <w:tcPr>
            <w:tcW w:w="1453" w:type="dxa"/>
            <w:tcBorders>
              <w:top w:val="single" w:sz="6" w:space="0" w:color="000000"/>
              <w:left w:val="single" w:sz="6" w:space="0" w:color="000000"/>
              <w:bottom w:val="single" w:sz="6" w:space="0" w:color="000000"/>
              <w:right w:val="single" w:sz="6" w:space="0" w:color="000000"/>
            </w:tcBorders>
            <w:vAlign w:val="center"/>
          </w:tcPr>
          <w:p w:rsidR="006B0DC7" w:rsidRPr="00A23B24" w:rsidRDefault="00CE0468">
            <w:pPr>
              <w:spacing w:after="0" w:line="276" w:lineRule="auto"/>
              <w:ind w:left="98" w:right="0" w:firstLine="0"/>
              <w:rPr>
                <w:rFonts w:asciiTheme="minorHAnsi" w:hAnsiTheme="minorHAnsi" w:cstheme="minorHAnsi"/>
                <w:sz w:val="24"/>
                <w:szCs w:val="24"/>
              </w:rPr>
            </w:pPr>
            <w:r w:rsidRPr="00A23B24">
              <w:rPr>
                <w:rFonts w:asciiTheme="minorHAnsi" w:hAnsiTheme="minorHAnsi" w:cstheme="minorHAnsi"/>
                <w:sz w:val="24"/>
                <w:szCs w:val="24"/>
              </w:rPr>
              <w:t>Price of Fish</w:t>
            </w:r>
            <w:r w:rsidRPr="00A23B24">
              <w:rPr>
                <w:rFonts w:asciiTheme="minorHAnsi" w:hAnsiTheme="minorHAnsi" w:cstheme="minorHAnsi"/>
                <w:sz w:val="24"/>
                <w:szCs w:val="24"/>
                <w:vertAlign w:val="subscript"/>
              </w:rPr>
              <w:t xml:space="preserve"> </w:t>
            </w:r>
          </w:p>
        </w:tc>
        <w:tc>
          <w:tcPr>
            <w:tcW w:w="2071" w:type="dxa"/>
            <w:tcBorders>
              <w:top w:val="single" w:sz="6" w:space="0" w:color="000000"/>
              <w:left w:val="single" w:sz="6" w:space="0" w:color="000000"/>
              <w:bottom w:val="single" w:sz="6" w:space="0" w:color="000000"/>
              <w:right w:val="single" w:sz="6" w:space="0" w:color="000000"/>
            </w:tcBorders>
            <w:vAlign w:val="center"/>
          </w:tcPr>
          <w:p w:rsidR="006B0DC7" w:rsidRPr="00A23B24" w:rsidRDefault="00CE0468">
            <w:pPr>
              <w:spacing w:after="0" w:line="276" w:lineRule="auto"/>
              <w:ind w:left="0" w:right="0" w:firstLine="0"/>
              <w:jc w:val="center"/>
              <w:rPr>
                <w:rFonts w:asciiTheme="minorHAnsi" w:hAnsiTheme="minorHAnsi" w:cstheme="minorHAnsi"/>
                <w:sz w:val="24"/>
                <w:szCs w:val="24"/>
              </w:rPr>
            </w:pPr>
            <w:r w:rsidRPr="00A23B24">
              <w:rPr>
                <w:rFonts w:asciiTheme="minorHAnsi" w:hAnsiTheme="minorHAnsi" w:cstheme="minorHAnsi"/>
                <w:sz w:val="24"/>
                <w:szCs w:val="24"/>
              </w:rPr>
              <w:t>Quantity of Fish</w:t>
            </w:r>
            <w:r w:rsidRPr="00A23B24">
              <w:rPr>
                <w:rFonts w:asciiTheme="minorHAnsi" w:hAnsiTheme="minorHAnsi" w:cstheme="minorHAnsi"/>
                <w:sz w:val="24"/>
                <w:szCs w:val="24"/>
                <w:vertAlign w:val="subscript"/>
              </w:rPr>
              <w:t xml:space="preserve"> </w:t>
            </w:r>
          </w:p>
        </w:tc>
        <w:tc>
          <w:tcPr>
            <w:tcW w:w="1930" w:type="dxa"/>
            <w:tcBorders>
              <w:top w:val="single" w:sz="6" w:space="0" w:color="000000"/>
              <w:left w:val="single" w:sz="6" w:space="0" w:color="000000"/>
              <w:bottom w:val="single" w:sz="6" w:space="0" w:color="000000"/>
              <w:right w:val="single" w:sz="6" w:space="0" w:color="000000"/>
            </w:tcBorders>
            <w:vAlign w:val="center"/>
          </w:tcPr>
          <w:p w:rsidR="006B0DC7" w:rsidRPr="00A23B24" w:rsidRDefault="00CE0468">
            <w:pPr>
              <w:spacing w:after="0" w:line="276" w:lineRule="auto"/>
              <w:ind w:left="0" w:right="0" w:firstLine="0"/>
              <w:jc w:val="center"/>
              <w:rPr>
                <w:rFonts w:asciiTheme="minorHAnsi" w:hAnsiTheme="minorHAnsi" w:cstheme="minorHAnsi"/>
                <w:sz w:val="24"/>
                <w:szCs w:val="24"/>
              </w:rPr>
            </w:pPr>
            <w:r w:rsidRPr="00A23B24">
              <w:rPr>
                <w:rFonts w:asciiTheme="minorHAnsi" w:hAnsiTheme="minorHAnsi" w:cstheme="minorHAnsi"/>
                <w:sz w:val="24"/>
                <w:szCs w:val="24"/>
              </w:rPr>
              <w:t>Price of Beef</w:t>
            </w:r>
            <w:r w:rsidRPr="00A23B24">
              <w:rPr>
                <w:rFonts w:asciiTheme="minorHAnsi" w:hAnsiTheme="minorHAnsi" w:cstheme="minorHAnsi"/>
                <w:sz w:val="24"/>
                <w:szCs w:val="24"/>
                <w:vertAlign w:val="subscript"/>
              </w:rPr>
              <w:t xml:space="preserve"> </w:t>
            </w:r>
          </w:p>
        </w:tc>
        <w:tc>
          <w:tcPr>
            <w:tcW w:w="2122" w:type="dxa"/>
            <w:tcBorders>
              <w:top w:val="single" w:sz="6" w:space="0" w:color="000000"/>
              <w:left w:val="single" w:sz="6" w:space="0" w:color="000000"/>
              <w:bottom w:val="single" w:sz="6" w:space="0" w:color="000000"/>
              <w:right w:val="single" w:sz="6" w:space="0" w:color="000000"/>
            </w:tcBorders>
            <w:vAlign w:val="center"/>
          </w:tcPr>
          <w:p w:rsidR="006B0DC7" w:rsidRPr="00A23B24" w:rsidRDefault="00CE0468">
            <w:pPr>
              <w:spacing w:after="0" w:line="276" w:lineRule="auto"/>
              <w:ind w:left="0" w:right="0" w:firstLine="0"/>
              <w:jc w:val="center"/>
              <w:rPr>
                <w:rFonts w:asciiTheme="minorHAnsi" w:hAnsiTheme="minorHAnsi" w:cstheme="minorHAnsi"/>
                <w:sz w:val="24"/>
                <w:szCs w:val="24"/>
              </w:rPr>
            </w:pPr>
            <w:r w:rsidRPr="00A23B24">
              <w:rPr>
                <w:rFonts w:asciiTheme="minorHAnsi" w:hAnsiTheme="minorHAnsi" w:cstheme="minorHAnsi"/>
                <w:sz w:val="24"/>
                <w:szCs w:val="24"/>
              </w:rPr>
              <w:t>Quantity of Beef</w:t>
            </w:r>
            <w:r w:rsidRPr="00A23B24">
              <w:rPr>
                <w:rFonts w:asciiTheme="minorHAnsi" w:hAnsiTheme="minorHAnsi" w:cstheme="minorHAnsi"/>
                <w:sz w:val="24"/>
                <w:szCs w:val="24"/>
                <w:vertAlign w:val="subscript"/>
              </w:rPr>
              <w:t xml:space="preserve"> </w:t>
            </w:r>
          </w:p>
        </w:tc>
      </w:tr>
      <w:tr w:rsidR="006B0DC7" w:rsidRPr="00A23B24">
        <w:trPr>
          <w:trHeight w:val="331"/>
        </w:trPr>
        <w:tc>
          <w:tcPr>
            <w:tcW w:w="902"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2006 </w:t>
            </w:r>
            <w:r w:rsidRPr="00A23B24">
              <w:rPr>
                <w:rFonts w:asciiTheme="minorHAnsi" w:hAnsiTheme="minorHAnsi" w:cstheme="minorHAnsi"/>
                <w:sz w:val="24"/>
                <w:szCs w:val="24"/>
                <w:vertAlign w:val="subscript"/>
              </w:rPr>
              <w:t xml:space="preserve"> </w:t>
            </w:r>
          </w:p>
        </w:tc>
        <w:tc>
          <w:tcPr>
            <w:tcW w:w="1453"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jc w:val="center"/>
              <w:rPr>
                <w:rFonts w:asciiTheme="minorHAnsi" w:hAnsiTheme="minorHAnsi" w:cstheme="minorHAnsi"/>
                <w:sz w:val="24"/>
                <w:szCs w:val="24"/>
              </w:rPr>
            </w:pPr>
            <w:r w:rsidRPr="00A23B24">
              <w:rPr>
                <w:rFonts w:asciiTheme="minorHAnsi" w:hAnsiTheme="minorHAnsi" w:cstheme="minorHAnsi"/>
                <w:sz w:val="24"/>
                <w:szCs w:val="24"/>
              </w:rPr>
              <w:t>$2</w:t>
            </w:r>
            <w:r w:rsidRPr="00A23B24">
              <w:rPr>
                <w:rFonts w:asciiTheme="minorHAnsi" w:hAnsiTheme="minorHAnsi" w:cstheme="minorHAnsi"/>
                <w:sz w:val="24"/>
                <w:szCs w:val="24"/>
                <w:vertAlign w:val="subscript"/>
              </w:rPr>
              <w:t xml:space="preserve"> </w:t>
            </w:r>
          </w:p>
        </w:tc>
        <w:tc>
          <w:tcPr>
            <w:tcW w:w="2071"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jc w:val="center"/>
              <w:rPr>
                <w:rFonts w:asciiTheme="minorHAnsi" w:hAnsiTheme="minorHAnsi" w:cstheme="minorHAnsi"/>
                <w:sz w:val="24"/>
                <w:szCs w:val="24"/>
              </w:rPr>
            </w:pPr>
            <w:r w:rsidRPr="00A23B24">
              <w:rPr>
                <w:rFonts w:asciiTheme="minorHAnsi" w:hAnsiTheme="minorHAnsi" w:cstheme="minorHAnsi"/>
                <w:sz w:val="24"/>
                <w:szCs w:val="24"/>
              </w:rPr>
              <w:t>3</w:t>
            </w:r>
            <w:r w:rsidRPr="00A23B24">
              <w:rPr>
                <w:rFonts w:asciiTheme="minorHAnsi" w:hAnsiTheme="minorHAnsi" w:cstheme="minorHAnsi"/>
                <w:sz w:val="24"/>
                <w:szCs w:val="24"/>
              </w:rPr>
              <w:t xml:space="preserve"> </w:t>
            </w:r>
          </w:p>
        </w:tc>
        <w:tc>
          <w:tcPr>
            <w:tcW w:w="1930"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jc w:val="center"/>
              <w:rPr>
                <w:rFonts w:asciiTheme="minorHAnsi" w:hAnsiTheme="minorHAnsi" w:cstheme="minorHAnsi"/>
                <w:sz w:val="24"/>
                <w:szCs w:val="24"/>
              </w:rPr>
            </w:pPr>
            <w:r w:rsidRPr="00A23B24">
              <w:rPr>
                <w:rFonts w:asciiTheme="minorHAnsi" w:hAnsiTheme="minorHAnsi" w:cstheme="minorHAnsi"/>
                <w:sz w:val="24"/>
                <w:szCs w:val="24"/>
              </w:rPr>
              <w:t>$2</w:t>
            </w:r>
            <w:r w:rsidRPr="00A23B24">
              <w:rPr>
                <w:rFonts w:asciiTheme="minorHAnsi" w:hAnsiTheme="minorHAnsi" w:cstheme="minorHAnsi"/>
                <w:sz w:val="24"/>
                <w:szCs w:val="24"/>
                <w:vertAlign w:val="subscript"/>
              </w:rPr>
              <w:t xml:space="preserve"> </w:t>
            </w:r>
          </w:p>
        </w:tc>
        <w:tc>
          <w:tcPr>
            <w:tcW w:w="2122"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jc w:val="center"/>
              <w:rPr>
                <w:rFonts w:asciiTheme="minorHAnsi" w:hAnsiTheme="minorHAnsi" w:cstheme="minorHAnsi"/>
                <w:sz w:val="24"/>
                <w:szCs w:val="24"/>
              </w:rPr>
            </w:pPr>
            <w:r w:rsidRPr="00A23B24">
              <w:rPr>
                <w:rFonts w:asciiTheme="minorHAnsi" w:hAnsiTheme="minorHAnsi" w:cstheme="minorHAnsi"/>
                <w:sz w:val="24"/>
                <w:szCs w:val="24"/>
              </w:rPr>
              <w:t>2</w:t>
            </w:r>
            <w:r w:rsidRPr="00A23B24">
              <w:rPr>
                <w:rFonts w:asciiTheme="minorHAnsi" w:hAnsiTheme="minorHAnsi" w:cstheme="minorHAnsi"/>
                <w:sz w:val="24"/>
                <w:szCs w:val="24"/>
              </w:rPr>
              <w:t xml:space="preserve"> </w:t>
            </w:r>
          </w:p>
        </w:tc>
      </w:tr>
      <w:tr w:rsidR="006B0DC7" w:rsidRPr="00A23B24">
        <w:trPr>
          <w:trHeight w:val="329"/>
        </w:trPr>
        <w:tc>
          <w:tcPr>
            <w:tcW w:w="902"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2007 </w:t>
            </w:r>
            <w:r w:rsidRPr="00A23B24">
              <w:rPr>
                <w:rFonts w:asciiTheme="minorHAnsi" w:hAnsiTheme="minorHAnsi" w:cstheme="minorHAnsi"/>
                <w:sz w:val="24"/>
                <w:szCs w:val="24"/>
                <w:vertAlign w:val="subscript"/>
              </w:rPr>
              <w:t xml:space="preserve"> </w:t>
            </w:r>
          </w:p>
        </w:tc>
        <w:tc>
          <w:tcPr>
            <w:tcW w:w="1453"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jc w:val="center"/>
              <w:rPr>
                <w:rFonts w:asciiTheme="minorHAnsi" w:hAnsiTheme="minorHAnsi" w:cstheme="minorHAnsi"/>
                <w:sz w:val="24"/>
                <w:szCs w:val="24"/>
              </w:rPr>
            </w:pPr>
            <w:r w:rsidRPr="00A23B24">
              <w:rPr>
                <w:rFonts w:asciiTheme="minorHAnsi" w:hAnsiTheme="minorHAnsi" w:cstheme="minorHAnsi"/>
                <w:sz w:val="24"/>
                <w:szCs w:val="24"/>
              </w:rPr>
              <w:t>$4</w:t>
            </w:r>
            <w:r w:rsidRPr="00A23B24">
              <w:rPr>
                <w:rFonts w:asciiTheme="minorHAnsi" w:hAnsiTheme="minorHAnsi" w:cstheme="minorHAnsi"/>
                <w:sz w:val="24"/>
                <w:szCs w:val="24"/>
                <w:vertAlign w:val="subscript"/>
              </w:rPr>
              <w:t xml:space="preserve"> </w:t>
            </w:r>
          </w:p>
        </w:tc>
        <w:tc>
          <w:tcPr>
            <w:tcW w:w="2071"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jc w:val="center"/>
              <w:rPr>
                <w:rFonts w:asciiTheme="minorHAnsi" w:hAnsiTheme="minorHAnsi" w:cstheme="minorHAnsi"/>
                <w:sz w:val="24"/>
                <w:szCs w:val="24"/>
              </w:rPr>
            </w:pPr>
            <w:r w:rsidRPr="00A23B24">
              <w:rPr>
                <w:rFonts w:asciiTheme="minorHAnsi" w:hAnsiTheme="minorHAnsi" w:cstheme="minorHAnsi"/>
                <w:sz w:val="24"/>
                <w:szCs w:val="24"/>
              </w:rPr>
              <w:t>4</w:t>
            </w:r>
            <w:r w:rsidRPr="00A23B24">
              <w:rPr>
                <w:rFonts w:asciiTheme="minorHAnsi" w:hAnsiTheme="minorHAnsi" w:cstheme="minorHAnsi"/>
                <w:sz w:val="24"/>
                <w:szCs w:val="24"/>
              </w:rPr>
              <w:t xml:space="preserve"> </w:t>
            </w:r>
          </w:p>
        </w:tc>
        <w:tc>
          <w:tcPr>
            <w:tcW w:w="1930"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jc w:val="center"/>
              <w:rPr>
                <w:rFonts w:asciiTheme="minorHAnsi" w:hAnsiTheme="minorHAnsi" w:cstheme="minorHAnsi"/>
                <w:sz w:val="24"/>
                <w:szCs w:val="24"/>
              </w:rPr>
            </w:pPr>
            <w:r w:rsidRPr="00A23B24">
              <w:rPr>
                <w:rFonts w:asciiTheme="minorHAnsi" w:hAnsiTheme="minorHAnsi" w:cstheme="minorHAnsi"/>
                <w:sz w:val="24"/>
                <w:szCs w:val="24"/>
              </w:rPr>
              <w:t>$2</w:t>
            </w:r>
            <w:r w:rsidRPr="00A23B24">
              <w:rPr>
                <w:rFonts w:asciiTheme="minorHAnsi" w:hAnsiTheme="minorHAnsi" w:cstheme="minorHAnsi"/>
                <w:sz w:val="24"/>
                <w:szCs w:val="24"/>
                <w:vertAlign w:val="subscript"/>
              </w:rPr>
              <w:t xml:space="preserve"> </w:t>
            </w:r>
          </w:p>
        </w:tc>
        <w:tc>
          <w:tcPr>
            <w:tcW w:w="2122"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jc w:val="center"/>
              <w:rPr>
                <w:rFonts w:asciiTheme="minorHAnsi" w:hAnsiTheme="minorHAnsi" w:cstheme="minorHAnsi"/>
                <w:sz w:val="24"/>
                <w:szCs w:val="24"/>
              </w:rPr>
            </w:pPr>
            <w:r w:rsidRPr="00A23B24">
              <w:rPr>
                <w:rFonts w:asciiTheme="minorHAnsi" w:hAnsiTheme="minorHAnsi" w:cstheme="minorHAnsi"/>
                <w:sz w:val="24"/>
                <w:szCs w:val="24"/>
              </w:rPr>
              <w:t>4</w:t>
            </w:r>
            <w:r w:rsidRPr="00A23B24">
              <w:rPr>
                <w:rFonts w:asciiTheme="minorHAnsi" w:hAnsiTheme="minorHAnsi" w:cstheme="minorHAnsi"/>
                <w:sz w:val="24"/>
                <w:szCs w:val="24"/>
              </w:rPr>
              <w:t xml:space="preserve"> </w:t>
            </w:r>
          </w:p>
        </w:tc>
      </w:tr>
      <w:tr w:rsidR="006B0DC7" w:rsidRPr="00A23B24">
        <w:trPr>
          <w:trHeight w:val="245"/>
        </w:trPr>
        <w:tc>
          <w:tcPr>
            <w:tcW w:w="902"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tc>
        <w:tc>
          <w:tcPr>
            <w:tcW w:w="1453"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2"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tc>
        <w:tc>
          <w:tcPr>
            <w:tcW w:w="2071"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tc>
        <w:tc>
          <w:tcPr>
            <w:tcW w:w="1930"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tc>
        <w:tc>
          <w:tcPr>
            <w:tcW w:w="2122"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tc>
      </w:tr>
    </w:tbl>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eastAsia="Book Antiqua" w:hAnsiTheme="minorHAnsi" w:cstheme="minorHAnsi"/>
          <w:sz w:val="24"/>
          <w:szCs w:val="24"/>
        </w:rPr>
        <w:t xml:space="preserve"> </w:t>
      </w:r>
    </w:p>
    <w:p w:rsidR="006B0DC7" w:rsidRPr="00A23B24" w:rsidRDefault="00CE0468">
      <w:pPr>
        <w:spacing w:after="4" w:line="243" w:lineRule="auto"/>
        <w:ind w:right="-15"/>
        <w:rPr>
          <w:rFonts w:asciiTheme="minorHAnsi" w:hAnsiTheme="minorHAnsi" w:cstheme="minorHAnsi"/>
          <w:sz w:val="24"/>
          <w:szCs w:val="24"/>
        </w:rPr>
      </w:pPr>
      <w:r w:rsidRPr="00A23B24">
        <w:rPr>
          <w:rFonts w:asciiTheme="minorHAnsi" w:hAnsiTheme="minorHAnsi" w:cstheme="minorHAnsi"/>
          <w:sz w:val="24"/>
          <w:szCs w:val="24"/>
        </w:rPr>
        <w:t>What is the chain weighted real GDP growth in 2007?</w:t>
      </w:r>
      <w:r w:rsidRPr="00A23B24">
        <w:rPr>
          <w:rFonts w:asciiTheme="minorHAnsi" w:eastAsia="Book Antiqua"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eastAsia="Book Antiqua" w:hAnsiTheme="minorHAnsi" w:cstheme="minorHAnsi"/>
          <w:sz w:val="24"/>
          <w:szCs w:val="24"/>
        </w:rPr>
        <w:t xml:space="preserve"> </w:t>
      </w:r>
    </w:p>
    <w:p w:rsidR="006B0DC7" w:rsidRPr="00A23B24" w:rsidRDefault="00CE0468">
      <w:pPr>
        <w:numPr>
          <w:ilvl w:val="0"/>
          <w:numId w:val="5"/>
        </w:numPr>
        <w:ind w:hanging="360"/>
        <w:rPr>
          <w:rFonts w:asciiTheme="minorHAnsi" w:hAnsiTheme="minorHAnsi" w:cstheme="minorHAnsi"/>
          <w:sz w:val="24"/>
          <w:szCs w:val="24"/>
        </w:rPr>
      </w:pPr>
      <w:r w:rsidRPr="00A23B24">
        <w:rPr>
          <w:rFonts w:asciiTheme="minorHAnsi" w:hAnsiTheme="minorHAnsi" w:cstheme="minorHAnsi"/>
          <w:sz w:val="24"/>
          <w:szCs w:val="24"/>
        </w:rPr>
        <w:t xml:space="preserve">60% </w:t>
      </w:r>
    </w:p>
    <w:p w:rsidR="006B0DC7" w:rsidRPr="00A23B24" w:rsidRDefault="00CE0468">
      <w:pPr>
        <w:numPr>
          <w:ilvl w:val="0"/>
          <w:numId w:val="5"/>
        </w:numPr>
        <w:ind w:hanging="360"/>
        <w:rPr>
          <w:rFonts w:asciiTheme="minorHAnsi" w:hAnsiTheme="minorHAnsi" w:cstheme="minorHAnsi"/>
          <w:sz w:val="24"/>
          <w:szCs w:val="24"/>
        </w:rPr>
      </w:pPr>
      <w:r w:rsidRPr="00A23B24">
        <w:rPr>
          <w:rFonts w:asciiTheme="minorHAnsi" w:hAnsiTheme="minorHAnsi" w:cstheme="minorHAnsi"/>
          <w:sz w:val="24"/>
          <w:szCs w:val="24"/>
        </w:rPr>
        <w:t xml:space="preserve">50% </w:t>
      </w:r>
    </w:p>
    <w:p w:rsidR="006B0DC7" w:rsidRPr="00A23B24" w:rsidRDefault="00CE0468">
      <w:pPr>
        <w:numPr>
          <w:ilvl w:val="0"/>
          <w:numId w:val="5"/>
        </w:numPr>
        <w:ind w:hanging="360"/>
        <w:rPr>
          <w:rFonts w:asciiTheme="minorHAnsi" w:hAnsiTheme="minorHAnsi" w:cstheme="minorHAnsi"/>
          <w:sz w:val="24"/>
          <w:szCs w:val="24"/>
        </w:rPr>
      </w:pPr>
      <w:r w:rsidRPr="00A23B24">
        <w:rPr>
          <w:rFonts w:asciiTheme="minorHAnsi" w:hAnsiTheme="minorHAnsi" w:cstheme="minorHAnsi"/>
          <w:sz w:val="24"/>
          <w:szCs w:val="24"/>
        </w:rPr>
        <w:t xml:space="preserve">55% </w:t>
      </w:r>
    </w:p>
    <w:p w:rsidR="006B0DC7" w:rsidRPr="00A23B24" w:rsidRDefault="00CE0468">
      <w:pPr>
        <w:numPr>
          <w:ilvl w:val="0"/>
          <w:numId w:val="5"/>
        </w:numPr>
        <w:ind w:hanging="360"/>
        <w:rPr>
          <w:rFonts w:asciiTheme="minorHAnsi" w:hAnsiTheme="minorHAnsi" w:cstheme="minorHAnsi"/>
          <w:sz w:val="24"/>
          <w:szCs w:val="24"/>
        </w:rPr>
      </w:pPr>
      <w:r w:rsidRPr="00A23B24">
        <w:rPr>
          <w:rFonts w:asciiTheme="minorHAnsi" w:hAnsiTheme="minorHAnsi" w:cstheme="minorHAnsi"/>
          <w:sz w:val="24"/>
          <w:szCs w:val="24"/>
        </w:rPr>
        <w:t xml:space="preserve">40% </w:t>
      </w:r>
    </w:p>
    <w:p w:rsidR="006B0DC7" w:rsidRPr="00A23B24" w:rsidRDefault="00CE0468">
      <w:pPr>
        <w:spacing w:after="0" w:line="216" w:lineRule="auto"/>
        <w:ind w:left="1080" w:right="9642"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ind w:left="1080" w:right="412" w:hanging="1080"/>
        <w:rPr>
          <w:rFonts w:asciiTheme="minorHAnsi" w:hAnsiTheme="minorHAnsi" w:cstheme="minorHAnsi"/>
          <w:sz w:val="24"/>
          <w:szCs w:val="24"/>
        </w:rPr>
      </w:pPr>
      <w:r w:rsidRPr="00A23B24">
        <w:rPr>
          <w:rFonts w:asciiTheme="minorHAnsi" w:hAnsiTheme="minorHAnsi" w:cstheme="minorHAnsi"/>
          <w:sz w:val="24"/>
          <w:szCs w:val="24"/>
        </w:rPr>
        <w:t>____ 16. A Santa Barbara coffee shop buys an espresso machine online from an Italian coffee supplies company.  When calculating the US GDP, under which of the following categorie</w:t>
      </w:r>
      <w:r w:rsidRPr="00A23B24">
        <w:rPr>
          <w:rFonts w:asciiTheme="minorHAnsi" w:hAnsiTheme="minorHAnsi" w:cstheme="minorHAnsi"/>
          <w:sz w:val="24"/>
          <w:szCs w:val="24"/>
        </w:rPr>
        <w:t xml:space="preserve">s does this get accounted for? a. Imports and Consumption </w:t>
      </w:r>
    </w:p>
    <w:p w:rsidR="006B0DC7" w:rsidRPr="00A23B24" w:rsidRDefault="00CE0468">
      <w:pPr>
        <w:numPr>
          <w:ilvl w:val="0"/>
          <w:numId w:val="4"/>
        </w:numPr>
        <w:ind w:hanging="360"/>
        <w:rPr>
          <w:rFonts w:asciiTheme="minorHAnsi" w:hAnsiTheme="minorHAnsi" w:cstheme="minorHAnsi"/>
          <w:sz w:val="24"/>
          <w:szCs w:val="24"/>
        </w:rPr>
      </w:pPr>
      <w:r w:rsidRPr="00A23B24">
        <w:rPr>
          <w:rFonts w:asciiTheme="minorHAnsi" w:hAnsiTheme="minorHAnsi" w:cstheme="minorHAnsi"/>
          <w:sz w:val="24"/>
          <w:szCs w:val="24"/>
        </w:rPr>
        <w:t xml:space="preserve">Consumption and Investment </w:t>
      </w:r>
    </w:p>
    <w:p w:rsidR="006B0DC7" w:rsidRPr="00A23B24" w:rsidRDefault="00CE0468">
      <w:pPr>
        <w:numPr>
          <w:ilvl w:val="0"/>
          <w:numId w:val="4"/>
        </w:numPr>
        <w:ind w:hanging="360"/>
        <w:rPr>
          <w:rFonts w:asciiTheme="minorHAnsi" w:hAnsiTheme="minorHAnsi" w:cstheme="minorHAnsi"/>
          <w:sz w:val="24"/>
          <w:szCs w:val="24"/>
        </w:rPr>
      </w:pPr>
      <w:r w:rsidRPr="00A23B24">
        <w:rPr>
          <w:rFonts w:asciiTheme="minorHAnsi" w:hAnsiTheme="minorHAnsi" w:cstheme="minorHAnsi"/>
          <w:sz w:val="24"/>
          <w:szCs w:val="24"/>
        </w:rPr>
        <w:t xml:space="preserve">Investment and Imports </w:t>
      </w:r>
    </w:p>
    <w:p w:rsidR="006B0DC7" w:rsidRPr="00A23B24" w:rsidRDefault="00CE0468">
      <w:pPr>
        <w:numPr>
          <w:ilvl w:val="0"/>
          <w:numId w:val="4"/>
        </w:numPr>
        <w:ind w:hanging="360"/>
        <w:rPr>
          <w:rFonts w:asciiTheme="minorHAnsi" w:hAnsiTheme="minorHAnsi" w:cstheme="minorHAnsi"/>
          <w:sz w:val="24"/>
          <w:szCs w:val="24"/>
        </w:rPr>
      </w:pPr>
      <w:r w:rsidRPr="00A23B24">
        <w:rPr>
          <w:rFonts w:asciiTheme="minorHAnsi" w:hAnsiTheme="minorHAnsi" w:cstheme="minorHAnsi"/>
          <w:sz w:val="24"/>
          <w:szCs w:val="24"/>
        </w:rPr>
        <w:t xml:space="preserve">Imports and Exports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6B0DC7">
      <w:pPr>
        <w:rPr>
          <w:rFonts w:asciiTheme="minorHAnsi" w:hAnsiTheme="minorHAnsi" w:cstheme="minorHAnsi"/>
          <w:sz w:val="24"/>
          <w:szCs w:val="24"/>
        </w:rPr>
        <w:sectPr w:rsidR="006B0DC7" w:rsidRPr="00A23B24">
          <w:headerReference w:type="even" r:id="rId7"/>
          <w:headerReference w:type="default" r:id="rId8"/>
          <w:headerReference w:type="first" r:id="rId9"/>
          <w:pgSz w:w="12240" w:h="15840"/>
          <w:pgMar w:top="1442" w:right="762" w:bottom="1720" w:left="720" w:header="720" w:footer="720" w:gutter="0"/>
          <w:cols w:space="720"/>
          <w:titlePg/>
        </w:sectPr>
      </w:pPr>
    </w:p>
    <w:p w:rsidR="006B0DC7" w:rsidRPr="00A23B24" w:rsidRDefault="00CE0468">
      <w:pPr>
        <w:ind w:left="1080" w:hanging="456"/>
        <w:rPr>
          <w:rFonts w:asciiTheme="minorHAnsi" w:hAnsiTheme="minorHAnsi" w:cstheme="minorHAnsi"/>
          <w:sz w:val="24"/>
          <w:szCs w:val="24"/>
        </w:rPr>
      </w:pPr>
      <w:r w:rsidRPr="00A23B24">
        <w:rPr>
          <w:rFonts w:asciiTheme="minorHAnsi" w:hAnsiTheme="minorHAnsi" w:cstheme="minorHAnsi"/>
          <w:sz w:val="24"/>
          <w:szCs w:val="24"/>
        </w:rPr>
        <w:t>17.</w:t>
      </w:r>
      <w:r w:rsidRPr="00A23B24">
        <w:rPr>
          <w:rFonts w:asciiTheme="minorHAnsi" w:hAnsiTheme="minorHAnsi" w:cstheme="minorHAnsi"/>
          <w:sz w:val="24"/>
          <w:szCs w:val="24"/>
        </w:rPr>
        <w:tab/>
        <w:t xml:space="preserve">In 2009, the imaginary nation of Mainland had a population of 6,000 and real GDP of 120,000. In 2010 the population was 6,200 and real GDP of 128,960.  Over the year in question, real GDP per person in Mainland grew by  </w:t>
      </w:r>
    </w:p>
    <w:p w:rsidR="006B0DC7" w:rsidRPr="00A23B24" w:rsidRDefault="00CE0468">
      <w:pPr>
        <w:numPr>
          <w:ilvl w:val="0"/>
          <w:numId w:val="7"/>
        </w:numPr>
        <w:ind w:hanging="360"/>
        <w:rPr>
          <w:rFonts w:asciiTheme="minorHAnsi" w:hAnsiTheme="minorHAnsi" w:cstheme="minorHAnsi"/>
          <w:sz w:val="24"/>
          <w:szCs w:val="24"/>
        </w:rPr>
      </w:pPr>
      <w:r w:rsidRPr="00A23B24">
        <w:rPr>
          <w:rFonts w:asciiTheme="minorHAnsi" w:hAnsiTheme="minorHAnsi" w:cstheme="minorHAnsi"/>
          <w:sz w:val="24"/>
          <w:szCs w:val="24"/>
        </w:rPr>
        <w:t xml:space="preserve">2 percent, which is high compared to average U.S. growth over the last one-hundred years. </w:t>
      </w:r>
    </w:p>
    <w:p w:rsidR="006B0DC7" w:rsidRPr="00A23B24" w:rsidRDefault="00CE0468">
      <w:pPr>
        <w:numPr>
          <w:ilvl w:val="0"/>
          <w:numId w:val="7"/>
        </w:numPr>
        <w:ind w:hanging="360"/>
        <w:rPr>
          <w:rFonts w:asciiTheme="minorHAnsi" w:hAnsiTheme="minorHAnsi" w:cstheme="minorHAnsi"/>
          <w:sz w:val="24"/>
          <w:szCs w:val="24"/>
        </w:rPr>
      </w:pPr>
      <w:r w:rsidRPr="00A23B24">
        <w:rPr>
          <w:rFonts w:asciiTheme="minorHAnsi" w:hAnsiTheme="minorHAnsi" w:cstheme="minorHAnsi"/>
          <w:sz w:val="24"/>
          <w:szCs w:val="24"/>
        </w:rPr>
        <w:t xml:space="preserve">2 percent, which is about the same as average U.S. growth over the last one-hundred years. </w:t>
      </w:r>
    </w:p>
    <w:p w:rsidR="006B0DC7" w:rsidRPr="00A23B24" w:rsidRDefault="00CE0468">
      <w:pPr>
        <w:numPr>
          <w:ilvl w:val="0"/>
          <w:numId w:val="7"/>
        </w:numPr>
        <w:ind w:hanging="360"/>
        <w:rPr>
          <w:rFonts w:asciiTheme="minorHAnsi" w:hAnsiTheme="minorHAnsi" w:cstheme="minorHAnsi"/>
          <w:sz w:val="24"/>
          <w:szCs w:val="24"/>
        </w:rPr>
      </w:pPr>
      <w:r w:rsidRPr="00A23B24">
        <w:rPr>
          <w:rFonts w:asciiTheme="minorHAnsi" w:hAnsiTheme="minorHAnsi" w:cstheme="minorHAnsi"/>
          <w:sz w:val="24"/>
          <w:szCs w:val="24"/>
        </w:rPr>
        <w:t>4 percent, which is high compared to average U.S. growth over the last on</w:t>
      </w:r>
      <w:r w:rsidRPr="00A23B24">
        <w:rPr>
          <w:rFonts w:asciiTheme="minorHAnsi" w:hAnsiTheme="minorHAnsi" w:cstheme="minorHAnsi"/>
          <w:sz w:val="24"/>
          <w:szCs w:val="24"/>
        </w:rPr>
        <w:t xml:space="preserve">e-hundred years. </w:t>
      </w:r>
    </w:p>
    <w:p w:rsidR="006B0DC7" w:rsidRPr="00A23B24" w:rsidRDefault="00CE0468">
      <w:pPr>
        <w:numPr>
          <w:ilvl w:val="0"/>
          <w:numId w:val="7"/>
        </w:numPr>
        <w:ind w:hanging="360"/>
        <w:rPr>
          <w:rFonts w:asciiTheme="minorHAnsi" w:hAnsiTheme="minorHAnsi" w:cstheme="minorHAnsi"/>
          <w:sz w:val="24"/>
          <w:szCs w:val="24"/>
        </w:rPr>
      </w:pPr>
      <w:r w:rsidRPr="00A23B24">
        <w:rPr>
          <w:rFonts w:asciiTheme="minorHAnsi" w:hAnsiTheme="minorHAnsi" w:cstheme="minorHAnsi"/>
          <w:sz w:val="24"/>
          <w:szCs w:val="24"/>
        </w:rPr>
        <w:t xml:space="preserve">4 percent, which is about the same as average U.S. growth over the last one-hundred years. </w:t>
      </w:r>
    </w:p>
    <w:p w:rsidR="006B0DC7" w:rsidRPr="00A23B24" w:rsidRDefault="00CE0468">
      <w:pPr>
        <w:spacing w:after="0" w:line="216" w:lineRule="auto"/>
        <w:ind w:left="1080" w:right="9688"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ind w:left="1080" w:right="92" w:hanging="1080"/>
        <w:rPr>
          <w:rFonts w:asciiTheme="minorHAnsi" w:hAnsiTheme="minorHAnsi" w:cstheme="minorHAnsi"/>
          <w:sz w:val="24"/>
          <w:szCs w:val="24"/>
        </w:rPr>
      </w:pPr>
      <w:r w:rsidRPr="00A23B24">
        <w:rPr>
          <w:rFonts w:asciiTheme="minorHAnsi" w:hAnsiTheme="minorHAnsi" w:cstheme="minorHAnsi"/>
          <w:sz w:val="24"/>
          <w:szCs w:val="24"/>
        </w:rPr>
        <w:t xml:space="preserve">____ 18. In the economy of Imagineland in 2014, consumption was $3000, exports were $400, GDP was $6000, imports were $600, and investment was </w:t>
      </w:r>
      <w:r w:rsidRPr="00A23B24">
        <w:rPr>
          <w:rFonts w:asciiTheme="minorHAnsi" w:hAnsiTheme="minorHAnsi" w:cstheme="minorHAnsi"/>
          <w:sz w:val="24"/>
          <w:szCs w:val="24"/>
        </w:rPr>
        <w:t xml:space="preserve">$1100.  What were Imagineland's government purchases in 2014? a. $300 </w:t>
      </w:r>
    </w:p>
    <w:p w:rsidR="006B0DC7" w:rsidRPr="00A23B24" w:rsidRDefault="00CE0468">
      <w:pPr>
        <w:numPr>
          <w:ilvl w:val="0"/>
          <w:numId w:val="10"/>
        </w:numPr>
        <w:ind w:hanging="360"/>
        <w:rPr>
          <w:rFonts w:asciiTheme="minorHAnsi" w:hAnsiTheme="minorHAnsi" w:cstheme="minorHAnsi"/>
          <w:sz w:val="24"/>
          <w:szCs w:val="24"/>
        </w:rPr>
      </w:pPr>
      <w:r w:rsidRPr="00A23B24">
        <w:rPr>
          <w:rFonts w:asciiTheme="minorHAnsi" w:hAnsiTheme="minorHAnsi" w:cstheme="minorHAnsi"/>
          <w:sz w:val="24"/>
          <w:szCs w:val="24"/>
        </w:rPr>
        <w:t xml:space="preserve">$500 </w:t>
      </w:r>
    </w:p>
    <w:p w:rsidR="006B0DC7" w:rsidRPr="00A23B24" w:rsidRDefault="00CE0468">
      <w:pPr>
        <w:numPr>
          <w:ilvl w:val="0"/>
          <w:numId w:val="10"/>
        </w:numPr>
        <w:ind w:hanging="360"/>
        <w:rPr>
          <w:rFonts w:asciiTheme="minorHAnsi" w:hAnsiTheme="minorHAnsi" w:cstheme="minorHAnsi"/>
          <w:sz w:val="24"/>
          <w:szCs w:val="24"/>
        </w:rPr>
      </w:pPr>
      <w:r w:rsidRPr="00A23B24">
        <w:rPr>
          <w:rFonts w:asciiTheme="minorHAnsi" w:hAnsiTheme="minorHAnsi" w:cstheme="minorHAnsi"/>
          <w:sz w:val="24"/>
          <w:szCs w:val="24"/>
        </w:rPr>
        <w:t xml:space="preserve">$700 </w:t>
      </w:r>
    </w:p>
    <w:p w:rsidR="006B0DC7" w:rsidRPr="00A23B24" w:rsidRDefault="00CE0468">
      <w:pPr>
        <w:numPr>
          <w:ilvl w:val="0"/>
          <w:numId w:val="10"/>
        </w:numPr>
        <w:ind w:hanging="360"/>
        <w:rPr>
          <w:rFonts w:asciiTheme="minorHAnsi" w:hAnsiTheme="minorHAnsi" w:cstheme="minorHAnsi"/>
          <w:sz w:val="24"/>
          <w:szCs w:val="24"/>
        </w:rPr>
      </w:pPr>
      <w:r w:rsidRPr="00A23B24">
        <w:rPr>
          <w:rFonts w:asciiTheme="minorHAnsi" w:hAnsiTheme="minorHAnsi" w:cstheme="minorHAnsi"/>
          <w:sz w:val="24"/>
          <w:szCs w:val="24"/>
        </w:rPr>
        <w:t xml:space="preserve">$2100 </w:t>
      </w:r>
    </w:p>
    <w:p w:rsidR="006B0DC7" w:rsidRPr="00A23B24" w:rsidRDefault="00CE0468">
      <w:pPr>
        <w:spacing w:after="0" w:line="216" w:lineRule="auto"/>
        <w:ind w:left="1080" w:right="9688"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ind w:left="1080" w:right="76" w:hanging="1080"/>
        <w:rPr>
          <w:rFonts w:asciiTheme="minorHAnsi" w:hAnsiTheme="minorHAnsi" w:cstheme="minorHAnsi"/>
          <w:sz w:val="24"/>
          <w:szCs w:val="24"/>
        </w:rPr>
      </w:pPr>
      <w:r w:rsidRPr="00A23B24">
        <w:rPr>
          <w:rFonts w:asciiTheme="minorHAnsi" w:hAnsiTheme="minorHAnsi" w:cstheme="minorHAnsi"/>
          <w:sz w:val="24"/>
          <w:szCs w:val="24"/>
        </w:rPr>
        <w:t xml:space="preserve">____ 19. Suppose there is a bond that matures in two years, principal amount is $1000, the coupon rate is 14% and the current market interest rate is 10%, what is the bond price?  a. $984.92 </w:t>
      </w:r>
    </w:p>
    <w:p w:rsidR="006B0DC7" w:rsidRPr="00A23B24" w:rsidRDefault="00CE0468">
      <w:pPr>
        <w:numPr>
          <w:ilvl w:val="0"/>
          <w:numId w:val="11"/>
        </w:numPr>
        <w:ind w:hanging="360"/>
        <w:rPr>
          <w:rFonts w:asciiTheme="minorHAnsi" w:hAnsiTheme="minorHAnsi" w:cstheme="minorHAnsi"/>
          <w:sz w:val="24"/>
          <w:szCs w:val="24"/>
        </w:rPr>
      </w:pPr>
      <w:r w:rsidRPr="00A23B24">
        <w:rPr>
          <w:rFonts w:asciiTheme="minorHAnsi" w:hAnsiTheme="minorHAnsi" w:cstheme="minorHAnsi"/>
          <w:sz w:val="24"/>
          <w:szCs w:val="24"/>
        </w:rPr>
        <w:t xml:space="preserve">$1036.36 </w:t>
      </w:r>
    </w:p>
    <w:p w:rsidR="006B0DC7" w:rsidRPr="00A23B24" w:rsidRDefault="00CE0468">
      <w:pPr>
        <w:numPr>
          <w:ilvl w:val="0"/>
          <w:numId w:val="11"/>
        </w:numPr>
        <w:ind w:hanging="360"/>
        <w:rPr>
          <w:rFonts w:asciiTheme="minorHAnsi" w:hAnsiTheme="minorHAnsi" w:cstheme="minorHAnsi"/>
          <w:sz w:val="24"/>
          <w:szCs w:val="24"/>
        </w:rPr>
      </w:pPr>
      <w:r w:rsidRPr="00A23B24">
        <w:rPr>
          <w:rFonts w:asciiTheme="minorHAnsi" w:hAnsiTheme="minorHAnsi" w:cstheme="minorHAnsi"/>
          <w:sz w:val="24"/>
          <w:szCs w:val="24"/>
        </w:rPr>
        <w:t xml:space="preserve">$1069.42 </w:t>
      </w:r>
    </w:p>
    <w:p w:rsidR="006B0DC7" w:rsidRPr="00A23B24" w:rsidRDefault="00CE0468">
      <w:pPr>
        <w:numPr>
          <w:ilvl w:val="0"/>
          <w:numId w:val="11"/>
        </w:numPr>
        <w:ind w:hanging="360"/>
        <w:rPr>
          <w:rFonts w:asciiTheme="minorHAnsi" w:hAnsiTheme="minorHAnsi" w:cstheme="minorHAnsi"/>
          <w:sz w:val="24"/>
          <w:szCs w:val="24"/>
        </w:rPr>
      </w:pPr>
      <w:r w:rsidRPr="00A23B24">
        <w:rPr>
          <w:rFonts w:asciiTheme="minorHAnsi" w:hAnsiTheme="minorHAnsi" w:cstheme="minorHAnsi"/>
          <w:sz w:val="24"/>
          <w:szCs w:val="24"/>
        </w:rPr>
        <w:t xml:space="preserve">$1163.64 </w:t>
      </w:r>
    </w:p>
    <w:p w:rsidR="006B0DC7" w:rsidRPr="00A23B24" w:rsidRDefault="00CE0468">
      <w:pPr>
        <w:spacing w:after="0" w:line="216" w:lineRule="auto"/>
        <w:ind w:left="1080" w:right="9688"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spacing w:after="173"/>
        <w:ind w:left="10"/>
        <w:rPr>
          <w:rFonts w:asciiTheme="minorHAnsi" w:hAnsiTheme="minorHAnsi" w:cstheme="minorHAnsi"/>
          <w:sz w:val="24"/>
          <w:szCs w:val="24"/>
        </w:rPr>
      </w:pPr>
      <w:r w:rsidRPr="00A23B24">
        <w:rPr>
          <w:rFonts w:asciiTheme="minorHAnsi" w:hAnsiTheme="minorHAnsi" w:cstheme="minorHAnsi"/>
          <w:sz w:val="24"/>
          <w:szCs w:val="24"/>
        </w:rPr>
        <w:t>____ 20. Use the data in the ta</w:t>
      </w:r>
      <w:r w:rsidRPr="00A23B24">
        <w:rPr>
          <w:rFonts w:asciiTheme="minorHAnsi" w:hAnsiTheme="minorHAnsi" w:cstheme="minorHAnsi"/>
          <w:sz w:val="24"/>
          <w:szCs w:val="24"/>
        </w:rPr>
        <w:t xml:space="preserve">ble below to answer the following question </w:t>
      </w:r>
    </w:p>
    <w:tbl>
      <w:tblPr>
        <w:tblStyle w:val="TableGrid"/>
        <w:tblW w:w="9352" w:type="dxa"/>
        <w:tblInd w:w="972" w:type="dxa"/>
        <w:tblCellMar>
          <w:top w:w="0" w:type="dxa"/>
          <w:left w:w="108" w:type="dxa"/>
          <w:bottom w:w="0" w:type="dxa"/>
          <w:right w:w="115" w:type="dxa"/>
        </w:tblCellMar>
        <w:tblLook w:val="04A0" w:firstRow="1" w:lastRow="0" w:firstColumn="1" w:lastColumn="0" w:noHBand="0" w:noVBand="1"/>
      </w:tblPr>
      <w:tblGrid>
        <w:gridCol w:w="3116"/>
        <w:gridCol w:w="3118"/>
        <w:gridCol w:w="3118"/>
      </w:tblGrid>
      <w:tr w:rsidR="006B0DC7" w:rsidRPr="00A23B24">
        <w:trPr>
          <w:trHeight w:val="269"/>
        </w:trPr>
        <w:tc>
          <w:tcPr>
            <w:tcW w:w="3116"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Year </w:t>
            </w:r>
          </w:p>
        </w:tc>
        <w:tc>
          <w:tcPr>
            <w:tcW w:w="3118"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Sherlock’s Income </w:t>
            </w:r>
          </w:p>
        </w:tc>
        <w:tc>
          <w:tcPr>
            <w:tcW w:w="3118"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CPI </w:t>
            </w:r>
          </w:p>
        </w:tc>
      </w:tr>
      <w:tr w:rsidR="006B0DC7" w:rsidRPr="00A23B24">
        <w:trPr>
          <w:trHeight w:val="266"/>
        </w:trPr>
        <w:tc>
          <w:tcPr>
            <w:tcW w:w="3116"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2013 </w:t>
            </w:r>
          </w:p>
        </w:tc>
        <w:tc>
          <w:tcPr>
            <w:tcW w:w="3118"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$60,000 </w:t>
            </w:r>
          </w:p>
        </w:tc>
        <w:tc>
          <w:tcPr>
            <w:tcW w:w="3118"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232.957 </w:t>
            </w:r>
          </w:p>
        </w:tc>
      </w:tr>
      <w:tr w:rsidR="006B0DC7" w:rsidRPr="00A23B24">
        <w:trPr>
          <w:trHeight w:val="269"/>
        </w:trPr>
        <w:tc>
          <w:tcPr>
            <w:tcW w:w="3116"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2014 </w:t>
            </w:r>
          </w:p>
        </w:tc>
        <w:tc>
          <w:tcPr>
            <w:tcW w:w="3118"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$61,000 </w:t>
            </w:r>
          </w:p>
        </w:tc>
        <w:tc>
          <w:tcPr>
            <w:tcW w:w="3118"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236.736 </w:t>
            </w:r>
          </w:p>
        </w:tc>
      </w:tr>
    </w:tbl>
    <w:p w:rsidR="006B0DC7" w:rsidRPr="00A23B24" w:rsidRDefault="00CE0468">
      <w:pPr>
        <w:spacing w:after="191" w:line="381" w:lineRule="auto"/>
        <w:ind w:left="1080" w:right="0" w:firstLine="0"/>
        <w:jc w:val="right"/>
        <w:rPr>
          <w:rFonts w:asciiTheme="minorHAnsi" w:hAnsiTheme="minorHAnsi" w:cstheme="minorHAnsi"/>
          <w:sz w:val="24"/>
          <w:szCs w:val="24"/>
        </w:rPr>
      </w:pPr>
      <w:r w:rsidRPr="00A23B24">
        <w:rPr>
          <w:rFonts w:asciiTheme="minorHAnsi" w:hAnsiTheme="minorHAnsi" w:cstheme="minorHAnsi"/>
          <w:sz w:val="24"/>
          <w:szCs w:val="24"/>
        </w:rPr>
        <w:t xml:space="preserve">(Source: BLS) Suppose that we use CPI as the price index, which of the following is true? </w:t>
      </w:r>
    </w:p>
    <w:p w:rsidR="006B0DC7" w:rsidRPr="00A23B24" w:rsidRDefault="00CE0468">
      <w:pPr>
        <w:numPr>
          <w:ilvl w:val="0"/>
          <w:numId w:val="9"/>
        </w:numPr>
        <w:spacing w:after="198"/>
        <w:ind w:hanging="360"/>
        <w:rPr>
          <w:rFonts w:asciiTheme="minorHAnsi" w:hAnsiTheme="minorHAnsi" w:cstheme="minorHAnsi"/>
          <w:sz w:val="24"/>
          <w:szCs w:val="24"/>
        </w:rPr>
      </w:pPr>
      <w:r w:rsidRPr="00A23B24">
        <w:rPr>
          <w:rFonts w:asciiTheme="minorHAnsi" w:hAnsiTheme="minorHAnsi" w:cstheme="minorHAnsi"/>
          <w:sz w:val="24"/>
          <w:szCs w:val="24"/>
        </w:rPr>
        <w:t xml:space="preserve">Sherlock’s real income in 2014 was relatively higher compared to 2013 </w:t>
      </w:r>
    </w:p>
    <w:p w:rsidR="006B0DC7" w:rsidRPr="00A23B24" w:rsidRDefault="00CE0468">
      <w:pPr>
        <w:numPr>
          <w:ilvl w:val="0"/>
          <w:numId w:val="9"/>
        </w:numPr>
        <w:spacing w:after="162"/>
        <w:ind w:hanging="360"/>
        <w:rPr>
          <w:rFonts w:asciiTheme="minorHAnsi" w:hAnsiTheme="minorHAnsi" w:cstheme="minorHAnsi"/>
          <w:sz w:val="24"/>
          <w:szCs w:val="24"/>
        </w:rPr>
      </w:pPr>
      <w:r w:rsidRPr="00A23B24">
        <w:rPr>
          <w:rFonts w:asciiTheme="minorHAnsi" w:hAnsiTheme="minorHAnsi" w:cstheme="minorHAnsi"/>
          <w:sz w:val="24"/>
          <w:szCs w:val="24"/>
        </w:rPr>
        <w:t xml:space="preserve">Sherlock’s real income in 2014 was relatively lower compared to 2013 </w:t>
      </w:r>
    </w:p>
    <w:p w:rsidR="006B0DC7" w:rsidRPr="00A23B24" w:rsidRDefault="00CE0468">
      <w:pPr>
        <w:numPr>
          <w:ilvl w:val="0"/>
          <w:numId w:val="9"/>
        </w:numPr>
        <w:ind w:hanging="360"/>
        <w:rPr>
          <w:rFonts w:asciiTheme="minorHAnsi" w:hAnsiTheme="minorHAnsi" w:cstheme="minorHAnsi"/>
          <w:sz w:val="24"/>
          <w:szCs w:val="24"/>
        </w:rPr>
      </w:pPr>
      <w:r w:rsidRPr="00A23B24">
        <w:rPr>
          <w:rFonts w:asciiTheme="minorHAnsi" w:hAnsiTheme="minorHAnsi" w:cstheme="minorHAnsi"/>
          <w:sz w:val="24"/>
          <w:szCs w:val="24"/>
        </w:rPr>
        <w:t xml:space="preserve">Sherlock’s real income in 2014 was equivalent to his real income in 2013 </w:t>
      </w:r>
    </w:p>
    <w:p w:rsidR="006B0DC7" w:rsidRPr="00A23B24" w:rsidRDefault="00CE0468">
      <w:pPr>
        <w:numPr>
          <w:ilvl w:val="0"/>
          <w:numId w:val="9"/>
        </w:numPr>
        <w:ind w:hanging="360"/>
        <w:rPr>
          <w:rFonts w:asciiTheme="minorHAnsi" w:hAnsiTheme="minorHAnsi" w:cstheme="minorHAnsi"/>
          <w:sz w:val="24"/>
          <w:szCs w:val="24"/>
        </w:rPr>
      </w:pPr>
      <w:r w:rsidRPr="00A23B24">
        <w:rPr>
          <w:rFonts w:asciiTheme="minorHAnsi" w:hAnsiTheme="minorHAnsi" w:cstheme="minorHAnsi"/>
          <w:sz w:val="24"/>
          <w:szCs w:val="24"/>
        </w:rPr>
        <w:t>The price level in 2014 was relatively lo</w:t>
      </w:r>
      <w:r w:rsidRPr="00A23B24">
        <w:rPr>
          <w:rFonts w:asciiTheme="minorHAnsi" w:hAnsiTheme="minorHAnsi" w:cstheme="minorHAnsi"/>
          <w:sz w:val="24"/>
          <w:szCs w:val="24"/>
        </w:rPr>
        <w:t xml:space="preserve">wer compared to 2013 </w:t>
      </w:r>
    </w:p>
    <w:p w:rsidR="006B0DC7" w:rsidRPr="00A23B24" w:rsidRDefault="00CE0468">
      <w:pPr>
        <w:spacing w:after="0" w:line="216" w:lineRule="auto"/>
        <w:ind w:left="1080" w:right="9688"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ind w:left="1080" w:hanging="1080"/>
        <w:rPr>
          <w:rFonts w:asciiTheme="minorHAnsi" w:hAnsiTheme="minorHAnsi" w:cstheme="minorHAnsi"/>
          <w:sz w:val="24"/>
          <w:szCs w:val="24"/>
        </w:rPr>
      </w:pPr>
      <w:r w:rsidRPr="00A23B24">
        <w:rPr>
          <w:rFonts w:asciiTheme="minorHAnsi" w:hAnsiTheme="minorHAnsi" w:cstheme="minorHAnsi"/>
          <w:sz w:val="24"/>
          <w:szCs w:val="24"/>
        </w:rPr>
        <w:t xml:space="preserve">____ 21. Suppose you buy a bond on May 1, 2013 at a principal of $5,000 that matures in 2 years with a coupon rate of 10%. After 1 year, on May 1, 2014, the interest rate is 5% and you decide to sell the bond. What is the price of </w:t>
      </w:r>
      <w:r w:rsidRPr="00A23B24">
        <w:rPr>
          <w:rFonts w:asciiTheme="minorHAnsi" w:hAnsiTheme="minorHAnsi" w:cstheme="minorHAnsi"/>
          <w:sz w:val="24"/>
          <w:szCs w:val="24"/>
        </w:rPr>
        <w:t xml:space="preserve">the bond on May 1, 2014? a. $5,500.00 </w:t>
      </w:r>
    </w:p>
    <w:p w:rsidR="006B0DC7" w:rsidRPr="00A23B24" w:rsidRDefault="00CE0468">
      <w:pPr>
        <w:numPr>
          <w:ilvl w:val="0"/>
          <w:numId w:val="12"/>
        </w:numPr>
        <w:ind w:hanging="360"/>
        <w:rPr>
          <w:rFonts w:asciiTheme="minorHAnsi" w:hAnsiTheme="minorHAnsi" w:cstheme="minorHAnsi"/>
          <w:sz w:val="24"/>
          <w:szCs w:val="24"/>
        </w:rPr>
      </w:pPr>
      <w:r w:rsidRPr="00A23B24">
        <w:rPr>
          <w:rFonts w:asciiTheme="minorHAnsi" w:hAnsiTheme="minorHAnsi" w:cstheme="minorHAnsi"/>
          <w:sz w:val="24"/>
          <w:szCs w:val="24"/>
        </w:rPr>
        <w:t xml:space="preserve">$5,238.10 </w:t>
      </w:r>
    </w:p>
    <w:p w:rsidR="006B0DC7" w:rsidRPr="00A23B24" w:rsidRDefault="00CE0468">
      <w:pPr>
        <w:numPr>
          <w:ilvl w:val="0"/>
          <w:numId w:val="12"/>
        </w:numPr>
        <w:ind w:hanging="360"/>
        <w:rPr>
          <w:rFonts w:asciiTheme="minorHAnsi" w:hAnsiTheme="minorHAnsi" w:cstheme="minorHAnsi"/>
          <w:sz w:val="24"/>
          <w:szCs w:val="24"/>
        </w:rPr>
      </w:pPr>
      <w:r w:rsidRPr="00A23B24">
        <w:rPr>
          <w:rFonts w:asciiTheme="minorHAnsi" w:hAnsiTheme="minorHAnsi" w:cstheme="minorHAnsi"/>
          <w:sz w:val="24"/>
          <w:szCs w:val="24"/>
        </w:rPr>
        <w:t xml:space="preserve">$5,000.00 </w:t>
      </w:r>
    </w:p>
    <w:p w:rsidR="006B0DC7" w:rsidRPr="00A23B24" w:rsidRDefault="00CE0468">
      <w:pPr>
        <w:numPr>
          <w:ilvl w:val="0"/>
          <w:numId w:val="12"/>
        </w:numPr>
        <w:ind w:hanging="360"/>
        <w:rPr>
          <w:rFonts w:asciiTheme="minorHAnsi" w:hAnsiTheme="minorHAnsi" w:cstheme="minorHAnsi"/>
          <w:sz w:val="24"/>
          <w:szCs w:val="24"/>
        </w:rPr>
      </w:pPr>
      <w:r w:rsidRPr="00A23B24">
        <w:rPr>
          <w:rFonts w:asciiTheme="minorHAnsi" w:hAnsiTheme="minorHAnsi" w:cstheme="minorHAnsi"/>
          <w:sz w:val="24"/>
          <w:szCs w:val="24"/>
        </w:rPr>
        <w:t xml:space="preserve">$4,772.23 </w:t>
      </w:r>
    </w:p>
    <w:p w:rsidR="006B0DC7" w:rsidRPr="00A23B24" w:rsidRDefault="00CE0468">
      <w:pPr>
        <w:spacing w:after="0" w:line="216" w:lineRule="auto"/>
        <w:ind w:left="1080" w:right="9688"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ind w:left="10"/>
        <w:rPr>
          <w:rFonts w:asciiTheme="minorHAnsi" w:hAnsiTheme="minorHAnsi" w:cstheme="minorHAnsi"/>
          <w:sz w:val="24"/>
          <w:szCs w:val="24"/>
        </w:rPr>
      </w:pPr>
      <w:r w:rsidRPr="00A23B24">
        <w:rPr>
          <w:rFonts w:asciiTheme="minorHAnsi" w:hAnsiTheme="minorHAnsi" w:cstheme="minorHAnsi"/>
          <w:sz w:val="24"/>
          <w:szCs w:val="24"/>
        </w:rPr>
        <w:t xml:space="preserve">____ 22. What is an example of Total Factor Productivity, the A in the production function? </w:t>
      </w:r>
    </w:p>
    <w:p w:rsidR="006B0DC7" w:rsidRPr="00A23B24" w:rsidRDefault="00CE0468">
      <w:pPr>
        <w:numPr>
          <w:ilvl w:val="0"/>
          <w:numId w:val="8"/>
        </w:numPr>
        <w:ind w:hanging="360"/>
        <w:rPr>
          <w:rFonts w:asciiTheme="minorHAnsi" w:hAnsiTheme="minorHAnsi" w:cstheme="minorHAnsi"/>
          <w:sz w:val="24"/>
          <w:szCs w:val="24"/>
        </w:rPr>
      </w:pPr>
      <w:r w:rsidRPr="00A23B24">
        <w:rPr>
          <w:rFonts w:asciiTheme="minorHAnsi" w:hAnsiTheme="minorHAnsi" w:cstheme="minorHAnsi"/>
          <w:sz w:val="24"/>
          <w:szCs w:val="24"/>
        </w:rPr>
        <w:t xml:space="preserve">Foreign investors invest in physical capital </w:t>
      </w:r>
    </w:p>
    <w:p w:rsidR="006B0DC7" w:rsidRPr="00A23B24" w:rsidRDefault="00CE0468">
      <w:pPr>
        <w:numPr>
          <w:ilvl w:val="0"/>
          <w:numId w:val="8"/>
        </w:numPr>
        <w:ind w:hanging="360"/>
        <w:rPr>
          <w:rFonts w:asciiTheme="minorHAnsi" w:hAnsiTheme="minorHAnsi" w:cstheme="minorHAnsi"/>
          <w:sz w:val="24"/>
          <w:szCs w:val="24"/>
        </w:rPr>
      </w:pPr>
      <w:r w:rsidRPr="00A23B24">
        <w:rPr>
          <w:rFonts w:asciiTheme="minorHAnsi" w:hAnsiTheme="minorHAnsi" w:cstheme="minorHAnsi"/>
          <w:sz w:val="24"/>
          <w:szCs w:val="24"/>
        </w:rPr>
        <w:t xml:space="preserve">A new diamond mine opens </w:t>
      </w:r>
    </w:p>
    <w:p w:rsidR="006B0DC7" w:rsidRPr="00A23B24" w:rsidRDefault="00CE0468">
      <w:pPr>
        <w:numPr>
          <w:ilvl w:val="0"/>
          <w:numId w:val="8"/>
        </w:numPr>
        <w:ind w:hanging="360"/>
        <w:rPr>
          <w:rFonts w:asciiTheme="minorHAnsi" w:hAnsiTheme="minorHAnsi" w:cstheme="minorHAnsi"/>
          <w:sz w:val="24"/>
          <w:szCs w:val="24"/>
        </w:rPr>
      </w:pPr>
      <w:r w:rsidRPr="00A23B24">
        <w:rPr>
          <w:rFonts w:asciiTheme="minorHAnsi" w:hAnsiTheme="minorHAnsi" w:cstheme="minorHAnsi"/>
          <w:sz w:val="24"/>
          <w:szCs w:val="24"/>
        </w:rPr>
        <w:t xml:space="preserve">Government reforms that make property rights more secure </w:t>
      </w:r>
    </w:p>
    <w:p w:rsidR="006B0DC7" w:rsidRPr="00A23B24" w:rsidRDefault="00CE0468">
      <w:pPr>
        <w:numPr>
          <w:ilvl w:val="0"/>
          <w:numId w:val="8"/>
        </w:numPr>
        <w:ind w:hanging="360"/>
        <w:rPr>
          <w:rFonts w:asciiTheme="minorHAnsi" w:hAnsiTheme="minorHAnsi" w:cstheme="minorHAnsi"/>
          <w:sz w:val="24"/>
          <w:szCs w:val="24"/>
        </w:rPr>
      </w:pPr>
      <w:r w:rsidRPr="00A23B24">
        <w:rPr>
          <w:rFonts w:asciiTheme="minorHAnsi" w:hAnsiTheme="minorHAnsi" w:cstheme="minorHAnsi"/>
          <w:sz w:val="24"/>
          <w:szCs w:val="24"/>
        </w:rPr>
        <w:t xml:space="preserve">An increase in the minimum wage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ind w:left="634"/>
        <w:rPr>
          <w:rFonts w:asciiTheme="minorHAnsi" w:hAnsiTheme="minorHAnsi" w:cstheme="minorHAnsi"/>
          <w:sz w:val="24"/>
          <w:szCs w:val="24"/>
        </w:rPr>
      </w:pPr>
      <w:r w:rsidRPr="00A23B24">
        <w:rPr>
          <w:rFonts w:asciiTheme="minorHAnsi" w:hAnsiTheme="minorHAnsi" w:cstheme="minorHAnsi"/>
          <w:sz w:val="24"/>
          <w:szCs w:val="24"/>
        </w:rPr>
        <w:t>23.</w:t>
      </w:r>
      <w:r w:rsidRPr="00A23B24">
        <w:rPr>
          <w:rFonts w:asciiTheme="minorHAnsi" w:hAnsiTheme="minorHAnsi" w:cstheme="minorHAnsi"/>
          <w:sz w:val="24"/>
          <w:szCs w:val="24"/>
        </w:rPr>
        <w:tab/>
        <w:t xml:space="preserve">Which of the following is </w:t>
      </w:r>
      <w:r w:rsidRPr="00A23B24">
        <w:rPr>
          <w:rFonts w:asciiTheme="minorHAnsi" w:hAnsiTheme="minorHAnsi" w:cstheme="minorHAnsi"/>
          <w:b/>
          <w:sz w:val="24"/>
          <w:szCs w:val="24"/>
        </w:rPr>
        <w:t>NOT</w:t>
      </w:r>
      <w:r w:rsidRPr="00A23B24">
        <w:rPr>
          <w:rFonts w:asciiTheme="minorHAnsi" w:hAnsiTheme="minorHAnsi" w:cstheme="minorHAnsi"/>
          <w:sz w:val="24"/>
          <w:szCs w:val="24"/>
        </w:rPr>
        <w:t xml:space="preserve"> true of the Consumer Price Index? </w:t>
      </w:r>
    </w:p>
    <w:p w:rsidR="006B0DC7" w:rsidRPr="00A23B24" w:rsidRDefault="00CE0468">
      <w:pPr>
        <w:numPr>
          <w:ilvl w:val="0"/>
          <w:numId w:val="13"/>
        </w:numPr>
        <w:ind w:hanging="360"/>
        <w:rPr>
          <w:rFonts w:asciiTheme="minorHAnsi" w:hAnsiTheme="minorHAnsi" w:cstheme="minorHAnsi"/>
          <w:sz w:val="24"/>
          <w:szCs w:val="24"/>
        </w:rPr>
      </w:pPr>
      <w:r w:rsidRPr="00A23B24">
        <w:rPr>
          <w:rFonts w:asciiTheme="minorHAnsi" w:hAnsiTheme="minorHAnsi" w:cstheme="minorHAnsi"/>
          <w:sz w:val="24"/>
          <w:szCs w:val="24"/>
        </w:rPr>
        <w:t xml:space="preserve">The basket of goods is mostly the same over time </w:t>
      </w:r>
    </w:p>
    <w:p w:rsidR="006B0DC7" w:rsidRPr="00A23B24" w:rsidRDefault="00CE0468">
      <w:pPr>
        <w:numPr>
          <w:ilvl w:val="0"/>
          <w:numId w:val="13"/>
        </w:numPr>
        <w:ind w:hanging="360"/>
        <w:rPr>
          <w:rFonts w:asciiTheme="minorHAnsi" w:hAnsiTheme="minorHAnsi" w:cstheme="minorHAnsi"/>
          <w:sz w:val="24"/>
          <w:szCs w:val="24"/>
        </w:rPr>
      </w:pPr>
      <w:r w:rsidRPr="00A23B24">
        <w:rPr>
          <w:rFonts w:asciiTheme="minorHAnsi" w:hAnsiTheme="minorHAnsi" w:cstheme="minorHAnsi"/>
          <w:sz w:val="24"/>
          <w:szCs w:val="24"/>
        </w:rPr>
        <w:t>CPI is used to calculate Cost of Living Adju</w:t>
      </w:r>
      <w:r w:rsidRPr="00A23B24">
        <w:rPr>
          <w:rFonts w:asciiTheme="minorHAnsi" w:hAnsiTheme="minorHAnsi" w:cstheme="minorHAnsi"/>
          <w:sz w:val="24"/>
          <w:szCs w:val="24"/>
        </w:rPr>
        <w:t xml:space="preserve">stments for Social Security payments </w:t>
      </w:r>
    </w:p>
    <w:p w:rsidR="006B0DC7" w:rsidRPr="00A23B24" w:rsidRDefault="00CE0468">
      <w:pPr>
        <w:numPr>
          <w:ilvl w:val="0"/>
          <w:numId w:val="13"/>
        </w:numPr>
        <w:ind w:hanging="360"/>
        <w:rPr>
          <w:rFonts w:asciiTheme="minorHAnsi" w:hAnsiTheme="minorHAnsi" w:cstheme="minorHAnsi"/>
          <w:sz w:val="24"/>
          <w:szCs w:val="24"/>
        </w:rPr>
      </w:pPr>
      <w:r w:rsidRPr="00A23B24">
        <w:rPr>
          <w:rFonts w:asciiTheme="minorHAnsi" w:hAnsiTheme="minorHAnsi" w:cstheme="minorHAnsi"/>
          <w:sz w:val="24"/>
          <w:szCs w:val="24"/>
        </w:rPr>
        <w:t xml:space="preserve">Inflation is equal to the percent change in CPI </w:t>
      </w:r>
    </w:p>
    <w:p w:rsidR="006B0DC7" w:rsidRPr="00A23B24" w:rsidRDefault="00CE0468">
      <w:pPr>
        <w:numPr>
          <w:ilvl w:val="0"/>
          <w:numId w:val="13"/>
        </w:numPr>
        <w:ind w:hanging="360"/>
        <w:rPr>
          <w:rFonts w:asciiTheme="minorHAnsi" w:hAnsiTheme="minorHAnsi" w:cstheme="minorHAnsi"/>
          <w:sz w:val="24"/>
          <w:szCs w:val="24"/>
        </w:rPr>
      </w:pPr>
      <w:r w:rsidRPr="00A23B24">
        <w:rPr>
          <w:rFonts w:asciiTheme="minorHAnsi" w:hAnsiTheme="minorHAnsi" w:cstheme="minorHAnsi"/>
          <w:sz w:val="24"/>
          <w:szCs w:val="24"/>
        </w:rPr>
        <w:t xml:space="preserve">Core CPI excludes housing from the basket of goods </w:t>
      </w:r>
    </w:p>
    <w:p w:rsidR="006B0DC7" w:rsidRPr="00A23B24" w:rsidRDefault="00CE0468">
      <w:pPr>
        <w:spacing w:after="0" w:line="216" w:lineRule="auto"/>
        <w:ind w:left="1080" w:right="9688"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ind w:left="10"/>
        <w:rPr>
          <w:rFonts w:asciiTheme="minorHAnsi" w:hAnsiTheme="minorHAnsi" w:cstheme="minorHAnsi"/>
          <w:sz w:val="24"/>
          <w:szCs w:val="24"/>
        </w:rPr>
      </w:pPr>
      <w:r w:rsidRPr="00A23B24">
        <w:rPr>
          <w:rFonts w:asciiTheme="minorHAnsi" w:hAnsiTheme="minorHAnsi" w:cstheme="minorHAnsi"/>
          <w:sz w:val="24"/>
          <w:szCs w:val="24"/>
        </w:rPr>
        <w:t xml:space="preserve">____ 24. An increase in capital will increase real GDP per person </w:t>
      </w:r>
    </w:p>
    <w:p w:rsidR="006B0DC7" w:rsidRPr="00A23B24" w:rsidRDefault="00CE0468">
      <w:pPr>
        <w:numPr>
          <w:ilvl w:val="0"/>
          <w:numId w:val="16"/>
        </w:numPr>
        <w:ind w:right="1220" w:hanging="360"/>
        <w:rPr>
          <w:rFonts w:asciiTheme="minorHAnsi" w:hAnsiTheme="minorHAnsi" w:cstheme="minorHAnsi"/>
          <w:sz w:val="24"/>
          <w:szCs w:val="24"/>
        </w:rPr>
      </w:pPr>
      <w:r w:rsidRPr="00A23B24">
        <w:rPr>
          <w:rFonts w:asciiTheme="minorHAnsi" w:hAnsiTheme="minorHAnsi" w:cstheme="minorHAnsi"/>
          <w:sz w:val="24"/>
          <w:szCs w:val="24"/>
        </w:rPr>
        <w:t>more in a poor country than a rich country.  Th</w:t>
      </w:r>
      <w:r w:rsidRPr="00A23B24">
        <w:rPr>
          <w:rFonts w:asciiTheme="minorHAnsi" w:hAnsiTheme="minorHAnsi" w:cstheme="minorHAnsi"/>
          <w:sz w:val="24"/>
          <w:szCs w:val="24"/>
        </w:rPr>
        <w:t xml:space="preserve">e increase in real GDP per person will be larger if the addition to capital is from domestic rather than foreign investment. </w:t>
      </w:r>
    </w:p>
    <w:p w:rsidR="006B0DC7" w:rsidRPr="00A23B24" w:rsidRDefault="00CE0468">
      <w:pPr>
        <w:numPr>
          <w:ilvl w:val="0"/>
          <w:numId w:val="16"/>
        </w:numPr>
        <w:ind w:right="1220" w:hanging="360"/>
        <w:rPr>
          <w:rFonts w:asciiTheme="minorHAnsi" w:hAnsiTheme="minorHAnsi" w:cstheme="minorHAnsi"/>
          <w:sz w:val="24"/>
          <w:szCs w:val="24"/>
        </w:rPr>
      </w:pPr>
      <w:r w:rsidRPr="00A23B24">
        <w:rPr>
          <w:rFonts w:asciiTheme="minorHAnsi" w:hAnsiTheme="minorHAnsi" w:cstheme="minorHAnsi"/>
          <w:sz w:val="24"/>
          <w:szCs w:val="24"/>
        </w:rPr>
        <w:t xml:space="preserve">more in a poor country than a rich country.  The increase in real GDP per person will be the same whether the addition to capital </w:t>
      </w:r>
      <w:r w:rsidRPr="00A23B24">
        <w:rPr>
          <w:rFonts w:asciiTheme="minorHAnsi" w:hAnsiTheme="minorHAnsi" w:cstheme="minorHAnsi"/>
          <w:sz w:val="24"/>
          <w:szCs w:val="24"/>
        </w:rPr>
        <w:t xml:space="preserve">is from domestic or foreign investment. </w:t>
      </w:r>
    </w:p>
    <w:p w:rsidR="006B0DC7" w:rsidRPr="00A23B24" w:rsidRDefault="00CE0468">
      <w:pPr>
        <w:numPr>
          <w:ilvl w:val="0"/>
          <w:numId w:val="16"/>
        </w:numPr>
        <w:ind w:right="1220" w:hanging="360"/>
        <w:rPr>
          <w:rFonts w:asciiTheme="minorHAnsi" w:hAnsiTheme="minorHAnsi" w:cstheme="minorHAnsi"/>
          <w:sz w:val="24"/>
          <w:szCs w:val="24"/>
        </w:rPr>
      </w:pPr>
      <w:r w:rsidRPr="00A23B24">
        <w:rPr>
          <w:rFonts w:asciiTheme="minorHAnsi" w:hAnsiTheme="minorHAnsi" w:cstheme="minorHAnsi"/>
          <w:sz w:val="24"/>
          <w:szCs w:val="24"/>
        </w:rPr>
        <w:t xml:space="preserve">less in a poor country than a rich country.  The increase in real GDP per person will be larger if the addition to capital is from domestic rather than foreign investment. </w:t>
      </w:r>
    </w:p>
    <w:p w:rsidR="006B0DC7" w:rsidRPr="00A23B24" w:rsidRDefault="00CE0468">
      <w:pPr>
        <w:numPr>
          <w:ilvl w:val="0"/>
          <w:numId w:val="16"/>
        </w:numPr>
        <w:ind w:right="1220" w:hanging="360"/>
        <w:rPr>
          <w:rFonts w:asciiTheme="minorHAnsi" w:hAnsiTheme="minorHAnsi" w:cstheme="minorHAnsi"/>
          <w:sz w:val="24"/>
          <w:szCs w:val="24"/>
        </w:rPr>
      </w:pPr>
      <w:r w:rsidRPr="00A23B24">
        <w:rPr>
          <w:rFonts w:asciiTheme="minorHAnsi" w:hAnsiTheme="minorHAnsi" w:cstheme="minorHAnsi"/>
          <w:sz w:val="24"/>
          <w:szCs w:val="24"/>
        </w:rPr>
        <w:t xml:space="preserve">less in a poor country than a rich country.  The increase in real GDP per person will be the same whether the addition to capital is from domestic or foreign investment. </w:t>
      </w:r>
    </w:p>
    <w:p w:rsidR="006B0DC7" w:rsidRPr="00A23B24" w:rsidRDefault="00CE0468">
      <w:pPr>
        <w:spacing w:after="0" w:line="216" w:lineRule="auto"/>
        <w:ind w:left="1080" w:right="9688"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spacing w:after="4" w:line="243" w:lineRule="auto"/>
        <w:ind w:left="1080" w:right="147" w:hanging="1080"/>
        <w:rPr>
          <w:rFonts w:asciiTheme="minorHAnsi" w:hAnsiTheme="minorHAnsi" w:cstheme="minorHAnsi"/>
          <w:sz w:val="24"/>
          <w:szCs w:val="24"/>
        </w:rPr>
      </w:pPr>
      <w:r w:rsidRPr="00A23B24">
        <w:rPr>
          <w:rFonts w:asciiTheme="minorHAnsi" w:hAnsiTheme="minorHAnsi" w:cstheme="minorHAnsi"/>
          <w:sz w:val="24"/>
          <w:szCs w:val="24"/>
        </w:rPr>
        <w:t xml:space="preserve">____ 25. </w:t>
      </w:r>
      <w:r w:rsidRPr="00A23B24">
        <w:rPr>
          <w:rFonts w:asciiTheme="minorHAnsi" w:hAnsiTheme="minorHAnsi" w:cstheme="minorHAnsi"/>
          <w:sz w:val="24"/>
          <w:szCs w:val="24"/>
        </w:rPr>
        <w:t xml:space="preserve">Suppose a woman marries her butler. After they are married, her husband continues to wait on her. She continues to support him as before, but as a husband rather than as an employee. How does the marriage affect GDP measured using the income approach? </w:t>
      </w:r>
      <w:r w:rsidRPr="00A23B24">
        <w:rPr>
          <w:rFonts w:asciiTheme="minorHAnsi" w:hAnsiTheme="minorHAnsi" w:cstheme="minorHAnsi"/>
          <w:sz w:val="24"/>
          <w:szCs w:val="24"/>
        </w:rPr>
        <w:t>a. G</w:t>
      </w:r>
      <w:r w:rsidRPr="00A23B24">
        <w:rPr>
          <w:rFonts w:asciiTheme="minorHAnsi" w:hAnsiTheme="minorHAnsi" w:cstheme="minorHAnsi"/>
          <w:sz w:val="24"/>
          <w:szCs w:val="24"/>
        </w:rPr>
        <w:t xml:space="preserve">DP does not change </w:t>
      </w:r>
    </w:p>
    <w:p w:rsidR="006B0DC7" w:rsidRPr="00A23B24" w:rsidRDefault="00CE0468">
      <w:pPr>
        <w:numPr>
          <w:ilvl w:val="0"/>
          <w:numId w:val="14"/>
        </w:numPr>
        <w:ind w:hanging="360"/>
        <w:rPr>
          <w:rFonts w:asciiTheme="minorHAnsi" w:hAnsiTheme="minorHAnsi" w:cstheme="minorHAnsi"/>
          <w:sz w:val="24"/>
          <w:szCs w:val="24"/>
        </w:rPr>
      </w:pPr>
      <w:r w:rsidRPr="00A23B24">
        <w:rPr>
          <w:rFonts w:asciiTheme="minorHAnsi" w:hAnsiTheme="minorHAnsi" w:cstheme="minorHAnsi"/>
          <w:sz w:val="24"/>
          <w:szCs w:val="24"/>
        </w:rPr>
        <w:t xml:space="preserve">GDP increases </w:t>
      </w:r>
    </w:p>
    <w:p w:rsidR="006B0DC7" w:rsidRPr="00A23B24" w:rsidRDefault="00CE0468">
      <w:pPr>
        <w:numPr>
          <w:ilvl w:val="0"/>
          <w:numId w:val="14"/>
        </w:numPr>
        <w:ind w:hanging="360"/>
        <w:rPr>
          <w:rFonts w:asciiTheme="minorHAnsi" w:hAnsiTheme="minorHAnsi" w:cstheme="minorHAnsi"/>
          <w:sz w:val="24"/>
          <w:szCs w:val="24"/>
        </w:rPr>
      </w:pPr>
      <w:r w:rsidRPr="00A23B24">
        <w:rPr>
          <w:rFonts w:asciiTheme="minorHAnsi" w:hAnsiTheme="minorHAnsi" w:cstheme="minorHAnsi"/>
          <w:sz w:val="24"/>
          <w:szCs w:val="24"/>
        </w:rPr>
        <w:t xml:space="preserve">GDP decreases </w:t>
      </w:r>
    </w:p>
    <w:p w:rsidR="006B0DC7" w:rsidRPr="00A23B24" w:rsidRDefault="00CE0468">
      <w:pPr>
        <w:numPr>
          <w:ilvl w:val="0"/>
          <w:numId w:val="14"/>
        </w:numPr>
        <w:ind w:hanging="360"/>
        <w:rPr>
          <w:rFonts w:asciiTheme="minorHAnsi" w:hAnsiTheme="minorHAnsi" w:cstheme="minorHAnsi"/>
          <w:sz w:val="24"/>
          <w:szCs w:val="24"/>
        </w:rPr>
      </w:pPr>
      <w:r w:rsidRPr="00A23B24">
        <w:rPr>
          <w:rFonts w:asciiTheme="minorHAnsi" w:hAnsiTheme="minorHAnsi" w:cstheme="minorHAnsi"/>
          <w:sz w:val="24"/>
          <w:szCs w:val="24"/>
        </w:rPr>
        <w:t xml:space="preserve">Not enough information </w:t>
      </w:r>
    </w:p>
    <w:p w:rsidR="006B0DC7" w:rsidRPr="00A23B24" w:rsidRDefault="00CE0468">
      <w:pPr>
        <w:spacing w:after="0" w:line="216" w:lineRule="auto"/>
        <w:ind w:left="1080" w:right="9688"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ind w:left="10"/>
        <w:rPr>
          <w:rFonts w:asciiTheme="minorHAnsi" w:hAnsiTheme="minorHAnsi" w:cstheme="minorHAnsi"/>
          <w:sz w:val="24"/>
          <w:szCs w:val="24"/>
        </w:rPr>
      </w:pPr>
      <w:r w:rsidRPr="00A23B24">
        <w:rPr>
          <w:rFonts w:asciiTheme="minorHAnsi" w:hAnsiTheme="minorHAnsi" w:cstheme="minorHAnsi"/>
          <w:sz w:val="24"/>
          <w:szCs w:val="24"/>
        </w:rPr>
        <w:t xml:space="preserve">____ 26. Which of the following will </w:t>
      </w:r>
      <w:r w:rsidRPr="00A23B24">
        <w:rPr>
          <w:rFonts w:asciiTheme="minorHAnsi" w:hAnsiTheme="minorHAnsi" w:cstheme="minorHAnsi"/>
          <w:sz w:val="24"/>
          <w:szCs w:val="24"/>
          <w:u w:val="single" w:color="000000"/>
        </w:rPr>
        <w:t>NOT</w:t>
      </w:r>
      <w:r w:rsidRPr="00A23B24">
        <w:rPr>
          <w:rFonts w:asciiTheme="minorHAnsi" w:hAnsiTheme="minorHAnsi" w:cstheme="minorHAnsi"/>
          <w:sz w:val="24"/>
          <w:szCs w:val="24"/>
        </w:rPr>
        <w:t xml:space="preserve"> improve the productivity of a manufacturing company? </w:t>
      </w:r>
    </w:p>
    <w:p w:rsidR="006B0DC7" w:rsidRPr="00A23B24" w:rsidRDefault="00CE0468">
      <w:pPr>
        <w:spacing w:after="0" w:line="240"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17"/>
        </w:numPr>
        <w:ind w:hanging="360"/>
        <w:rPr>
          <w:rFonts w:asciiTheme="minorHAnsi" w:hAnsiTheme="minorHAnsi" w:cstheme="minorHAnsi"/>
          <w:sz w:val="24"/>
          <w:szCs w:val="24"/>
        </w:rPr>
      </w:pPr>
      <w:r w:rsidRPr="00A23B24">
        <w:rPr>
          <w:rFonts w:asciiTheme="minorHAnsi" w:hAnsiTheme="minorHAnsi" w:cstheme="minorHAnsi"/>
          <w:sz w:val="24"/>
          <w:szCs w:val="24"/>
        </w:rPr>
        <w:t xml:space="preserve">upgrading its assembly equipment </w:t>
      </w:r>
    </w:p>
    <w:p w:rsidR="006B0DC7" w:rsidRPr="00A23B24" w:rsidRDefault="00CE0468">
      <w:pPr>
        <w:numPr>
          <w:ilvl w:val="0"/>
          <w:numId w:val="17"/>
        </w:numPr>
        <w:ind w:hanging="360"/>
        <w:rPr>
          <w:rFonts w:asciiTheme="minorHAnsi" w:hAnsiTheme="minorHAnsi" w:cstheme="minorHAnsi"/>
          <w:sz w:val="24"/>
          <w:szCs w:val="24"/>
        </w:rPr>
      </w:pPr>
      <w:r w:rsidRPr="00A23B24">
        <w:rPr>
          <w:rFonts w:asciiTheme="minorHAnsi" w:hAnsiTheme="minorHAnsi" w:cstheme="minorHAnsi"/>
          <w:sz w:val="24"/>
          <w:szCs w:val="24"/>
        </w:rPr>
        <w:t xml:space="preserve">technological advance in the industry </w:t>
      </w:r>
    </w:p>
    <w:p w:rsidR="006B0DC7" w:rsidRPr="00A23B24" w:rsidRDefault="00CE0468">
      <w:pPr>
        <w:numPr>
          <w:ilvl w:val="0"/>
          <w:numId w:val="17"/>
        </w:numPr>
        <w:ind w:hanging="360"/>
        <w:rPr>
          <w:rFonts w:asciiTheme="minorHAnsi" w:hAnsiTheme="minorHAnsi" w:cstheme="minorHAnsi"/>
          <w:sz w:val="24"/>
          <w:szCs w:val="24"/>
        </w:rPr>
      </w:pPr>
      <w:r w:rsidRPr="00A23B24">
        <w:rPr>
          <w:rFonts w:asciiTheme="minorHAnsi" w:hAnsiTheme="minorHAnsi" w:cstheme="minorHAnsi"/>
          <w:sz w:val="24"/>
          <w:szCs w:val="24"/>
        </w:rPr>
        <w:t>extending</w:t>
      </w:r>
      <w:r w:rsidRPr="00A23B24">
        <w:rPr>
          <w:rFonts w:asciiTheme="minorHAnsi" w:hAnsiTheme="minorHAnsi" w:cstheme="minorHAnsi"/>
          <w:sz w:val="24"/>
          <w:szCs w:val="24"/>
        </w:rPr>
        <w:t xml:space="preserve"> work hours </w:t>
      </w:r>
    </w:p>
    <w:p w:rsidR="006B0DC7" w:rsidRPr="00A23B24" w:rsidRDefault="00CE0468">
      <w:pPr>
        <w:numPr>
          <w:ilvl w:val="0"/>
          <w:numId w:val="17"/>
        </w:numPr>
        <w:ind w:hanging="360"/>
        <w:rPr>
          <w:rFonts w:asciiTheme="minorHAnsi" w:hAnsiTheme="minorHAnsi" w:cstheme="minorHAnsi"/>
          <w:sz w:val="24"/>
          <w:szCs w:val="24"/>
        </w:rPr>
      </w:pPr>
      <w:r w:rsidRPr="00A23B24">
        <w:rPr>
          <w:rFonts w:asciiTheme="minorHAnsi" w:hAnsiTheme="minorHAnsi" w:cstheme="minorHAnsi"/>
          <w:sz w:val="24"/>
          <w:szCs w:val="24"/>
        </w:rPr>
        <w:t xml:space="preserve">better training programs for new employees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spacing w:after="3"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b/>
          <w:sz w:val="24"/>
          <w:szCs w:val="24"/>
        </w:rPr>
        <w:t>Table 23-7</w:t>
      </w:r>
      <w:r w:rsidRPr="00A23B24">
        <w:rPr>
          <w:rFonts w:asciiTheme="minorHAnsi" w:hAnsiTheme="minorHAnsi" w:cstheme="minorHAnsi"/>
          <w:b/>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b/>
          <w:sz w:val="24"/>
          <w:szCs w:val="24"/>
        </w:rPr>
        <w:t xml:space="preserve"> </w:t>
      </w:r>
    </w:p>
    <w:p w:rsidR="006B0DC7" w:rsidRPr="00A23B24" w:rsidRDefault="00CE0468">
      <w:pPr>
        <w:rPr>
          <w:rFonts w:asciiTheme="minorHAnsi" w:hAnsiTheme="minorHAnsi" w:cstheme="minorHAnsi"/>
          <w:sz w:val="24"/>
          <w:szCs w:val="24"/>
        </w:rPr>
      </w:pPr>
      <w:r w:rsidRPr="00A23B24">
        <w:rPr>
          <w:rFonts w:asciiTheme="minorHAnsi" w:hAnsiTheme="minorHAnsi" w:cstheme="minorHAnsi"/>
          <w:sz w:val="24"/>
          <w:szCs w:val="24"/>
        </w:rPr>
        <w:t xml:space="preserve">The table below contains data for the country of Togogo.  The base year is 1974. </w:t>
      </w:r>
    </w:p>
    <w:p w:rsidR="006B0DC7" w:rsidRPr="00A23B24" w:rsidRDefault="00CE0468">
      <w:pPr>
        <w:spacing w:after="15" w:line="276" w:lineRule="auto"/>
        <w:ind w:left="0" w:right="0" w:firstLine="0"/>
        <w:jc w:val="center"/>
        <w:rPr>
          <w:rFonts w:asciiTheme="minorHAnsi" w:hAnsiTheme="minorHAnsi" w:cstheme="minorHAnsi"/>
          <w:sz w:val="24"/>
          <w:szCs w:val="24"/>
        </w:rPr>
      </w:pPr>
      <w:r w:rsidRPr="00A23B24">
        <w:rPr>
          <w:rFonts w:asciiTheme="minorHAnsi" w:hAnsiTheme="minorHAnsi" w:cstheme="minorHAnsi"/>
          <w:b/>
          <w:sz w:val="24"/>
          <w:szCs w:val="24"/>
        </w:rPr>
        <w:t xml:space="preserve"> </w:t>
      </w:r>
    </w:p>
    <w:tbl>
      <w:tblPr>
        <w:tblStyle w:val="TableGrid"/>
        <w:tblW w:w="3646" w:type="dxa"/>
        <w:tblInd w:w="975" w:type="dxa"/>
        <w:tblCellMar>
          <w:top w:w="0" w:type="dxa"/>
          <w:left w:w="0" w:type="dxa"/>
          <w:bottom w:w="0" w:type="dxa"/>
          <w:right w:w="115" w:type="dxa"/>
        </w:tblCellMar>
        <w:tblLook w:val="04A0" w:firstRow="1" w:lastRow="0" w:firstColumn="1" w:lastColumn="0" w:noHBand="0" w:noVBand="1"/>
      </w:tblPr>
      <w:tblGrid>
        <w:gridCol w:w="1262"/>
        <w:gridCol w:w="1364"/>
        <w:gridCol w:w="1020"/>
      </w:tblGrid>
      <w:tr w:rsidR="006B0DC7" w:rsidRPr="00A23B24">
        <w:trPr>
          <w:trHeight w:val="538"/>
        </w:trPr>
        <w:tc>
          <w:tcPr>
            <w:tcW w:w="1262" w:type="dxa"/>
            <w:tcBorders>
              <w:top w:val="single" w:sz="12" w:space="0" w:color="000000"/>
              <w:left w:val="nil"/>
              <w:bottom w:val="single" w:sz="12" w:space="0" w:color="000000"/>
              <w:right w:val="nil"/>
            </w:tcBorders>
          </w:tcPr>
          <w:p w:rsidR="006B0DC7" w:rsidRPr="00A23B24" w:rsidRDefault="00CE0468">
            <w:pPr>
              <w:spacing w:after="0" w:line="276" w:lineRule="auto"/>
              <w:ind w:left="250" w:right="0" w:firstLine="0"/>
              <w:rPr>
                <w:rFonts w:asciiTheme="minorHAnsi" w:hAnsiTheme="minorHAnsi" w:cstheme="minorHAnsi"/>
                <w:sz w:val="24"/>
                <w:szCs w:val="24"/>
              </w:rPr>
            </w:pPr>
            <w:r w:rsidRPr="00A23B24">
              <w:rPr>
                <w:rFonts w:asciiTheme="minorHAnsi" w:hAnsiTheme="minorHAnsi" w:cstheme="minorHAnsi"/>
                <w:b/>
                <w:sz w:val="24"/>
                <w:szCs w:val="24"/>
              </w:rPr>
              <w:t xml:space="preserve">Year  </w:t>
            </w:r>
          </w:p>
        </w:tc>
        <w:tc>
          <w:tcPr>
            <w:tcW w:w="1364" w:type="dxa"/>
            <w:tcBorders>
              <w:top w:val="single" w:sz="12" w:space="0" w:color="000000"/>
              <w:left w:val="nil"/>
              <w:bottom w:val="single" w:sz="12" w:space="0" w:color="000000"/>
              <w:right w:val="nil"/>
            </w:tcBorders>
          </w:tcPr>
          <w:p w:rsidR="006B0DC7" w:rsidRPr="00A23B24" w:rsidRDefault="00CE0468">
            <w:pPr>
              <w:spacing w:after="0" w:line="276" w:lineRule="auto"/>
              <w:ind w:left="170" w:right="0" w:hanging="170"/>
              <w:rPr>
                <w:rFonts w:asciiTheme="minorHAnsi" w:hAnsiTheme="minorHAnsi" w:cstheme="minorHAnsi"/>
                <w:sz w:val="24"/>
                <w:szCs w:val="24"/>
              </w:rPr>
            </w:pPr>
            <w:r w:rsidRPr="00A23B24">
              <w:rPr>
                <w:rFonts w:asciiTheme="minorHAnsi" w:hAnsiTheme="minorHAnsi" w:cstheme="minorHAnsi"/>
                <w:b/>
                <w:sz w:val="24"/>
                <w:szCs w:val="24"/>
              </w:rPr>
              <w:t xml:space="preserve">Nominal  GDP  </w:t>
            </w:r>
          </w:p>
        </w:tc>
        <w:tc>
          <w:tcPr>
            <w:tcW w:w="1020" w:type="dxa"/>
            <w:tcBorders>
              <w:top w:val="single" w:sz="12" w:space="0" w:color="000000"/>
              <w:left w:val="nil"/>
              <w:bottom w:val="single" w:sz="12" w:space="0" w:color="000000"/>
              <w:right w:val="nil"/>
            </w:tcBorders>
          </w:tcPr>
          <w:p w:rsidR="006B0DC7" w:rsidRPr="00A23B24" w:rsidRDefault="00CE0468">
            <w:pPr>
              <w:spacing w:after="0" w:line="240" w:lineRule="auto"/>
              <w:ind w:left="158" w:right="0" w:firstLine="0"/>
              <w:rPr>
                <w:rFonts w:asciiTheme="minorHAnsi" w:hAnsiTheme="minorHAnsi" w:cstheme="minorHAnsi"/>
                <w:sz w:val="24"/>
                <w:szCs w:val="24"/>
              </w:rPr>
            </w:pPr>
            <w:r w:rsidRPr="00A23B24">
              <w:rPr>
                <w:rFonts w:asciiTheme="minorHAnsi" w:hAnsiTheme="minorHAnsi" w:cstheme="minorHAnsi"/>
                <w:b/>
                <w:sz w:val="24"/>
                <w:szCs w:val="24"/>
              </w:rPr>
              <w:t xml:space="preserve">GDP </w:t>
            </w:r>
          </w:p>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b/>
                <w:sz w:val="24"/>
                <w:szCs w:val="24"/>
              </w:rPr>
              <w:t xml:space="preserve">Deflator  </w:t>
            </w:r>
          </w:p>
        </w:tc>
      </w:tr>
      <w:tr w:rsidR="006B0DC7" w:rsidRPr="00A23B24">
        <w:trPr>
          <w:trHeight w:val="266"/>
        </w:trPr>
        <w:tc>
          <w:tcPr>
            <w:tcW w:w="1262" w:type="dxa"/>
            <w:tcBorders>
              <w:top w:val="single" w:sz="12" w:space="0" w:color="000000"/>
              <w:left w:val="nil"/>
              <w:bottom w:val="nil"/>
              <w:right w:val="nil"/>
            </w:tcBorders>
          </w:tcPr>
          <w:p w:rsidR="006B0DC7" w:rsidRPr="00A23B24" w:rsidRDefault="00CE0468">
            <w:pPr>
              <w:spacing w:after="0" w:line="276" w:lineRule="auto"/>
              <w:ind w:left="262" w:right="0" w:firstLine="0"/>
              <w:rPr>
                <w:rFonts w:asciiTheme="minorHAnsi" w:hAnsiTheme="minorHAnsi" w:cstheme="minorHAnsi"/>
                <w:sz w:val="24"/>
                <w:szCs w:val="24"/>
              </w:rPr>
            </w:pPr>
            <w:r w:rsidRPr="00A23B24">
              <w:rPr>
                <w:rFonts w:asciiTheme="minorHAnsi" w:hAnsiTheme="minorHAnsi" w:cstheme="minorHAnsi"/>
                <w:sz w:val="24"/>
                <w:szCs w:val="24"/>
              </w:rPr>
              <w:t xml:space="preserve">1974  </w:t>
            </w:r>
          </w:p>
        </w:tc>
        <w:tc>
          <w:tcPr>
            <w:tcW w:w="1364" w:type="dxa"/>
            <w:tcBorders>
              <w:top w:val="single" w:sz="12" w:space="0" w:color="000000"/>
              <w:left w:val="nil"/>
              <w:bottom w:val="nil"/>
              <w:right w:val="nil"/>
            </w:tcBorders>
          </w:tcPr>
          <w:p w:rsidR="006B0DC7" w:rsidRPr="00A23B24" w:rsidRDefault="00CE0468">
            <w:pPr>
              <w:spacing w:after="0" w:line="276" w:lineRule="auto"/>
              <w:ind w:left="130" w:right="0" w:firstLine="0"/>
              <w:rPr>
                <w:rFonts w:asciiTheme="minorHAnsi" w:hAnsiTheme="minorHAnsi" w:cstheme="minorHAnsi"/>
                <w:sz w:val="24"/>
                <w:szCs w:val="24"/>
              </w:rPr>
            </w:pPr>
            <w:r w:rsidRPr="00A23B24">
              <w:rPr>
                <w:rFonts w:asciiTheme="minorHAnsi" w:hAnsiTheme="minorHAnsi" w:cstheme="minorHAnsi"/>
                <w:sz w:val="24"/>
                <w:szCs w:val="24"/>
              </w:rPr>
              <w:t xml:space="preserve">$2000  </w:t>
            </w:r>
          </w:p>
        </w:tc>
        <w:tc>
          <w:tcPr>
            <w:tcW w:w="1020" w:type="dxa"/>
            <w:tcBorders>
              <w:top w:val="single" w:sz="12" w:space="0" w:color="000000"/>
              <w:left w:val="nil"/>
              <w:bottom w:val="nil"/>
              <w:right w:val="nil"/>
            </w:tcBorders>
          </w:tcPr>
          <w:p w:rsidR="006B0DC7" w:rsidRPr="00A23B24" w:rsidRDefault="00CE0468">
            <w:pPr>
              <w:spacing w:after="0" w:line="276" w:lineRule="auto"/>
              <w:ind w:left="226" w:right="0" w:firstLine="0"/>
              <w:rPr>
                <w:rFonts w:asciiTheme="minorHAnsi" w:hAnsiTheme="minorHAnsi" w:cstheme="minorHAnsi"/>
                <w:sz w:val="24"/>
                <w:szCs w:val="24"/>
              </w:rPr>
            </w:pPr>
            <w:r w:rsidRPr="00A23B24">
              <w:rPr>
                <w:rFonts w:asciiTheme="minorHAnsi" w:hAnsiTheme="minorHAnsi" w:cstheme="minorHAnsi"/>
                <w:sz w:val="24"/>
                <w:szCs w:val="24"/>
              </w:rPr>
              <w:t xml:space="preserve">100  </w:t>
            </w:r>
          </w:p>
        </w:tc>
      </w:tr>
      <w:tr w:rsidR="006B0DC7" w:rsidRPr="00A23B24">
        <w:trPr>
          <w:trHeight w:val="253"/>
        </w:trPr>
        <w:tc>
          <w:tcPr>
            <w:tcW w:w="1262" w:type="dxa"/>
            <w:tcBorders>
              <w:top w:val="nil"/>
              <w:left w:val="nil"/>
              <w:bottom w:val="nil"/>
              <w:right w:val="nil"/>
            </w:tcBorders>
          </w:tcPr>
          <w:p w:rsidR="006B0DC7" w:rsidRPr="00A23B24" w:rsidRDefault="00CE0468">
            <w:pPr>
              <w:spacing w:after="0" w:line="276" w:lineRule="auto"/>
              <w:ind w:left="262" w:right="0" w:firstLine="0"/>
              <w:rPr>
                <w:rFonts w:asciiTheme="minorHAnsi" w:hAnsiTheme="minorHAnsi" w:cstheme="minorHAnsi"/>
                <w:sz w:val="24"/>
                <w:szCs w:val="24"/>
              </w:rPr>
            </w:pPr>
            <w:r w:rsidRPr="00A23B24">
              <w:rPr>
                <w:rFonts w:asciiTheme="minorHAnsi" w:hAnsiTheme="minorHAnsi" w:cstheme="minorHAnsi"/>
                <w:sz w:val="24"/>
                <w:szCs w:val="24"/>
              </w:rPr>
              <w:t xml:space="preserve">1975  </w:t>
            </w:r>
          </w:p>
        </w:tc>
        <w:tc>
          <w:tcPr>
            <w:tcW w:w="1364" w:type="dxa"/>
            <w:tcBorders>
              <w:top w:val="nil"/>
              <w:left w:val="nil"/>
              <w:bottom w:val="nil"/>
              <w:right w:val="nil"/>
            </w:tcBorders>
          </w:tcPr>
          <w:p w:rsidR="006B0DC7" w:rsidRPr="00A23B24" w:rsidRDefault="00CE0468">
            <w:pPr>
              <w:spacing w:after="0" w:line="276" w:lineRule="auto"/>
              <w:ind w:left="130" w:right="0" w:firstLine="0"/>
              <w:rPr>
                <w:rFonts w:asciiTheme="minorHAnsi" w:hAnsiTheme="minorHAnsi" w:cstheme="minorHAnsi"/>
                <w:sz w:val="24"/>
                <w:szCs w:val="24"/>
              </w:rPr>
            </w:pPr>
            <w:r w:rsidRPr="00A23B24">
              <w:rPr>
                <w:rFonts w:asciiTheme="minorHAnsi" w:hAnsiTheme="minorHAnsi" w:cstheme="minorHAnsi"/>
                <w:sz w:val="24"/>
                <w:szCs w:val="24"/>
              </w:rPr>
              <w:t xml:space="preserve">$3000  </w:t>
            </w:r>
          </w:p>
        </w:tc>
        <w:tc>
          <w:tcPr>
            <w:tcW w:w="1020" w:type="dxa"/>
            <w:tcBorders>
              <w:top w:val="nil"/>
              <w:left w:val="nil"/>
              <w:bottom w:val="nil"/>
              <w:right w:val="nil"/>
            </w:tcBorders>
          </w:tcPr>
          <w:p w:rsidR="006B0DC7" w:rsidRPr="00A23B24" w:rsidRDefault="00CE0468">
            <w:pPr>
              <w:spacing w:after="0" w:line="276" w:lineRule="auto"/>
              <w:ind w:left="226" w:right="0" w:firstLine="0"/>
              <w:rPr>
                <w:rFonts w:asciiTheme="minorHAnsi" w:hAnsiTheme="minorHAnsi" w:cstheme="minorHAnsi"/>
                <w:sz w:val="24"/>
                <w:szCs w:val="24"/>
              </w:rPr>
            </w:pPr>
            <w:r w:rsidRPr="00A23B24">
              <w:rPr>
                <w:rFonts w:asciiTheme="minorHAnsi" w:hAnsiTheme="minorHAnsi" w:cstheme="minorHAnsi"/>
                <w:sz w:val="24"/>
                <w:szCs w:val="24"/>
              </w:rPr>
              <w:t xml:space="preserve">120  </w:t>
            </w:r>
          </w:p>
        </w:tc>
      </w:tr>
      <w:tr w:rsidR="006B0DC7" w:rsidRPr="00A23B24">
        <w:trPr>
          <w:trHeight w:val="262"/>
        </w:trPr>
        <w:tc>
          <w:tcPr>
            <w:tcW w:w="1262" w:type="dxa"/>
            <w:tcBorders>
              <w:top w:val="nil"/>
              <w:left w:val="nil"/>
              <w:bottom w:val="nil"/>
              <w:right w:val="nil"/>
            </w:tcBorders>
          </w:tcPr>
          <w:p w:rsidR="006B0DC7" w:rsidRPr="00A23B24" w:rsidRDefault="00CE0468">
            <w:pPr>
              <w:spacing w:after="0" w:line="276" w:lineRule="auto"/>
              <w:ind w:left="262" w:right="0" w:firstLine="0"/>
              <w:rPr>
                <w:rFonts w:asciiTheme="minorHAnsi" w:hAnsiTheme="minorHAnsi" w:cstheme="minorHAnsi"/>
                <w:sz w:val="24"/>
                <w:szCs w:val="24"/>
              </w:rPr>
            </w:pPr>
            <w:r w:rsidRPr="00A23B24">
              <w:rPr>
                <w:rFonts w:asciiTheme="minorHAnsi" w:hAnsiTheme="minorHAnsi" w:cstheme="minorHAnsi"/>
                <w:sz w:val="24"/>
                <w:szCs w:val="24"/>
              </w:rPr>
              <w:t xml:space="preserve">1976  </w:t>
            </w:r>
          </w:p>
        </w:tc>
        <w:tc>
          <w:tcPr>
            <w:tcW w:w="1364" w:type="dxa"/>
            <w:tcBorders>
              <w:top w:val="nil"/>
              <w:left w:val="nil"/>
              <w:bottom w:val="nil"/>
              <w:right w:val="nil"/>
            </w:tcBorders>
          </w:tcPr>
          <w:p w:rsidR="006B0DC7" w:rsidRPr="00A23B24" w:rsidRDefault="00CE0468">
            <w:pPr>
              <w:spacing w:after="0" w:line="276" w:lineRule="auto"/>
              <w:ind w:left="130" w:right="0" w:firstLine="0"/>
              <w:rPr>
                <w:rFonts w:asciiTheme="minorHAnsi" w:hAnsiTheme="minorHAnsi" w:cstheme="minorHAnsi"/>
                <w:sz w:val="24"/>
                <w:szCs w:val="24"/>
              </w:rPr>
            </w:pPr>
            <w:r w:rsidRPr="00A23B24">
              <w:rPr>
                <w:rFonts w:asciiTheme="minorHAnsi" w:hAnsiTheme="minorHAnsi" w:cstheme="minorHAnsi"/>
                <w:sz w:val="24"/>
                <w:szCs w:val="24"/>
              </w:rPr>
              <w:t xml:space="preserve">$3750  </w:t>
            </w:r>
          </w:p>
        </w:tc>
        <w:tc>
          <w:tcPr>
            <w:tcW w:w="1020" w:type="dxa"/>
            <w:tcBorders>
              <w:top w:val="nil"/>
              <w:left w:val="nil"/>
              <w:bottom w:val="nil"/>
              <w:right w:val="nil"/>
            </w:tcBorders>
          </w:tcPr>
          <w:p w:rsidR="006B0DC7" w:rsidRPr="00A23B24" w:rsidRDefault="00CE0468">
            <w:pPr>
              <w:spacing w:after="0" w:line="276" w:lineRule="auto"/>
              <w:ind w:left="226" w:right="0" w:firstLine="0"/>
              <w:rPr>
                <w:rFonts w:asciiTheme="minorHAnsi" w:hAnsiTheme="minorHAnsi" w:cstheme="minorHAnsi"/>
                <w:sz w:val="24"/>
                <w:szCs w:val="24"/>
              </w:rPr>
            </w:pPr>
            <w:r w:rsidRPr="00A23B24">
              <w:rPr>
                <w:rFonts w:asciiTheme="minorHAnsi" w:hAnsiTheme="minorHAnsi" w:cstheme="minorHAnsi"/>
                <w:sz w:val="24"/>
                <w:szCs w:val="24"/>
              </w:rPr>
              <w:t xml:space="preserve">150  </w:t>
            </w:r>
          </w:p>
        </w:tc>
      </w:tr>
      <w:tr w:rsidR="006B0DC7" w:rsidRPr="00A23B24">
        <w:trPr>
          <w:trHeight w:val="278"/>
        </w:trPr>
        <w:tc>
          <w:tcPr>
            <w:tcW w:w="1262" w:type="dxa"/>
            <w:tcBorders>
              <w:top w:val="nil"/>
              <w:left w:val="nil"/>
              <w:bottom w:val="single" w:sz="12" w:space="0" w:color="000000"/>
              <w:right w:val="nil"/>
            </w:tcBorders>
          </w:tcPr>
          <w:p w:rsidR="006B0DC7" w:rsidRPr="00A23B24" w:rsidRDefault="00CE0468">
            <w:pPr>
              <w:spacing w:after="0" w:line="276" w:lineRule="auto"/>
              <w:ind w:left="262" w:right="0" w:firstLine="0"/>
              <w:rPr>
                <w:rFonts w:asciiTheme="minorHAnsi" w:hAnsiTheme="minorHAnsi" w:cstheme="minorHAnsi"/>
                <w:sz w:val="24"/>
                <w:szCs w:val="24"/>
              </w:rPr>
            </w:pPr>
            <w:r w:rsidRPr="00A23B24">
              <w:rPr>
                <w:rFonts w:asciiTheme="minorHAnsi" w:hAnsiTheme="minorHAnsi" w:cstheme="minorHAnsi"/>
                <w:sz w:val="24"/>
                <w:szCs w:val="24"/>
              </w:rPr>
              <w:t xml:space="preserve">1977  </w:t>
            </w:r>
          </w:p>
        </w:tc>
        <w:tc>
          <w:tcPr>
            <w:tcW w:w="1364" w:type="dxa"/>
            <w:tcBorders>
              <w:top w:val="nil"/>
              <w:left w:val="nil"/>
              <w:bottom w:val="single" w:sz="12" w:space="0" w:color="000000"/>
              <w:right w:val="nil"/>
            </w:tcBorders>
          </w:tcPr>
          <w:p w:rsidR="006B0DC7" w:rsidRPr="00A23B24" w:rsidRDefault="00CE0468">
            <w:pPr>
              <w:spacing w:after="0" w:line="276" w:lineRule="auto"/>
              <w:ind w:left="130" w:right="0" w:firstLine="0"/>
              <w:rPr>
                <w:rFonts w:asciiTheme="minorHAnsi" w:hAnsiTheme="minorHAnsi" w:cstheme="minorHAnsi"/>
                <w:sz w:val="24"/>
                <w:szCs w:val="24"/>
              </w:rPr>
            </w:pPr>
            <w:r w:rsidRPr="00A23B24">
              <w:rPr>
                <w:rFonts w:asciiTheme="minorHAnsi" w:hAnsiTheme="minorHAnsi" w:cstheme="minorHAnsi"/>
                <w:sz w:val="24"/>
                <w:szCs w:val="24"/>
              </w:rPr>
              <w:t xml:space="preserve">$6000  </w:t>
            </w:r>
          </w:p>
        </w:tc>
        <w:tc>
          <w:tcPr>
            <w:tcW w:w="1020" w:type="dxa"/>
            <w:tcBorders>
              <w:top w:val="nil"/>
              <w:left w:val="nil"/>
              <w:bottom w:val="single" w:sz="12" w:space="0" w:color="000000"/>
              <w:right w:val="nil"/>
            </w:tcBorders>
          </w:tcPr>
          <w:p w:rsidR="006B0DC7" w:rsidRPr="00A23B24" w:rsidRDefault="00CE0468">
            <w:pPr>
              <w:spacing w:after="0" w:line="276" w:lineRule="auto"/>
              <w:ind w:left="226" w:right="0" w:firstLine="0"/>
              <w:rPr>
                <w:rFonts w:asciiTheme="minorHAnsi" w:hAnsiTheme="minorHAnsi" w:cstheme="minorHAnsi"/>
                <w:sz w:val="24"/>
                <w:szCs w:val="24"/>
              </w:rPr>
            </w:pPr>
            <w:r w:rsidRPr="00A23B24">
              <w:rPr>
                <w:rFonts w:asciiTheme="minorHAnsi" w:hAnsiTheme="minorHAnsi" w:cstheme="minorHAnsi"/>
                <w:sz w:val="24"/>
                <w:szCs w:val="24"/>
              </w:rPr>
              <w:t xml:space="preserve">200  </w:t>
            </w:r>
          </w:p>
        </w:tc>
      </w:tr>
    </w:tbl>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ind w:left="10"/>
        <w:rPr>
          <w:rFonts w:asciiTheme="minorHAnsi" w:hAnsiTheme="minorHAnsi" w:cstheme="minorHAnsi"/>
          <w:sz w:val="24"/>
          <w:szCs w:val="24"/>
        </w:rPr>
      </w:pPr>
      <w:r w:rsidRPr="00A23B24">
        <w:rPr>
          <w:rFonts w:asciiTheme="minorHAnsi" w:hAnsiTheme="minorHAnsi" w:cstheme="minorHAnsi"/>
          <w:sz w:val="24"/>
          <w:szCs w:val="24"/>
        </w:rPr>
        <w:t xml:space="preserve">____ 27. </w:t>
      </w:r>
      <w:r w:rsidRPr="00A23B24">
        <w:rPr>
          <w:rFonts w:asciiTheme="minorHAnsi" w:hAnsiTheme="minorHAnsi" w:cstheme="minorHAnsi"/>
          <w:b/>
          <w:sz w:val="24"/>
          <w:szCs w:val="24"/>
        </w:rPr>
        <w:t>Refer to Table 23-7.</w:t>
      </w:r>
      <w:r w:rsidRPr="00A23B24">
        <w:rPr>
          <w:rFonts w:asciiTheme="minorHAnsi" w:hAnsiTheme="minorHAnsi" w:cstheme="minorHAnsi"/>
          <w:sz w:val="24"/>
          <w:szCs w:val="24"/>
        </w:rPr>
        <w:t xml:space="preserve">  Which of the following is </w:t>
      </w:r>
      <w:r w:rsidRPr="00A23B24">
        <w:rPr>
          <w:rFonts w:asciiTheme="minorHAnsi" w:hAnsiTheme="minorHAnsi" w:cstheme="minorHAnsi"/>
          <w:sz w:val="24"/>
          <w:szCs w:val="24"/>
        </w:rPr>
        <w:t xml:space="preserve">not </w:t>
      </w:r>
      <w:r w:rsidRPr="00A23B24">
        <w:rPr>
          <w:rFonts w:asciiTheme="minorHAnsi" w:hAnsiTheme="minorHAnsi" w:cstheme="minorHAnsi"/>
          <w:sz w:val="24"/>
          <w:szCs w:val="24"/>
        </w:rPr>
        <w:t xml:space="preserve">correct? </w:t>
      </w:r>
    </w:p>
    <w:p w:rsidR="006B0DC7" w:rsidRPr="00A23B24" w:rsidRDefault="00CE0468">
      <w:pPr>
        <w:numPr>
          <w:ilvl w:val="0"/>
          <w:numId w:val="15"/>
        </w:numPr>
        <w:ind w:hanging="360"/>
        <w:rPr>
          <w:rFonts w:asciiTheme="minorHAnsi" w:hAnsiTheme="minorHAnsi" w:cstheme="minorHAnsi"/>
          <w:sz w:val="24"/>
          <w:szCs w:val="24"/>
        </w:rPr>
      </w:pPr>
      <w:r w:rsidRPr="00A23B24">
        <w:rPr>
          <w:rFonts w:asciiTheme="minorHAnsi" w:hAnsiTheme="minorHAnsi" w:cstheme="minorHAnsi"/>
          <w:sz w:val="24"/>
          <w:szCs w:val="24"/>
        </w:rPr>
        <w:t xml:space="preserve">This economy experienced growth from 1974 to 1975. </w:t>
      </w:r>
    </w:p>
    <w:p w:rsidR="006B0DC7" w:rsidRPr="00A23B24" w:rsidRDefault="00CE0468">
      <w:pPr>
        <w:numPr>
          <w:ilvl w:val="0"/>
          <w:numId w:val="15"/>
        </w:numPr>
        <w:ind w:hanging="360"/>
        <w:rPr>
          <w:rFonts w:asciiTheme="minorHAnsi" w:hAnsiTheme="minorHAnsi" w:cstheme="minorHAnsi"/>
          <w:sz w:val="24"/>
          <w:szCs w:val="24"/>
        </w:rPr>
      </w:pPr>
      <w:r w:rsidRPr="00A23B24">
        <w:rPr>
          <w:rFonts w:asciiTheme="minorHAnsi" w:hAnsiTheme="minorHAnsi" w:cstheme="minorHAnsi"/>
          <w:sz w:val="24"/>
          <w:szCs w:val="24"/>
        </w:rPr>
        <w:t xml:space="preserve">This economy experienced growth from 1975 to 1976. </w:t>
      </w:r>
    </w:p>
    <w:p w:rsidR="006B0DC7" w:rsidRPr="00A23B24" w:rsidRDefault="00CE0468">
      <w:pPr>
        <w:numPr>
          <w:ilvl w:val="0"/>
          <w:numId w:val="15"/>
        </w:numPr>
        <w:ind w:hanging="360"/>
        <w:rPr>
          <w:rFonts w:asciiTheme="minorHAnsi" w:hAnsiTheme="minorHAnsi" w:cstheme="minorHAnsi"/>
          <w:sz w:val="24"/>
          <w:szCs w:val="24"/>
        </w:rPr>
      </w:pPr>
      <w:r w:rsidRPr="00A23B24">
        <w:rPr>
          <w:rFonts w:asciiTheme="minorHAnsi" w:hAnsiTheme="minorHAnsi" w:cstheme="minorHAnsi"/>
          <w:sz w:val="24"/>
          <w:szCs w:val="24"/>
        </w:rPr>
        <w:t xml:space="preserve">This economy experienced growth from 1976 to 1977. </w:t>
      </w:r>
    </w:p>
    <w:p w:rsidR="006B0DC7" w:rsidRPr="00A23B24" w:rsidRDefault="00CE0468">
      <w:pPr>
        <w:numPr>
          <w:ilvl w:val="0"/>
          <w:numId w:val="15"/>
        </w:numPr>
        <w:ind w:hanging="360"/>
        <w:rPr>
          <w:rFonts w:asciiTheme="minorHAnsi" w:hAnsiTheme="minorHAnsi" w:cstheme="minorHAnsi"/>
          <w:sz w:val="24"/>
          <w:szCs w:val="24"/>
        </w:rPr>
      </w:pPr>
      <w:r w:rsidRPr="00A23B24">
        <w:rPr>
          <w:rFonts w:asciiTheme="minorHAnsi" w:hAnsiTheme="minorHAnsi" w:cstheme="minorHAnsi"/>
          <w:sz w:val="24"/>
          <w:szCs w:val="24"/>
        </w:rPr>
        <w:t xml:space="preserve">This economy experienced inflation from 1974 to 1975, from 1975 to 1976, and from 1976 to 1977.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ind w:left="1080" w:hanging="1080"/>
        <w:rPr>
          <w:rFonts w:asciiTheme="minorHAnsi" w:hAnsiTheme="minorHAnsi" w:cstheme="minorHAnsi"/>
          <w:sz w:val="24"/>
          <w:szCs w:val="24"/>
        </w:rPr>
      </w:pPr>
      <w:r w:rsidRPr="00A23B24">
        <w:rPr>
          <w:rFonts w:asciiTheme="minorHAnsi" w:hAnsiTheme="minorHAnsi" w:cstheme="minorHAnsi"/>
          <w:sz w:val="24"/>
          <w:szCs w:val="24"/>
        </w:rPr>
        <w:t xml:space="preserve">____ 28. Gross domestic product adds together many different kinds of goods and services into a single </w:t>
      </w:r>
      <w:r w:rsidRPr="00A23B24">
        <w:rPr>
          <w:rFonts w:asciiTheme="minorHAnsi" w:hAnsiTheme="minorHAnsi" w:cstheme="minorHAnsi"/>
          <w:sz w:val="24"/>
          <w:szCs w:val="24"/>
        </w:rPr>
        <w:t xml:space="preserve">measure of the value of economic activity.  To do this, GDP makes use of  a. market prices. </w:t>
      </w:r>
    </w:p>
    <w:p w:rsidR="006B0DC7" w:rsidRPr="00A23B24" w:rsidRDefault="00CE0468">
      <w:pPr>
        <w:numPr>
          <w:ilvl w:val="0"/>
          <w:numId w:val="18"/>
        </w:numPr>
        <w:ind w:hanging="360"/>
        <w:rPr>
          <w:rFonts w:asciiTheme="minorHAnsi" w:hAnsiTheme="minorHAnsi" w:cstheme="minorHAnsi"/>
          <w:sz w:val="24"/>
          <w:szCs w:val="24"/>
        </w:rPr>
      </w:pPr>
      <w:r w:rsidRPr="00A23B24">
        <w:rPr>
          <w:rFonts w:asciiTheme="minorHAnsi" w:hAnsiTheme="minorHAnsi" w:cstheme="minorHAnsi"/>
          <w:sz w:val="24"/>
          <w:szCs w:val="24"/>
        </w:rPr>
        <w:t xml:space="preserve">statistical estimates of consumers’ value of goods and services. </w:t>
      </w:r>
    </w:p>
    <w:p w:rsidR="006B0DC7" w:rsidRPr="00A23B24" w:rsidRDefault="00CE0468">
      <w:pPr>
        <w:numPr>
          <w:ilvl w:val="0"/>
          <w:numId w:val="18"/>
        </w:numPr>
        <w:ind w:hanging="360"/>
        <w:rPr>
          <w:rFonts w:asciiTheme="minorHAnsi" w:hAnsiTheme="minorHAnsi" w:cstheme="minorHAnsi"/>
          <w:sz w:val="24"/>
          <w:szCs w:val="24"/>
        </w:rPr>
      </w:pPr>
      <w:r w:rsidRPr="00A23B24">
        <w:rPr>
          <w:rFonts w:asciiTheme="minorHAnsi" w:hAnsiTheme="minorHAnsi" w:cstheme="minorHAnsi"/>
          <w:sz w:val="24"/>
          <w:szCs w:val="24"/>
        </w:rPr>
        <w:t xml:space="preserve">prices based on the assumption that producers make no profits. </w:t>
      </w:r>
    </w:p>
    <w:p w:rsidR="006B0DC7" w:rsidRPr="00A23B24" w:rsidRDefault="00CE0468">
      <w:pPr>
        <w:numPr>
          <w:ilvl w:val="0"/>
          <w:numId w:val="18"/>
        </w:numPr>
        <w:ind w:hanging="360"/>
        <w:rPr>
          <w:rFonts w:asciiTheme="minorHAnsi" w:hAnsiTheme="minorHAnsi" w:cstheme="minorHAnsi"/>
          <w:sz w:val="24"/>
          <w:szCs w:val="24"/>
        </w:rPr>
      </w:pPr>
      <w:r w:rsidRPr="00A23B24">
        <w:rPr>
          <w:rFonts w:asciiTheme="minorHAnsi" w:hAnsiTheme="minorHAnsi" w:cstheme="minorHAnsi"/>
          <w:sz w:val="24"/>
          <w:szCs w:val="24"/>
        </w:rPr>
        <w:t>the maximum amount consumers woul</w:t>
      </w:r>
      <w:r w:rsidRPr="00A23B24">
        <w:rPr>
          <w:rFonts w:asciiTheme="minorHAnsi" w:hAnsiTheme="minorHAnsi" w:cstheme="minorHAnsi"/>
          <w:sz w:val="24"/>
          <w:szCs w:val="24"/>
        </w:rPr>
        <w:t xml:space="preserve">d be willing to pay. </w:t>
      </w:r>
    </w:p>
    <w:p w:rsidR="006B0DC7" w:rsidRPr="00A23B24" w:rsidRDefault="00CE0468">
      <w:pPr>
        <w:spacing w:after="0" w:line="216" w:lineRule="auto"/>
        <w:ind w:left="1080" w:right="9688"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spacing w:after="4" w:line="243" w:lineRule="auto"/>
        <w:ind w:left="10" w:right="-15"/>
        <w:rPr>
          <w:rFonts w:asciiTheme="minorHAnsi" w:hAnsiTheme="minorHAnsi" w:cstheme="minorHAnsi"/>
          <w:sz w:val="24"/>
          <w:szCs w:val="24"/>
        </w:rPr>
      </w:pPr>
      <w:r w:rsidRPr="00A23B24">
        <w:rPr>
          <w:rFonts w:asciiTheme="minorHAnsi" w:hAnsiTheme="minorHAnsi" w:cstheme="minorHAnsi"/>
          <w:sz w:val="24"/>
          <w:szCs w:val="24"/>
        </w:rPr>
        <w:t xml:space="preserve">____ 29. </w:t>
      </w:r>
      <w:r w:rsidRPr="00A23B24">
        <w:rPr>
          <w:rFonts w:asciiTheme="minorHAnsi" w:hAnsiTheme="minorHAnsi" w:cstheme="minorHAnsi"/>
          <w:sz w:val="24"/>
          <w:szCs w:val="24"/>
        </w:rPr>
        <w:t xml:space="preserve">Which of the following production functions exhibits constant returns to scale?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eastAsia="Calibri" w:hAnsiTheme="minorHAnsi" w:cstheme="minorHAnsi"/>
          <w:noProof/>
          <w:sz w:val="24"/>
          <w:szCs w:val="24"/>
        </w:rPr>
        <mc:AlternateContent>
          <mc:Choice Requires="wpg">
            <w:drawing>
              <wp:inline distT="0" distB="0" distL="0" distR="0">
                <wp:extent cx="1274013" cy="911157"/>
                <wp:effectExtent l="0" t="0" r="0" b="0"/>
                <wp:docPr id="10542" name="Group 10542"/>
                <wp:cNvGraphicFramePr/>
                <a:graphic xmlns:a="http://schemas.openxmlformats.org/drawingml/2006/main">
                  <a:graphicData uri="http://schemas.microsoft.com/office/word/2010/wordprocessingGroup">
                    <wpg:wgp>
                      <wpg:cNvGrpSpPr/>
                      <wpg:grpSpPr>
                        <a:xfrm>
                          <a:off x="0" y="0"/>
                          <a:ext cx="1274013" cy="911157"/>
                          <a:chOff x="0" y="0"/>
                          <a:chExt cx="1274013" cy="911157"/>
                        </a:xfrm>
                      </wpg:grpSpPr>
                      <wps:wsp>
                        <wps:cNvPr id="1055" name="Rectangle 1055"/>
                        <wps:cNvSpPr/>
                        <wps:spPr>
                          <a:xfrm>
                            <a:off x="0" y="1566"/>
                            <a:ext cx="129722" cy="206430"/>
                          </a:xfrm>
                          <a:prstGeom prst="rect">
                            <a:avLst/>
                          </a:prstGeom>
                          <a:ln>
                            <a:noFill/>
                          </a:ln>
                        </wps:spPr>
                        <wps:txbx>
                          <w:txbxContent>
                            <w:p w:rsidR="006B0DC7" w:rsidRDefault="00CE0468">
                              <w:pPr>
                                <w:spacing w:after="0" w:line="276" w:lineRule="auto"/>
                                <w:ind w:left="0" w:right="0" w:firstLine="0"/>
                              </w:pPr>
                              <w:r>
                                <w:t>a.</w:t>
                              </w:r>
                            </w:p>
                          </w:txbxContent>
                        </wps:txbx>
                        <wps:bodyPr horzOverflow="overflow" lIns="0" tIns="0" rIns="0" bIns="0" rtlCol="0">
                          <a:noAutofit/>
                        </wps:bodyPr>
                      </wps:wsp>
                      <wps:wsp>
                        <wps:cNvPr id="1056" name="Rectangle 1056"/>
                        <wps:cNvSpPr/>
                        <wps:spPr>
                          <a:xfrm>
                            <a:off x="97536" y="1566"/>
                            <a:ext cx="46619" cy="206430"/>
                          </a:xfrm>
                          <a:prstGeom prst="rect">
                            <a:avLst/>
                          </a:prstGeom>
                          <a:ln>
                            <a:noFill/>
                          </a:ln>
                        </wps:spPr>
                        <wps:txbx>
                          <w:txbxContent>
                            <w:p w:rsidR="006B0DC7" w:rsidRDefault="00CE0468">
                              <w:pPr>
                                <w:spacing w:after="0" w:line="276" w:lineRule="auto"/>
                                <w:ind w:left="0" w:right="0" w:firstLine="0"/>
                              </w:pPr>
                              <w:r>
                                <w:t xml:space="preserve"> </w:t>
                              </w:r>
                            </w:p>
                          </w:txbxContent>
                        </wps:txbx>
                        <wps:bodyPr horzOverflow="overflow" lIns="0" tIns="0" rIns="0" bIns="0" rtlCol="0">
                          <a:noAutofit/>
                        </wps:bodyPr>
                      </wps:wsp>
                      <pic:pic xmlns:pic="http://schemas.openxmlformats.org/drawingml/2006/picture">
                        <pic:nvPicPr>
                          <pic:cNvPr id="1057" name="Picture 1057"/>
                          <pic:cNvPicPr/>
                        </pic:nvPicPr>
                        <pic:blipFill>
                          <a:blip r:embed="rId10"/>
                          <a:stretch>
                            <a:fillRect/>
                          </a:stretch>
                        </pic:blipFill>
                        <pic:spPr>
                          <a:xfrm>
                            <a:off x="228295" y="0"/>
                            <a:ext cx="981710" cy="180975"/>
                          </a:xfrm>
                          <a:prstGeom prst="rect">
                            <a:avLst/>
                          </a:prstGeom>
                        </pic:spPr>
                      </pic:pic>
                      <wps:wsp>
                        <wps:cNvPr id="1058" name="Rectangle 1058"/>
                        <wps:cNvSpPr/>
                        <wps:spPr>
                          <a:xfrm>
                            <a:off x="1210005" y="56431"/>
                            <a:ext cx="46619" cy="206429"/>
                          </a:xfrm>
                          <a:prstGeom prst="rect">
                            <a:avLst/>
                          </a:prstGeom>
                          <a:ln>
                            <a:noFill/>
                          </a:ln>
                        </wps:spPr>
                        <wps:txbx>
                          <w:txbxContent>
                            <w:p w:rsidR="006B0DC7" w:rsidRDefault="00CE0468">
                              <w:pPr>
                                <w:spacing w:after="0" w:line="276" w:lineRule="auto"/>
                                <w:ind w:left="0" w:right="0" w:firstLine="0"/>
                              </w:pPr>
                              <w:r>
                                <w:t xml:space="preserve"> </w:t>
                              </w:r>
                            </w:p>
                          </w:txbxContent>
                        </wps:txbx>
                        <wps:bodyPr horzOverflow="overflow" lIns="0" tIns="0" rIns="0" bIns="0" rtlCol="0">
                          <a:noAutofit/>
                        </wps:bodyPr>
                      </wps:wsp>
                      <wps:wsp>
                        <wps:cNvPr id="1059" name="Rectangle 1059"/>
                        <wps:cNvSpPr/>
                        <wps:spPr>
                          <a:xfrm>
                            <a:off x="0" y="182922"/>
                            <a:ext cx="139857" cy="206430"/>
                          </a:xfrm>
                          <a:prstGeom prst="rect">
                            <a:avLst/>
                          </a:prstGeom>
                          <a:ln>
                            <a:noFill/>
                          </a:ln>
                        </wps:spPr>
                        <wps:txbx>
                          <w:txbxContent>
                            <w:p w:rsidR="006B0DC7" w:rsidRDefault="00CE0468">
                              <w:pPr>
                                <w:spacing w:after="0" w:line="276" w:lineRule="auto"/>
                                <w:ind w:left="0" w:right="0" w:firstLine="0"/>
                              </w:pPr>
                              <w:r>
                                <w:t>b.</w:t>
                              </w:r>
                            </w:p>
                          </w:txbxContent>
                        </wps:txbx>
                        <wps:bodyPr horzOverflow="overflow" lIns="0" tIns="0" rIns="0" bIns="0" rtlCol="0">
                          <a:noAutofit/>
                        </wps:bodyPr>
                      </wps:wsp>
                      <wps:wsp>
                        <wps:cNvPr id="1060" name="Rectangle 1060"/>
                        <wps:cNvSpPr/>
                        <wps:spPr>
                          <a:xfrm>
                            <a:off x="105156" y="182922"/>
                            <a:ext cx="46619" cy="206430"/>
                          </a:xfrm>
                          <a:prstGeom prst="rect">
                            <a:avLst/>
                          </a:prstGeom>
                          <a:ln>
                            <a:noFill/>
                          </a:ln>
                        </wps:spPr>
                        <wps:txbx>
                          <w:txbxContent>
                            <w:p w:rsidR="006B0DC7" w:rsidRDefault="00CE0468">
                              <w:pPr>
                                <w:spacing w:after="0" w:line="276" w:lineRule="auto"/>
                                <w:ind w:left="0" w:right="0" w:firstLine="0"/>
                              </w:pPr>
                              <w:r>
                                <w:t xml:space="preserve"> </w:t>
                              </w:r>
                            </w:p>
                          </w:txbxContent>
                        </wps:txbx>
                        <wps:bodyPr horzOverflow="overflow" lIns="0" tIns="0" rIns="0" bIns="0" rtlCol="0">
                          <a:noAutofit/>
                        </wps:bodyPr>
                      </wps:wsp>
                      <pic:pic xmlns:pic="http://schemas.openxmlformats.org/drawingml/2006/picture">
                        <pic:nvPicPr>
                          <pic:cNvPr id="1061" name="Picture 1061"/>
                          <pic:cNvPicPr/>
                        </pic:nvPicPr>
                        <pic:blipFill>
                          <a:blip r:embed="rId11"/>
                          <a:stretch>
                            <a:fillRect/>
                          </a:stretch>
                        </pic:blipFill>
                        <pic:spPr>
                          <a:xfrm>
                            <a:off x="228295" y="180975"/>
                            <a:ext cx="943610" cy="181610"/>
                          </a:xfrm>
                          <a:prstGeom prst="rect">
                            <a:avLst/>
                          </a:prstGeom>
                        </pic:spPr>
                      </pic:pic>
                      <wps:wsp>
                        <wps:cNvPr id="1062" name="Rectangle 1062"/>
                        <wps:cNvSpPr/>
                        <wps:spPr>
                          <a:xfrm>
                            <a:off x="1171905" y="237787"/>
                            <a:ext cx="46619" cy="206429"/>
                          </a:xfrm>
                          <a:prstGeom prst="rect">
                            <a:avLst/>
                          </a:prstGeom>
                          <a:ln>
                            <a:noFill/>
                          </a:ln>
                        </wps:spPr>
                        <wps:txbx>
                          <w:txbxContent>
                            <w:p w:rsidR="006B0DC7" w:rsidRDefault="00CE0468">
                              <w:pPr>
                                <w:spacing w:after="0" w:line="276" w:lineRule="auto"/>
                                <w:ind w:left="0" w:right="0" w:firstLine="0"/>
                              </w:pPr>
                              <w:r>
                                <w:t xml:space="preserve"> </w:t>
                              </w:r>
                            </w:p>
                          </w:txbxContent>
                        </wps:txbx>
                        <wps:bodyPr horzOverflow="overflow" lIns="0" tIns="0" rIns="0" bIns="0" rtlCol="0">
                          <a:noAutofit/>
                        </wps:bodyPr>
                      </wps:wsp>
                      <wps:wsp>
                        <wps:cNvPr id="1063" name="Rectangle 1063"/>
                        <wps:cNvSpPr/>
                        <wps:spPr>
                          <a:xfrm>
                            <a:off x="0" y="364279"/>
                            <a:ext cx="129722" cy="206429"/>
                          </a:xfrm>
                          <a:prstGeom prst="rect">
                            <a:avLst/>
                          </a:prstGeom>
                          <a:ln>
                            <a:noFill/>
                          </a:ln>
                        </wps:spPr>
                        <wps:txbx>
                          <w:txbxContent>
                            <w:p w:rsidR="006B0DC7" w:rsidRDefault="00CE0468">
                              <w:pPr>
                                <w:spacing w:after="0" w:line="276" w:lineRule="auto"/>
                                <w:ind w:left="0" w:right="0" w:firstLine="0"/>
                              </w:pPr>
                              <w:r>
                                <w:t>c.</w:t>
                              </w:r>
                            </w:p>
                          </w:txbxContent>
                        </wps:txbx>
                        <wps:bodyPr horzOverflow="overflow" lIns="0" tIns="0" rIns="0" bIns="0" rtlCol="0">
                          <a:noAutofit/>
                        </wps:bodyPr>
                      </wps:wsp>
                      <wps:wsp>
                        <wps:cNvPr id="1064" name="Rectangle 1064"/>
                        <wps:cNvSpPr/>
                        <wps:spPr>
                          <a:xfrm>
                            <a:off x="97536" y="364279"/>
                            <a:ext cx="46619" cy="206429"/>
                          </a:xfrm>
                          <a:prstGeom prst="rect">
                            <a:avLst/>
                          </a:prstGeom>
                          <a:ln>
                            <a:noFill/>
                          </a:ln>
                        </wps:spPr>
                        <wps:txbx>
                          <w:txbxContent>
                            <w:p w:rsidR="006B0DC7" w:rsidRDefault="00CE0468">
                              <w:pPr>
                                <w:spacing w:after="0" w:line="276" w:lineRule="auto"/>
                                <w:ind w:left="0" w:right="0" w:firstLine="0"/>
                              </w:pPr>
                              <w:r>
                                <w:t xml:space="preserve"> </w:t>
                              </w:r>
                            </w:p>
                          </w:txbxContent>
                        </wps:txbx>
                        <wps:bodyPr horzOverflow="overflow" lIns="0" tIns="0" rIns="0" bIns="0" rtlCol="0">
                          <a:noAutofit/>
                        </wps:bodyPr>
                      </wps:wsp>
                      <pic:pic xmlns:pic="http://schemas.openxmlformats.org/drawingml/2006/picture">
                        <pic:nvPicPr>
                          <pic:cNvPr id="1065" name="Picture 1065"/>
                          <pic:cNvPicPr/>
                        </pic:nvPicPr>
                        <pic:blipFill>
                          <a:blip r:embed="rId12"/>
                          <a:stretch>
                            <a:fillRect/>
                          </a:stretch>
                        </pic:blipFill>
                        <pic:spPr>
                          <a:xfrm>
                            <a:off x="228295" y="362584"/>
                            <a:ext cx="1010285" cy="259080"/>
                          </a:xfrm>
                          <a:prstGeom prst="rect">
                            <a:avLst/>
                          </a:prstGeom>
                        </pic:spPr>
                      </pic:pic>
                      <wps:wsp>
                        <wps:cNvPr id="1066" name="Rectangle 1066"/>
                        <wps:cNvSpPr/>
                        <wps:spPr>
                          <a:xfrm>
                            <a:off x="1238961" y="496866"/>
                            <a:ext cx="46619" cy="206430"/>
                          </a:xfrm>
                          <a:prstGeom prst="rect">
                            <a:avLst/>
                          </a:prstGeom>
                          <a:ln>
                            <a:noFill/>
                          </a:ln>
                        </wps:spPr>
                        <wps:txbx>
                          <w:txbxContent>
                            <w:p w:rsidR="006B0DC7" w:rsidRDefault="00CE0468">
                              <w:pPr>
                                <w:spacing w:after="0" w:line="276" w:lineRule="auto"/>
                                <w:ind w:left="0" w:right="0" w:firstLine="0"/>
                              </w:pPr>
                              <w:r>
                                <w:t xml:space="preserve"> </w:t>
                              </w:r>
                            </w:p>
                          </w:txbxContent>
                        </wps:txbx>
                        <wps:bodyPr horzOverflow="overflow" lIns="0" tIns="0" rIns="0" bIns="0" rtlCol="0">
                          <a:noAutofit/>
                        </wps:bodyPr>
                      </wps:wsp>
                      <wps:wsp>
                        <wps:cNvPr id="1067" name="Rectangle 1067"/>
                        <wps:cNvSpPr/>
                        <wps:spPr>
                          <a:xfrm>
                            <a:off x="0" y="623359"/>
                            <a:ext cx="139857" cy="206429"/>
                          </a:xfrm>
                          <a:prstGeom prst="rect">
                            <a:avLst/>
                          </a:prstGeom>
                          <a:ln>
                            <a:noFill/>
                          </a:ln>
                        </wps:spPr>
                        <wps:txbx>
                          <w:txbxContent>
                            <w:p w:rsidR="006B0DC7" w:rsidRDefault="00CE0468">
                              <w:pPr>
                                <w:spacing w:after="0" w:line="276" w:lineRule="auto"/>
                                <w:ind w:left="0" w:right="0" w:firstLine="0"/>
                              </w:pPr>
                              <w:r>
                                <w:t>d.</w:t>
                              </w:r>
                            </w:p>
                          </w:txbxContent>
                        </wps:txbx>
                        <wps:bodyPr horzOverflow="overflow" lIns="0" tIns="0" rIns="0" bIns="0" rtlCol="0">
                          <a:noAutofit/>
                        </wps:bodyPr>
                      </wps:wsp>
                      <wps:wsp>
                        <wps:cNvPr id="1068" name="Rectangle 1068"/>
                        <wps:cNvSpPr/>
                        <wps:spPr>
                          <a:xfrm>
                            <a:off x="105156" y="623359"/>
                            <a:ext cx="46619" cy="206429"/>
                          </a:xfrm>
                          <a:prstGeom prst="rect">
                            <a:avLst/>
                          </a:prstGeom>
                          <a:ln>
                            <a:noFill/>
                          </a:ln>
                        </wps:spPr>
                        <wps:txbx>
                          <w:txbxContent>
                            <w:p w:rsidR="006B0DC7" w:rsidRDefault="00CE0468">
                              <w:pPr>
                                <w:spacing w:after="0" w:line="276" w:lineRule="auto"/>
                                <w:ind w:left="0" w:right="0" w:firstLine="0"/>
                              </w:pPr>
                              <w:r>
                                <w:t xml:space="preserve"> </w:t>
                              </w:r>
                            </w:p>
                          </w:txbxContent>
                        </wps:txbx>
                        <wps:bodyPr horzOverflow="overflow" lIns="0" tIns="0" rIns="0" bIns="0" rtlCol="0">
                          <a:noAutofit/>
                        </wps:bodyPr>
                      </wps:wsp>
                      <pic:pic xmlns:pic="http://schemas.openxmlformats.org/drawingml/2006/picture">
                        <pic:nvPicPr>
                          <pic:cNvPr id="1069" name="Picture 1069"/>
                          <pic:cNvPicPr/>
                        </pic:nvPicPr>
                        <pic:blipFill>
                          <a:blip r:embed="rId13"/>
                          <a:stretch>
                            <a:fillRect/>
                          </a:stretch>
                        </pic:blipFill>
                        <pic:spPr>
                          <a:xfrm>
                            <a:off x="228295" y="621665"/>
                            <a:ext cx="1010285" cy="259080"/>
                          </a:xfrm>
                          <a:prstGeom prst="rect">
                            <a:avLst/>
                          </a:prstGeom>
                        </pic:spPr>
                      </pic:pic>
                      <wps:wsp>
                        <wps:cNvPr id="1070" name="Rectangle 1070"/>
                        <wps:cNvSpPr/>
                        <wps:spPr>
                          <a:xfrm>
                            <a:off x="1238961" y="755946"/>
                            <a:ext cx="46619" cy="206430"/>
                          </a:xfrm>
                          <a:prstGeom prst="rect">
                            <a:avLst/>
                          </a:prstGeom>
                          <a:ln>
                            <a:noFill/>
                          </a:ln>
                        </wps:spPr>
                        <wps:txbx>
                          <w:txbxContent>
                            <w:p w:rsidR="006B0DC7" w:rsidRDefault="00CE0468">
                              <w:pPr>
                                <w:spacing w:after="0" w:line="276" w:lineRule="auto"/>
                                <w:ind w:left="0" w:right="0" w:firstLine="0"/>
                              </w:pPr>
                              <w:r>
                                <w:t xml:space="preserve"> </w:t>
                              </w:r>
                            </w:p>
                          </w:txbxContent>
                        </wps:txbx>
                        <wps:bodyPr horzOverflow="overflow" lIns="0" tIns="0" rIns="0" bIns="0" rtlCol="0">
                          <a:noAutofit/>
                        </wps:bodyPr>
                      </wps:wsp>
                      <wps:wsp>
                        <wps:cNvPr id="1071" name="Rectangle 1071"/>
                        <wps:cNvSpPr/>
                        <wps:spPr>
                          <a:xfrm>
                            <a:off x="0" y="880677"/>
                            <a:ext cx="4054" cy="17950"/>
                          </a:xfrm>
                          <a:prstGeom prst="rect">
                            <a:avLst/>
                          </a:prstGeom>
                          <a:ln>
                            <a:noFill/>
                          </a:ln>
                        </wps:spPr>
                        <wps:txbx>
                          <w:txbxContent>
                            <w:p w:rsidR="006B0DC7" w:rsidRDefault="00CE0468">
                              <w:pPr>
                                <w:spacing w:after="0" w:line="276" w:lineRule="auto"/>
                                <w:ind w:left="0" w:right="0" w:firstLine="0"/>
                              </w:pPr>
                              <w:r>
                                <w:rPr>
                                  <w:sz w:val="2"/>
                                </w:rPr>
                                <w:t xml:space="preserve"> </w:t>
                              </w:r>
                            </w:p>
                          </w:txbxContent>
                        </wps:txbx>
                        <wps:bodyPr horzOverflow="overflow" lIns="0" tIns="0" rIns="0" bIns="0" rtlCol="0">
                          <a:noAutofit/>
                        </wps:bodyPr>
                      </wps:wsp>
                    </wpg:wgp>
                  </a:graphicData>
                </a:graphic>
              </wp:inline>
            </w:drawing>
          </mc:Choice>
          <mc:Fallback>
            <w:pict>
              <v:group id="Group 10542" o:spid="_x0000_s1026" style="width:100.3pt;height:71.75pt;mso-position-horizontal-relative:char;mso-position-vertical-relative:line" coordsize="12740,911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">
                <v:rect id="Rectangle 1055" o:spid="_x0000_s1027" style="position:absolute;top:15;width:129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8mDMQA&#10;AADdAAAADwAAAGRycy9kb3ducmV2LnhtbERPTWvCQBC9F/wPywi9NRsLEU1dRbSix1aFtLchO02C&#10;2dmQXZPUX98tCN7m8T5nsRpMLTpqXWVZwSSKQRDnVldcKDifdi8zEM4ja6wtk4JfcrBajp4WmGrb&#10;8yd1R1+IEMIuRQWl900qpctLMugi2xAH7se2Bn2AbSF1i30IN7V8jeOpNFhxaCixoU1J+eV4NQr2&#10;s2b9dbC3vqjfv/fZRzbfnuZeqefxsH4D4WnwD/HdfdBhfpwk8P9NOEE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vJgzEAAAA3QAAAA8AAAAAAAAAAAAAAAAAmAIAAGRycy9k&#10;b3ducmV2LnhtbFBLBQYAAAAABAAEAPUAAACJAwAAAAA=&#10;" filled="f" stroked="f">
                  <v:textbox inset="0,0,0,0">
                    <w:txbxContent>
                      <w:p w:rsidR="006B0DC7" w:rsidRDefault="00CE0468">
                        <w:pPr>
                          <w:spacing w:after="0" w:line="276" w:lineRule="auto"/>
                          <w:ind w:left="0" w:right="0" w:firstLine="0"/>
                        </w:pPr>
                        <w:r>
                          <w:t>a.</w:t>
                        </w:r>
                      </w:p>
                    </w:txbxContent>
                  </v:textbox>
                </v:rect>
                <v:rect id="Rectangle 1056" o:spid="_x0000_s1028" style="position:absolute;left:975;top:15;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24e8QA&#10;AADdAAAADwAAAGRycy9kb3ducmV2LnhtbERPTWvCQBC9F/oflin01mxaqGh0FdGWeLQqRG9DdkxC&#10;s7Mhu02iv94tCN7m8T5nthhMLTpqXWVZwXsUgyDOra64UHDYf7+NQTiPrLG2TAou5GAxf36aYaJt&#10;zz/U7XwhQgi7BBWU3jeJlC4vyaCLbEMcuLNtDfoA20LqFvsQbmr5EccjabDi0FBiQ6uS8t/dn1GQ&#10;jpvlcWOvfVF/ndJsm03W+4lX6vVlWE5BeBr8Q3x3b3SYH3+O4P+bcIK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q9uHvEAAAA3QAAAA8AAAAAAAAAAAAAAAAAmAIAAGRycy9k&#10;b3ducmV2LnhtbFBLBQYAAAAABAAEAPUAAACJAwAAAAA=&#10;" filled="f" stroked="f">
                  <v:textbox inset="0,0,0,0">
                    <w:txbxContent>
                      <w:p w:rsidR="006B0DC7" w:rsidRDefault="00CE0468">
                        <w:pPr>
                          <w:spacing w:after="0" w:line="276" w:lineRule="auto"/>
                          <w:ind w:left="0" w:right="0" w:firstLine="0"/>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57" o:spid="_x0000_s1029" type="#_x0000_t75" style="position:absolute;left:2282;width:9818;height:18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Mm8yHCAAAA3QAAAA8AAABkcnMvZG93bnJldi54bWxET0uLwjAQvgv7H8IseNNkXXzQNYqIBcWL&#10;rz14G5rZtthMSpPV+u+NIHibj+8503lrK3GlxpeONXz1FQjizJmScw2nY9qbgPAB2WDlmDTcycN8&#10;9tGZYmLcjfd0PYRcxBD2CWooQqgTKX1WkEXfdzVx5P5cYzFE2OTSNHiL4baSA6VG0mLJsaHAmpYF&#10;ZZfDv9WgxnRZKbPJfr/3qtr6c7rbnFOtu5/t4gdEoDa8xS/32sT5ajiG5zfxBDl7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zJvMhwgAAAN0AAAAPAAAAAAAAAAAAAAAAAJ8C&#10;AABkcnMvZG93bnJldi54bWxQSwUGAAAAAAQABAD3AAAAjgMAAAAA&#10;">
                  <v:imagedata r:id="rId14" o:title=""/>
                </v:shape>
                <v:rect id="Rectangle 1058" o:spid="_x0000_s1030" style="position:absolute;left:12100;top:564;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6JkscA&#10;AADdAAAADwAAAGRycy9kb3ducmV2LnhtbESPQWvCQBCF7wX/wzJCb3Wj0KIxGxFt0WPVgvU2ZKdJ&#10;aHY2ZLcm7a/vHARvM7w3732TrQbXqCt1ofZsYDpJQBEX3tZcGvg4vT3NQYWIbLHxTAZ+KcAqHz1k&#10;mFrf84Gux1gqCeGQooEqxjbVOhQVOQwT3xKL9uU7h1HWrtS2w17CXaNnSfKiHdYsDRW2tKmo+D7+&#10;OAO7ebv+3Pu/vmxeL7vz+3mxPS2iMY/jYb0EFWmId/Ptem8FP3kWXPlGRtD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RuiZLHAAAA3QAAAA8AAAAAAAAAAAAAAAAAmAIAAGRy&#10;cy9kb3ducmV2LnhtbFBLBQYAAAAABAAEAPUAAACMAwAAAAA=&#10;" filled="f" stroked="f">
                  <v:textbox inset="0,0,0,0">
                    <w:txbxContent>
                      <w:p w:rsidR="006B0DC7" w:rsidRDefault="00CE0468">
                        <w:pPr>
                          <w:spacing w:after="0" w:line="276" w:lineRule="auto"/>
                          <w:ind w:left="0" w:right="0" w:firstLine="0"/>
                        </w:pPr>
                        <w:r>
                          <w:t xml:space="preserve"> </w:t>
                        </w:r>
                      </w:p>
                    </w:txbxContent>
                  </v:textbox>
                </v:rect>
                <v:rect id="Rectangle 1059" o:spid="_x0000_s1031" style="position:absolute;top:1829;width:139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IsCcMA&#10;AADdAAAADwAAAGRycy9kb3ducmV2LnhtbERPS4vCMBC+L/gfwgje1lRBsV2jiA/0uD5A9zY0s23Z&#10;ZlKaaKu/fiMI3ubje8503ppS3Kh2hWUFg34Egji1uuBMwem4+ZyAcB5ZY2mZFNzJwXzW+Zhiom3D&#10;e7odfCZCCLsEFeTeV4mULs3JoOvbijhwv7Y26AOsM6lrbEK4KeUwisbSYMGhIceKljmlf4erUbCd&#10;VIvLzj6arFz/bM/f53h1jL1SvW67+ALhqfVv8cu902F+NIrh+U04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yIsCcMAAADdAAAADwAAAAAAAAAAAAAAAACYAgAAZHJzL2Rv&#10;d25yZXYueG1sUEsFBgAAAAAEAAQA9QAAAIgDAAAAAA==&#10;" filled="f" stroked="f">
                  <v:textbox inset="0,0,0,0">
                    <w:txbxContent>
                      <w:p w:rsidR="006B0DC7" w:rsidRDefault="00CE0468">
                        <w:pPr>
                          <w:spacing w:after="0" w:line="276" w:lineRule="auto"/>
                          <w:ind w:left="0" w:right="0" w:firstLine="0"/>
                        </w:pPr>
                        <w:r>
                          <w:t>b.</w:t>
                        </w:r>
                      </w:p>
                    </w:txbxContent>
                  </v:textbox>
                </v:rect>
                <v:rect id="Rectangle 1060" o:spid="_x0000_s1032" style="position:absolute;left:1051;top:182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RPKcUA&#10;AADdAAAADwAAAGRycy9kb3ducmV2LnhtbESPQW/CMAyF75P4D5GRuI2UHRAUAkKwCY4bIAE3qzFt&#10;ReNUTUbLfv18QOJm6z2/93m+7Fyl7tSE0rOB0TABRZx5W3Ju4Hj4ep+AChHZYuWZDDwowHLRe5tj&#10;an3LP3Tfx1xJCIcUDRQx1qnWISvIYRj6mli0q28cRlmbXNsGWwl3lf5IkrF2WLI0FFjTuqDstv91&#10;BraTenXe+b82rz4v29P3abo5TKMxg363moGK1MWX+Xm9s4KfjIVfvpER9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dE8pxQAAAN0AAAAPAAAAAAAAAAAAAAAAAJgCAABkcnMv&#10;ZG93bnJldi54bWxQSwUGAAAAAAQABAD1AAAAigMAAAAA&#10;" filled="f" stroked="f">
                  <v:textbox inset="0,0,0,0">
                    <w:txbxContent>
                      <w:p w:rsidR="006B0DC7" w:rsidRDefault="00CE0468">
                        <w:pPr>
                          <w:spacing w:after="0" w:line="276" w:lineRule="auto"/>
                          <w:ind w:left="0" w:right="0" w:firstLine="0"/>
                        </w:pPr>
                        <w:r>
                          <w:t xml:space="preserve"> </w:t>
                        </w:r>
                      </w:p>
                    </w:txbxContent>
                  </v:textbox>
                </v:rect>
                <v:shape id="Picture 1061" o:spid="_x0000_s1033" type="#_x0000_t75" style="position:absolute;left:2282;top:1809;width:9437;height:18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sriMfCAAAA3QAAAA8AAABkcnMvZG93bnJldi54bWxET9uKwjAQfV/wH8IIvq2plxWpTcULgu7D&#10;wlY/YGjGtthMahO1/r0RFvZtDuc6ybIztbhT6yrLCkbDCARxbnXFhYLTcfc5B+E8ssbaMil4koNl&#10;2vtIMNb2wb90z3whQgi7GBWU3jexlC4vyaAb2oY4cGfbGvQBtoXULT5CuKnlOIpm0mDFoaHEhjYl&#10;5ZfsZhTg4Wu7nhy/r1Od4U9zzuubdjulBv1utQDhqfP/4j/3Xof50WwE72/CCTJ9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rK4jHwgAAAN0AAAAPAAAAAAAAAAAAAAAAAJ8C&#10;AABkcnMvZG93bnJldi54bWxQSwUGAAAAAAQABAD3AAAAjgMAAAAA&#10;">
                  <v:imagedata r:id="rId15" o:title=""/>
                </v:shape>
                <v:rect id="Rectangle 1062" o:spid="_x0000_s1034" style="position:absolute;left:11719;top:2377;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0xcQA&#10;AADdAAAADwAAAGRycy9kb3ducmV2LnhtbERPTWvCQBC9F/wPywi91U1zCDF1FWkrybFVQXsbsmMS&#10;zM6G7Jqk/fXdQsHbPN7nrDaTacVAvWssK3heRCCIS6sbrhQcD7unFITzyBpby6Tgmxxs1rOHFWba&#10;jvxJw95XIoSwy1BB7X2XSenKmgy6he2IA3exvUEfYF9J3eMYwk0r4yhKpMGGQ0ONHb3WVF73N6Mg&#10;T7vtubA/Y9W+f+Wnj9Py7bD0Sj3Op+0LCE+Tv4v/3YUO86Mkhr9vwgl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qdMXEAAAA3QAAAA8AAAAAAAAAAAAAAAAAmAIAAGRycy9k&#10;b3ducmV2LnhtbFBLBQYAAAAABAAEAPUAAACJAwAAAAA=&#10;" filled="f" stroked="f">
                  <v:textbox inset="0,0,0,0">
                    <w:txbxContent>
                      <w:p w:rsidR="006B0DC7" w:rsidRDefault="00CE0468">
                        <w:pPr>
                          <w:spacing w:after="0" w:line="276" w:lineRule="auto"/>
                          <w:ind w:left="0" w:right="0" w:firstLine="0"/>
                        </w:pPr>
                        <w:r>
                          <w:t xml:space="preserve"> </w:t>
                        </w:r>
                      </w:p>
                    </w:txbxContent>
                  </v:textbox>
                </v:rect>
                <v:rect id="Rectangle 1063" o:spid="_x0000_s1035" style="position:absolute;top:3642;width:1297;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bRXsQA&#10;AADdAAAADwAAAGRycy9kb3ducmV2LnhtbERPTWvCQBC9F/oflin01mzagmh0FdGWeLQqRG9DdkxC&#10;s7Mhu02iv94tCN7m8T5nthhMLTpqXWVZwXsUgyDOra64UHDYf7+NQTiPrLG2TAou5GAxf36aYaJt&#10;zz/U7XwhQgi7BBWU3jeJlC4vyaCLbEMcuLNtDfoA20LqFvsQbmr5EccjabDi0FBiQ6uS8t/dn1GQ&#10;jpvlcWOvfVF/ndJsm03W+4lX6vVlWE5BeBr8Q3x3b3SYH48+4f+bcIK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m0V7EAAAA3QAAAA8AAAAAAAAAAAAAAAAAmAIAAGRycy9k&#10;b3ducmV2LnhtbFBLBQYAAAAABAAEAPUAAACJAwAAAAA=&#10;" filled="f" stroked="f">
                  <v:textbox inset="0,0,0,0">
                    <w:txbxContent>
                      <w:p w:rsidR="006B0DC7" w:rsidRDefault="00CE0468">
                        <w:pPr>
                          <w:spacing w:after="0" w:line="276" w:lineRule="auto"/>
                          <w:ind w:left="0" w:right="0" w:firstLine="0"/>
                        </w:pPr>
                        <w:r>
                          <w:t>c.</w:t>
                        </w:r>
                      </w:p>
                    </w:txbxContent>
                  </v:textbox>
                </v:rect>
                <v:rect id="Rectangle 1064" o:spid="_x0000_s1036" style="position:absolute;left:975;top:3642;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9JKsQA&#10;AADdAAAADwAAAGRycy9kb3ducmV2LnhtbERPTWvCQBC9F/oflin01mxaimh0FdGWeLQqRG9DdkxC&#10;s7Mhu02iv94tCN7m8T5nthhMLTpqXWVZwXsUgyDOra64UHDYf7+NQTiPrLG2TAou5GAxf36aYaJt&#10;zz/U7XwhQgi7BBWU3jeJlC4vyaCLbEMcuLNtDfoA20LqFvsQbmr5EccjabDi0FBiQ6uS8t/dn1GQ&#10;jpvlcWOvfVF/ndJsm03W+4lX6vVlWE5BeBr8Q3x3b3SYH48+4f+bcIK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PSSrEAAAA3QAAAA8AAAAAAAAAAAAAAAAAmAIAAGRycy9k&#10;b3ducmV2LnhtbFBLBQYAAAAABAAEAPUAAACJAwAAAAA=&#10;" filled="f" stroked="f">
                  <v:textbox inset="0,0,0,0">
                    <w:txbxContent>
                      <w:p w:rsidR="006B0DC7" w:rsidRDefault="00CE0468">
                        <w:pPr>
                          <w:spacing w:after="0" w:line="276" w:lineRule="auto"/>
                          <w:ind w:left="0" w:right="0" w:firstLine="0"/>
                        </w:pPr>
                        <w:r>
                          <w:t xml:space="preserve"> </w:t>
                        </w:r>
                      </w:p>
                    </w:txbxContent>
                  </v:textbox>
                </v:rect>
                <v:shape id="Picture 1065" o:spid="_x0000_s1037" type="#_x0000_t75" style="position:absolute;left:2282;top:3625;width:10103;height:25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blPMzBAAAA3QAAAA8AAABkcnMvZG93bnJldi54bWxET0uLwjAQvi/4H8II3jRZwVfXKD4QvXiw&#10;etjj0Ixt2WZSm6j1328WhL3Nx/ec+bK1lXhQ40vHGj4HCgRx5kzJuYbLedefgvAB2WDlmDS8yMNy&#10;0fmYY2Lck0/0SEMuYgj7BDUUIdSJlD4ryKIfuJo4clfXWAwRNrk0DT5juK3kUKmxtFhybCiwpk1B&#10;2U96txoUfU+Ot4Nf78LM71VK1021lVr3uu3qC0SgNvyL3+6DifPVeAR/38QT5OIX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blPMzBAAAA3QAAAA8AAAAAAAAAAAAAAAAAnwIA&#10;AGRycy9kb3ducmV2LnhtbFBLBQYAAAAABAAEAPcAAACNAwAAAAA=&#10;">
                  <v:imagedata r:id="rId16" o:title=""/>
                </v:shape>
                <v:rect id="Rectangle 1066" o:spid="_x0000_s1038" style="position:absolute;left:12389;top:4968;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FyxsIA&#10;AADdAAAADwAAAGRycy9kb3ducmV2LnhtbERPS4vCMBC+L/gfwgje1lQPRatRxAd69LGgexua2bbY&#10;TEoTbfXXG0HY23x8z5nOW1OKO9WusKxg0I9AEKdWF5wp+DltvkcgnEfWWFomBQ9yMJ91vqaYaNvw&#10;ge5Hn4kQwi5BBbn3VSKlS3My6Pq2Ig7cn60N+gDrTOoamxBuSjmMolgaLDg05FjRMqf0erwZBdtR&#10;tbjs7LPJyvXv9rw/j1ensVeq120XExCeWv8v/rh3OsyP4hje34QT5O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0XLGwgAAAN0AAAAPAAAAAAAAAAAAAAAAAJgCAABkcnMvZG93&#10;bnJldi54bWxQSwUGAAAAAAQABAD1AAAAhwMAAAAA&#10;" filled="f" stroked="f">
                  <v:textbox inset="0,0,0,0">
                    <w:txbxContent>
                      <w:p w:rsidR="006B0DC7" w:rsidRDefault="00CE0468">
                        <w:pPr>
                          <w:spacing w:after="0" w:line="276" w:lineRule="auto"/>
                          <w:ind w:left="0" w:right="0" w:firstLine="0"/>
                        </w:pPr>
                        <w:r>
                          <w:t xml:space="preserve"> </w:t>
                        </w:r>
                      </w:p>
                    </w:txbxContent>
                  </v:textbox>
                </v:rect>
                <v:rect id="Rectangle 1067" o:spid="_x0000_s1039" style="position:absolute;top:6233;width:139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XXcQA&#10;AADdAAAADwAAAGRycy9kb3ducmV2LnhtbERPTWvCQBC9F/wPywi9NRt7iJq6imhFj60KaW9DdpoE&#10;s7Mhuyapv75bELzN433OYjWYWnTUusqygkkUgyDOra64UHA+7V5mIJxH1lhbJgW/5GC1HD0tMNW2&#10;50/qjr4QIYRdigpK75tUSpeXZNBFtiEO3I9tDfoA20LqFvsQbmr5GseJNFhxaCixoU1J+eV4NQr2&#10;s2b9dbC3vqjfv/fZRzbfnuZeqefxsH4D4WnwD/HdfdBhfpxM4f+bcIJ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d113EAAAA3QAAAA8AAAAAAAAAAAAAAAAAmAIAAGRycy9k&#10;b3ducmV2LnhtbFBLBQYAAAAABAAEAPUAAACJAwAAAAA=&#10;" filled="f" stroked="f">
                  <v:textbox inset="0,0,0,0">
                    <w:txbxContent>
                      <w:p w:rsidR="006B0DC7" w:rsidRDefault="00CE0468">
                        <w:pPr>
                          <w:spacing w:after="0" w:line="276" w:lineRule="auto"/>
                          <w:ind w:left="0" w:right="0" w:firstLine="0"/>
                        </w:pPr>
                        <w:r>
                          <w:t>d.</w:t>
                        </w:r>
                      </w:p>
                    </w:txbxContent>
                  </v:textbox>
                </v:rect>
                <v:rect id="Rectangle 1068" o:spid="_x0000_s1040" style="position:absolute;left:1051;top:6233;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JDL8UA&#10;AADdAAAADwAAAGRycy9kb3ducmV2LnhtbESPQW/CMAyF75P4D5GRuI2UHRAUAkKwCY4bIAE3qzFt&#10;ReNUTUbLfv18QOJm6z2/93m+7Fyl7tSE0rOB0TABRZx5W3Ju4Hj4ep+AChHZYuWZDDwowHLRe5tj&#10;an3LP3Tfx1xJCIcUDRQx1qnWISvIYRj6mli0q28cRlmbXNsGWwl3lf5IkrF2WLI0FFjTuqDstv91&#10;BraTenXe+b82rz4v29P3abo5TKMxg363moGK1MWX+Xm9s4KfjAVXvpER9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AkMvxQAAAN0AAAAPAAAAAAAAAAAAAAAAAJgCAABkcnMv&#10;ZG93bnJldi54bWxQSwUGAAAAAAQABAD1AAAAigMAAAAA&#10;" filled="f" stroked="f">
                  <v:textbox inset="0,0,0,0">
                    <w:txbxContent>
                      <w:p w:rsidR="006B0DC7" w:rsidRDefault="00CE0468">
                        <w:pPr>
                          <w:spacing w:after="0" w:line="276" w:lineRule="auto"/>
                          <w:ind w:left="0" w:right="0" w:firstLine="0"/>
                        </w:pPr>
                        <w:r>
                          <w:t xml:space="preserve"> </w:t>
                        </w:r>
                      </w:p>
                    </w:txbxContent>
                  </v:textbox>
                </v:rect>
                <v:shape id="Picture 1069" o:spid="_x0000_s1041" type="#_x0000_t75" style="position:absolute;left:2282;top:6216;width:10103;height:25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KmlxPDAAAA3QAAAA8AAABkcnMvZG93bnJldi54bWxET01rwkAQvRf6H5Yp9FY35pC20U0QQfTS&#10;Q1OleBuy4yaYnQ3ZVZN/3y0I3ubxPmdZjrYTVxp861jBfJaAIK6dbtko2P9s3j5A+ICssXNMCiby&#10;UBbPT0vMtbvxN12rYEQMYZ+jgiaEPpfS1w1Z9DPXE0fu5AaLIcLBSD3gLYbbTqZJkkmLLceGBnta&#10;N1Sfq4tV8HvYHydNJk3raZd9vU+mardGqdeXcbUAEWgMD/HdvdNxfpJ9wv838QRZ/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qaXE8MAAADdAAAADwAAAAAAAAAAAAAAAACf&#10;AgAAZHJzL2Rvd25yZXYueG1sUEsFBgAAAAAEAAQA9wAAAI8DAAAAAA==&#10;">
                  <v:imagedata r:id="rId17" o:title=""/>
                </v:shape>
                <v:rect id="Rectangle 1070" o:spid="_x0000_s1042" style="position:absolute;left:12389;top:755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3Z9McA&#10;AADdAAAADwAAAGRycy9kb3ducmV2LnhtbESPQW/CMAyF75P4D5GRdhspHDYoTRGCTXAcMIlxsxqv&#10;rdY4VZPRbr9+PiBxs/We3/ucrQbXqCt1ofZsYDpJQBEX3tZcGvg4vT3NQYWIbLHxTAZ+KcAqHz1k&#10;mFrf84Gux1gqCeGQooEqxjbVOhQVOQwT3xKL9uU7h1HWrtS2w17CXaNnSfKsHdYsDRW2tKmo+D7+&#10;OAO7ebv+3Pu/vmxeL7vz+3mxPS2iMY/jYb0EFWmId/Ptem8FP3kRfvlGRtD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Gt2fTHAAAA3QAAAA8AAAAAAAAAAAAAAAAAmAIAAGRy&#10;cy9kb3ducmV2LnhtbFBLBQYAAAAABAAEAPUAAACMAwAAAAA=&#10;" filled="f" stroked="f">
                  <v:textbox inset="0,0,0,0">
                    <w:txbxContent>
                      <w:p w:rsidR="006B0DC7" w:rsidRDefault="00CE0468">
                        <w:pPr>
                          <w:spacing w:after="0" w:line="276" w:lineRule="auto"/>
                          <w:ind w:left="0" w:right="0" w:firstLine="0"/>
                        </w:pPr>
                        <w:r>
                          <w:t xml:space="preserve"> </w:t>
                        </w:r>
                      </w:p>
                    </w:txbxContent>
                  </v:textbox>
                </v:rect>
                <v:rect id="Rectangle 1071" o:spid="_x0000_s1043" style="position:absolute;top:8806;width:4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F8b8MA&#10;AADdAAAADwAAAGRycy9kb3ducmV2LnhtbERPS4vCMBC+C/6HMII3TfXgo2sU8YEeXRXcvQ3NbFts&#10;JqWJtvrrzYLgbT6+58wWjSnEnSqXW1Yw6EcgiBOrc04VnE/b3gSE88gaC8uk4EEOFvN2a4axtjV/&#10;0/3oUxFC2MWoIPO+jKV0SUYGXd+WxIH7s5VBH2CVSl1hHcJNIYdRNJIGcw4NGZa0yii5Hm9GwW5S&#10;Ln/29lmnxeZ3dzlcpuvT1CvV7TTLLxCeGv8Rv917HeZH4wH8fxNOkP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uF8b8MAAADdAAAADwAAAAAAAAAAAAAAAACYAgAAZHJzL2Rv&#10;d25yZXYueG1sUEsFBgAAAAAEAAQA9QAAAIgDAAAAAA==&#10;" filled="f" stroked="f">
                  <v:textbox inset="0,0,0,0">
                    <w:txbxContent>
                      <w:p w:rsidR="006B0DC7" w:rsidRDefault="00CE0468">
                        <w:pPr>
                          <w:spacing w:after="0" w:line="276" w:lineRule="auto"/>
                          <w:ind w:left="0" w:right="0" w:firstLine="0"/>
                        </w:pPr>
                        <w:r>
                          <w:rPr>
                            <w:sz w:val="2"/>
                          </w:rPr>
                          <w:t xml:space="preserve"> </w:t>
                        </w:r>
                      </w:p>
                    </w:txbxContent>
                  </v:textbox>
                </v:rect>
                <w10:anchorlock/>
              </v:group>
            </w:pict>
          </mc:Fallback>
        </mc:AlternateConten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ind w:left="1080" w:hanging="1080"/>
        <w:rPr>
          <w:rFonts w:asciiTheme="minorHAnsi" w:hAnsiTheme="minorHAnsi" w:cstheme="minorHAnsi"/>
          <w:sz w:val="24"/>
          <w:szCs w:val="24"/>
        </w:rPr>
      </w:pPr>
      <w:r w:rsidRPr="00A23B24">
        <w:rPr>
          <w:rFonts w:asciiTheme="minorHAnsi" w:hAnsiTheme="minorHAnsi" w:cstheme="minorHAnsi"/>
          <w:sz w:val="24"/>
          <w:szCs w:val="24"/>
        </w:rPr>
        <w:t xml:space="preserve">____ 30. In 2010 Molly paid $200,000 for a house built in 2000.   She spent $30,000 on new materials to remodel the house.  Although Molly lived in the house after she remodeled it, its rental value rose.  Which of the following contributed to real GDP in </w:t>
      </w:r>
      <w:r w:rsidRPr="00A23B24">
        <w:rPr>
          <w:rFonts w:asciiTheme="minorHAnsi" w:hAnsiTheme="minorHAnsi" w:cstheme="minorHAnsi"/>
          <w:sz w:val="24"/>
          <w:szCs w:val="24"/>
        </w:rPr>
        <w:t xml:space="preserve">2010?  </w:t>
      </w:r>
    </w:p>
    <w:p w:rsidR="006B0DC7" w:rsidRPr="00A23B24" w:rsidRDefault="00CE0468">
      <w:pPr>
        <w:numPr>
          <w:ilvl w:val="0"/>
          <w:numId w:val="19"/>
        </w:numPr>
        <w:ind w:right="1064" w:hanging="360"/>
        <w:rPr>
          <w:rFonts w:asciiTheme="minorHAnsi" w:hAnsiTheme="minorHAnsi" w:cstheme="minorHAnsi"/>
          <w:sz w:val="24"/>
          <w:szCs w:val="24"/>
        </w:rPr>
      </w:pPr>
      <w:r w:rsidRPr="00A23B24">
        <w:rPr>
          <w:rFonts w:asciiTheme="minorHAnsi" w:hAnsiTheme="minorHAnsi" w:cstheme="minorHAnsi"/>
          <w:sz w:val="24"/>
          <w:szCs w:val="24"/>
        </w:rPr>
        <w:t xml:space="preserve">the price of the house, the cost of remodeling materials, the increase in rental value </w:t>
      </w:r>
    </w:p>
    <w:p w:rsidR="006B0DC7" w:rsidRPr="00A23B24" w:rsidRDefault="00CE0468">
      <w:pPr>
        <w:numPr>
          <w:ilvl w:val="0"/>
          <w:numId w:val="19"/>
        </w:numPr>
        <w:ind w:right="1064" w:hanging="360"/>
        <w:rPr>
          <w:rFonts w:asciiTheme="minorHAnsi" w:hAnsiTheme="minorHAnsi" w:cstheme="minorHAnsi"/>
          <w:sz w:val="24"/>
          <w:szCs w:val="24"/>
        </w:rPr>
      </w:pPr>
      <w:r w:rsidRPr="00A23B24">
        <w:rPr>
          <w:rFonts w:asciiTheme="minorHAnsi" w:hAnsiTheme="minorHAnsi" w:cstheme="minorHAnsi"/>
          <w:sz w:val="24"/>
          <w:szCs w:val="24"/>
        </w:rPr>
        <w:t xml:space="preserve">the price of the house and the cost of remodeling materials, but not the increase in rental value </w:t>
      </w:r>
    </w:p>
    <w:p w:rsidR="006B0DC7" w:rsidRPr="00A23B24" w:rsidRDefault="00CE0468">
      <w:pPr>
        <w:numPr>
          <w:ilvl w:val="0"/>
          <w:numId w:val="19"/>
        </w:numPr>
        <w:ind w:right="1064" w:hanging="360"/>
        <w:rPr>
          <w:rFonts w:asciiTheme="minorHAnsi" w:hAnsiTheme="minorHAnsi" w:cstheme="minorHAnsi"/>
          <w:sz w:val="24"/>
          <w:szCs w:val="24"/>
        </w:rPr>
      </w:pPr>
      <w:r w:rsidRPr="00A23B24">
        <w:rPr>
          <w:rFonts w:asciiTheme="minorHAnsi" w:hAnsiTheme="minorHAnsi" w:cstheme="minorHAnsi"/>
          <w:sz w:val="24"/>
          <w:szCs w:val="24"/>
        </w:rPr>
        <w:t xml:space="preserve">the costs of the remodeling materials and the increase in rent, but not the price of the house </w:t>
      </w:r>
    </w:p>
    <w:p w:rsidR="006B0DC7" w:rsidRPr="00A23B24" w:rsidRDefault="00CE0468">
      <w:pPr>
        <w:numPr>
          <w:ilvl w:val="0"/>
          <w:numId w:val="19"/>
        </w:numPr>
        <w:ind w:right="1064" w:hanging="360"/>
        <w:rPr>
          <w:rFonts w:asciiTheme="minorHAnsi" w:hAnsiTheme="minorHAnsi" w:cstheme="minorHAnsi"/>
          <w:sz w:val="24"/>
          <w:szCs w:val="24"/>
        </w:rPr>
      </w:pPr>
      <w:r w:rsidRPr="00A23B24">
        <w:rPr>
          <w:rFonts w:asciiTheme="minorHAnsi" w:hAnsiTheme="minorHAnsi" w:cstheme="minorHAnsi"/>
          <w:sz w:val="24"/>
          <w:szCs w:val="24"/>
        </w:rPr>
        <w:t xml:space="preserve">None of the above are correct. </w:t>
      </w:r>
    </w:p>
    <w:p w:rsidR="006B0DC7" w:rsidRPr="00A23B24" w:rsidRDefault="00CE0468">
      <w:pPr>
        <w:spacing w:after="0" w:line="216" w:lineRule="auto"/>
        <w:ind w:left="1080" w:right="9688"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spacing w:after="4" w:line="243" w:lineRule="auto"/>
        <w:ind w:left="1080" w:right="-15" w:hanging="1080"/>
        <w:rPr>
          <w:rFonts w:asciiTheme="minorHAnsi" w:hAnsiTheme="minorHAnsi" w:cstheme="minorHAnsi"/>
          <w:sz w:val="24"/>
          <w:szCs w:val="24"/>
        </w:rPr>
      </w:pPr>
      <w:r w:rsidRPr="00A23B24">
        <w:rPr>
          <w:rFonts w:asciiTheme="minorHAnsi" w:hAnsiTheme="minorHAnsi" w:cstheme="minorHAnsi"/>
          <w:sz w:val="24"/>
          <w:szCs w:val="24"/>
        </w:rPr>
        <w:t xml:space="preserve">____ 31. </w:t>
      </w:r>
      <w:r w:rsidRPr="00A23B24">
        <w:rPr>
          <w:rFonts w:asciiTheme="minorHAnsi" w:hAnsiTheme="minorHAnsi" w:cstheme="minorHAnsi"/>
          <w:sz w:val="24"/>
          <w:szCs w:val="24"/>
        </w:rPr>
        <w:t xml:space="preserve">Using 2000 as the base year, 2001 real GDP is less than 2001 nominal GDP.  Which of the following is true? </w:t>
      </w:r>
    </w:p>
    <w:p w:rsidR="006B0DC7" w:rsidRPr="00A23B24" w:rsidRDefault="00CE0468">
      <w:pPr>
        <w:numPr>
          <w:ilvl w:val="0"/>
          <w:numId w:val="22"/>
        </w:numPr>
        <w:spacing w:after="4" w:line="243" w:lineRule="auto"/>
        <w:ind w:right="-15" w:hanging="360"/>
        <w:rPr>
          <w:rFonts w:asciiTheme="minorHAnsi" w:hAnsiTheme="minorHAnsi" w:cstheme="minorHAnsi"/>
          <w:sz w:val="24"/>
          <w:szCs w:val="24"/>
        </w:rPr>
      </w:pPr>
      <w:r w:rsidRPr="00A23B24">
        <w:rPr>
          <w:rFonts w:asciiTheme="minorHAnsi" w:hAnsiTheme="minorHAnsi" w:cstheme="minorHAnsi"/>
          <w:sz w:val="24"/>
          <w:szCs w:val="24"/>
        </w:rPr>
        <w:t>Inflatio</w:t>
      </w:r>
      <w:r w:rsidRPr="00A23B24">
        <w:rPr>
          <w:rFonts w:asciiTheme="minorHAnsi" w:hAnsiTheme="minorHAnsi" w:cstheme="minorHAnsi"/>
          <w:sz w:val="24"/>
          <w:szCs w:val="24"/>
        </w:rPr>
        <w:t xml:space="preserve">n in 2001 was positive </w:t>
      </w:r>
      <w:r w:rsidRPr="00A23B24">
        <w:rPr>
          <w:rFonts w:asciiTheme="minorHAnsi" w:hAnsiTheme="minorHAnsi" w:cstheme="minorHAnsi"/>
          <w:sz w:val="24"/>
          <w:szCs w:val="24"/>
        </w:rPr>
        <w:t xml:space="preserve"> </w:t>
      </w:r>
    </w:p>
    <w:p w:rsidR="006B0DC7" w:rsidRPr="00A23B24" w:rsidRDefault="00CE0468">
      <w:pPr>
        <w:numPr>
          <w:ilvl w:val="0"/>
          <w:numId w:val="22"/>
        </w:numPr>
        <w:spacing w:after="4" w:line="243" w:lineRule="auto"/>
        <w:ind w:right="-15" w:hanging="360"/>
        <w:rPr>
          <w:rFonts w:asciiTheme="minorHAnsi" w:hAnsiTheme="minorHAnsi" w:cstheme="minorHAnsi"/>
          <w:sz w:val="24"/>
          <w:szCs w:val="24"/>
        </w:rPr>
      </w:pPr>
      <w:r w:rsidRPr="00A23B24">
        <w:rPr>
          <w:rFonts w:asciiTheme="minorHAnsi" w:hAnsiTheme="minorHAnsi" w:cstheme="minorHAnsi"/>
          <w:sz w:val="24"/>
          <w:szCs w:val="24"/>
        </w:rPr>
        <w:t>Inflation in 2001 was negative</w:t>
      </w:r>
      <w:r w:rsidRPr="00A23B24">
        <w:rPr>
          <w:rFonts w:asciiTheme="minorHAnsi" w:hAnsiTheme="minorHAnsi" w:cstheme="minorHAnsi"/>
          <w:sz w:val="24"/>
          <w:szCs w:val="24"/>
        </w:rPr>
        <w:t xml:space="preserve"> </w:t>
      </w:r>
    </w:p>
    <w:p w:rsidR="006B0DC7" w:rsidRPr="00A23B24" w:rsidRDefault="00CE0468">
      <w:pPr>
        <w:numPr>
          <w:ilvl w:val="0"/>
          <w:numId w:val="22"/>
        </w:numPr>
        <w:spacing w:after="4" w:line="243" w:lineRule="auto"/>
        <w:ind w:right="-15" w:hanging="360"/>
        <w:rPr>
          <w:rFonts w:asciiTheme="minorHAnsi" w:hAnsiTheme="minorHAnsi" w:cstheme="minorHAnsi"/>
          <w:sz w:val="24"/>
          <w:szCs w:val="24"/>
        </w:rPr>
      </w:pPr>
      <w:r w:rsidRPr="00A23B24">
        <w:rPr>
          <w:rFonts w:asciiTheme="minorHAnsi" w:hAnsiTheme="minorHAnsi" w:cstheme="minorHAnsi"/>
          <w:sz w:val="24"/>
          <w:szCs w:val="24"/>
        </w:rPr>
        <w:t>Inflation in 2001 was zero</w:t>
      </w:r>
      <w:r w:rsidRPr="00A23B24">
        <w:rPr>
          <w:rFonts w:asciiTheme="minorHAnsi" w:hAnsiTheme="minorHAnsi" w:cstheme="minorHAnsi"/>
          <w:sz w:val="24"/>
          <w:szCs w:val="24"/>
        </w:rPr>
        <w:t xml:space="preserve"> </w:t>
      </w:r>
    </w:p>
    <w:p w:rsidR="006B0DC7" w:rsidRPr="00A23B24" w:rsidRDefault="00CE0468">
      <w:pPr>
        <w:numPr>
          <w:ilvl w:val="0"/>
          <w:numId w:val="22"/>
        </w:numPr>
        <w:spacing w:after="4" w:line="243" w:lineRule="auto"/>
        <w:ind w:right="-15" w:hanging="360"/>
        <w:rPr>
          <w:rFonts w:asciiTheme="minorHAnsi" w:hAnsiTheme="minorHAnsi" w:cstheme="minorHAnsi"/>
          <w:sz w:val="24"/>
          <w:szCs w:val="24"/>
        </w:rPr>
      </w:pPr>
      <w:r w:rsidRPr="00A23B24">
        <w:rPr>
          <w:rFonts w:asciiTheme="minorHAnsi" w:hAnsiTheme="minorHAnsi" w:cstheme="minorHAnsi"/>
          <w:sz w:val="24"/>
          <w:szCs w:val="24"/>
        </w:rPr>
        <w:t>Not enough information</w:t>
      </w:r>
      <w:r w:rsidRPr="00A23B24">
        <w:rPr>
          <w:rFonts w:asciiTheme="minorHAnsi" w:hAnsiTheme="minorHAnsi" w:cstheme="minorHAnsi"/>
          <w:sz w:val="24"/>
          <w:szCs w:val="24"/>
        </w:rPr>
        <w:t xml:space="preserve"> </w:t>
      </w:r>
    </w:p>
    <w:p w:rsidR="006B0DC7" w:rsidRPr="00A23B24" w:rsidRDefault="00CE0468">
      <w:pPr>
        <w:spacing w:after="0" w:line="216" w:lineRule="auto"/>
        <w:ind w:left="1080" w:right="9688"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ind w:left="1080" w:hanging="1080"/>
        <w:rPr>
          <w:rFonts w:asciiTheme="minorHAnsi" w:hAnsiTheme="minorHAnsi" w:cstheme="minorHAnsi"/>
          <w:sz w:val="24"/>
          <w:szCs w:val="24"/>
        </w:rPr>
      </w:pPr>
      <w:r w:rsidRPr="00A23B24">
        <w:rPr>
          <w:rFonts w:asciiTheme="minorHAnsi" w:hAnsiTheme="minorHAnsi" w:cstheme="minorHAnsi"/>
          <w:sz w:val="24"/>
          <w:szCs w:val="24"/>
        </w:rPr>
        <w:t xml:space="preserve">____ 32. The city of Ann Arbor Michigan buys a police car manufactured in Germany.  In the GDP accounts this transaction is included in </w:t>
      </w:r>
    </w:p>
    <w:p w:rsidR="006B0DC7" w:rsidRPr="00A23B24" w:rsidRDefault="00CE0468">
      <w:pPr>
        <w:numPr>
          <w:ilvl w:val="0"/>
          <w:numId w:val="23"/>
        </w:numPr>
        <w:ind w:hanging="360"/>
        <w:rPr>
          <w:rFonts w:asciiTheme="minorHAnsi" w:hAnsiTheme="minorHAnsi" w:cstheme="minorHAnsi"/>
          <w:sz w:val="24"/>
          <w:szCs w:val="24"/>
        </w:rPr>
      </w:pPr>
      <w:r w:rsidRPr="00A23B24">
        <w:rPr>
          <w:rFonts w:asciiTheme="minorHAnsi" w:hAnsiTheme="minorHAnsi" w:cstheme="minorHAnsi"/>
          <w:sz w:val="24"/>
          <w:szCs w:val="24"/>
        </w:rPr>
        <w:t xml:space="preserve">in government expenditures and exports. </w:t>
      </w:r>
    </w:p>
    <w:p w:rsidR="006B0DC7" w:rsidRPr="00A23B24" w:rsidRDefault="00CE0468">
      <w:pPr>
        <w:numPr>
          <w:ilvl w:val="0"/>
          <w:numId w:val="23"/>
        </w:numPr>
        <w:ind w:hanging="360"/>
        <w:rPr>
          <w:rFonts w:asciiTheme="minorHAnsi" w:hAnsiTheme="minorHAnsi" w:cstheme="minorHAnsi"/>
          <w:sz w:val="24"/>
          <w:szCs w:val="24"/>
        </w:rPr>
      </w:pPr>
      <w:r w:rsidRPr="00A23B24">
        <w:rPr>
          <w:rFonts w:asciiTheme="minorHAnsi" w:hAnsiTheme="minorHAnsi" w:cstheme="minorHAnsi"/>
          <w:sz w:val="24"/>
          <w:szCs w:val="24"/>
        </w:rPr>
        <w:t xml:space="preserve">government expenditures and imports. </w:t>
      </w:r>
    </w:p>
    <w:p w:rsidR="006B0DC7" w:rsidRPr="00A23B24" w:rsidRDefault="00CE0468">
      <w:pPr>
        <w:numPr>
          <w:ilvl w:val="0"/>
          <w:numId w:val="23"/>
        </w:numPr>
        <w:ind w:hanging="360"/>
        <w:rPr>
          <w:rFonts w:asciiTheme="minorHAnsi" w:hAnsiTheme="minorHAnsi" w:cstheme="minorHAnsi"/>
          <w:sz w:val="24"/>
          <w:szCs w:val="24"/>
        </w:rPr>
      </w:pPr>
      <w:r w:rsidRPr="00A23B24">
        <w:rPr>
          <w:rFonts w:asciiTheme="minorHAnsi" w:hAnsiTheme="minorHAnsi" w:cstheme="minorHAnsi"/>
          <w:sz w:val="24"/>
          <w:szCs w:val="24"/>
        </w:rPr>
        <w:t xml:space="preserve">exports, but not government expenditures. </w:t>
      </w:r>
    </w:p>
    <w:p w:rsidR="006B0DC7" w:rsidRPr="00A23B24" w:rsidRDefault="00CE0468">
      <w:pPr>
        <w:numPr>
          <w:ilvl w:val="0"/>
          <w:numId w:val="23"/>
        </w:numPr>
        <w:ind w:hanging="360"/>
        <w:rPr>
          <w:rFonts w:asciiTheme="minorHAnsi" w:hAnsiTheme="minorHAnsi" w:cstheme="minorHAnsi"/>
          <w:sz w:val="24"/>
          <w:szCs w:val="24"/>
        </w:rPr>
      </w:pPr>
      <w:r w:rsidRPr="00A23B24">
        <w:rPr>
          <w:rFonts w:asciiTheme="minorHAnsi" w:hAnsiTheme="minorHAnsi" w:cstheme="minorHAnsi"/>
          <w:sz w:val="24"/>
          <w:szCs w:val="24"/>
        </w:rPr>
        <w:t xml:space="preserve">imports, but not government expenditures. </w:t>
      </w:r>
    </w:p>
    <w:p w:rsidR="006B0DC7" w:rsidRPr="00A23B24" w:rsidRDefault="00CE0468">
      <w:pPr>
        <w:spacing w:after="0" w:line="216" w:lineRule="auto"/>
        <w:ind w:left="1080" w:right="9688"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ind w:left="10"/>
        <w:rPr>
          <w:rFonts w:asciiTheme="minorHAnsi" w:hAnsiTheme="minorHAnsi" w:cstheme="minorHAnsi"/>
          <w:sz w:val="24"/>
          <w:szCs w:val="24"/>
        </w:rPr>
      </w:pPr>
      <w:r w:rsidRPr="00A23B24">
        <w:rPr>
          <w:rFonts w:asciiTheme="minorHAnsi" w:hAnsiTheme="minorHAnsi" w:cstheme="minorHAnsi"/>
          <w:sz w:val="24"/>
          <w:szCs w:val="24"/>
        </w:rPr>
        <w:t>____ 33. An increase in the price of Irish whiskey regularly purchased by Americans will</w:t>
      </w:r>
      <w:r w:rsidRPr="00A23B24">
        <w:rPr>
          <w:rFonts w:asciiTheme="minorHAnsi" w:hAnsiTheme="minorHAnsi" w:cstheme="minorHAnsi"/>
          <w:sz w:val="24"/>
          <w:szCs w:val="24"/>
        </w:rPr>
        <w:t xml:space="preserve"> be reflected in </w:t>
      </w:r>
    </w:p>
    <w:p w:rsidR="006B0DC7" w:rsidRPr="00A23B24" w:rsidRDefault="00CE0468">
      <w:pPr>
        <w:numPr>
          <w:ilvl w:val="0"/>
          <w:numId w:val="28"/>
        </w:numPr>
        <w:ind w:hanging="360"/>
        <w:rPr>
          <w:rFonts w:asciiTheme="minorHAnsi" w:hAnsiTheme="minorHAnsi" w:cstheme="minorHAnsi"/>
          <w:sz w:val="24"/>
          <w:szCs w:val="24"/>
        </w:rPr>
      </w:pPr>
      <w:r w:rsidRPr="00A23B24">
        <w:rPr>
          <w:rFonts w:asciiTheme="minorHAnsi" w:hAnsiTheme="minorHAnsi" w:cstheme="minorHAnsi"/>
          <w:sz w:val="24"/>
          <w:szCs w:val="24"/>
        </w:rPr>
        <w:t xml:space="preserve">both the U.S. GDP deflator and the U.S. CPI. </w:t>
      </w:r>
    </w:p>
    <w:p w:rsidR="006B0DC7" w:rsidRPr="00A23B24" w:rsidRDefault="00CE0468">
      <w:pPr>
        <w:numPr>
          <w:ilvl w:val="0"/>
          <w:numId w:val="28"/>
        </w:numPr>
        <w:ind w:hanging="360"/>
        <w:rPr>
          <w:rFonts w:asciiTheme="minorHAnsi" w:hAnsiTheme="minorHAnsi" w:cstheme="minorHAnsi"/>
          <w:sz w:val="24"/>
          <w:szCs w:val="24"/>
        </w:rPr>
      </w:pPr>
      <w:r w:rsidRPr="00A23B24">
        <w:rPr>
          <w:rFonts w:asciiTheme="minorHAnsi" w:hAnsiTheme="minorHAnsi" w:cstheme="minorHAnsi"/>
          <w:sz w:val="24"/>
          <w:szCs w:val="24"/>
        </w:rPr>
        <w:t xml:space="preserve">neither the U.S. GDP deflator nor the U.S. CPI. </w:t>
      </w:r>
    </w:p>
    <w:p w:rsidR="006B0DC7" w:rsidRPr="00A23B24" w:rsidRDefault="00CE0468">
      <w:pPr>
        <w:numPr>
          <w:ilvl w:val="0"/>
          <w:numId w:val="28"/>
        </w:numPr>
        <w:ind w:hanging="360"/>
        <w:rPr>
          <w:rFonts w:asciiTheme="minorHAnsi" w:hAnsiTheme="minorHAnsi" w:cstheme="minorHAnsi"/>
          <w:sz w:val="24"/>
          <w:szCs w:val="24"/>
        </w:rPr>
      </w:pPr>
      <w:r w:rsidRPr="00A23B24">
        <w:rPr>
          <w:rFonts w:asciiTheme="minorHAnsi" w:hAnsiTheme="minorHAnsi" w:cstheme="minorHAnsi"/>
          <w:sz w:val="24"/>
          <w:szCs w:val="24"/>
        </w:rPr>
        <w:t xml:space="preserve">the U.S. GDP deflator, but not the U.S. CPI. </w:t>
      </w:r>
    </w:p>
    <w:p w:rsidR="006B0DC7" w:rsidRPr="00A23B24" w:rsidRDefault="00CE0468">
      <w:pPr>
        <w:numPr>
          <w:ilvl w:val="0"/>
          <w:numId w:val="28"/>
        </w:numPr>
        <w:ind w:hanging="360"/>
        <w:rPr>
          <w:rFonts w:asciiTheme="minorHAnsi" w:hAnsiTheme="minorHAnsi" w:cstheme="minorHAnsi"/>
          <w:sz w:val="24"/>
          <w:szCs w:val="24"/>
        </w:rPr>
      </w:pPr>
      <w:r w:rsidRPr="00A23B24">
        <w:rPr>
          <w:rFonts w:asciiTheme="minorHAnsi" w:hAnsiTheme="minorHAnsi" w:cstheme="minorHAnsi"/>
          <w:sz w:val="24"/>
          <w:szCs w:val="24"/>
        </w:rPr>
        <w:t xml:space="preserve">the U.S. CPI, but not the U.S. GDP deflator. </w:t>
      </w:r>
    </w:p>
    <w:p w:rsidR="006B0DC7" w:rsidRPr="00A23B24" w:rsidRDefault="00CE0468">
      <w:pPr>
        <w:spacing w:after="0" w:line="216" w:lineRule="auto"/>
        <w:ind w:left="1080" w:right="9688"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ind w:left="1080" w:right="186" w:hanging="1080"/>
        <w:rPr>
          <w:rFonts w:asciiTheme="minorHAnsi" w:hAnsiTheme="minorHAnsi" w:cstheme="minorHAnsi"/>
          <w:sz w:val="24"/>
          <w:szCs w:val="24"/>
        </w:rPr>
      </w:pPr>
      <w:r w:rsidRPr="00A23B24">
        <w:rPr>
          <w:rFonts w:asciiTheme="minorHAnsi" w:hAnsiTheme="minorHAnsi" w:cstheme="minorHAnsi"/>
          <w:sz w:val="24"/>
          <w:szCs w:val="24"/>
        </w:rPr>
        <w:t xml:space="preserve">____ 34. Suppose the price index was 105 in 2007, 115.5 in 2008, and the inflation rate was lower between 2008 and 2009 than it was between 2007 and 2008.  This means that a. the price index in 2009 was lower than 115.5. </w:t>
      </w:r>
    </w:p>
    <w:p w:rsidR="006B0DC7" w:rsidRPr="00A23B24" w:rsidRDefault="00CE0468">
      <w:pPr>
        <w:numPr>
          <w:ilvl w:val="0"/>
          <w:numId w:val="24"/>
        </w:numPr>
        <w:ind w:hanging="360"/>
        <w:rPr>
          <w:rFonts w:asciiTheme="minorHAnsi" w:hAnsiTheme="minorHAnsi" w:cstheme="minorHAnsi"/>
          <w:sz w:val="24"/>
          <w:szCs w:val="24"/>
        </w:rPr>
      </w:pPr>
      <w:r w:rsidRPr="00A23B24">
        <w:rPr>
          <w:rFonts w:asciiTheme="minorHAnsi" w:hAnsiTheme="minorHAnsi" w:cstheme="minorHAnsi"/>
          <w:sz w:val="24"/>
          <w:szCs w:val="24"/>
        </w:rPr>
        <w:t xml:space="preserve">the price index in 2009 was lower </w:t>
      </w:r>
      <w:r w:rsidRPr="00A23B24">
        <w:rPr>
          <w:rFonts w:asciiTheme="minorHAnsi" w:hAnsiTheme="minorHAnsi" w:cstheme="minorHAnsi"/>
          <w:sz w:val="24"/>
          <w:szCs w:val="24"/>
        </w:rPr>
        <w:t xml:space="preserve">than 126. </w:t>
      </w:r>
    </w:p>
    <w:p w:rsidR="006B0DC7" w:rsidRPr="00A23B24" w:rsidRDefault="00CE0468">
      <w:pPr>
        <w:numPr>
          <w:ilvl w:val="0"/>
          <w:numId w:val="24"/>
        </w:numPr>
        <w:ind w:hanging="360"/>
        <w:rPr>
          <w:rFonts w:asciiTheme="minorHAnsi" w:hAnsiTheme="minorHAnsi" w:cstheme="minorHAnsi"/>
          <w:sz w:val="24"/>
          <w:szCs w:val="24"/>
        </w:rPr>
      </w:pPr>
      <w:r w:rsidRPr="00A23B24">
        <w:rPr>
          <w:rFonts w:asciiTheme="minorHAnsi" w:hAnsiTheme="minorHAnsi" w:cstheme="minorHAnsi"/>
          <w:sz w:val="24"/>
          <w:szCs w:val="24"/>
        </w:rPr>
        <w:t xml:space="preserve">the price index in 2009 was lower than 127.05. </w:t>
      </w:r>
    </w:p>
    <w:p w:rsidR="006B0DC7" w:rsidRPr="00A23B24" w:rsidRDefault="00CE0468">
      <w:pPr>
        <w:numPr>
          <w:ilvl w:val="0"/>
          <w:numId w:val="24"/>
        </w:numPr>
        <w:ind w:hanging="360"/>
        <w:rPr>
          <w:rFonts w:asciiTheme="minorHAnsi" w:hAnsiTheme="minorHAnsi" w:cstheme="minorHAnsi"/>
          <w:sz w:val="24"/>
          <w:szCs w:val="24"/>
        </w:rPr>
      </w:pPr>
      <w:r w:rsidRPr="00A23B24">
        <w:rPr>
          <w:rFonts w:asciiTheme="minorHAnsi" w:hAnsiTheme="minorHAnsi" w:cstheme="minorHAnsi"/>
          <w:sz w:val="24"/>
          <w:szCs w:val="24"/>
        </w:rPr>
        <w:t xml:space="preserve">the inflation rate between 2008 and 2009 was lower than 1.1 percent.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6B0DC7">
      <w:pPr>
        <w:rPr>
          <w:rFonts w:asciiTheme="minorHAnsi" w:hAnsiTheme="minorHAnsi" w:cstheme="minorHAnsi"/>
          <w:sz w:val="24"/>
          <w:szCs w:val="24"/>
        </w:rPr>
        <w:sectPr w:rsidR="006B0DC7" w:rsidRPr="00A23B24">
          <w:headerReference w:type="even" r:id="rId18"/>
          <w:headerReference w:type="default" r:id="rId19"/>
          <w:headerReference w:type="first" r:id="rId20"/>
          <w:pgSz w:w="12240" w:h="15840"/>
          <w:pgMar w:top="1442" w:right="717" w:bottom="1698" w:left="720" w:header="720" w:footer="720" w:gutter="0"/>
          <w:cols w:space="720"/>
          <w:titlePg/>
        </w:sectPr>
      </w:pPr>
    </w:p>
    <w:p w:rsidR="006B0DC7" w:rsidRPr="00A23B24" w:rsidRDefault="00CE0468">
      <w:pPr>
        <w:ind w:left="1080" w:right="153" w:hanging="1080"/>
        <w:rPr>
          <w:rFonts w:asciiTheme="minorHAnsi" w:hAnsiTheme="minorHAnsi" w:cstheme="minorHAnsi"/>
          <w:sz w:val="24"/>
          <w:szCs w:val="24"/>
        </w:rPr>
      </w:pPr>
      <w:r w:rsidRPr="00A23B24">
        <w:rPr>
          <w:rFonts w:asciiTheme="minorHAnsi" w:hAnsiTheme="minorHAnsi" w:cstheme="minorHAnsi"/>
          <w:sz w:val="24"/>
          <w:szCs w:val="24"/>
        </w:rPr>
        <w:t>____ 35. In 2014, South Africa had a population of 54,000,000 and its GDP was $340 billion.  Suppose that in 2015, South Africa's GDP per capita increases by 3%, and it's population also increases by 1.5%.  What is South Africa's GDP in 2015, rounded to th</w:t>
      </w:r>
      <w:r w:rsidRPr="00A23B24">
        <w:rPr>
          <w:rFonts w:asciiTheme="minorHAnsi" w:hAnsiTheme="minorHAnsi" w:cstheme="minorHAnsi"/>
          <w:sz w:val="24"/>
          <w:szCs w:val="24"/>
        </w:rPr>
        <w:t xml:space="preserve">e nearest billion? a. $345 billion </w:t>
      </w:r>
    </w:p>
    <w:p w:rsidR="006B0DC7" w:rsidRPr="00A23B24" w:rsidRDefault="00CE0468">
      <w:pPr>
        <w:numPr>
          <w:ilvl w:val="0"/>
          <w:numId w:val="20"/>
        </w:numPr>
        <w:ind w:hanging="360"/>
        <w:rPr>
          <w:rFonts w:asciiTheme="minorHAnsi" w:hAnsiTheme="minorHAnsi" w:cstheme="minorHAnsi"/>
          <w:sz w:val="24"/>
          <w:szCs w:val="24"/>
        </w:rPr>
      </w:pPr>
      <w:r w:rsidRPr="00A23B24">
        <w:rPr>
          <w:rFonts w:asciiTheme="minorHAnsi" w:hAnsiTheme="minorHAnsi" w:cstheme="minorHAnsi"/>
          <w:sz w:val="24"/>
          <w:szCs w:val="24"/>
        </w:rPr>
        <w:t xml:space="preserve">$348 billion </w:t>
      </w:r>
    </w:p>
    <w:p w:rsidR="006B0DC7" w:rsidRPr="00A23B24" w:rsidRDefault="00CE0468">
      <w:pPr>
        <w:numPr>
          <w:ilvl w:val="0"/>
          <w:numId w:val="20"/>
        </w:numPr>
        <w:ind w:hanging="360"/>
        <w:rPr>
          <w:rFonts w:asciiTheme="minorHAnsi" w:hAnsiTheme="minorHAnsi" w:cstheme="minorHAnsi"/>
          <w:sz w:val="24"/>
          <w:szCs w:val="24"/>
        </w:rPr>
      </w:pPr>
      <w:r w:rsidRPr="00A23B24">
        <w:rPr>
          <w:rFonts w:asciiTheme="minorHAnsi" w:hAnsiTheme="minorHAnsi" w:cstheme="minorHAnsi"/>
          <w:sz w:val="24"/>
          <w:szCs w:val="24"/>
        </w:rPr>
        <w:t xml:space="preserve">$350 billion </w:t>
      </w:r>
    </w:p>
    <w:p w:rsidR="006B0DC7" w:rsidRPr="00A23B24" w:rsidRDefault="00CE0468">
      <w:pPr>
        <w:numPr>
          <w:ilvl w:val="0"/>
          <w:numId w:val="20"/>
        </w:numPr>
        <w:ind w:hanging="360"/>
        <w:rPr>
          <w:rFonts w:asciiTheme="minorHAnsi" w:hAnsiTheme="minorHAnsi" w:cstheme="minorHAnsi"/>
          <w:sz w:val="24"/>
          <w:szCs w:val="24"/>
        </w:rPr>
      </w:pPr>
      <w:r w:rsidRPr="00A23B24">
        <w:rPr>
          <w:rFonts w:asciiTheme="minorHAnsi" w:hAnsiTheme="minorHAnsi" w:cstheme="minorHAnsi"/>
          <w:sz w:val="24"/>
          <w:szCs w:val="24"/>
        </w:rPr>
        <w:t xml:space="preserve">$355 billion </w:t>
      </w:r>
    </w:p>
    <w:p w:rsidR="006B0DC7" w:rsidRPr="00A23B24" w:rsidRDefault="00CE0468">
      <w:pPr>
        <w:spacing w:after="0" w:line="216" w:lineRule="auto"/>
        <w:ind w:left="1080" w:right="9688"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spacing w:after="173"/>
        <w:ind w:left="10"/>
        <w:rPr>
          <w:rFonts w:asciiTheme="minorHAnsi" w:hAnsiTheme="minorHAnsi" w:cstheme="minorHAnsi"/>
          <w:sz w:val="24"/>
          <w:szCs w:val="24"/>
        </w:rPr>
      </w:pPr>
      <w:r w:rsidRPr="00A23B24">
        <w:rPr>
          <w:rFonts w:asciiTheme="minorHAnsi" w:hAnsiTheme="minorHAnsi" w:cstheme="minorHAnsi"/>
          <w:sz w:val="24"/>
          <w:szCs w:val="24"/>
        </w:rPr>
        <w:t xml:space="preserve">____ 36. Use the data in the table below to answer the following question </w:t>
      </w:r>
    </w:p>
    <w:tbl>
      <w:tblPr>
        <w:tblStyle w:val="TableGrid"/>
        <w:tblW w:w="9352" w:type="dxa"/>
        <w:tblInd w:w="972" w:type="dxa"/>
        <w:tblCellMar>
          <w:top w:w="0" w:type="dxa"/>
          <w:left w:w="108" w:type="dxa"/>
          <w:bottom w:w="0" w:type="dxa"/>
          <w:right w:w="115" w:type="dxa"/>
        </w:tblCellMar>
        <w:tblLook w:val="04A0" w:firstRow="1" w:lastRow="0" w:firstColumn="1" w:lastColumn="0" w:noHBand="0" w:noVBand="1"/>
      </w:tblPr>
      <w:tblGrid>
        <w:gridCol w:w="3116"/>
        <w:gridCol w:w="3118"/>
        <w:gridCol w:w="3118"/>
      </w:tblGrid>
      <w:tr w:rsidR="006B0DC7" w:rsidRPr="00A23B24">
        <w:trPr>
          <w:trHeight w:val="266"/>
        </w:trPr>
        <w:tc>
          <w:tcPr>
            <w:tcW w:w="3116"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Year </w:t>
            </w:r>
          </w:p>
        </w:tc>
        <w:tc>
          <w:tcPr>
            <w:tcW w:w="3118"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Sherlock’s Income </w:t>
            </w:r>
          </w:p>
        </w:tc>
        <w:tc>
          <w:tcPr>
            <w:tcW w:w="3118"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CPI </w:t>
            </w:r>
          </w:p>
        </w:tc>
      </w:tr>
      <w:tr w:rsidR="006B0DC7" w:rsidRPr="00A23B24">
        <w:trPr>
          <w:trHeight w:val="269"/>
        </w:trPr>
        <w:tc>
          <w:tcPr>
            <w:tcW w:w="3116"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2013 </w:t>
            </w:r>
          </w:p>
        </w:tc>
        <w:tc>
          <w:tcPr>
            <w:tcW w:w="3118"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$60,000 </w:t>
            </w:r>
          </w:p>
        </w:tc>
        <w:tc>
          <w:tcPr>
            <w:tcW w:w="3118"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232.957 </w:t>
            </w:r>
          </w:p>
        </w:tc>
      </w:tr>
      <w:tr w:rsidR="006B0DC7" w:rsidRPr="00A23B24">
        <w:trPr>
          <w:trHeight w:val="269"/>
        </w:trPr>
        <w:tc>
          <w:tcPr>
            <w:tcW w:w="3116"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2014 </w:t>
            </w:r>
          </w:p>
        </w:tc>
        <w:tc>
          <w:tcPr>
            <w:tcW w:w="3118"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$61,000 </w:t>
            </w:r>
          </w:p>
        </w:tc>
        <w:tc>
          <w:tcPr>
            <w:tcW w:w="3118" w:type="dxa"/>
            <w:tcBorders>
              <w:top w:val="single" w:sz="6" w:space="0" w:color="000000"/>
              <w:left w:val="single" w:sz="6" w:space="0" w:color="000000"/>
              <w:bottom w:val="single" w:sz="6" w:space="0" w:color="000000"/>
              <w:right w:val="single" w:sz="6" w:space="0" w:color="000000"/>
            </w:tcBorders>
          </w:tcPr>
          <w:p w:rsidR="006B0DC7" w:rsidRPr="00A23B24" w:rsidRDefault="00CE0468">
            <w:pPr>
              <w:spacing w:after="0" w:line="276" w:lineRule="auto"/>
              <w:ind w:left="0" w:right="0" w:firstLine="0"/>
              <w:rPr>
                <w:rFonts w:asciiTheme="minorHAnsi" w:hAnsiTheme="minorHAnsi" w:cstheme="minorHAnsi"/>
                <w:sz w:val="24"/>
                <w:szCs w:val="24"/>
              </w:rPr>
            </w:pPr>
            <w:r w:rsidRPr="00A23B24">
              <w:rPr>
                <w:rFonts w:asciiTheme="minorHAnsi" w:hAnsiTheme="minorHAnsi" w:cstheme="minorHAnsi"/>
                <w:sz w:val="24"/>
                <w:szCs w:val="24"/>
              </w:rPr>
              <w:t xml:space="preserve">236.736 </w:t>
            </w:r>
          </w:p>
        </w:tc>
      </w:tr>
    </w:tbl>
    <w:p w:rsidR="006B0DC7" w:rsidRPr="00A23B24" w:rsidRDefault="00CE0468">
      <w:pPr>
        <w:spacing w:after="149" w:line="381" w:lineRule="auto"/>
        <w:ind w:left="1065" w:firstLine="8445"/>
        <w:rPr>
          <w:rFonts w:asciiTheme="minorHAnsi" w:hAnsiTheme="minorHAnsi" w:cstheme="minorHAnsi"/>
          <w:sz w:val="24"/>
          <w:szCs w:val="24"/>
        </w:rPr>
      </w:pPr>
      <w:r w:rsidRPr="00A23B24">
        <w:rPr>
          <w:rFonts w:asciiTheme="minorHAnsi" w:hAnsiTheme="minorHAnsi" w:cstheme="minorHAnsi"/>
          <w:sz w:val="24"/>
          <w:szCs w:val="24"/>
        </w:rPr>
        <w:t xml:space="preserve">(Source: BLS) Based on the information provided, the inflation rate in 2014 was: a. 3.779% </w:t>
      </w:r>
    </w:p>
    <w:p w:rsidR="006B0DC7" w:rsidRPr="00A23B24" w:rsidRDefault="00CE0468">
      <w:pPr>
        <w:numPr>
          <w:ilvl w:val="0"/>
          <w:numId w:val="26"/>
        </w:numPr>
        <w:spacing w:after="156"/>
        <w:ind w:hanging="360"/>
        <w:rPr>
          <w:rFonts w:asciiTheme="minorHAnsi" w:hAnsiTheme="minorHAnsi" w:cstheme="minorHAnsi"/>
          <w:sz w:val="24"/>
          <w:szCs w:val="24"/>
        </w:rPr>
      </w:pPr>
      <w:r w:rsidRPr="00A23B24">
        <w:rPr>
          <w:rFonts w:asciiTheme="minorHAnsi" w:hAnsiTheme="minorHAnsi" w:cstheme="minorHAnsi"/>
          <w:sz w:val="24"/>
          <w:szCs w:val="24"/>
        </w:rPr>
        <w:t xml:space="preserve">1.622% </w:t>
      </w:r>
    </w:p>
    <w:p w:rsidR="006B0DC7" w:rsidRPr="00A23B24" w:rsidRDefault="00CE0468">
      <w:pPr>
        <w:numPr>
          <w:ilvl w:val="0"/>
          <w:numId w:val="26"/>
        </w:numPr>
        <w:ind w:hanging="360"/>
        <w:rPr>
          <w:rFonts w:asciiTheme="minorHAnsi" w:hAnsiTheme="minorHAnsi" w:cstheme="minorHAnsi"/>
          <w:sz w:val="24"/>
          <w:szCs w:val="24"/>
        </w:rPr>
      </w:pPr>
      <w:r w:rsidRPr="00A23B24">
        <w:rPr>
          <w:rFonts w:asciiTheme="minorHAnsi" w:hAnsiTheme="minorHAnsi" w:cstheme="minorHAnsi"/>
          <w:sz w:val="24"/>
          <w:szCs w:val="24"/>
        </w:rPr>
        <w:t xml:space="preserve">1.667% </w:t>
      </w:r>
    </w:p>
    <w:p w:rsidR="006B0DC7" w:rsidRPr="00A23B24" w:rsidRDefault="00CE0468">
      <w:pPr>
        <w:numPr>
          <w:ilvl w:val="0"/>
          <w:numId w:val="26"/>
        </w:numPr>
        <w:ind w:hanging="360"/>
        <w:rPr>
          <w:rFonts w:asciiTheme="minorHAnsi" w:hAnsiTheme="minorHAnsi" w:cstheme="minorHAnsi"/>
          <w:sz w:val="24"/>
          <w:szCs w:val="24"/>
        </w:rPr>
      </w:pPr>
      <w:r w:rsidRPr="00A23B24">
        <w:rPr>
          <w:rFonts w:asciiTheme="minorHAnsi" w:hAnsiTheme="minorHAnsi" w:cstheme="minorHAnsi"/>
          <w:sz w:val="24"/>
          <w:szCs w:val="24"/>
        </w:rPr>
        <w:t xml:space="preserve">1.596% </w:t>
      </w:r>
    </w:p>
    <w:p w:rsidR="006B0DC7" w:rsidRPr="00A23B24" w:rsidRDefault="00CE0468">
      <w:pPr>
        <w:spacing w:after="0" w:line="216" w:lineRule="auto"/>
        <w:ind w:left="1080" w:right="9688"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ind w:left="1080" w:hanging="1080"/>
        <w:rPr>
          <w:rFonts w:asciiTheme="minorHAnsi" w:hAnsiTheme="minorHAnsi" w:cstheme="minorHAnsi"/>
          <w:sz w:val="24"/>
          <w:szCs w:val="24"/>
        </w:rPr>
      </w:pPr>
      <w:r w:rsidRPr="00A23B24">
        <w:rPr>
          <w:rFonts w:asciiTheme="minorHAnsi" w:hAnsiTheme="minorHAnsi" w:cstheme="minorHAnsi"/>
          <w:sz w:val="24"/>
          <w:szCs w:val="24"/>
        </w:rPr>
        <w:t xml:space="preserve">____ 37. Workland has a population of 10,000, of whom 7,000 work 8 hours a day to produce a total of 224,000 final goods. Laborland has a population of 5,000, of whom 4,000 work 12 hours a day to produce a total of 120,000 final goods.  </w:t>
      </w:r>
    </w:p>
    <w:p w:rsidR="006B0DC7" w:rsidRPr="00A23B24" w:rsidRDefault="00CE0468">
      <w:pPr>
        <w:numPr>
          <w:ilvl w:val="0"/>
          <w:numId w:val="27"/>
        </w:numPr>
        <w:ind w:hanging="360"/>
        <w:rPr>
          <w:rFonts w:asciiTheme="minorHAnsi" w:hAnsiTheme="minorHAnsi" w:cstheme="minorHAnsi"/>
          <w:sz w:val="24"/>
          <w:szCs w:val="24"/>
        </w:rPr>
      </w:pPr>
      <w:r w:rsidRPr="00A23B24">
        <w:rPr>
          <w:rFonts w:asciiTheme="minorHAnsi" w:hAnsiTheme="minorHAnsi" w:cstheme="minorHAnsi"/>
          <w:sz w:val="24"/>
          <w:szCs w:val="24"/>
        </w:rPr>
        <w:t xml:space="preserve">Workland has higher productivity and higher real GDP per person than Laborland. </w:t>
      </w:r>
    </w:p>
    <w:p w:rsidR="006B0DC7" w:rsidRPr="00A23B24" w:rsidRDefault="00CE0468">
      <w:pPr>
        <w:numPr>
          <w:ilvl w:val="0"/>
          <w:numId w:val="27"/>
        </w:numPr>
        <w:ind w:hanging="360"/>
        <w:rPr>
          <w:rFonts w:asciiTheme="minorHAnsi" w:hAnsiTheme="minorHAnsi" w:cstheme="minorHAnsi"/>
          <w:sz w:val="24"/>
          <w:szCs w:val="24"/>
        </w:rPr>
      </w:pPr>
      <w:r w:rsidRPr="00A23B24">
        <w:rPr>
          <w:rFonts w:asciiTheme="minorHAnsi" w:hAnsiTheme="minorHAnsi" w:cstheme="minorHAnsi"/>
          <w:sz w:val="24"/>
          <w:szCs w:val="24"/>
        </w:rPr>
        <w:t xml:space="preserve">Workland has higher productivity but lower real GDP per person than Laborland. </w:t>
      </w:r>
    </w:p>
    <w:p w:rsidR="006B0DC7" w:rsidRPr="00A23B24" w:rsidRDefault="00CE0468">
      <w:pPr>
        <w:numPr>
          <w:ilvl w:val="0"/>
          <w:numId w:val="27"/>
        </w:numPr>
        <w:ind w:hanging="360"/>
        <w:rPr>
          <w:rFonts w:asciiTheme="minorHAnsi" w:hAnsiTheme="minorHAnsi" w:cstheme="minorHAnsi"/>
          <w:sz w:val="24"/>
          <w:szCs w:val="24"/>
        </w:rPr>
      </w:pPr>
      <w:r w:rsidRPr="00A23B24">
        <w:rPr>
          <w:rFonts w:asciiTheme="minorHAnsi" w:hAnsiTheme="minorHAnsi" w:cstheme="minorHAnsi"/>
          <w:sz w:val="24"/>
          <w:szCs w:val="24"/>
        </w:rPr>
        <w:t xml:space="preserve">Workland has lower productivity but higher real GDP per person than Laborland. </w:t>
      </w:r>
    </w:p>
    <w:p w:rsidR="006B0DC7" w:rsidRPr="00A23B24" w:rsidRDefault="00CE0468">
      <w:pPr>
        <w:numPr>
          <w:ilvl w:val="0"/>
          <w:numId w:val="27"/>
        </w:numPr>
        <w:ind w:hanging="360"/>
        <w:rPr>
          <w:rFonts w:asciiTheme="minorHAnsi" w:hAnsiTheme="minorHAnsi" w:cstheme="minorHAnsi"/>
          <w:sz w:val="24"/>
          <w:szCs w:val="24"/>
        </w:rPr>
      </w:pPr>
      <w:r w:rsidRPr="00A23B24">
        <w:rPr>
          <w:rFonts w:asciiTheme="minorHAnsi" w:hAnsiTheme="minorHAnsi" w:cstheme="minorHAnsi"/>
          <w:sz w:val="24"/>
          <w:szCs w:val="24"/>
        </w:rPr>
        <w:t>Workland has lo</w:t>
      </w:r>
      <w:r w:rsidRPr="00A23B24">
        <w:rPr>
          <w:rFonts w:asciiTheme="minorHAnsi" w:hAnsiTheme="minorHAnsi" w:cstheme="minorHAnsi"/>
          <w:sz w:val="24"/>
          <w:szCs w:val="24"/>
        </w:rPr>
        <w:t xml:space="preserve">wer productivity and lower real GDP per person than Laborland. </w:t>
      </w:r>
    </w:p>
    <w:p w:rsidR="006B0DC7" w:rsidRPr="00A23B24" w:rsidRDefault="00CE0468">
      <w:pPr>
        <w:spacing w:after="0" w:line="216" w:lineRule="auto"/>
        <w:ind w:left="1080" w:right="9688"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spacing w:after="98"/>
        <w:ind w:left="10"/>
        <w:rPr>
          <w:rFonts w:asciiTheme="minorHAnsi" w:hAnsiTheme="minorHAnsi" w:cstheme="minorHAnsi"/>
          <w:sz w:val="24"/>
          <w:szCs w:val="24"/>
        </w:rPr>
      </w:pPr>
      <w:r w:rsidRPr="00A23B24">
        <w:rPr>
          <w:rFonts w:asciiTheme="minorHAnsi" w:hAnsiTheme="minorHAnsi" w:cstheme="minorHAnsi"/>
          <w:sz w:val="24"/>
          <w:szCs w:val="24"/>
        </w:rPr>
        <w:t xml:space="preserve">____ 38. </w:t>
      </w:r>
      <w:r w:rsidRPr="00A23B24">
        <w:rPr>
          <w:rFonts w:asciiTheme="minorHAnsi" w:hAnsiTheme="minorHAnsi" w:cstheme="minorHAnsi"/>
          <w:sz w:val="24"/>
          <w:szCs w:val="24"/>
        </w:rPr>
        <w:t xml:space="preserve"> </w:t>
      </w:r>
    </w:p>
    <w:p w:rsidR="006B0DC7" w:rsidRPr="00A23B24" w:rsidRDefault="00CE0468">
      <w:pPr>
        <w:spacing w:after="139" w:line="243" w:lineRule="auto"/>
        <w:ind w:left="1450" w:right="-15"/>
        <w:rPr>
          <w:rFonts w:asciiTheme="minorHAnsi" w:hAnsiTheme="minorHAnsi" w:cstheme="minorHAnsi"/>
          <w:sz w:val="24"/>
          <w:szCs w:val="24"/>
        </w:rPr>
      </w:pPr>
      <w:r w:rsidRPr="00A23B24">
        <w:rPr>
          <w:rFonts w:asciiTheme="minorHAnsi" w:hAnsiTheme="minorHAnsi" w:cstheme="minorHAnsi"/>
          <w:sz w:val="24"/>
          <w:szCs w:val="24"/>
        </w:rPr>
        <w:t>In the country of Bora Bora, there are three economic agents. One is a group of coconut pickers; second is a restaurant that makes coconut milk; and lastly there is the governmen</w:t>
      </w:r>
      <w:r w:rsidRPr="00A23B24">
        <w:rPr>
          <w:rFonts w:asciiTheme="minorHAnsi" w:hAnsiTheme="minorHAnsi" w:cstheme="minorHAnsi"/>
          <w:sz w:val="24"/>
          <w:szCs w:val="24"/>
        </w:rPr>
        <w:t xml:space="preserve">t. The coconut pickers collect 100 coconuts and sell 60 coconuts to the restaurant and 40 coconuts to customers at $2 per coconut.  The pickers pay wages of $20 and taxes of $10. The restaurant buys 60 coconuts as noted before and has $140 in revenue from </w:t>
      </w:r>
      <w:r w:rsidRPr="00A23B24">
        <w:rPr>
          <w:rFonts w:asciiTheme="minorHAnsi" w:hAnsiTheme="minorHAnsi" w:cstheme="minorHAnsi"/>
          <w:sz w:val="24"/>
          <w:szCs w:val="24"/>
        </w:rPr>
        <w:t>selling coconut milk. The coconut is the only cost aside from $20 for wages and $10 for taxes. The government spends all its tax revenue on wages for its employees. Using the expenditure approach, what is the “consumption” of C+I+G+NX and what is the total</w:t>
      </w:r>
      <w:r w:rsidRPr="00A23B24">
        <w:rPr>
          <w:rFonts w:asciiTheme="minorHAnsi" w:hAnsiTheme="minorHAnsi" w:cstheme="minorHAnsi"/>
          <w:sz w:val="24"/>
          <w:szCs w:val="24"/>
        </w:rPr>
        <w:t xml:space="preserve"> GDP?</w:t>
      </w:r>
      <w:r w:rsidRPr="00A23B24">
        <w:rPr>
          <w:rFonts w:asciiTheme="minorHAnsi" w:eastAsia="Calibri" w:hAnsiTheme="minorHAnsi" w:cstheme="minorHAnsi"/>
          <w:sz w:val="24"/>
          <w:szCs w:val="24"/>
        </w:rPr>
        <w:t xml:space="preserve"> </w:t>
      </w:r>
    </w:p>
    <w:p w:rsidR="006B0DC7" w:rsidRPr="00A23B24" w:rsidRDefault="00CE0468">
      <w:pPr>
        <w:spacing w:after="0" w:line="240" w:lineRule="auto"/>
        <w:ind w:left="1440" w:right="0" w:firstLine="0"/>
        <w:rPr>
          <w:rFonts w:asciiTheme="minorHAnsi" w:hAnsiTheme="minorHAnsi" w:cstheme="minorHAnsi"/>
          <w:sz w:val="24"/>
          <w:szCs w:val="24"/>
        </w:rPr>
      </w:pPr>
      <w:r w:rsidRPr="00A23B24">
        <w:rPr>
          <w:rFonts w:asciiTheme="minorHAnsi" w:eastAsia="Calibri" w:hAnsiTheme="minorHAnsi" w:cstheme="minorHAnsi"/>
          <w:sz w:val="24"/>
          <w:szCs w:val="24"/>
        </w:rPr>
        <w:t xml:space="preserve"> </w:t>
      </w:r>
    </w:p>
    <w:p w:rsidR="006B0DC7" w:rsidRPr="00A23B24" w:rsidRDefault="00CE0468">
      <w:pPr>
        <w:numPr>
          <w:ilvl w:val="0"/>
          <w:numId w:val="21"/>
        </w:numPr>
        <w:spacing w:after="289" w:line="243" w:lineRule="auto"/>
        <w:ind w:right="-15" w:hanging="360"/>
        <w:rPr>
          <w:rFonts w:asciiTheme="minorHAnsi" w:hAnsiTheme="minorHAnsi" w:cstheme="minorHAnsi"/>
          <w:sz w:val="24"/>
          <w:szCs w:val="24"/>
        </w:rPr>
      </w:pPr>
      <w:r w:rsidRPr="00A23B24">
        <w:rPr>
          <w:rFonts w:asciiTheme="minorHAnsi" w:hAnsiTheme="minorHAnsi" w:cstheme="minorHAnsi"/>
          <w:sz w:val="24"/>
          <w:szCs w:val="24"/>
        </w:rPr>
        <w:t>C=$220; GDP=$240</w:t>
      </w:r>
      <w:r w:rsidRPr="00A23B24">
        <w:rPr>
          <w:rFonts w:asciiTheme="minorHAnsi" w:hAnsiTheme="minorHAnsi" w:cstheme="minorHAnsi"/>
          <w:sz w:val="24"/>
          <w:szCs w:val="24"/>
        </w:rPr>
        <w:t xml:space="preserve"> </w:t>
      </w:r>
    </w:p>
    <w:p w:rsidR="006B0DC7" w:rsidRPr="00A23B24" w:rsidRDefault="00CE0468">
      <w:pPr>
        <w:numPr>
          <w:ilvl w:val="0"/>
          <w:numId w:val="21"/>
        </w:numPr>
        <w:spacing w:after="102" w:line="243" w:lineRule="auto"/>
        <w:ind w:right="-15" w:hanging="360"/>
        <w:rPr>
          <w:rFonts w:asciiTheme="minorHAnsi" w:hAnsiTheme="minorHAnsi" w:cstheme="minorHAnsi"/>
          <w:sz w:val="24"/>
          <w:szCs w:val="24"/>
        </w:rPr>
      </w:pPr>
      <w:r w:rsidRPr="00A23B24">
        <w:rPr>
          <w:rFonts w:asciiTheme="minorHAnsi" w:hAnsiTheme="minorHAnsi" w:cstheme="minorHAnsi"/>
          <w:sz w:val="24"/>
          <w:szCs w:val="24"/>
        </w:rPr>
        <w:t>C=$240; GDP=$260</w:t>
      </w:r>
      <w:r w:rsidRPr="00A23B24">
        <w:rPr>
          <w:rFonts w:asciiTheme="minorHAnsi" w:hAnsiTheme="minorHAnsi" w:cstheme="minorHAnsi"/>
          <w:sz w:val="24"/>
          <w:szCs w:val="24"/>
        </w:rPr>
        <w:t xml:space="preserve"> </w:t>
      </w:r>
    </w:p>
    <w:p w:rsidR="006B0DC7" w:rsidRPr="00A23B24" w:rsidRDefault="00CE0468">
      <w:pPr>
        <w:numPr>
          <w:ilvl w:val="0"/>
          <w:numId w:val="21"/>
        </w:numPr>
        <w:spacing w:after="98" w:line="243" w:lineRule="auto"/>
        <w:ind w:right="-15" w:hanging="360"/>
        <w:rPr>
          <w:rFonts w:asciiTheme="minorHAnsi" w:hAnsiTheme="minorHAnsi" w:cstheme="minorHAnsi"/>
          <w:sz w:val="24"/>
          <w:szCs w:val="24"/>
        </w:rPr>
      </w:pPr>
      <w:r w:rsidRPr="00A23B24">
        <w:rPr>
          <w:rFonts w:asciiTheme="minorHAnsi" w:hAnsiTheme="minorHAnsi" w:cstheme="minorHAnsi"/>
          <w:sz w:val="24"/>
          <w:szCs w:val="24"/>
        </w:rPr>
        <w:t xml:space="preserve">C=$200; GDP=$220 </w:t>
      </w:r>
      <w:r w:rsidRPr="00A23B24">
        <w:rPr>
          <w:rFonts w:asciiTheme="minorHAnsi" w:hAnsiTheme="minorHAnsi" w:cstheme="minorHAnsi"/>
          <w:sz w:val="24"/>
          <w:szCs w:val="24"/>
        </w:rPr>
        <w:t xml:space="preserve"> </w:t>
      </w:r>
    </w:p>
    <w:p w:rsidR="006B0DC7" w:rsidRPr="00A23B24" w:rsidRDefault="00CE0468">
      <w:pPr>
        <w:numPr>
          <w:ilvl w:val="0"/>
          <w:numId w:val="21"/>
        </w:numPr>
        <w:spacing w:after="4" w:line="243" w:lineRule="auto"/>
        <w:ind w:right="-15" w:hanging="360"/>
        <w:rPr>
          <w:rFonts w:asciiTheme="minorHAnsi" w:hAnsiTheme="minorHAnsi" w:cstheme="minorHAnsi"/>
          <w:sz w:val="24"/>
          <w:szCs w:val="24"/>
        </w:rPr>
      </w:pPr>
      <w:r w:rsidRPr="00A23B24">
        <w:rPr>
          <w:rFonts w:asciiTheme="minorHAnsi" w:hAnsiTheme="minorHAnsi" w:cstheme="minorHAnsi"/>
          <w:sz w:val="24"/>
          <w:szCs w:val="24"/>
        </w:rPr>
        <w:t>C=$340; GDP=$360</w:t>
      </w: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ind w:left="10"/>
        <w:rPr>
          <w:rFonts w:asciiTheme="minorHAnsi" w:hAnsiTheme="minorHAnsi" w:cstheme="minorHAnsi"/>
          <w:sz w:val="24"/>
          <w:szCs w:val="24"/>
        </w:rPr>
      </w:pPr>
      <w:r w:rsidRPr="00A23B24">
        <w:rPr>
          <w:rFonts w:asciiTheme="minorHAnsi" w:hAnsiTheme="minorHAnsi" w:cstheme="minorHAnsi"/>
          <w:sz w:val="24"/>
          <w:szCs w:val="24"/>
        </w:rPr>
        <w:t xml:space="preserve">____ 39. Which of the following items is included in U.S. GDP? </w:t>
      </w:r>
    </w:p>
    <w:p w:rsidR="006B0DC7" w:rsidRPr="00A23B24" w:rsidRDefault="00CE0468">
      <w:pPr>
        <w:numPr>
          <w:ilvl w:val="0"/>
          <w:numId w:val="29"/>
        </w:numPr>
        <w:ind w:right="1431" w:hanging="360"/>
        <w:rPr>
          <w:rFonts w:asciiTheme="minorHAnsi" w:hAnsiTheme="minorHAnsi" w:cstheme="minorHAnsi"/>
          <w:sz w:val="24"/>
          <w:szCs w:val="24"/>
        </w:rPr>
      </w:pPr>
      <w:r w:rsidRPr="00A23B24">
        <w:rPr>
          <w:rFonts w:asciiTheme="minorHAnsi" w:hAnsiTheme="minorHAnsi" w:cstheme="minorHAnsi"/>
          <w:sz w:val="24"/>
          <w:szCs w:val="24"/>
        </w:rPr>
        <w:t xml:space="preserve">goods produced by a Japanese citizen working in the United States </w:t>
      </w:r>
    </w:p>
    <w:p w:rsidR="006B0DC7" w:rsidRPr="00A23B24" w:rsidRDefault="00CE0468">
      <w:pPr>
        <w:numPr>
          <w:ilvl w:val="0"/>
          <w:numId w:val="29"/>
        </w:numPr>
        <w:ind w:right="1431" w:hanging="360"/>
        <w:rPr>
          <w:rFonts w:asciiTheme="minorHAnsi" w:hAnsiTheme="minorHAnsi" w:cstheme="minorHAnsi"/>
          <w:sz w:val="24"/>
          <w:szCs w:val="24"/>
        </w:rPr>
      </w:pPr>
      <w:r w:rsidRPr="00A23B24">
        <w:rPr>
          <w:rFonts w:asciiTheme="minorHAnsi" w:hAnsiTheme="minorHAnsi" w:cstheme="minorHAnsi"/>
          <w:sz w:val="24"/>
          <w:szCs w:val="24"/>
        </w:rPr>
        <w:t xml:space="preserve">the difference in the price of the sale of an existing home and its original purchase price c. known illegal activities </w:t>
      </w:r>
    </w:p>
    <w:p w:rsidR="006B0DC7" w:rsidRPr="00A23B24" w:rsidRDefault="00CE0468">
      <w:pPr>
        <w:rPr>
          <w:rFonts w:asciiTheme="minorHAnsi" w:hAnsiTheme="minorHAnsi" w:cstheme="minorHAnsi"/>
          <w:sz w:val="24"/>
          <w:szCs w:val="24"/>
        </w:rPr>
      </w:pPr>
      <w:r w:rsidRPr="00A23B24">
        <w:rPr>
          <w:rFonts w:asciiTheme="minorHAnsi" w:hAnsiTheme="minorHAnsi" w:cstheme="minorHAnsi"/>
          <w:sz w:val="24"/>
          <w:szCs w:val="24"/>
        </w:rPr>
        <w:t xml:space="preserve">d. Imports from Singapore </w:t>
      </w:r>
    </w:p>
    <w:p w:rsidR="006B0DC7" w:rsidRPr="00A23B24" w:rsidRDefault="00CE0468">
      <w:pPr>
        <w:spacing w:after="0" w:line="216" w:lineRule="auto"/>
        <w:ind w:left="1080" w:right="9688" w:firstLine="0"/>
        <w:rPr>
          <w:rFonts w:asciiTheme="minorHAnsi" w:hAnsiTheme="minorHAnsi" w:cstheme="minorHAnsi"/>
          <w:sz w:val="24"/>
          <w:szCs w:val="24"/>
        </w:rPr>
      </w:pPr>
      <w:r w:rsidRPr="00A23B24">
        <w:rPr>
          <w:rFonts w:asciiTheme="minorHAnsi" w:hAnsiTheme="minorHAnsi" w:cstheme="minorHAnsi"/>
          <w:sz w:val="24"/>
          <w:szCs w:val="24"/>
        </w:rPr>
        <w:t xml:space="preserve"> </w:t>
      </w:r>
      <w:r w:rsidRPr="00A23B24">
        <w:rPr>
          <w:rFonts w:asciiTheme="minorHAnsi" w:hAnsiTheme="minorHAnsi" w:cstheme="minorHAnsi"/>
          <w:sz w:val="24"/>
          <w:szCs w:val="24"/>
        </w:rPr>
        <w:t xml:space="preserve"> </w:t>
      </w:r>
    </w:p>
    <w:p w:rsidR="006B0DC7" w:rsidRPr="00A23B24" w:rsidRDefault="00CE0468">
      <w:pPr>
        <w:spacing w:after="4" w:line="243" w:lineRule="auto"/>
        <w:ind w:left="1080" w:right="-15" w:hanging="1080"/>
        <w:rPr>
          <w:rFonts w:asciiTheme="minorHAnsi" w:hAnsiTheme="minorHAnsi" w:cstheme="minorHAnsi"/>
          <w:sz w:val="24"/>
          <w:szCs w:val="24"/>
        </w:rPr>
      </w:pPr>
      <w:r w:rsidRPr="00A23B24">
        <w:rPr>
          <w:rFonts w:asciiTheme="minorHAnsi" w:hAnsiTheme="minorHAnsi" w:cstheme="minorHAnsi"/>
          <w:sz w:val="24"/>
          <w:szCs w:val="24"/>
        </w:rPr>
        <w:t xml:space="preserve">____ 40. </w:t>
      </w:r>
      <w:r w:rsidRPr="00A23B24">
        <w:rPr>
          <w:rFonts w:asciiTheme="minorHAnsi" w:hAnsiTheme="minorHAnsi" w:cstheme="minorHAnsi"/>
          <w:sz w:val="24"/>
          <w:szCs w:val="24"/>
        </w:rPr>
        <w:t>In the country of Eastasia, the government reported that GDP in 2014 Q3 was $200 and GDP in 2014</w:t>
      </w:r>
      <w:r w:rsidRPr="00A23B24">
        <w:rPr>
          <w:rFonts w:asciiTheme="minorHAnsi" w:hAnsiTheme="minorHAnsi" w:cstheme="minorHAnsi"/>
          <w:sz w:val="24"/>
          <w:szCs w:val="24"/>
        </w:rPr>
        <w:t xml:space="preserve"> Q4 was $220. What is the annualized growth rate of GDP in Eastasia between Q3 and Q4 2014? </w:t>
      </w:r>
    </w:p>
    <w:p w:rsidR="006B0DC7" w:rsidRPr="00A23B24" w:rsidRDefault="00CE0468">
      <w:pPr>
        <w:numPr>
          <w:ilvl w:val="0"/>
          <w:numId w:val="25"/>
        </w:numPr>
        <w:ind w:hanging="360"/>
        <w:rPr>
          <w:rFonts w:asciiTheme="minorHAnsi" w:hAnsiTheme="minorHAnsi" w:cstheme="minorHAnsi"/>
          <w:sz w:val="24"/>
          <w:szCs w:val="24"/>
        </w:rPr>
      </w:pPr>
      <w:r w:rsidRPr="00A23B24">
        <w:rPr>
          <w:rFonts w:asciiTheme="minorHAnsi" w:hAnsiTheme="minorHAnsi" w:cstheme="minorHAnsi"/>
          <w:sz w:val="24"/>
          <w:szCs w:val="24"/>
        </w:rPr>
        <w:t xml:space="preserve">10% </w:t>
      </w:r>
    </w:p>
    <w:p w:rsidR="006B0DC7" w:rsidRPr="00A23B24" w:rsidRDefault="00CE0468">
      <w:pPr>
        <w:numPr>
          <w:ilvl w:val="0"/>
          <w:numId w:val="25"/>
        </w:numPr>
        <w:ind w:hanging="360"/>
        <w:rPr>
          <w:rFonts w:asciiTheme="minorHAnsi" w:hAnsiTheme="minorHAnsi" w:cstheme="minorHAnsi"/>
          <w:sz w:val="24"/>
          <w:szCs w:val="24"/>
        </w:rPr>
      </w:pPr>
      <w:r w:rsidRPr="00A23B24">
        <w:rPr>
          <w:rFonts w:asciiTheme="minorHAnsi" w:hAnsiTheme="minorHAnsi" w:cstheme="minorHAnsi"/>
          <w:sz w:val="24"/>
          <w:szCs w:val="24"/>
        </w:rPr>
        <w:t xml:space="preserve">20% </w:t>
      </w:r>
    </w:p>
    <w:p w:rsidR="006B0DC7" w:rsidRPr="00A23B24" w:rsidRDefault="00CE0468">
      <w:pPr>
        <w:numPr>
          <w:ilvl w:val="0"/>
          <w:numId w:val="25"/>
        </w:numPr>
        <w:ind w:hanging="360"/>
        <w:rPr>
          <w:rFonts w:asciiTheme="minorHAnsi" w:hAnsiTheme="minorHAnsi" w:cstheme="minorHAnsi"/>
          <w:sz w:val="24"/>
          <w:szCs w:val="24"/>
        </w:rPr>
      </w:pPr>
      <w:r w:rsidRPr="00A23B24">
        <w:rPr>
          <w:rFonts w:asciiTheme="minorHAnsi" w:hAnsiTheme="minorHAnsi" w:cstheme="minorHAnsi"/>
          <w:sz w:val="24"/>
          <w:szCs w:val="24"/>
        </w:rPr>
        <w:t xml:space="preserve">46% </w:t>
      </w:r>
    </w:p>
    <w:p w:rsidR="006B0DC7" w:rsidRPr="00A23B24" w:rsidRDefault="00CE0468">
      <w:pPr>
        <w:numPr>
          <w:ilvl w:val="0"/>
          <w:numId w:val="25"/>
        </w:numPr>
        <w:ind w:hanging="360"/>
        <w:rPr>
          <w:rFonts w:asciiTheme="minorHAnsi" w:hAnsiTheme="minorHAnsi" w:cstheme="minorHAnsi"/>
          <w:sz w:val="24"/>
          <w:szCs w:val="24"/>
        </w:rPr>
      </w:pPr>
      <w:r w:rsidRPr="00A23B24">
        <w:rPr>
          <w:rFonts w:asciiTheme="minorHAnsi" w:hAnsiTheme="minorHAnsi" w:cstheme="minorHAnsi"/>
          <w:sz w:val="24"/>
          <w:szCs w:val="24"/>
        </w:rPr>
        <w:t xml:space="preserve">40% </w:t>
      </w:r>
      <w:r w:rsidRPr="00A23B24">
        <w:rPr>
          <w:rFonts w:asciiTheme="minorHAnsi" w:hAnsiTheme="minorHAnsi" w:cstheme="minorHAnsi"/>
          <w:sz w:val="24"/>
          <w:szCs w:val="24"/>
        </w:rPr>
        <w:br w:type="page"/>
      </w:r>
    </w:p>
    <w:p w:rsidR="006B0DC7" w:rsidRPr="00A23B24" w:rsidRDefault="00CE0468">
      <w:pPr>
        <w:pStyle w:val="Heading1"/>
        <w:rPr>
          <w:rFonts w:asciiTheme="minorHAnsi" w:hAnsiTheme="minorHAnsi" w:cstheme="minorHAnsi"/>
          <w:sz w:val="24"/>
          <w:szCs w:val="24"/>
        </w:rPr>
      </w:pPr>
      <w:r w:rsidRPr="00A23B24">
        <w:rPr>
          <w:rFonts w:asciiTheme="minorHAnsi" w:hAnsiTheme="minorHAnsi" w:cstheme="minorHAnsi"/>
          <w:sz w:val="24"/>
          <w:szCs w:val="24"/>
        </w:rPr>
        <w:t xml:space="preserve">Midterm 1 - Version D (Winter 2015) </w:t>
      </w:r>
    </w:p>
    <w:p w:rsidR="006B0DC7" w:rsidRPr="00A23B24" w:rsidRDefault="00CE0468">
      <w:pPr>
        <w:pStyle w:val="Heading1"/>
        <w:rPr>
          <w:rFonts w:asciiTheme="minorHAnsi" w:hAnsiTheme="minorHAnsi" w:cstheme="minorHAnsi"/>
          <w:sz w:val="24"/>
          <w:szCs w:val="24"/>
        </w:rPr>
      </w:pPr>
      <w:r w:rsidRPr="00A23B24">
        <w:rPr>
          <w:rFonts w:asciiTheme="minorHAnsi" w:hAnsiTheme="minorHAnsi" w:cstheme="minorHAnsi"/>
          <w:sz w:val="24"/>
          <w:szCs w:val="24"/>
        </w:rPr>
        <w:t>Answer Section</w:t>
      </w:r>
      <w:r w:rsidRPr="00A23B24">
        <w:rPr>
          <w:rFonts w:asciiTheme="minorHAnsi" w:hAnsiTheme="minorHAnsi" w:cstheme="minorHAnsi"/>
          <w:b w:val="0"/>
          <w:sz w:val="24"/>
          <w:szCs w:val="24"/>
        </w:rPr>
        <w:t xml:space="preserve"> </w:t>
      </w:r>
    </w:p>
    <w:p w:rsidR="006B0DC7" w:rsidRPr="00A23B24" w:rsidRDefault="00CE0468">
      <w:pPr>
        <w:spacing w:after="7"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pStyle w:val="Heading2"/>
        <w:rPr>
          <w:rFonts w:asciiTheme="minorHAnsi" w:hAnsiTheme="minorHAnsi" w:cstheme="minorHAnsi"/>
          <w:sz w:val="24"/>
          <w:szCs w:val="24"/>
        </w:rPr>
      </w:pPr>
      <w:r w:rsidRPr="00A23B24">
        <w:rPr>
          <w:rFonts w:asciiTheme="minorHAnsi" w:hAnsiTheme="minorHAnsi" w:cstheme="minorHAnsi"/>
          <w:sz w:val="24"/>
          <w:szCs w:val="24"/>
        </w:rPr>
        <w:t>MULTIPLE CHOICE</w:t>
      </w:r>
      <w:r w:rsidRPr="00A23B24">
        <w:rPr>
          <w:rFonts w:asciiTheme="minorHAnsi" w:hAnsiTheme="minorHAnsi" w:cstheme="minorHAnsi"/>
          <w:b w:val="0"/>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B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B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A23B24">
      <w:pPr>
        <w:numPr>
          <w:ilvl w:val="0"/>
          <w:numId w:val="30"/>
        </w:numPr>
        <w:ind w:hanging="456"/>
        <w:rPr>
          <w:rFonts w:asciiTheme="minorHAnsi" w:hAnsiTheme="minorHAnsi" w:cstheme="minorHAnsi"/>
          <w:sz w:val="24"/>
          <w:szCs w:val="24"/>
        </w:rPr>
      </w:pPr>
      <w:r>
        <w:rPr>
          <w:rFonts w:asciiTheme="minorHAnsi" w:hAnsiTheme="minorHAnsi" w:cstheme="minorHAnsi"/>
          <w:sz w:val="24"/>
          <w:szCs w:val="24"/>
        </w:rPr>
        <w:t xml:space="preserve">ANS: C </w:t>
      </w:r>
      <w:r>
        <w:rPr>
          <w:rFonts w:asciiTheme="minorHAnsi" w:hAnsiTheme="minorHAnsi" w:cstheme="minorHAnsi"/>
          <w:sz w:val="24"/>
          <w:szCs w:val="24"/>
        </w:rPr>
        <w:tab/>
      </w:r>
      <w:r w:rsidR="00CE0468"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B </w:t>
      </w:r>
      <w:r w:rsidRPr="00A23B24">
        <w:rPr>
          <w:rFonts w:asciiTheme="minorHAnsi" w:hAnsiTheme="minorHAnsi" w:cstheme="minorHAnsi"/>
          <w:sz w:val="24"/>
          <w:szCs w:val="24"/>
        </w:rPr>
        <w:tab/>
      </w:r>
      <w:r w:rsidRPr="00A23B24">
        <w:rPr>
          <w:rFonts w:asciiTheme="minorHAnsi" w:hAnsiTheme="minorHAnsi" w:cstheme="minorHAnsi"/>
          <w:sz w:val="24"/>
          <w:szCs w:val="24"/>
        </w:rPr>
        <w:tab/>
      </w: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A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A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A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B </w:t>
      </w:r>
      <w:r w:rsidRPr="00A23B24">
        <w:rPr>
          <w:rFonts w:asciiTheme="minorHAnsi" w:hAnsiTheme="minorHAnsi" w:cstheme="minorHAnsi"/>
          <w:sz w:val="24"/>
          <w:szCs w:val="24"/>
        </w:rPr>
        <w:tab/>
      </w:r>
      <w:r w:rsidRPr="00A23B24">
        <w:rPr>
          <w:rFonts w:asciiTheme="minorHAnsi" w:hAnsiTheme="minorHAnsi" w:cstheme="minorHAnsi"/>
          <w:sz w:val="24"/>
          <w:szCs w:val="24"/>
        </w:rPr>
        <w:tab/>
      </w: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D </w:t>
      </w:r>
      <w:r w:rsidRPr="00A23B24">
        <w:rPr>
          <w:rFonts w:asciiTheme="minorHAnsi" w:hAnsiTheme="minorHAnsi" w:cstheme="minorHAnsi"/>
          <w:sz w:val="24"/>
          <w:szCs w:val="24"/>
        </w:rPr>
        <w:tab/>
      </w: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B </w:t>
      </w:r>
      <w:r w:rsidRPr="00A23B24">
        <w:rPr>
          <w:rFonts w:asciiTheme="minorHAnsi" w:hAnsiTheme="minorHAnsi" w:cstheme="minorHAnsi"/>
          <w:sz w:val="24"/>
          <w:szCs w:val="24"/>
        </w:rPr>
        <w:tab/>
      </w:r>
      <w:r w:rsidRPr="00A23B24">
        <w:rPr>
          <w:rFonts w:asciiTheme="minorHAnsi" w:hAnsiTheme="minorHAnsi" w:cstheme="minorHAnsi"/>
          <w:sz w:val="24"/>
          <w:szCs w:val="24"/>
        </w:rPr>
        <w:tab/>
      </w: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D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D </w:t>
      </w:r>
      <w:r w:rsidRPr="00A23B24">
        <w:rPr>
          <w:rFonts w:asciiTheme="minorHAnsi" w:hAnsiTheme="minorHAnsi" w:cstheme="minorHAnsi"/>
          <w:sz w:val="24"/>
          <w:szCs w:val="24"/>
        </w:rPr>
        <w:tab/>
      </w:r>
      <w:r w:rsidRPr="00A23B24">
        <w:rPr>
          <w:rFonts w:asciiTheme="minorHAnsi" w:hAnsiTheme="minorHAnsi" w:cstheme="minorHAnsi"/>
          <w:sz w:val="24"/>
          <w:szCs w:val="24"/>
        </w:rPr>
        <w:tab/>
      </w: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D </w:t>
      </w:r>
      <w:r w:rsidRPr="00A23B24">
        <w:rPr>
          <w:rFonts w:asciiTheme="minorHAnsi" w:hAnsiTheme="minorHAnsi" w:cstheme="minorHAnsi"/>
          <w:sz w:val="24"/>
          <w:szCs w:val="24"/>
        </w:rPr>
        <w:tab/>
      </w:r>
      <w:r w:rsidRPr="00A23B24">
        <w:rPr>
          <w:rFonts w:asciiTheme="minorHAnsi" w:hAnsiTheme="minorHAnsi" w:cstheme="minorHAnsi"/>
          <w:sz w:val="24"/>
          <w:szCs w:val="24"/>
        </w:rPr>
        <w:tab/>
      </w: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C </w:t>
      </w:r>
      <w:r w:rsidRPr="00A23B24">
        <w:rPr>
          <w:rFonts w:asciiTheme="minorHAnsi" w:hAnsiTheme="minorHAnsi" w:cstheme="minorHAnsi"/>
          <w:sz w:val="24"/>
          <w:szCs w:val="24"/>
        </w:rPr>
        <w:tab/>
      </w:r>
      <w:r w:rsidRPr="00A23B24">
        <w:rPr>
          <w:rFonts w:asciiTheme="minorHAnsi" w:hAnsiTheme="minorHAnsi" w:cstheme="minorHAnsi"/>
          <w:sz w:val="24"/>
          <w:szCs w:val="24"/>
        </w:rPr>
        <w:tab/>
      </w: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C </w:t>
      </w:r>
      <w:r w:rsidRPr="00A23B24">
        <w:rPr>
          <w:rFonts w:asciiTheme="minorHAnsi" w:hAnsiTheme="minorHAnsi" w:cstheme="minorHAnsi"/>
          <w:sz w:val="24"/>
          <w:szCs w:val="24"/>
        </w:rPr>
        <w:tab/>
      </w: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C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C </w:t>
      </w:r>
      <w:r w:rsidRPr="00A23B24">
        <w:rPr>
          <w:rFonts w:asciiTheme="minorHAnsi" w:hAnsiTheme="minorHAnsi" w:cstheme="minorHAnsi"/>
          <w:sz w:val="24"/>
          <w:szCs w:val="24"/>
        </w:rPr>
        <w:tab/>
      </w:r>
      <w:r w:rsidRPr="00A23B24">
        <w:rPr>
          <w:rFonts w:asciiTheme="minorHAnsi" w:hAnsiTheme="minorHAnsi" w:cstheme="minorHAnsi"/>
          <w:sz w:val="24"/>
          <w:szCs w:val="24"/>
        </w:rPr>
        <w:tab/>
      </w: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D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C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A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B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C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D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rsidP="00FB466B">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B </w:t>
      </w:r>
      <w:r w:rsidRPr="00A23B24">
        <w:rPr>
          <w:rFonts w:asciiTheme="minorHAnsi" w:hAnsiTheme="minorHAnsi" w:cstheme="minorHAnsi"/>
          <w:sz w:val="24"/>
          <w:szCs w:val="24"/>
        </w:rPr>
        <w:tab/>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C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C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B </w:t>
      </w:r>
      <w:r w:rsidRPr="00A23B24">
        <w:rPr>
          <w:rFonts w:asciiTheme="minorHAnsi" w:hAnsiTheme="minorHAnsi" w:cstheme="minorHAnsi"/>
          <w:sz w:val="24"/>
          <w:szCs w:val="24"/>
        </w:rPr>
        <w:tab/>
      </w:r>
      <w:r w:rsidRPr="00A23B24">
        <w:rPr>
          <w:rFonts w:asciiTheme="minorHAnsi" w:hAnsiTheme="minorHAnsi" w:cstheme="minorHAnsi"/>
          <w:sz w:val="24"/>
          <w:szCs w:val="24"/>
        </w:rPr>
        <w:tab/>
      </w: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rsidP="00A23B24">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A </w:t>
      </w:r>
      <w:r w:rsidRPr="00A23B24">
        <w:rPr>
          <w:rFonts w:asciiTheme="minorHAnsi" w:hAnsiTheme="minorHAnsi" w:cstheme="minorHAnsi"/>
          <w:sz w:val="24"/>
          <w:szCs w:val="24"/>
        </w:rPr>
        <w:tab/>
      </w:r>
      <w:r w:rsidRPr="00A23B24">
        <w:rPr>
          <w:rFonts w:asciiTheme="minorHAnsi" w:hAnsiTheme="minorHAnsi" w:cstheme="minorHAnsi"/>
          <w:sz w:val="24"/>
          <w:szCs w:val="24"/>
        </w:rPr>
        <w:tab/>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C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C </w:t>
      </w:r>
      <w:r w:rsidRPr="00A23B24">
        <w:rPr>
          <w:rFonts w:asciiTheme="minorHAnsi" w:hAnsiTheme="minorHAnsi" w:cstheme="minorHAnsi"/>
          <w:sz w:val="24"/>
          <w:szCs w:val="24"/>
        </w:rPr>
        <w:tab/>
      </w:r>
      <w:r w:rsidRPr="00A23B24">
        <w:rPr>
          <w:rFonts w:asciiTheme="minorHAnsi" w:hAnsiTheme="minorHAnsi" w:cstheme="minorHAnsi"/>
          <w:sz w:val="24"/>
          <w:szCs w:val="24"/>
        </w:rPr>
        <w:tab/>
      </w: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A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B </w:t>
      </w:r>
      <w:r w:rsidRPr="00A23B24">
        <w:rPr>
          <w:rFonts w:asciiTheme="minorHAnsi" w:hAnsiTheme="minorHAnsi" w:cstheme="minorHAnsi"/>
          <w:sz w:val="24"/>
          <w:szCs w:val="24"/>
        </w:rPr>
        <w:tab/>
      </w:r>
      <w:r w:rsidRPr="00A23B24">
        <w:rPr>
          <w:rFonts w:asciiTheme="minorHAnsi" w:hAnsiTheme="minorHAnsi" w:cstheme="minorHAnsi"/>
          <w:sz w:val="24"/>
          <w:szCs w:val="24"/>
        </w:rPr>
        <w:tab/>
      </w: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D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C </w:t>
      </w:r>
      <w:r w:rsidRPr="00A23B24">
        <w:rPr>
          <w:rFonts w:asciiTheme="minorHAnsi" w:hAnsiTheme="minorHAnsi" w:cstheme="minorHAnsi"/>
          <w:sz w:val="24"/>
          <w:szCs w:val="24"/>
        </w:rPr>
        <w:tab/>
      </w:r>
      <w:r w:rsidRPr="00A23B24">
        <w:rPr>
          <w:rFonts w:asciiTheme="minorHAnsi" w:hAnsiTheme="minorHAnsi" w:cstheme="minorHAnsi"/>
          <w:sz w:val="24"/>
          <w:szCs w:val="24"/>
        </w:rPr>
        <w:tab/>
      </w:r>
      <w:r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D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B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rsidP="00A23B24">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B </w:t>
      </w:r>
      <w:r w:rsidRPr="00A23B24">
        <w:rPr>
          <w:rFonts w:asciiTheme="minorHAnsi" w:hAnsiTheme="minorHAnsi" w:cstheme="minorHAnsi"/>
          <w:sz w:val="24"/>
          <w:szCs w:val="24"/>
        </w:rPr>
        <w:tab/>
      </w:r>
      <w:r w:rsidRPr="00A23B24">
        <w:rPr>
          <w:rFonts w:asciiTheme="minorHAnsi" w:hAnsiTheme="minorHAnsi" w:cstheme="minorHAnsi"/>
          <w:sz w:val="24"/>
          <w:szCs w:val="24"/>
        </w:rPr>
        <w:tab/>
      </w: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A </w:t>
      </w:r>
      <w:r w:rsidRPr="00A23B24">
        <w:rPr>
          <w:rFonts w:asciiTheme="minorHAnsi" w:hAnsiTheme="minorHAnsi" w:cstheme="minorHAnsi"/>
          <w:sz w:val="24"/>
          <w:szCs w:val="24"/>
        </w:rPr>
        <w:tab/>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A23B24">
      <w:pPr>
        <w:numPr>
          <w:ilvl w:val="0"/>
          <w:numId w:val="30"/>
        </w:numPr>
        <w:ind w:hanging="456"/>
        <w:rPr>
          <w:rFonts w:asciiTheme="minorHAnsi" w:hAnsiTheme="minorHAnsi" w:cstheme="minorHAnsi"/>
          <w:sz w:val="24"/>
          <w:szCs w:val="24"/>
        </w:rPr>
      </w:pPr>
      <w:r>
        <w:rPr>
          <w:rFonts w:asciiTheme="minorHAnsi" w:hAnsiTheme="minorHAnsi" w:cstheme="minorHAnsi"/>
          <w:sz w:val="24"/>
          <w:szCs w:val="24"/>
        </w:rPr>
        <w:t xml:space="preserve">ANS: A </w:t>
      </w:r>
      <w:r>
        <w:rPr>
          <w:rFonts w:asciiTheme="minorHAnsi" w:hAnsiTheme="minorHAnsi" w:cstheme="minorHAnsi"/>
          <w:sz w:val="24"/>
          <w:szCs w:val="24"/>
        </w:rPr>
        <w:tab/>
      </w:r>
      <w:r w:rsidR="00CE0468" w:rsidRPr="00A23B24">
        <w:rPr>
          <w:rFonts w:asciiTheme="minorHAnsi" w:hAnsiTheme="minorHAnsi" w:cstheme="minorHAnsi"/>
          <w:sz w:val="24"/>
          <w:szCs w:val="24"/>
        </w:rPr>
        <w:t xml:space="preserve"> </w:t>
      </w:r>
    </w:p>
    <w:p w:rsidR="006B0DC7" w:rsidRPr="00A23B24" w:rsidRDefault="00CE0468">
      <w:pPr>
        <w:spacing w:after="0" w:line="240" w:lineRule="auto"/>
        <w:ind w:left="1080" w:right="0" w:firstLine="0"/>
        <w:rPr>
          <w:rFonts w:asciiTheme="minorHAnsi" w:hAnsiTheme="minorHAnsi" w:cstheme="minorHAnsi"/>
          <w:sz w:val="24"/>
          <w:szCs w:val="24"/>
        </w:rPr>
      </w:pPr>
      <w:r w:rsidRPr="00A23B24">
        <w:rPr>
          <w:rFonts w:asciiTheme="minorHAnsi" w:hAnsiTheme="minorHAnsi" w:cstheme="minorHAnsi"/>
          <w:sz w:val="24"/>
          <w:szCs w:val="24"/>
        </w:rPr>
        <w:t xml:space="preserve"> </w:t>
      </w:r>
    </w:p>
    <w:p w:rsidR="006B0DC7" w:rsidRPr="00A23B24" w:rsidRDefault="00CE0468">
      <w:pPr>
        <w:numPr>
          <w:ilvl w:val="0"/>
          <w:numId w:val="30"/>
        </w:numPr>
        <w:ind w:hanging="456"/>
        <w:rPr>
          <w:rFonts w:asciiTheme="minorHAnsi" w:hAnsiTheme="minorHAnsi" w:cstheme="minorHAnsi"/>
          <w:sz w:val="24"/>
          <w:szCs w:val="24"/>
        </w:rPr>
      </w:pPr>
      <w:r w:rsidRPr="00A23B24">
        <w:rPr>
          <w:rFonts w:asciiTheme="minorHAnsi" w:hAnsiTheme="minorHAnsi" w:cstheme="minorHAnsi"/>
          <w:sz w:val="24"/>
          <w:szCs w:val="24"/>
        </w:rPr>
        <w:t xml:space="preserve">ANS: C </w:t>
      </w:r>
      <w:r w:rsidRPr="00A23B24">
        <w:rPr>
          <w:rFonts w:asciiTheme="minorHAnsi" w:hAnsiTheme="minorHAnsi" w:cstheme="minorHAnsi"/>
          <w:sz w:val="24"/>
          <w:szCs w:val="24"/>
        </w:rPr>
        <w:tab/>
      </w:r>
      <w:bookmarkEnd w:id="0"/>
    </w:p>
    <w:sectPr w:rsidR="006B0DC7" w:rsidRPr="00A23B24">
      <w:headerReference w:type="even" r:id="rId21"/>
      <w:headerReference w:type="default" r:id="rId22"/>
      <w:headerReference w:type="first" r:id="rId23"/>
      <w:pgSz w:w="12240" w:h="15840"/>
      <w:pgMar w:top="1442" w:right="717" w:bottom="166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0468" w:rsidRDefault="00CE0468">
      <w:pPr>
        <w:spacing w:after="0" w:line="240" w:lineRule="auto"/>
      </w:pPr>
      <w:r>
        <w:separator/>
      </w:r>
    </w:p>
  </w:endnote>
  <w:endnote w:type="continuationSeparator" w:id="0">
    <w:p w:rsidR="00CE0468" w:rsidRDefault="00CE04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0468" w:rsidRDefault="00CE0468">
      <w:pPr>
        <w:spacing w:after="0" w:line="240" w:lineRule="auto"/>
      </w:pPr>
      <w:r>
        <w:separator/>
      </w:r>
    </w:p>
  </w:footnote>
  <w:footnote w:type="continuationSeparator" w:id="0">
    <w:p w:rsidR="00CE0468" w:rsidRDefault="00CE046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0DC7" w:rsidRDefault="006B0DC7">
    <w:pPr>
      <w:spacing w:after="0" w:line="276" w:lineRule="auto"/>
      <w:ind w:left="0" w:right="0"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0DC7" w:rsidRDefault="00CE0468">
    <w:pPr>
      <w:spacing w:after="0" w:line="240" w:lineRule="auto"/>
      <w:ind w:left="1080" w:right="0" w:firstLine="0"/>
    </w:pPr>
    <w:r>
      <w:rPr>
        <w:sz w:val="14"/>
      </w:rPr>
      <w:t xml:space="preserve"> </w:t>
    </w:r>
  </w:p>
  <w:p w:rsidR="006B0DC7" w:rsidRDefault="00CE0468">
    <w:pPr>
      <w:spacing w:after="0" w:line="240" w:lineRule="auto"/>
      <w:ind w:left="0" w:right="0" w:firstLine="0"/>
    </w:pPr>
    <w:r>
      <w:t xml:space="preserve">____ </w:t>
    </w:r>
    <w:r>
      <w:tab/>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0DC7" w:rsidRDefault="006B0DC7">
    <w:pPr>
      <w:spacing w:after="0" w:line="276" w:lineRule="auto"/>
      <w:ind w:left="0" w:right="0"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0DC7" w:rsidRDefault="006B0DC7">
    <w:pPr>
      <w:spacing w:after="0" w:line="276" w:lineRule="auto"/>
      <w:ind w:left="0" w:right="0" w:firstLine="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0DC7" w:rsidRDefault="00CE0468">
    <w:pPr>
      <w:spacing w:after="0" w:line="240" w:lineRule="auto"/>
      <w:ind w:left="1080" w:right="0" w:firstLine="0"/>
    </w:pPr>
    <w:r>
      <w:rPr>
        <w:sz w:val="14"/>
      </w:rPr>
      <w:t xml:space="preserve"> </w:t>
    </w:r>
  </w:p>
  <w:p w:rsidR="006B0DC7" w:rsidRDefault="00CE0468">
    <w:pPr>
      <w:spacing w:after="0" w:line="240" w:lineRule="auto"/>
      <w:ind w:left="0" w:right="0" w:firstLine="0"/>
    </w:pPr>
    <w:r>
      <w:t xml:space="preserve">____ </w:t>
    </w:r>
    <w:r>
      <w:tab/>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0DC7" w:rsidRDefault="00CE0468">
    <w:pPr>
      <w:spacing w:after="0" w:line="240" w:lineRule="auto"/>
      <w:ind w:left="1080" w:right="0" w:firstLine="0"/>
    </w:pPr>
    <w:r>
      <w:rPr>
        <w:sz w:val="14"/>
      </w:rPr>
      <w:t xml:space="preserve"> </w:t>
    </w:r>
  </w:p>
  <w:p w:rsidR="006B0DC7" w:rsidRDefault="00CE0468">
    <w:pPr>
      <w:spacing w:after="0" w:line="240" w:lineRule="auto"/>
      <w:ind w:left="0" w:right="0" w:firstLine="0"/>
    </w:pPr>
    <w:r>
      <w:t xml:space="preserve">____ </w:t>
    </w:r>
    <w:r>
      <w:tab/>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0DC7" w:rsidRDefault="006B0DC7">
    <w:pPr>
      <w:spacing w:after="0" w:line="276" w:lineRule="auto"/>
      <w:ind w:left="0" w:right="0" w:firstLine="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0DC7" w:rsidRDefault="006B0DC7">
    <w:pPr>
      <w:spacing w:after="0" w:line="276" w:lineRule="auto"/>
      <w:ind w:left="0" w:right="0" w:firstLine="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0DC7" w:rsidRDefault="006B0DC7">
    <w:pPr>
      <w:spacing w:after="0" w:line="276" w:lineRule="auto"/>
      <w:ind w:left="0" w:righ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71C07"/>
    <w:multiLevelType w:val="hybridMultilevel"/>
    <w:tmpl w:val="CEC25C8E"/>
    <w:lvl w:ilvl="0" w:tplc="07C8C294">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2B00F9D6">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4F584DCA">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CFA44CE8">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E49AAC86">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42E0024C">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9C3421E6">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E212751A">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0A1C379E">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
    <w:nsid w:val="0B5A26AF"/>
    <w:multiLevelType w:val="hybridMultilevel"/>
    <w:tmpl w:val="9A12432C"/>
    <w:lvl w:ilvl="0" w:tplc="5306A41A">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E5CEAFFA">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919ED102">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B710910A">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D50E08FA">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9E9669BA">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5C28E716">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B30EAD80">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B92E91BA">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
    <w:nsid w:val="0B6C67B8"/>
    <w:multiLevelType w:val="hybridMultilevel"/>
    <w:tmpl w:val="ADB47952"/>
    <w:lvl w:ilvl="0" w:tplc="C66E1936">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8346AA20">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FC7CB1D8">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521442AA">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F9AAA8B8">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38DA506C">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B6EACA18">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AA8435CA">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13947376">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
    <w:nsid w:val="0B9348FF"/>
    <w:multiLevelType w:val="hybridMultilevel"/>
    <w:tmpl w:val="4CA4BA62"/>
    <w:lvl w:ilvl="0" w:tplc="B9AA4F52">
      <w:start w:val="2"/>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6D889C54">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B180F47A">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A98E204A">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3E62A9BC">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233E55D8">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C2D2ACBA">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0DE214DA">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60DE8E20">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4">
    <w:nsid w:val="0C233B8C"/>
    <w:multiLevelType w:val="hybridMultilevel"/>
    <w:tmpl w:val="593A6A78"/>
    <w:lvl w:ilvl="0" w:tplc="D4AC7D12">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9F368C1C">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81FE8B46">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82208D16">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187A82E6">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1D022A18">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3606F55A">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11566D50">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2D884954">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5">
    <w:nsid w:val="0EB571DE"/>
    <w:multiLevelType w:val="hybridMultilevel"/>
    <w:tmpl w:val="318C1566"/>
    <w:lvl w:ilvl="0" w:tplc="5DFC2178">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5B0674F6">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86B44E26">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96D279E2">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64A43D02">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D0F26CB8">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30301DC0">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C040DA94">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E334E41C">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6">
    <w:nsid w:val="12BA2868"/>
    <w:multiLevelType w:val="hybridMultilevel"/>
    <w:tmpl w:val="AABC9FFA"/>
    <w:lvl w:ilvl="0" w:tplc="A4A037F0">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4A7600B2">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0DC818EA">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330822E8">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7294F64E">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D2D6D77A">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F5D6CE24">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DFBCE75A">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F476DC06">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7">
    <w:nsid w:val="1436084D"/>
    <w:multiLevelType w:val="hybridMultilevel"/>
    <w:tmpl w:val="54BC3502"/>
    <w:lvl w:ilvl="0" w:tplc="1D6868AA">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AA24DAB8">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83B89138">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81565304">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894B42E">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004EFD5A">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168A092A">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DDD2537A">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DF22C524">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8">
    <w:nsid w:val="1492617F"/>
    <w:multiLevelType w:val="hybridMultilevel"/>
    <w:tmpl w:val="2E9A205E"/>
    <w:lvl w:ilvl="0" w:tplc="0E3A0922">
      <w:start w:val="2"/>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AF76C372">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89D4F5A8">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E82ECDF0">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F746DD44">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1F60001C">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83FAA4AE">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119E4CEA">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FD321C2A">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9">
    <w:nsid w:val="16AD2C60"/>
    <w:multiLevelType w:val="hybridMultilevel"/>
    <w:tmpl w:val="4536A9CC"/>
    <w:lvl w:ilvl="0" w:tplc="8FB0B5BA">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281C3088">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425C1E26">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19F2C3A8">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95845C7A">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2E9C9D9C">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D41CBDBC">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7B9A6356">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78108952">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0">
    <w:nsid w:val="1A543546"/>
    <w:multiLevelType w:val="hybridMultilevel"/>
    <w:tmpl w:val="DAAE0410"/>
    <w:lvl w:ilvl="0" w:tplc="1F5E9E16">
      <w:start w:val="2"/>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5BF439F4">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A00698B2">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852432DA">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7B06DB2">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E2A463DE">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941A4F7C">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D5DAB1D6">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E7B6CDF2">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1">
    <w:nsid w:val="1DD766A0"/>
    <w:multiLevelType w:val="hybridMultilevel"/>
    <w:tmpl w:val="BCBAD73A"/>
    <w:lvl w:ilvl="0" w:tplc="7A06B0A6">
      <w:start w:val="1"/>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6666BCF6">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C7A46D36">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392A7224">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28D0FC76">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D4B82330">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34CCED66">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04626AD4">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E7B480C8">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2">
    <w:nsid w:val="2043613A"/>
    <w:multiLevelType w:val="hybridMultilevel"/>
    <w:tmpl w:val="7DC684A8"/>
    <w:lvl w:ilvl="0" w:tplc="BE14902E">
      <w:start w:val="1"/>
      <w:numFmt w:val="decimal"/>
      <w:lvlText w:val="%1."/>
      <w:lvlJc w:val="left"/>
      <w:pPr>
        <w:ind w:left="45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9BE09186">
      <w:start w:val="1"/>
      <w:numFmt w:val="lowerLetter"/>
      <w:lvlText w:val="%2"/>
      <w:lvlJc w:val="left"/>
      <w:pPr>
        <w:ind w:left="10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2EF6D872">
      <w:start w:val="1"/>
      <w:numFmt w:val="lowerRoman"/>
      <w:lvlText w:val="%3"/>
      <w:lvlJc w:val="left"/>
      <w:pPr>
        <w:ind w:left="18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32729300">
      <w:start w:val="1"/>
      <w:numFmt w:val="decimal"/>
      <w:lvlText w:val="%4"/>
      <w:lvlJc w:val="left"/>
      <w:pPr>
        <w:ind w:left="25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F6ACB5FE">
      <w:start w:val="1"/>
      <w:numFmt w:val="lowerLetter"/>
      <w:lvlText w:val="%5"/>
      <w:lvlJc w:val="left"/>
      <w:pPr>
        <w:ind w:left="32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5F3CEFC6">
      <w:start w:val="1"/>
      <w:numFmt w:val="lowerRoman"/>
      <w:lvlText w:val="%6"/>
      <w:lvlJc w:val="left"/>
      <w:pPr>
        <w:ind w:left="39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2B2CC042">
      <w:start w:val="1"/>
      <w:numFmt w:val="decimal"/>
      <w:lvlText w:val="%7"/>
      <w:lvlJc w:val="left"/>
      <w:pPr>
        <w:ind w:left="46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5FA232C4">
      <w:start w:val="1"/>
      <w:numFmt w:val="lowerLetter"/>
      <w:lvlText w:val="%8"/>
      <w:lvlJc w:val="left"/>
      <w:pPr>
        <w:ind w:left="54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CF0459B0">
      <w:start w:val="1"/>
      <w:numFmt w:val="lowerRoman"/>
      <w:lvlText w:val="%9"/>
      <w:lvlJc w:val="left"/>
      <w:pPr>
        <w:ind w:left="61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3">
    <w:nsid w:val="226A7981"/>
    <w:multiLevelType w:val="hybridMultilevel"/>
    <w:tmpl w:val="4BC65412"/>
    <w:lvl w:ilvl="0" w:tplc="B830B188">
      <w:start w:val="1"/>
      <w:numFmt w:val="lowerLetter"/>
      <w:lvlText w:val="%1."/>
      <w:lvlJc w:val="left"/>
      <w:pPr>
        <w:ind w:left="14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21CA9DD0">
      <w:start w:val="1"/>
      <w:numFmt w:val="lowerLetter"/>
      <w:lvlText w:val="%2"/>
      <w:lvlJc w:val="left"/>
      <w:pPr>
        <w:ind w:left="21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B2D64CA6">
      <w:start w:val="1"/>
      <w:numFmt w:val="lowerRoman"/>
      <w:lvlText w:val="%3"/>
      <w:lvlJc w:val="left"/>
      <w:pPr>
        <w:ind w:left="28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D4F431B4">
      <w:start w:val="1"/>
      <w:numFmt w:val="decimal"/>
      <w:lvlText w:val="%4"/>
      <w:lvlJc w:val="left"/>
      <w:pPr>
        <w:ind w:left="36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1512BCDA">
      <w:start w:val="1"/>
      <w:numFmt w:val="lowerLetter"/>
      <w:lvlText w:val="%5"/>
      <w:lvlJc w:val="left"/>
      <w:pPr>
        <w:ind w:left="43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A862495A">
      <w:start w:val="1"/>
      <w:numFmt w:val="lowerRoman"/>
      <w:lvlText w:val="%6"/>
      <w:lvlJc w:val="left"/>
      <w:pPr>
        <w:ind w:left="50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542CB79C">
      <w:start w:val="1"/>
      <w:numFmt w:val="decimal"/>
      <w:lvlText w:val="%7"/>
      <w:lvlJc w:val="left"/>
      <w:pPr>
        <w:ind w:left="57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69266062">
      <w:start w:val="1"/>
      <w:numFmt w:val="lowerLetter"/>
      <w:lvlText w:val="%8"/>
      <w:lvlJc w:val="left"/>
      <w:pPr>
        <w:ind w:left="64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F2101438">
      <w:start w:val="1"/>
      <w:numFmt w:val="lowerRoman"/>
      <w:lvlText w:val="%9"/>
      <w:lvlJc w:val="left"/>
      <w:pPr>
        <w:ind w:left="72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4">
    <w:nsid w:val="265F3CDE"/>
    <w:multiLevelType w:val="hybridMultilevel"/>
    <w:tmpl w:val="7E60B148"/>
    <w:lvl w:ilvl="0" w:tplc="C1EAB10C">
      <w:start w:val="1"/>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8E5E198C">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8B5A97FA">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D676FD5A">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2D7424C0">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360A6830">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84E4914E">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EA2E9CE6">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B060E67E">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5">
    <w:nsid w:val="26BF2737"/>
    <w:multiLevelType w:val="hybridMultilevel"/>
    <w:tmpl w:val="2920206A"/>
    <w:lvl w:ilvl="0" w:tplc="E11A5B26">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5434AF3C">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064E2FA8">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A20C59AE">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C9BE0B0A">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C5F84000">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9646801C">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3A78799E">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180829C0">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6">
    <w:nsid w:val="2BE9551B"/>
    <w:multiLevelType w:val="hybridMultilevel"/>
    <w:tmpl w:val="77FEC50C"/>
    <w:lvl w:ilvl="0" w:tplc="F1E4643C">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B5A04E36">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DED2D00E">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2640F074">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186ADD72">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DA5A5672">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EA1A87E8">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648496F4">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74263B5E">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7">
    <w:nsid w:val="3FA13E68"/>
    <w:multiLevelType w:val="hybridMultilevel"/>
    <w:tmpl w:val="DC80C966"/>
    <w:lvl w:ilvl="0" w:tplc="F3605E46">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00123012">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B27A70AA">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B20292D8">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DFF0AAAE">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84A88C20">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2B525D7E">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36BAD2D2">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546ADFAE">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8">
    <w:nsid w:val="42074485"/>
    <w:multiLevelType w:val="hybridMultilevel"/>
    <w:tmpl w:val="C1B6F0D2"/>
    <w:lvl w:ilvl="0" w:tplc="6C4AC90E">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CAA4A364">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DCCAF4C0">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00C0477E">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27462A4A">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B566B4EA">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291A15EC">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3EDA7F68">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4C6EA170">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9">
    <w:nsid w:val="435A1D1F"/>
    <w:multiLevelType w:val="hybridMultilevel"/>
    <w:tmpl w:val="A606E008"/>
    <w:lvl w:ilvl="0" w:tplc="5472EE2C">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BF86E9A6">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019C0588">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9250AF16">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B9A8226">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619E4E02">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2D02FC28">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101C8764">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797E61CE">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0">
    <w:nsid w:val="485D6BE4"/>
    <w:multiLevelType w:val="hybridMultilevel"/>
    <w:tmpl w:val="9962C25A"/>
    <w:lvl w:ilvl="0" w:tplc="8F2CFE34">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C406CA2A">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29B45022">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ADCC0738">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4AA05B88">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F9220F68">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70F4DF16">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13E8EB7C">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98BAA6EA">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1">
    <w:nsid w:val="48E82FAB"/>
    <w:multiLevelType w:val="hybridMultilevel"/>
    <w:tmpl w:val="EAD48108"/>
    <w:lvl w:ilvl="0" w:tplc="B30C5496">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7DF23C86">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4EBAA548">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28105EA4">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1106572A">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42E8432C">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3A88D6F8">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699ACD00">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0A9C4AC6">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2">
    <w:nsid w:val="49D667E1"/>
    <w:multiLevelType w:val="hybridMultilevel"/>
    <w:tmpl w:val="BDFAD1A8"/>
    <w:lvl w:ilvl="0" w:tplc="B75262AA">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89B439FC">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D2627902">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D8942C36">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8958980E">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DFD0B9C6">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777C6BCC">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025A80EE">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CFAEF6EA">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3">
    <w:nsid w:val="4A8A66EB"/>
    <w:multiLevelType w:val="hybridMultilevel"/>
    <w:tmpl w:val="14F8BB34"/>
    <w:lvl w:ilvl="0" w:tplc="729C4362">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8F122284">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7C7AEF38">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C424385A">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7B4F370">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C1F8FA12">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2C6C7410">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0698699E">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428EC21C">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4">
    <w:nsid w:val="4B583187"/>
    <w:multiLevelType w:val="hybridMultilevel"/>
    <w:tmpl w:val="8A9AADCE"/>
    <w:lvl w:ilvl="0" w:tplc="24FC5460">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45EC0534">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DBDABC26">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8668AC62">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98A694D6">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3A22A190">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8A9AE186">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73FAC194">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E522DC92">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5">
    <w:nsid w:val="554E66B1"/>
    <w:multiLevelType w:val="hybridMultilevel"/>
    <w:tmpl w:val="D5C207D4"/>
    <w:lvl w:ilvl="0" w:tplc="938AA3BC">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EEB4F1BC">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4FAA8FB4">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66C40BEE">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2576905C">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84C63BC0">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963CF912">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F210CF4C">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49A6C3F4">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6">
    <w:nsid w:val="63BA103A"/>
    <w:multiLevelType w:val="hybridMultilevel"/>
    <w:tmpl w:val="794AA00E"/>
    <w:lvl w:ilvl="0" w:tplc="A78A0CB4">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C9B6F2A0">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95BCBFBA">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CEB0E254">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4F98E67E">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1E54CD96">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AEC2F038">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1E2A72FE">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FA0AF6DC">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7">
    <w:nsid w:val="667E2DAB"/>
    <w:multiLevelType w:val="hybridMultilevel"/>
    <w:tmpl w:val="45683962"/>
    <w:lvl w:ilvl="0" w:tplc="ED800AD0">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1D964FD6">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3526509C">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E940E434">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4C7A4A0C">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17D0F946">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BAD61736">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ED384390">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6BBEC814">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8">
    <w:nsid w:val="6B125A78"/>
    <w:multiLevelType w:val="hybridMultilevel"/>
    <w:tmpl w:val="F350078E"/>
    <w:lvl w:ilvl="0" w:tplc="11D0C5D8">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6B4EE90A">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E6F252AA">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9FE6D9EA">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8580DE6A">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46409854">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37AE6288">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543CD904">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00202C98">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9">
    <w:nsid w:val="6D2614A8"/>
    <w:multiLevelType w:val="hybridMultilevel"/>
    <w:tmpl w:val="25AEC686"/>
    <w:lvl w:ilvl="0" w:tplc="7B3C0A32">
      <w:start w:val="1"/>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891A0DA4">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ACA23A18">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F808D6AC">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1AC20A14">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1674E04A">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2C52C9BA">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A01616B8">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03BA468E">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0">
    <w:nsid w:val="6F8A4E53"/>
    <w:multiLevelType w:val="hybridMultilevel"/>
    <w:tmpl w:val="13889E22"/>
    <w:lvl w:ilvl="0" w:tplc="0DE8D1CC">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046638B6">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162AB670">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968C03E0">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ED186988">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1B12FAC6">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463259A8">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EF6A6378">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6DA269BC">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1">
    <w:nsid w:val="750229E9"/>
    <w:multiLevelType w:val="hybridMultilevel"/>
    <w:tmpl w:val="22B8365A"/>
    <w:lvl w:ilvl="0" w:tplc="8C38C55C">
      <w:start w:val="1"/>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EA10F992">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1F5439D6">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1C6CC12E">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B956BDDE">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80027264">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E544E560">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2CD2F5BA">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6D06FA20">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2">
    <w:nsid w:val="75631F39"/>
    <w:multiLevelType w:val="hybridMultilevel"/>
    <w:tmpl w:val="F19EC2C4"/>
    <w:lvl w:ilvl="0" w:tplc="8DB00208">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4C642D34">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B0F42BEA">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F82E9F6E">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C6EE424A">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97E23BDE">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1FF8BC36">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DE307214">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D73A5A3E">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3">
    <w:nsid w:val="786F79E5"/>
    <w:multiLevelType w:val="hybridMultilevel"/>
    <w:tmpl w:val="3F806218"/>
    <w:lvl w:ilvl="0" w:tplc="99EC81AE">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682E4B52">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20584200">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6F52129C">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E2C1B82">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93CC7FF2">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0F6C06A4">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2EF86E04">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1D4654C8">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4">
    <w:nsid w:val="7A364E79"/>
    <w:multiLevelType w:val="hybridMultilevel"/>
    <w:tmpl w:val="87C87018"/>
    <w:lvl w:ilvl="0" w:tplc="CE3A0288">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7AA23C5E">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52B8C508">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47A85544">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7CBEEDDC">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BA443E5E">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203E4E5A">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36AAA0BE">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0CDE07D2">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5">
    <w:nsid w:val="7C14576A"/>
    <w:multiLevelType w:val="hybridMultilevel"/>
    <w:tmpl w:val="766814D2"/>
    <w:lvl w:ilvl="0" w:tplc="33F6DAD2">
      <w:start w:val="1"/>
      <w:numFmt w:val="lowerLetter"/>
      <w:lvlText w:val="%1."/>
      <w:lvlJc w:val="left"/>
      <w:pPr>
        <w:ind w:left="14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37948576">
      <w:start w:val="1"/>
      <w:numFmt w:val="lowerLetter"/>
      <w:lvlText w:val="%2"/>
      <w:lvlJc w:val="left"/>
      <w:pPr>
        <w:ind w:left="21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66DA1D0C">
      <w:start w:val="1"/>
      <w:numFmt w:val="lowerRoman"/>
      <w:lvlText w:val="%3"/>
      <w:lvlJc w:val="left"/>
      <w:pPr>
        <w:ind w:left="28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976C99B8">
      <w:start w:val="1"/>
      <w:numFmt w:val="decimal"/>
      <w:lvlText w:val="%4"/>
      <w:lvlJc w:val="left"/>
      <w:pPr>
        <w:ind w:left="36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A8FE8CAE">
      <w:start w:val="1"/>
      <w:numFmt w:val="lowerLetter"/>
      <w:lvlText w:val="%5"/>
      <w:lvlJc w:val="left"/>
      <w:pPr>
        <w:ind w:left="43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6C4AD220">
      <w:start w:val="1"/>
      <w:numFmt w:val="lowerRoman"/>
      <w:lvlText w:val="%6"/>
      <w:lvlJc w:val="left"/>
      <w:pPr>
        <w:ind w:left="50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CC382600">
      <w:start w:val="1"/>
      <w:numFmt w:val="decimal"/>
      <w:lvlText w:val="%7"/>
      <w:lvlJc w:val="left"/>
      <w:pPr>
        <w:ind w:left="57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403242D0">
      <w:start w:val="1"/>
      <w:numFmt w:val="lowerLetter"/>
      <w:lvlText w:val="%8"/>
      <w:lvlJc w:val="left"/>
      <w:pPr>
        <w:ind w:left="64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77A8DD82">
      <w:start w:val="1"/>
      <w:numFmt w:val="lowerRoman"/>
      <w:lvlText w:val="%9"/>
      <w:lvlJc w:val="left"/>
      <w:pPr>
        <w:ind w:left="72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6">
    <w:nsid w:val="7C9C4785"/>
    <w:multiLevelType w:val="hybridMultilevel"/>
    <w:tmpl w:val="F30228B6"/>
    <w:lvl w:ilvl="0" w:tplc="12DE26E6">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D04C9D6A">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6108F820">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70D65EC0">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7DF0E18A">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1368C6A4">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0BF28672">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3ABEE08A">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B32E6614">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7">
    <w:nsid w:val="7E5E435C"/>
    <w:multiLevelType w:val="hybridMultilevel"/>
    <w:tmpl w:val="C95203D4"/>
    <w:lvl w:ilvl="0" w:tplc="2DF0DDBE">
      <w:start w:val="2"/>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74E036A4">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A9383FB2">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0C2C5F4A">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FFA29402">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82CA1D58">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1662F4B6">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6E9A8B70">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B7CA7926">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8">
    <w:nsid w:val="7E671942"/>
    <w:multiLevelType w:val="hybridMultilevel"/>
    <w:tmpl w:val="720A630A"/>
    <w:lvl w:ilvl="0" w:tplc="F38CD3A6">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00D2BCFC">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9F786C38">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F9E4576E">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8EF48F34">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3B9419BA">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755E1C44">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C060CBBE">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BEB49986">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9">
    <w:nsid w:val="7EC52E92"/>
    <w:multiLevelType w:val="hybridMultilevel"/>
    <w:tmpl w:val="C02877D6"/>
    <w:lvl w:ilvl="0" w:tplc="D0F86C16">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1438156C">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53567440">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2D98AC38">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6582937C">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66A68B88">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44E0CC86">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ED9887D6">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8EFE1008">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num w:numId="1">
    <w:abstractNumId w:val="28"/>
  </w:num>
  <w:num w:numId="2">
    <w:abstractNumId w:val="1"/>
  </w:num>
  <w:num w:numId="3">
    <w:abstractNumId w:val="36"/>
  </w:num>
  <w:num w:numId="4">
    <w:abstractNumId w:val="18"/>
  </w:num>
  <w:num w:numId="5">
    <w:abstractNumId w:val="30"/>
  </w:num>
  <w:num w:numId="6">
    <w:abstractNumId w:val="32"/>
  </w:num>
  <w:num w:numId="7">
    <w:abstractNumId w:val="22"/>
  </w:num>
  <w:num w:numId="8">
    <w:abstractNumId w:val="5"/>
  </w:num>
  <w:num w:numId="9">
    <w:abstractNumId w:val="24"/>
  </w:num>
  <w:num w:numId="10">
    <w:abstractNumId w:val="15"/>
  </w:num>
  <w:num w:numId="11">
    <w:abstractNumId w:val="9"/>
  </w:num>
  <w:num w:numId="12">
    <w:abstractNumId w:val="21"/>
  </w:num>
  <w:num w:numId="13">
    <w:abstractNumId w:val="39"/>
  </w:num>
  <w:num w:numId="14">
    <w:abstractNumId w:val="19"/>
  </w:num>
  <w:num w:numId="15">
    <w:abstractNumId w:val="23"/>
  </w:num>
  <w:num w:numId="16">
    <w:abstractNumId w:val="16"/>
  </w:num>
  <w:num w:numId="17">
    <w:abstractNumId w:val="0"/>
  </w:num>
  <w:num w:numId="18">
    <w:abstractNumId w:val="2"/>
  </w:num>
  <w:num w:numId="19">
    <w:abstractNumId w:val="38"/>
  </w:num>
  <w:num w:numId="20">
    <w:abstractNumId w:val="7"/>
  </w:num>
  <w:num w:numId="21">
    <w:abstractNumId w:val="17"/>
  </w:num>
  <w:num w:numId="22">
    <w:abstractNumId w:val="26"/>
  </w:num>
  <w:num w:numId="23">
    <w:abstractNumId w:val="4"/>
  </w:num>
  <w:num w:numId="24">
    <w:abstractNumId w:val="25"/>
  </w:num>
  <w:num w:numId="25">
    <w:abstractNumId w:val="33"/>
  </w:num>
  <w:num w:numId="26">
    <w:abstractNumId w:val="27"/>
  </w:num>
  <w:num w:numId="27">
    <w:abstractNumId w:val="6"/>
  </w:num>
  <w:num w:numId="28">
    <w:abstractNumId w:val="20"/>
  </w:num>
  <w:num w:numId="29">
    <w:abstractNumId w:val="34"/>
  </w:num>
  <w:num w:numId="30">
    <w:abstractNumId w:val="12"/>
  </w:num>
  <w:num w:numId="31">
    <w:abstractNumId w:val="11"/>
  </w:num>
  <w:num w:numId="32">
    <w:abstractNumId w:val="31"/>
  </w:num>
  <w:num w:numId="33">
    <w:abstractNumId w:val="10"/>
  </w:num>
  <w:num w:numId="34">
    <w:abstractNumId w:val="14"/>
  </w:num>
  <w:num w:numId="35">
    <w:abstractNumId w:val="8"/>
  </w:num>
  <w:num w:numId="36">
    <w:abstractNumId w:val="37"/>
  </w:num>
  <w:num w:numId="37">
    <w:abstractNumId w:val="3"/>
  </w:num>
  <w:num w:numId="38">
    <w:abstractNumId w:val="29"/>
  </w:num>
  <w:num w:numId="39">
    <w:abstractNumId w:val="13"/>
  </w:num>
  <w:num w:numId="40">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0DC7"/>
    <w:rsid w:val="006B0DC7"/>
    <w:rsid w:val="00A23B24"/>
    <w:rsid w:val="00CE046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7E4FA65-EF83-4114-A511-6772A8C77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4" w:line="242" w:lineRule="auto"/>
      <w:ind w:left="1075" w:right="9" w:hanging="10"/>
    </w:pPr>
    <w:rPr>
      <w:rFonts w:ascii="Times New Roman" w:eastAsia="Times New Roman" w:hAnsi="Times New Roman" w:cs="Times New Roman"/>
      <w:color w:val="000000"/>
    </w:rPr>
  </w:style>
  <w:style w:type="paragraph" w:styleId="Heading1">
    <w:name w:val="heading 1"/>
    <w:next w:val="Normal"/>
    <w:link w:val="Heading1Char"/>
    <w:uiPriority w:val="9"/>
    <w:unhideWhenUsed/>
    <w:qFormat/>
    <w:pPr>
      <w:keepNext/>
      <w:keepLines/>
      <w:spacing w:after="1" w:line="240" w:lineRule="auto"/>
      <w:ind w:left="-5" w:right="-15" w:hanging="10"/>
      <w:outlineLvl w:val="0"/>
    </w:pPr>
    <w:rPr>
      <w:rFonts w:ascii="Times New Roman" w:eastAsia="Times New Roman" w:hAnsi="Times New Roman" w:cs="Times New Roman"/>
      <w:b/>
      <w:color w:val="000000"/>
      <w:sz w:val="26"/>
    </w:rPr>
  </w:style>
  <w:style w:type="paragraph" w:styleId="Heading2">
    <w:name w:val="heading 2"/>
    <w:next w:val="Normal"/>
    <w:link w:val="Heading2Char"/>
    <w:uiPriority w:val="9"/>
    <w:unhideWhenUsed/>
    <w:qFormat/>
    <w:pPr>
      <w:keepNext/>
      <w:keepLines/>
      <w:spacing w:after="0" w:line="240" w:lineRule="auto"/>
      <w:ind w:left="-5" w:right="-15" w:hanging="10"/>
      <w:outlineLvl w:val="1"/>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color w:val="000000"/>
      <w:sz w:val="22"/>
    </w:rPr>
  </w:style>
  <w:style w:type="character" w:customStyle="1" w:styleId="Heading1Char">
    <w:name w:val="Heading 1 Char"/>
    <w:link w:val="Heading1"/>
    <w:rPr>
      <w:rFonts w:ascii="Times New Roman" w:eastAsia="Times New Roman" w:hAnsi="Times New Roman" w:cs="Times New Roman"/>
      <w:b/>
      <w:color w:val="000000"/>
      <w:sz w:val="26"/>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4.jpg"/><Relationship Id="rId18" Type="http://schemas.openxmlformats.org/officeDocument/2006/relationships/header" Target="header4.xml"/><Relationship Id="rId3" Type="http://schemas.openxmlformats.org/officeDocument/2006/relationships/settings" Target="settings.xml"/><Relationship Id="rId21" Type="http://schemas.openxmlformats.org/officeDocument/2006/relationships/header" Target="header7.xml"/><Relationship Id="rId7" Type="http://schemas.openxmlformats.org/officeDocument/2006/relationships/header" Target="header1.xml"/><Relationship Id="rId12" Type="http://schemas.openxmlformats.org/officeDocument/2006/relationships/image" Target="media/image3.jpg"/><Relationship Id="rId17" Type="http://schemas.openxmlformats.org/officeDocument/2006/relationships/image" Target="media/image8.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header" Target="head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header" Target="header9.xml"/><Relationship Id="rId10" Type="http://schemas.openxmlformats.org/officeDocument/2006/relationships/image" Target="media/image1.jpg"/><Relationship Id="rId19"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image" Target="media/image5.jpeg"/><Relationship Id="rId22" Type="http://schemas.openxmlformats.org/officeDocument/2006/relationships/header" Target="head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2338</Words>
  <Characters>13331</Characters>
  <Application>Microsoft Office Word</Application>
  <DocSecurity>0</DocSecurity>
  <Lines>111</Lines>
  <Paragraphs>31</Paragraphs>
  <ScaleCrop>false</ScaleCrop>
  <Company/>
  <LinksUpToDate>false</LinksUpToDate>
  <CharactersWithSpaces>15638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vedantdotcom</dc:creator>
  <cp:keywords/>
  <cp:lastModifiedBy>common11</cp:lastModifiedBy>
  <cp:revision>2</cp:revision>
  <dcterms:created xsi:type="dcterms:W3CDTF">2021-03-08T10:25:00Z</dcterms:created>
  <dcterms:modified xsi:type="dcterms:W3CDTF">2021-03-08T10:25:00Z</dcterms:modified>
</cp:coreProperties>
</file>