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944FB" w:rsidRPr="002C07AD" w:rsidRDefault="007944FB" w:rsidP="007944FB">
      <w:pPr>
        <w:spacing w:after="0" w:line="240" w:lineRule="auto"/>
        <w:textAlignment w:val="baseline"/>
        <w:rPr>
          <w:rFonts w:ascii="Arial" w:eastAsia="Times New Roman" w:hAnsi="Arial" w:cs="Arial"/>
          <w:color w:val="333333"/>
          <w:sz w:val="20"/>
          <w:szCs w:val="20"/>
        </w:rPr>
      </w:pPr>
      <w:bookmarkStart w:id="0" w:name="_GoBack"/>
      <w:bookmarkEnd w:id="0"/>
      <w:r w:rsidRPr="002C07AD">
        <w:rPr>
          <w:rFonts w:ascii="Arial" w:eastAsia="Times New Roman" w:hAnsi="Arial" w:cs="Arial"/>
          <w:color w:val="333333"/>
          <w:sz w:val="20"/>
          <w:szCs w:val="20"/>
        </w:rPr>
        <w:t>Canton Corporation is a majority-owned subsidiary of West Corporation. West acquired 75 percent ownership on January 1, 20</w:t>
      </w:r>
      <w:r>
        <w:rPr>
          <w:rFonts w:ascii="Arial" w:eastAsia="Times New Roman" w:hAnsi="Arial" w:cs="Arial"/>
          <w:color w:val="333333"/>
          <w:sz w:val="20"/>
          <w:szCs w:val="20"/>
        </w:rPr>
        <w:t>1</w:t>
      </w:r>
      <w:r w:rsidRPr="002C07AD">
        <w:rPr>
          <w:rFonts w:ascii="Arial" w:eastAsia="Times New Roman" w:hAnsi="Arial" w:cs="Arial"/>
          <w:color w:val="333333"/>
          <w:sz w:val="20"/>
          <w:szCs w:val="20"/>
        </w:rPr>
        <w:t xml:space="preserve">3, for $133,500. At that date, Canton reported common stock outstanding of $60,000 and retained earnings of $90,000, and the fair value of the </w:t>
      </w:r>
      <w:proofErr w:type="spellStart"/>
      <w:r w:rsidRPr="002C07AD">
        <w:rPr>
          <w:rFonts w:ascii="Arial" w:eastAsia="Times New Roman" w:hAnsi="Arial" w:cs="Arial"/>
          <w:color w:val="333333"/>
          <w:sz w:val="20"/>
          <w:szCs w:val="20"/>
        </w:rPr>
        <w:t>noncontrolling</w:t>
      </w:r>
      <w:proofErr w:type="spellEnd"/>
      <w:r w:rsidRPr="002C07AD">
        <w:rPr>
          <w:rFonts w:ascii="Arial" w:eastAsia="Times New Roman" w:hAnsi="Arial" w:cs="Arial"/>
          <w:color w:val="333333"/>
          <w:sz w:val="20"/>
          <w:szCs w:val="20"/>
        </w:rPr>
        <w:t xml:space="preserve"> interest was $44,500. The differential is assigned to equipment, which had a fair value $28,000 more than book value and a remaining economic life of seven years at the date of the business combination. Canton reported net income of $30,000 and paid dividends of $12,000 in 20</w:t>
      </w:r>
      <w:r>
        <w:rPr>
          <w:rFonts w:ascii="Arial" w:eastAsia="Times New Roman" w:hAnsi="Arial" w:cs="Arial"/>
          <w:color w:val="333333"/>
          <w:sz w:val="20"/>
          <w:szCs w:val="20"/>
        </w:rPr>
        <w:t>1</w:t>
      </w:r>
      <w:r w:rsidRPr="002C07AD">
        <w:rPr>
          <w:rFonts w:ascii="Arial" w:eastAsia="Times New Roman" w:hAnsi="Arial" w:cs="Arial"/>
          <w:color w:val="333333"/>
          <w:sz w:val="20"/>
          <w:szCs w:val="20"/>
        </w:rPr>
        <w:t>3.</w:t>
      </w:r>
    </w:p>
    <w:p w:rsidR="007944FB" w:rsidRPr="002C07AD" w:rsidRDefault="007944FB" w:rsidP="007944F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r w:rsidRPr="002C07AD">
        <w:rPr>
          <w:rFonts w:ascii="Arial" w:eastAsia="Times New Roman" w:hAnsi="Arial" w:cs="Arial"/>
          <w:color w:val="333333"/>
          <w:sz w:val="21"/>
          <w:szCs w:val="21"/>
        </w:rPr>
        <w:br/>
        <w:t> </w:t>
      </w:r>
    </w:p>
    <w:tbl>
      <w:tblPr>
        <w:tblW w:w="9300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00"/>
      </w:tblGrid>
      <w:tr w:rsidR="007944FB" w:rsidRPr="002C07AD" w:rsidTr="00D43788">
        <w:trPr>
          <w:tblCellSpacing w:w="0" w:type="dxa"/>
        </w:trPr>
        <w:tc>
          <w:tcPr>
            <w:tcW w:w="5000" w:type="pct"/>
            <w:shd w:val="clear" w:color="auto" w:fill="FFFFFF"/>
            <w:vAlign w:val="center"/>
            <w:hideMark/>
          </w:tcPr>
          <w:p w:rsidR="007944FB" w:rsidRPr="002C07AD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2C07AD">
              <w:rPr>
                <w:rFonts w:ascii="Arial" w:eastAsia="Times New Roman" w:hAnsi="Arial" w:cs="Arial"/>
                <w:b/>
                <w:bCs/>
                <w:color w:val="333333"/>
                <w:sz w:val="20"/>
                <w:szCs w:val="20"/>
              </w:rPr>
              <w:t>Required:</w:t>
            </w:r>
          </w:p>
        </w:tc>
      </w:tr>
    </w:tbl>
    <w:p w:rsidR="007944FB" w:rsidRPr="002C07AD" w:rsidRDefault="007944FB" w:rsidP="007944FB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10363" w:type="dxa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"/>
        <w:gridCol w:w="1458"/>
        <w:gridCol w:w="653"/>
        <w:gridCol w:w="122"/>
        <w:gridCol w:w="2545"/>
        <w:gridCol w:w="949"/>
        <w:gridCol w:w="170"/>
        <w:gridCol w:w="709"/>
        <w:gridCol w:w="984"/>
        <w:gridCol w:w="485"/>
        <w:gridCol w:w="8"/>
        <w:gridCol w:w="1998"/>
      </w:tblGrid>
      <w:tr w:rsidR="007944FB" w:rsidRPr="002C07AD" w:rsidTr="00D43788">
        <w:trPr>
          <w:gridAfter w:val="4"/>
          <w:wAfter w:w="1678" w:type="pct"/>
          <w:trHeight w:val="635"/>
          <w:tblCellSpacing w:w="0" w:type="dxa"/>
        </w:trPr>
        <w:tc>
          <w:tcPr>
            <w:tcW w:w="136" w:type="pct"/>
            <w:shd w:val="clear" w:color="auto" w:fill="FFFFFF"/>
            <w:hideMark/>
          </w:tcPr>
          <w:p w:rsidR="007944FB" w:rsidRPr="002C07AD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2C07AD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a.</w:t>
            </w:r>
          </w:p>
        </w:tc>
        <w:tc>
          <w:tcPr>
            <w:tcW w:w="3187" w:type="pct"/>
            <w:gridSpan w:val="7"/>
            <w:shd w:val="clear" w:color="auto" w:fill="FFFFFF"/>
            <w:vAlign w:val="center"/>
            <w:hideMark/>
          </w:tcPr>
          <w:p w:rsidR="00071F43" w:rsidRPr="00071F43" w:rsidRDefault="007944FB" w:rsidP="00D4378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</w:pPr>
            <w:r w:rsidRPr="002C07AD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Prepare the journal entries recorded by West during 20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1</w:t>
            </w:r>
            <w:r w:rsidRPr="002C07AD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3 on its books if it accounts for its investment in Canton using the equity method. </w:t>
            </w:r>
            <w:r w:rsidRPr="002C07AD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(If no entry is required for a transaction/event, select "No journal entry required" in the first account field.)</w:t>
            </w:r>
          </w:p>
        </w:tc>
      </w:tr>
      <w:tr w:rsidR="00071F43" w:rsidRPr="002C07AD" w:rsidTr="00D43788">
        <w:trPr>
          <w:gridAfter w:val="4"/>
          <w:wAfter w:w="1678" w:type="pct"/>
          <w:trHeight w:val="635"/>
          <w:tblCellSpacing w:w="0" w:type="dxa"/>
        </w:trPr>
        <w:tc>
          <w:tcPr>
            <w:tcW w:w="136" w:type="pct"/>
            <w:shd w:val="clear" w:color="auto" w:fill="FFFFFF"/>
          </w:tcPr>
          <w:p w:rsidR="00071F43" w:rsidRPr="002C07AD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3187" w:type="pct"/>
            <w:gridSpan w:val="7"/>
            <w:shd w:val="clear" w:color="auto" w:fill="FFFFFF"/>
            <w:vAlign w:val="center"/>
          </w:tcPr>
          <w:p w:rsidR="00071F43" w:rsidRPr="002C07AD" w:rsidRDefault="00071F43" w:rsidP="00D4378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 xml:space="preserve">Answer: 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59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No</w:t>
            </w: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Event</w:t>
            </w: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General Journal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Debit</w:t>
            </w: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</w:rPr>
              <w:t>Credit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Investment in Canton Corporation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133,500</w:t>
            </w: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Cash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133,500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Investment in Canton Corporation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22,500</w:t>
            </w: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Income from Canton Corporation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22,500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Cash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9,000</w:t>
            </w: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Investment in Canton Corporation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Income from Canton Corporation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3,000</w:t>
            </w: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071F43">
            <w:pPr>
              <w:spacing w:after="0" w:line="240" w:lineRule="auto"/>
              <w:ind w:firstLine="15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Investment in Canton Corporation</w:t>
            </w: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gridAfter w:val="1"/>
          <w:wAfter w:w="965" w:type="pct"/>
          <w:trHeight w:val="317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7944FB" w:rsidRDefault="007944FB" w:rsidP="00071F43">
            <w:pPr>
              <w:spacing w:after="0" w:line="240" w:lineRule="auto"/>
              <w:ind w:firstLine="1500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7944FB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7944FB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15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28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458" w:type="pct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137" w:type="pct"/>
            <w:gridSpan w:val="5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7944FB" w:rsidRPr="00F0066A" w:rsidTr="00D43788">
        <w:tblPrEx>
          <w:shd w:val="clear" w:color="auto" w:fill="auto"/>
        </w:tblPrEx>
        <w:trPr>
          <w:gridAfter w:val="2"/>
          <w:wAfter w:w="968" w:type="pct"/>
          <w:trHeight w:val="682"/>
          <w:tblCellSpacing w:w="0" w:type="dxa"/>
        </w:trPr>
        <w:tc>
          <w:tcPr>
            <w:tcW w:w="136" w:type="pct"/>
            <w:hideMark/>
          </w:tcPr>
          <w:p w:rsidR="007944FB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</w:p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b.</w:t>
            </w:r>
          </w:p>
        </w:tc>
        <w:tc>
          <w:tcPr>
            <w:tcW w:w="3896" w:type="pct"/>
            <w:gridSpan w:val="9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Prepare the consolidation entries needed at December 31, 20</w:t>
            </w:r>
            <w:r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1</w:t>
            </w:r>
            <w:r w:rsidRPr="00F0066A"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>3, to prepare consolidated financial statements. </w:t>
            </w:r>
            <w:r w:rsidRPr="00F0066A"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</w:rPr>
              <w:t>(If no entry is required for a transaction/event, select "No journal entry required" in the first account field.)</w:t>
            </w:r>
          </w:p>
        </w:tc>
      </w:tr>
      <w:tr w:rsidR="00071F43" w:rsidRPr="00F0066A" w:rsidTr="00D43788">
        <w:tblPrEx>
          <w:shd w:val="clear" w:color="auto" w:fill="auto"/>
        </w:tblPrEx>
        <w:trPr>
          <w:gridAfter w:val="2"/>
          <w:wAfter w:w="968" w:type="pct"/>
          <w:trHeight w:val="682"/>
          <w:tblCellSpacing w:w="0" w:type="dxa"/>
        </w:trPr>
        <w:tc>
          <w:tcPr>
            <w:tcW w:w="136" w:type="pct"/>
          </w:tcPr>
          <w:p w:rsidR="00071F43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</w:p>
        </w:tc>
        <w:tc>
          <w:tcPr>
            <w:tcW w:w="3896" w:type="pct"/>
            <w:gridSpan w:val="9"/>
            <w:vAlign w:val="center"/>
          </w:tcPr>
          <w:p w:rsidR="00071F43" w:rsidRPr="00F0066A" w:rsidRDefault="00071F43" w:rsidP="00D43788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333333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333333"/>
                <w:sz w:val="20"/>
                <w:szCs w:val="20"/>
              </w:rPr>
              <w:t xml:space="preserve">Answer: 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85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No</w:t>
            </w: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Event</w:t>
            </w: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Accounts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Debit</w:t>
            </w: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79ADE5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>Credit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1</w:t>
            </w: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Income from Canton Corporation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22,500</w:t>
            </w: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071F43">
            <w:pPr>
              <w:spacing w:after="0" w:line="240" w:lineRule="auto"/>
              <w:ind w:firstLine="1500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Common stock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60,000</w:t>
            </w: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Retained earnings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90,000</w:t>
            </w: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NCI in NI of Canton Corporation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7,500</w:t>
            </w: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Dividends declared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12,000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Investment in Canton Corporation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126,000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NCI in NA of Canton Corporation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42,000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2</w:t>
            </w: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Depreciation e</w:t>
            </w:r>
            <w:r w:rsidR="00071F43">
              <w:rPr>
                <w:rFonts w:ascii="Arial" w:eastAsia="Times New Roman" w:hAnsi="Arial" w:cs="Arial"/>
                <w:sz w:val="24"/>
                <w:szCs w:val="24"/>
              </w:rPr>
              <w:t>x</w:t>
            </w: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pense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4,000</w:t>
            </w: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Income from Canton Corporation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3,000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NCI in NI of Canton Corporation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1,000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3</w:t>
            </w: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Equipment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28,000</w:t>
            </w: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Accumulated depreciation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4,000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Investment in Canton Corporation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18,000</w:t>
            </w:r>
          </w:p>
        </w:tc>
      </w:tr>
      <w:tr w:rsidR="007944FB" w:rsidRPr="00F0066A" w:rsidTr="00D43788">
        <w:tblPrEx>
          <w:tblCellSpacing w:w="15" w:type="dxa"/>
          <w:tblBorders>
            <w:left w:val="single" w:sz="6" w:space="0" w:color="777777"/>
          </w:tblBorders>
          <w:shd w:val="clear" w:color="auto" w:fill="auto"/>
        </w:tblPrEx>
        <w:trPr>
          <w:trHeight w:val="341"/>
          <w:tblCellSpacing w:w="15" w:type="dxa"/>
        </w:trPr>
        <w:tc>
          <w:tcPr>
            <w:tcW w:w="839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374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1500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768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sz w:val="24"/>
                <w:szCs w:val="24"/>
              </w:rPr>
              <w:t>NCI in NA of Canton Corporation</w:t>
            </w:r>
          </w:p>
        </w:tc>
        <w:tc>
          <w:tcPr>
            <w:tcW w:w="817" w:type="pct"/>
            <w:gridSpan w:val="2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ind w:firstLine="225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1201" w:type="pct"/>
            <w:gridSpan w:val="3"/>
            <w:tcBorders>
              <w:top w:val="nil"/>
              <w:left w:val="nil"/>
              <w:bottom w:val="single" w:sz="6" w:space="0" w:color="777777"/>
              <w:right w:val="single" w:sz="6" w:space="0" w:color="777777"/>
            </w:tcBorders>
            <w:shd w:val="clear" w:color="auto" w:fill="FFFFFF"/>
            <w:tcMar>
              <w:top w:w="0" w:type="dxa"/>
              <w:left w:w="45" w:type="dxa"/>
              <w:bottom w:w="0" w:type="dxa"/>
              <w:right w:w="45" w:type="dxa"/>
            </w:tcMar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F0066A">
              <w:rPr>
                <w:rFonts w:ascii="Arial" w:eastAsia="Times New Roman" w:hAnsi="Arial" w:cs="Arial"/>
                <w:color w:val="000000"/>
                <w:sz w:val="20"/>
                <w:szCs w:val="20"/>
                <w:shd w:val="clear" w:color="auto" w:fill="F7FAF6"/>
              </w:rPr>
              <w:t>6,000</w:t>
            </w:r>
          </w:p>
        </w:tc>
      </w:tr>
    </w:tbl>
    <w:p w:rsidR="007944FB" w:rsidRDefault="007944FB" w:rsidP="007944FB">
      <w:pPr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</w:p>
    <w:p w:rsidR="007944FB" w:rsidRDefault="007944FB" w:rsidP="007944FB">
      <w:pPr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</w:p>
    <w:p w:rsidR="007944FB" w:rsidRPr="00F0066A" w:rsidRDefault="007944FB" w:rsidP="007944FB">
      <w:pPr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  <w:proofErr w:type="spellStart"/>
      <w:r w:rsidRPr="00F0066A">
        <w:rPr>
          <w:rFonts w:ascii="Arial" w:eastAsia="Times New Roman" w:hAnsi="Arial" w:cs="Arial"/>
          <w:color w:val="333333"/>
          <w:sz w:val="21"/>
          <w:szCs w:val="21"/>
        </w:rPr>
        <w:t>E</w:t>
      </w:r>
      <w:r w:rsidR="00071F43">
        <w:rPr>
          <w:rFonts w:ascii="Arial" w:eastAsia="Times New Roman" w:hAnsi="Arial" w:cs="Arial"/>
          <w:color w:val="333333"/>
          <w:sz w:val="21"/>
          <w:szCs w:val="21"/>
        </w:rPr>
        <w:t>X</w:t>
      </w:r>
      <w:r w:rsidRPr="00F0066A">
        <w:rPr>
          <w:rFonts w:ascii="Arial" w:eastAsia="Times New Roman" w:hAnsi="Arial" w:cs="Arial"/>
          <w:color w:val="333333"/>
          <w:sz w:val="21"/>
          <w:szCs w:val="21"/>
        </w:rPr>
        <w:t>planation</w:t>
      </w:r>
      <w:proofErr w:type="spellEnd"/>
      <w:r w:rsidRPr="00F0066A">
        <w:rPr>
          <w:rFonts w:ascii="Arial" w:eastAsia="Times New Roman" w:hAnsi="Arial" w:cs="Arial"/>
          <w:color w:val="333333"/>
          <w:sz w:val="21"/>
          <w:szCs w:val="21"/>
        </w:rPr>
        <w:t>:</w:t>
      </w:r>
    </w:p>
    <w:tbl>
      <w:tblPr>
        <w:tblW w:w="60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0"/>
      </w:tblGrid>
      <w:tr w:rsidR="007944FB" w:rsidRPr="00F0066A" w:rsidTr="00D43788">
        <w:trPr>
          <w:tblCellSpacing w:w="0" w:type="dxa"/>
        </w:trPr>
        <w:tc>
          <w:tcPr>
            <w:tcW w:w="500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Book Value Calculations:</w:t>
            </w:r>
          </w:p>
        </w:tc>
      </w:tr>
    </w:tbl>
    <w:p w:rsidR="007944FB" w:rsidRPr="00F0066A" w:rsidRDefault="007944FB" w:rsidP="007944FB">
      <w:pPr>
        <w:spacing w:after="0" w:line="240" w:lineRule="auto"/>
        <w:rPr>
          <w:rFonts w:ascii="Arial" w:eastAsia="Times New Roman" w:hAnsi="Arial" w:cs="Arial"/>
          <w:vanish/>
          <w:color w:val="333333"/>
          <w:sz w:val="21"/>
          <w:szCs w:val="21"/>
        </w:rPr>
      </w:pPr>
    </w:p>
    <w:tbl>
      <w:tblPr>
        <w:tblW w:w="9380" w:type="dxa"/>
        <w:tblCellSpacing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79"/>
        <w:gridCol w:w="20"/>
        <w:gridCol w:w="637"/>
        <w:gridCol w:w="617"/>
        <w:gridCol w:w="20"/>
        <w:gridCol w:w="617"/>
        <w:gridCol w:w="20"/>
        <w:gridCol w:w="140"/>
        <w:gridCol w:w="1134"/>
        <w:gridCol w:w="306"/>
        <w:gridCol w:w="540"/>
        <w:gridCol w:w="1065"/>
        <w:gridCol w:w="617"/>
        <w:gridCol w:w="20"/>
        <w:gridCol w:w="617"/>
        <w:gridCol w:w="20"/>
        <w:gridCol w:w="637"/>
        <w:gridCol w:w="637"/>
        <w:gridCol w:w="617"/>
        <w:gridCol w:w="20"/>
      </w:tblGrid>
      <w:tr w:rsidR="007944FB" w:rsidRPr="00F0066A" w:rsidTr="00D43788">
        <w:trPr>
          <w:gridAfter w:val="1"/>
          <w:wAfter w:w="20" w:type="dxa"/>
          <w:tblCellSpacing w:w="0" w:type="dxa"/>
        </w:trPr>
        <w:tc>
          <w:tcPr>
            <w:tcW w:w="1079" w:type="dxa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274" w:type="dxa"/>
            <w:gridSpan w:val="3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NCI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br/>
              <w:t>25%</w:t>
            </w:r>
          </w:p>
        </w:tc>
        <w:tc>
          <w:tcPr>
            <w:tcW w:w="637" w:type="dxa"/>
            <w:gridSpan w:val="2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600" w:type="dxa"/>
            <w:gridSpan w:val="4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West Corp.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br/>
              <w:t>75%</w:t>
            </w:r>
          </w:p>
        </w:tc>
        <w:tc>
          <w:tcPr>
            <w:tcW w:w="540" w:type="dxa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=</w:t>
            </w:r>
          </w:p>
        </w:tc>
        <w:tc>
          <w:tcPr>
            <w:tcW w:w="1682" w:type="dxa"/>
            <w:gridSpan w:val="2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Common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br/>
              <w:t>Stock</w:t>
            </w:r>
          </w:p>
        </w:tc>
        <w:tc>
          <w:tcPr>
            <w:tcW w:w="637" w:type="dxa"/>
            <w:gridSpan w:val="2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911" w:type="dxa"/>
            <w:gridSpan w:val="4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Retained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br/>
              <w:t>Earnings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107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Beginning book value</w:t>
            </w:r>
          </w:p>
        </w:tc>
        <w:tc>
          <w:tcPr>
            <w:tcW w:w="2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37,500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1134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112,500</w:t>
            </w:r>
          </w:p>
        </w:tc>
        <w:tc>
          <w:tcPr>
            <w:tcW w:w="306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5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60,000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90,000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107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+ Net Income</w:t>
            </w:r>
          </w:p>
        </w:tc>
        <w:tc>
          <w:tcPr>
            <w:tcW w:w="20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7,500</w: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0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22,500</w:t>
            </w:r>
          </w:p>
        </w:tc>
        <w:tc>
          <w:tcPr>
            <w:tcW w:w="306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5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30,000</w: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107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− Dividends</w:t>
            </w:r>
          </w:p>
        </w:tc>
        <w:tc>
          <w:tcPr>
            <w:tcW w:w="2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(3,000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34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(9,000</w:t>
            </w:r>
          </w:p>
        </w:tc>
        <w:tc>
          <w:tcPr>
            <w:tcW w:w="306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54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5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(12,000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107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0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25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26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27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28" style="width:0;height:.75pt" o:hralign="right" o:hrstd="t" o:hrnoshade="t" o:hr="t" fillcolor="#a0a0a0" stroked="f"/>
              </w:pict>
            </w:r>
          </w:p>
        </w:tc>
        <w:tc>
          <w:tcPr>
            <w:tcW w:w="140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29" style="width:0;height:.75pt" o:hralign="right" o:hrstd="t" o:hrnoshade="t" o:hr="t" fillcolor="#a0a0a0" stroked="f"/>
              </w:pict>
            </w:r>
          </w:p>
        </w:tc>
        <w:tc>
          <w:tcPr>
            <w:tcW w:w="1134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0" style="width:0;height:.75pt" o:hralign="right" o:hrstd="t" o:hrnoshade="t" o:hr="t" fillcolor="#a0a0a0" stroked="f"/>
              </w:pict>
            </w:r>
          </w:p>
        </w:tc>
        <w:tc>
          <w:tcPr>
            <w:tcW w:w="306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1" style="width:0;height:.75pt" o:hralign="right" o:hrstd="t" o:hrnoshade="t" o:hr="t" fillcolor="#a0a0a0" stroked="f"/>
              </w:pict>
            </w:r>
          </w:p>
        </w:tc>
        <w:tc>
          <w:tcPr>
            <w:tcW w:w="540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2" style="width:0;height:.75pt" o:hralign="right" o:hrstd="t" o:hrnoshade="t" o:hr="t" fillcolor="#a0a0a0" stroked="f"/>
              </w:pict>
            </w:r>
          </w:p>
        </w:tc>
        <w:tc>
          <w:tcPr>
            <w:tcW w:w="1065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3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4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5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6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7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8" style="width:0;height:.75pt" o:hralign="right" o:hrstd="t" o:hrnoshade="t" o:hr="t" fillcolor="#a0a0a0" stroked="f"/>
              </w:pic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107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Ending book value</w:t>
            </w:r>
          </w:p>
        </w:tc>
        <w:tc>
          <w:tcPr>
            <w:tcW w:w="2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42,000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1134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126,000</w:t>
            </w:r>
          </w:p>
        </w:tc>
        <w:tc>
          <w:tcPr>
            <w:tcW w:w="306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4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65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60,000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37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108,000</w:t>
            </w:r>
          </w:p>
        </w:tc>
        <w:tc>
          <w:tcPr>
            <w:tcW w:w="637" w:type="dxa"/>
            <w:gridSpan w:val="2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107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20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39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0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1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2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3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4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5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6" style="width:0;height:.75pt" o:hralign="right" o:hrstd="t" o:hrnoshade="t" o:hr="t" fillcolor="#a0a0a0" stroked="f"/>
              </w:pict>
            </w:r>
          </w:p>
        </w:tc>
        <w:tc>
          <w:tcPr>
            <w:tcW w:w="140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7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8" style="width:0;height:.75pt" o:hralign="right" o:hrstd="t" o:hrnoshade="t" o:hr="t" fillcolor="#a0a0a0" stroked="f"/>
              </w:pict>
            </w:r>
          </w:p>
        </w:tc>
        <w:tc>
          <w:tcPr>
            <w:tcW w:w="1134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49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0" style="width:0;height:.75pt" o:hralign="right" o:hrstd="t" o:hrnoshade="t" o:hr="t" fillcolor="#a0a0a0" stroked="f"/>
              </w:pict>
            </w:r>
          </w:p>
        </w:tc>
        <w:tc>
          <w:tcPr>
            <w:tcW w:w="306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1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2" style="width:0;height:.75pt" o:hralign="right" o:hrstd="t" o:hrnoshade="t" o:hr="t" fillcolor="#a0a0a0" stroked="f"/>
              </w:pict>
            </w:r>
          </w:p>
        </w:tc>
        <w:tc>
          <w:tcPr>
            <w:tcW w:w="540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3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4" style="width:0;height:.75pt" o:hralign="right" o:hrstd="t" o:hrnoshade="t" o:hr="t" fillcolor="#a0a0a0" stroked="f"/>
              </w:pict>
            </w:r>
          </w:p>
        </w:tc>
        <w:tc>
          <w:tcPr>
            <w:tcW w:w="1065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5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6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7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8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59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0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1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2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3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4" style="width:0;height:.75pt" o:hralign="right" o:hrstd="t" o:hrnoshade="t" o:hr="t" fillcolor="#a0a0a0" stroked="f"/>
              </w:pict>
            </w:r>
          </w:p>
        </w:tc>
        <w:tc>
          <w:tcPr>
            <w:tcW w:w="637" w:type="dxa"/>
            <w:gridSpan w:val="2"/>
            <w:shd w:val="clear" w:color="auto" w:fill="F7F7F7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5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6" style="width:0;height:.75pt" o:hralign="right" o:hrstd="t" o:hrnoshade="t" o:hr="t" fillcolor="#a0a0a0" stroked="f"/>
              </w:pict>
            </w:r>
          </w:p>
        </w:tc>
      </w:tr>
      <w:tr w:rsidR="007944FB" w:rsidRPr="00F0066A" w:rsidTr="00D43788">
        <w:trPr>
          <w:gridAfter w:val="1"/>
          <w:wAfter w:w="20" w:type="dxa"/>
          <w:tblCellSpacing w:w="0" w:type="dxa"/>
        </w:trPr>
        <w:tc>
          <w:tcPr>
            <w:tcW w:w="9360" w:type="dxa"/>
            <w:gridSpan w:val="19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7" style="width:468pt;height:3.75pt" o:hrstd="t" o:hrnoshade="t" o:hr="t" fillcolor="#cdd4e0" stroked="f"/>
              </w:pict>
            </w:r>
          </w:p>
        </w:tc>
      </w:tr>
    </w:tbl>
    <w:p w:rsidR="007944FB" w:rsidRPr="00F0066A" w:rsidRDefault="007944FB" w:rsidP="007944FB">
      <w:pPr>
        <w:spacing w:after="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</w:p>
    <w:tbl>
      <w:tblPr>
        <w:tblW w:w="600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000"/>
      </w:tblGrid>
      <w:tr w:rsidR="007944FB" w:rsidRPr="00F0066A" w:rsidTr="00D43788">
        <w:trPr>
          <w:tblCellSpacing w:w="0" w:type="dxa"/>
        </w:trPr>
        <w:tc>
          <w:tcPr>
            <w:tcW w:w="5000" w:type="pct"/>
            <w:vAlign w:val="center"/>
            <w:hideMark/>
          </w:tcPr>
          <w:p w:rsidR="007944FB" w:rsidRPr="00F0066A" w:rsidRDefault="007944FB" w:rsidP="00071F43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E</w:t>
            </w:r>
            <w:r w:rsidR="00071F43">
              <w:rPr>
                <w:rFonts w:ascii="Arial" w:eastAsia="Times New Roman" w:hAnsi="Arial" w:cs="Arial"/>
                <w:sz w:val="20"/>
                <w:szCs w:val="20"/>
              </w:rPr>
              <w:t>x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cess Value (Differential) Calculations:</w:t>
            </w:r>
          </w:p>
        </w:tc>
      </w:tr>
    </w:tbl>
    <w:p w:rsidR="007944FB" w:rsidRPr="00F0066A" w:rsidRDefault="007944FB" w:rsidP="007944FB">
      <w:pPr>
        <w:spacing w:after="0" w:line="240" w:lineRule="auto"/>
        <w:rPr>
          <w:rFonts w:ascii="Arial" w:eastAsia="Times New Roman" w:hAnsi="Arial" w:cs="Arial"/>
          <w:vanish/>
          <w:color w:val="333333"/>
          <w:sz w:val="21"/>
          <w:szCs w:val="21"/>
        </w:rPr>
      </w:pPr>
    </w:p>
    <w:tbl>
      <w:tblPr>
        <w:tblW w:w="9540" w:type="dxa"/>
        <w:tblCellSpacing w:w="0" w:type="dxa"/>
        <w:tblInd w:w="-1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90"/>
        <w:gridCol w:w="112"/>
        <w:gridCol w:w="650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  <w:gridCol w:w="649"/>
      </w:tblGrid>
      <w:tr w:rsidR="007944FB" w:rsidRPr="00F0066A" w:rsidTr="00D43788">
        <w:trPr>
          <w:tblCellSpacing w:w="0" w:type="dxa"/>
        </w:trPr>
        <w:tc>
          <w:tcPr>
            <w:tcW w:w="990" w:type="dxa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411" w:type="dxa"/>
            <w:gridSpan w:val="3"/>
            <w:shd w:val="clear" w:color="auto" w:fill="D6DCE6"/>
            <w:vAlign w:val="bottom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NCI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br/>
              <w:t>25%</w:t>
            </w:r>
          </w:p>
        </w:tc>
        <w:tc>
          <w:tcPr>
            <w:tcW w:w="649" w:type="dxa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947" w:type="dxa"/>
            <w:gridSpan w:val="3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West Corp.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br/>
              <w:t>75%</w:t>
            </w:r>
          </w:p>
        </w:tc>
        <w:tc>
          <w:tcPr>
            <w:tcW w:w="649" w:type="dxa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=</w:t>
            </w:r>
          </w:p>
        </w:tc>
        <w:tc>
          <w:tcPr>
            <w:tcW w:w="1298" w:type="dxa"/>
            <w:gridSpan w:val="2"/>
            <w:shd w:val="clear" w:color="auto" w:fill="D6DCE6"/>
            <w:vAlign w:val="bottom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Equipment</w:t>
            </w:r>
          </w:p>
        </w:tc>
        <w:tc>
          <w:tcPr>
            <w:tcW w:w="649" w:type="dxa"/>
            <w:shd w:val="clear" w:color="auto" w:fill="D6DCE6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+</w:t>
            </w:r>
          </w:p>
        </w:tc>
        <w:tc>
          <w:tcPr>
            <w:tcW w:w="1947" w:type="dxa"/>
            <w:gridSpan w:val="3"/>
            <w:shd w:val="clear" w:color="auto" w:fill="D6DCE6"/>
            <w:vAlign w:val="bottom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 xml:space="preserve">Acc. </w:t>
            </w:r>
            <w:proofErr w:type="spellStart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Depr</w:t>
            </w:r>
            <w:proofErr w:type="spellEnd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99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Beginning balance</w:t>
            </w:r>
          </w:p>
        </w:tc>
        <w:tc>
          <w:tcPr>
            <w:tcW w:w="112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5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7,000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21,000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28,000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0</w: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990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Changes</w:t>
            </w:r>
          </w:p>
        </w:tc>
        <w:tc>
          <w:tcPr>
            <w:tcW w:w="112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50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(1,000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(3,000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(4,000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99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2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8" style="width:0;height:.75pt" o:hralign="right" o:hrstd="t" o:hrnoshade="t" o:hr="t" fillcolor="#a0a0a0" stroked="f"/>
              </w:pict>
            </w:r>
          </w:p>
        </w:tc>
        <w:tc>
          <w:tcPr>
            <w:tcW w:w="650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69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0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1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2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3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4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5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6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7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8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79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0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1" style="width:0;height:.75pt" o:hralign="right" o:hrstd="t" o:hrnoshade="t" o:hr="t" fillcolor="#a0a0a0" stroked="f"/>
              </w:pic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990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Ending balance</w:t>
            </w:r>
          </w:p>
        </w:tc>
        <w:tc>
          <w:tcPr>
            <w:tcW w:w="112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50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6,000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18,000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28,000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$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(4,000</w:t>
            </w:r>
          </w:p>
        </w:tc>
        <w:tc>
          <w:tcPr>
            <w:tcW w:w="649" w:type="dxa"/>
            <w:shd w:val="clear" w:color="auto" w:fill="F7F7F7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)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990" w:type="dxa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12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2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3" style="width:0;height:.75pt" o:hralign="right" o:hrstd="t" o:hrnoshade="t" o:hr="t" fillcolor="#a0a0a0" stroked="f"/>
              </w:pict>
            </w:r>
          </w:p>
        </w:tc>
        <w:tc>
          <w:tcPr>
            <w:tcW w:w="650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4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5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6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7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8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89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0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1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2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3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4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5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6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7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8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099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0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1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2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3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4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5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6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7" style="width:0;height:.75pt" o:hralign="right" o:hrstd="t" o:hrnoshade="t" o:hr="t" fillcolor="#a0a0a0" stroked="f"/>
              </w:pict>
            </w:r>
          </w:p>
        </w:tc>
        <w:tc>
          <w:tcPr>
            <w:tcW w:w="649" w:type="dxa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8" style="width:0;height:.75pt" o:hralign="right" o:hrstd="t" o:hrnoshade="t" o:hr="t" fillcolor="#a0a0a0" stroked="f"/>
              </w:pict>
            </w:r>
          </w:p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09" style="width:0;height:.75pt" o:hralign="right" o:hrstd="t" o:hrnoshade="t" o:hr="t" fillcolor="#a0a0a0" stroked="f"/>
              </w:pic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9540" w:type="dxa"/>
            <w:gridSpan w:val="15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0" style="width:468pt;height:3.75pt" o:hrstd="t" o:hrnoshade="t" o:hr="t" fillcolor="#cdd4e0" stroked="f"/>
              </w:pict>
            </w:r>
          </w:p>
        </w:tc>
      </w:tr>
    </w:tbl>
    <w:p w:rsidR="007944FB" w:rsidRPr="00F0066A" w:rsidRDefault="007944FB" w:rsidP="007944FB">
      <w:pPr>
        <w:spacing w:after="240" w:line="240" w:lineRule="auto"/>
        <w:rPr>
          <w:rFonts w:ascii="Arial" w:eastAsia="Times New Roman" w:hAnsi="Arial" w:cs="Arial"/>
          <w:color w:val="333333"/>
          <w:sz w:val="21"/>
          <w:szCs w:val="21"/>
        </w:rPr>
      </w:pPr>
    </w:p>
    <w:tbl>
      <w:tblPr>
        <w:tblW w:w="112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87"/>
        <w:gridCol w:w="2250"/>
        <w:gridCol w:w="1575"/>
        <w:gridCol w:w="2250"/>
        <w:gridCol w:w="2588"/>
      </w:tblGrid>
      <w:tr w:rsidR="007944FB" w:rsidRPr="00F0066A" w:rsidTr="00D43788">
        <w:trPr>
          <w:tblCellSpacing w:w="0" w:type="dxa"/>
        </w:trPr>
        <w:tc>
          <w:tcPr>
            <w:tcW w:w="115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00" w:type="pct"/>
            <w:vAlign w:val="bottom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Investment in Canton Co.</w:t>
            </w:r>
          </w:p>
        </w:tc>
        <w:tc>
          <w:tcPr>
            <w:tcW w:w="70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100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Income from Canton Co.</w:t>
            </w:r>
          </w:p>
        </w:tc>
        <w:tc>
          <w:tcPr>
            <w:tcW w:w="115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</w:tbl>
    <w:p w:rsidR="007944FB" w:rsidRPr="00F0066A" w:rsidRDefault="007944FB" w:rsidP="007944FB">
      <w:pPr>
        <w:spacing w:after="0" w:line="240" w:lineRule="auto"/>
        <w:rPr>
          <w:rFonts w:ascii="Arial" w:eastAsia="Times New Roman" w:hAnsi="Arial" w:cs="Arial"/>
          <w:vanish/>
          <w:color w:val="333333"/>
          <w:sz w:val="21"/>
          <w:szCs w:val="21"/>
        </w:rPr>
      </w:pPr>
    </w:p>
    <w:tbl>
      <w:tblPr>
        <w:tblW w:w="1125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6"/>
        <w:gridCol w:w="1440"/>
        <w:gridCol w:w="56"/>
        <w:gridCol w:w="1440"/>
        <w:gridCol w:w="1110"/>
        <w:gridCol w:w="1440"/>
        <w:gridCol w:w="56"/>
        <w:gridCol w:w="1440"/>
        <w:gridCol w:w="2106"/>
        <w:gridCol w:w="56"/>
      </w:tblGrid>
      <w:tr w:rsidR="007944FB" w:rsidRPr="00F0066A" w:rsidTr="00D43788">
        <w:trPr>
          <w:gridAfter w:val="1"/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1" style="width:0;height:3.75pt" o:hralign="right" o:hrstd="t" o:hrnoshade="t" o:hr="t" fillcolor="#a0a0a0" stroked="f"/>
              </w:pict>
            </w:r>
          </w:p>
        </w:tc>
        <w:tc>
          <w:tcPr>
            <w:tcW w:w="0" w:type="auto"/>
            <w:vMerge w:val="restart"/>
            <w:shd w:val="clear" w:color="auto" w:fill="7F7F7F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2" style="width:0;height:3.75pt" o:hralign="right" o:hrstd="t" o:hrnoshade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3" style="width:0;height:3.75pt" o:hralign="right" o:hrstd="t" o:hrnoshade="t" o:hr="t" fillcolor="#a0a0a0" stroked="f"/>
              </w:pict>
            </w:r>
          </w:p>
        </w:tc>
        <w:tc>
          <w:tcPr>
            <w:tcW w:w="0" w:type="auto"/>
            <w:vMerge w:val="restart"/>
            <w:shd w:val="clear" w:color="auto" w:fill="7F7F7F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4" style="width:0;height:3.75pt" o:hralign="right" o:hrstd="t" o:hrnoshade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Acquisition Price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133,500  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</w:tr>
      <w:tr w:rsidR="007944FB" w:rsidRPr="00F0066A" w:rsidTr="00D43788">
        <w:trPr>
          <w:tblCellSpacing w:w="0" w:type="dxa"/>
        </w:trPr>
        <w:tc>
          <w:tcPr>
            <w:tcW w:w="115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75% Net Income</w:t>
            </w:r>
          </w:p>
        </w:tc>
        <w:tc>
          <w:tcPr>
            <w:tcW w:w="50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22,500  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0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70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50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50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22,500  </w:t>
            </w:r>
          </w:p>
        </w:tc>
        <w:tc>
          <w:tcPr>
            <w:tcW w:w="1150" w:type="pct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75% Net Income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9,000  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75% Dividends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bottom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3,000  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t xml:space="preserve">cess Val. </w:t>
            </w:r>
            <w:proofErr w:type="spellStart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Amort</w:t>
            </w:r>
            <w:proofErr w:type="spellEnd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bottom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3,000  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5" style="width:0;height:.75pt" o:hralign="right" o:hrstd="t" o:hrnoshade="t" o:hr="t" fillcolor="#a0a0a0" stroked="f"/>
              </w:pic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6" style="width:0;height:.75pt" o:hralign="right" o:hrstd="t" o:hrnoshade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7" style="width:0;height:.75pt" o:hralign="right" o:hrstd="t" o:hrnoshade="t" o:hr="t" fillcolor="#a0a0a0" stroked="f"/>
              </w:pic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8" style="width:0;height:.75pt" o:hralign="right" o:hrstd="t" o:hrnoshade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Ending Balance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144,000  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19,500  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Ending Balance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126,000  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Basic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22,500  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18,000  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E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1</w:t>
            </w:r>
            <w:r w:rsidRPr="00F0066A">
              <w:rPr>
                <w:rFonts w:ascii="Arial" w:eastAsia="Times New Roman" w:hAnsi="Arial" w:cs="Arial"/>
                <w:sz w:val="20"/>
                <w:szCs w:val="20"/>
              </w:rPr>
              <w:t xml:space="preserve">cess </w:t>
            </w:r>
            <w:proofErr w:type="spellStart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Reclass</w:t>
            </w:r>
            <w:proofErr w:type="spellEnd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3,000  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  <w:r w:rsidRPr="00F0066A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 </w:t>
            </w:r>
            <w:proofErr w:type="spellStart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Amort</w:t>
            </w:r>
            <w:proofErr w:type="spellEnd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 xml:space="preserve">. </w:t>
            </w:r>
            <w:proofErr w:type="spellStart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Reclass</w:t>
            </w:r>
            <w:proofErr w:type="spellEnd"/>
            <w:r w:rsidRPr="00F0066A">
              <w:rPr>
                <w:rFonts w:ascii="Arial" w:eastAsia="Times New Roman" w:hAnsi="Arial" w:cs="Arial"/>
                <w:sz w:val="20"/>
                <w:szCs w:val="20"/>
              </w:rPr>
              <w:t>.             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19" style="width:0;height:.75pt" o:hralign="right" o:hrstd="t" o:hrnoshade="t" o:hr="t" fillcolor="#a0a0a0" stroked="f"/>
              </w:pic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20" style="width:0;height:.75pt" o:hralign="right" o:hrstd="t" o:hrnoshade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21" style="width:0;height:.75pt" o:hralign="right" o:hrstd="t" o:hrnoshade="t" o:hr="t" fillcolor="#a0a0a0" stroked="f"/>
              </w:pic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071F43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pict>
                <v:rect id="_x0000_i1122" style="width:0;height:.75pt" o:hralign="right" o:hrstd="t" o:hrnoshade="t" o:hr="t" fillcolor="#a0a0a0" stroked="f"/>
              </w:pic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944FB" w:rsidRPr="00F0066A" w:rsidTr="00D43788">
        <w:trPr>
          <w:tblCellSpacing w:w="0" w:type="dxa"/>
        </w:trPr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 xml:space="preserve"> 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Merge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jc w:val="right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 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0066A">
              <w:rPr>
                <w:rFonts w:ascii="Arial" w:eastAsia="Times New Roman" w:hAnsi="Arial" w:cs="Arial"/>
                <w:sz w:val="20"/>
                <w:szCs w:val="20"/>
              </w:rPr>
              <w:t> </w:t>
            </w:r>
          </w:p>
        </w:tc>
        <w:tc>
          <w:tcPr>
            <w:tcW w:w="0" w:type="auto"/>
            <w:vAlign w:val="center"/>
            <w:hideMark/>
          </w:tcPr>
          <w:p w:rsidR="007944FB" w:rsidRPr="00F0066A" w:rsidRDefault="007944FB" w:rsidP="00D4378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7944FB" w:rsidRDefault="007944FB" w:rsidP="007944FB">
      <w:pPr>
        <w:pStyle w:val="ListParagraph"/>
      </w:pPr>
    </w:p>
    <w:p w:rsidR="007944FB" w:rsidRDefault="007944FB" w:rsidP="007944FB">
      <w:pPr>
        <w:pStyle w:val="ListParagraph"/>
      </w:pPr>
    </w:p>
    <w:p w:rsidR="00211DC6" w:rsidRDefault="00071F43"/>
    <w:sectPr w:rsidR="00211D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44FB"/>
    <w:rsid w:val="00071F43"/>
    <w:rsid w:val="003B0838"/>
    <w:rsid w:val="007944FB"/>
    <w:rsid w:val="007C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D8AAF42-0586-4B4A-9A6B-58FB75CC0E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944F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944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498</Words>
  <Characters>2840</Characters>
  <Application>Microsoft Office Word</Application>
  <DocSecurity>0</DocSecurity>
  <Lines>23</Lines>
  <Paragraphs>6</Paragraphs>
  <ScaleCrop>false</ScaleCrop>
  <Company/>
  <LinksUpToDate>false</LinksUpToDate>
  <CharactersWithSpaces>3332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Sonal</dc:creator>
  <cp:keywords/>
  <dc:description/>
  <cp:lastModifiedBy>Sonal</cp:lastModifiedBy>
  <cp:revision>2</cp:revision>
  <dcterms:created xsi:type="dcterms:W3CDTF">2021-03-06T06:03:00Z</dcterms:created>
  <dcterms:modified xsi:type="dcterms:W3CDTF">2021-03-06T06:29:00Z</dcterms:modified>
</cp:coreProperties>
</file>