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911" w:rsidRDefault="00BE5911" w:rsidP="00BE5911">
      <w:pPr>
        <w:pStyle w:val="NormalText"/>
      </w:pPr>
      <w:r>
        <w:t>Star Corporation management has budgeted the following amounts for its next fiscal year:</w:t>
      </w:r>
    </w:p>
    <w:p w:rsidR="00BE5911" w:rsidRDefault="00BE5911" w:rsidP="00BE5911">
      <w:pPr>
        <w:pStyle w:val="NormalText"/>
      </w:pP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0"/>
        <w:gridCol w:w="1880"/>
      </w:tblGrid>
      <w:tr w:rsidR="00BE5911" w:rsidRPr="001F6007" w:rsidTr="004540D2">
        <w:tc>
          <w:tcPr>
            <w:tcW w:w="3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BE5911" w:rsidRPr="001F6007" w:rsidRDefault="00BE5911" w:rsidP="004540D2">
            <w:pPr>
              <w:pStyle w:val="NormalText"/>
            </w:pPr>
            <w:r w:rsidRPr="001F6007">
              <w:t>Total fixed expenses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E5911" w:rsidRPr="001F6007" w:rsidRDefault="00BE5911" w:rsidP="004540D2">
            <w:pPr>
              <w:pStyle w:val="NormalText"/>
              <w:jc w:val="right"/>
            </w:pPr>
            <w:r w:rsidRPr="001F6007">
              <w:t>$450,000</w:t>
            </w:r>
          </w:p>
        </w:tc>
      </w:tr>
      <w:tr w:rsidR="00BE5911" w:rsidRPr="001F6007" w:rsidTr="004540D2">
        <w:tc>
          <w:tcPr>
            <w:tcW w:w="3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BE5911" w:rsidRPr="001F6007" w:rsidRDefault="00BE5911" w:rsidP="004540D2">
            <w:pPr>
              <w:pStyle w:val="NormalText"/>
            </w:pPr>
            <w:r w:rsidRPr="001F6007">
              <w:t>Selling price per unit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E5911" w:rsidRPr="001F6007" w:rsidRDefault="00BE5911" w:rsidP="004540D2">
            <w:pPr>
              <w:pStyle w:val="NormalText"/>
              <w:jc w:val="right"/>
            </w:pPr>
            <w:r w:rsidRPr="001F6007">
              <w:t>$50</w:t>
            </w:r>
          </w:p>
        </w:tc>
      </w:tr>
      <w:tr w:rsidR="00BE5911" w:rsidRPr="001F6007" w:rsidTr="004540D2">
        <w:tc>
          <w:tcPr>
            <w:tcW w:w="3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BE5911" w:rsidRPr="001F6007" w:rsidRDefault="00BE5911" w:rsidP="004540D2">
            <w:pPr>
              <w:pStyle w:val="NormalText"/>
            </w:pPr>
            <w:r w:rsidRPr="001F6007">
              <w:t>Variable expenses per unit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E5911" w:rsidRPr="001F6007" w:rsidRDefault="00BE5911" w:rsidP="004540D2">
            <w:pPr>
              <w:pStyle w:val="NormalText"/>
              <w:jc w:val="right"/>
            </w:pPr>
            <w:r w:rsidRPr="001F6007">
              <w:t>$25</w:t>
            </w:r>
          </w:p>
        </w:tc>
      </w:tr>
    </w:tbl>
    <w:p w:rsidR="00BE5911" w:rsidRDefault="00BE5911" w:rsidP="00BE5911">
      <w:pPr>
        <w:pStyle w:val="NormalText"/>
      </w:pPr>
    </w:p>
    <w:p w:rsidR="00BE5911" w:rsidRDefault="00BE5911" w:rsidP="00BE5911">
      <w:pPr>
        <w:pStyle w:val="NormalText"/>
      </w:pPr>
      <w:r>
        <w:t>If Star Corporation spends an additional $20,000 on advertising, sales volume should increase by 3,000 units. What effect will this have on operating income?</w:t>
      </w:r>
    </w:p>
    <w:p w:rsidR="00BE5911" w:rsidRDefault="00BE5911" w:rsidP="00BE5911">
      <w:pPr>
        <w:pStyle w:val="NormalText"/>
      </w:pPr>
      <w:r>
        <w:t>A) Increase of $75,000</w:t>
      </w:r>
    </w:p>
    <w:p w:rsidR="00BE5911" w:rsidRDefault="00BE5911" w:rsidP="00BE5911">
      <w:pPr>
        <w:pStyle w:val="NormalText"/>
      </w:pPr>
      <w:r>
        <w:t>B) Increase of $55,000</w:t>
      </w:r>
    </w:p>
    <w:p w:rsidR="00BE5911" w:rsidRDefault="00BE5911" w:rsidP="00BE5911">
      <w:pPr>
        <w:pStyle w:val="NormalText"/>
      </w:pPr>
      <w:r>
        <w:t>C) Decrease of $55,000</w:t>
      </w:r>
    </w:p>
    <w:p w:rsidR="00BE5911" w:rsidRDefault="00BE5911" w:rsidP="00BE5911">
      <w:pPr>
        <w:pStyle w:val="NormalText"/>
      </w:pPr>
      <w:r>
        <w:t>D) Decrease of $75,000</w:t>
      </w:r>
    </w:p>
    <w:p w:rsidR="008C42ED" w:rsidRDefault="008C42ED" w:rsidP="00BE5911">
      <w:pPr>
        <w:pStyle w:val="NormalText"/>
      </w:pPr>
    </w:p>
    <w:p w:rsidR="00BE5911" w:rsidRDefault="00BE5911" w:rsidP="00BE5911">
      <w:pPr>
        <w:pStyle w:val="NormalText"/>
      </w:pPr>
      <w:r>
        <w:t>Answer:  B</w:t>
      </w:r>
    </w:p>
    <w:p w:rsidR="00BE5911" w:rsidRDefault="00BE5911" w:rsidP="00BE5911">
      <w:pPr>
        <w:pStyle w:val="NormalText"/>
        <w:tabs>
          <w:tab w:val="left" w:pos="2880"/>
        </w:tabs>
      </w:pPr>
      <w:r>
        <w:t xml:space="preserve">Explanation:  B) </w:t>
      </w:r>
    </w:p>
    <w:p w:rsidR="00BE5911" w:rsidRDefault="00BE5911" w:rsidP="00BE5911">
      <w:pPr>
        <w:pStyle w:val="NormalText"/>
        <w:tabs>
          <w:tab w:val="left" w:pos="2880"/>
        </w:tabs>
      </w:pPr>
      <w:r>
        <w:t>Sales</w:t>
      </w:r>
      <w:r>
        <w:tab/>
        <w:t xml:space="preserve">$50.00 </w:t>
      </w:r>
    </w:p>
    <w:p w:rsidR="00BE5911" w:rsidRDefault="00BE5911" w:rsidP="00BE5911">
      <w:pPr>
        <w:pStyle w:val="NormalText"/>
        <w:tabs>
          <w:tab w:val="left" w:pos="3040"/>
        </w:tabs>
      </w:pPr>
      <w:r>
        <w:t>Less Variable expenses</w:t>
      </w:r>
      <w:r>
        <w:tab/>
        <w:t>25.00</w:t>
      </w:r>
    </w:p>
    <w:p w:rsidR="00BE5911" w:rsidRDefault="00BE5911" w:rsidP="00BE5911">
      <w:pPr>
        <w:pStyle w:val="NormalText"/>
        <w:tabs>
          <w:tab w:val="left" w:pos="2880"/>
        </w:tabs>
      </w:pPr>
      <w:r>
        <w:t xml:space="preserve">Contribution Margin </w:t>
      </w:r>
      <w:r>
        <w:tab/>
        <w:t>$25.00</w:t>
      </w:r>
    </w:p>
    <w:p w:rsidR="00BE5911" w:rsidRDefault="00BE5911" w:rsidP="00BE5911">
      <w:pPr>
        <w:pStyle w:val="NormalText"/>
        <w:tabs>
          <w:tab w:val="left" w:pos="2880"/>
        </w:tabs>
      </w:pPr>
      <w:r>
        <w:t xml:space="preserve">× </w:t>
      </w:r>
      <w:proofErr w:type="spellStart"/>
      <w:r>
        <w:t>Add'l</w:t>
      </w:r>
      <w:proofErr w:type="spellEnd"/>
      <w:r>
        <w:t xml:space="preserve"> </w:t>
      </w:r>
      <w:proofErr w:type="gramStart"/>
      <w:r>
        <w:t>units</w:t>
      </w:r>
      <w:proofErr w:type="gramEnd"/>
      <w:r>
        <w:tab/>
        <w:t>× 3,000</w:t>
      </w:r>
    </w:p>
    <w:p w:rsidR="00BE5911" w:rsidRDefault="00BE5911" w:rsidP="00BE5911">
      <w:pPr>
        <w:pStyle w:val="NormalText"/>
        <w:tabs>
          <w:tab w:val="left" w:pos="2800"/>
        </w:tabs>
      </w:pPr>
      <w:bookmarkStart w:id="0" w:name="_GoBack"/>
      <w:bookmarkEnd w:id="0"/>
      <w:proofErr w:type="spellStart"/>
      <w:r>
        <w:t>Add'l</w:t>
      </w:r>
      <w:proofErr w:type="spellEnd"/>
      <w:r>
        <w:t xml:space="preserve"> CM </w:t>
      </w:r>
      <w:r>
        <w:tab/>
        <w:t>$75,000</w:t>
      </w:r>
    </w:p>
    <w:p w:rsidR="00BE5911" w:rsidRDefault="00BE5911" w:rsidP="00BE5911">
      <w:pPr>
        <w:pStyle w:val="NormalText"/>
        <w:tabs>
          <w:tab w:val="left" w:pos="2960"/>
        </w:tabs>
      </w:pPr>
      <w:r>
        <w:t>Less Advertising expense</w:t>
      </w:r>
      <w:r>
        <w:tab/>
        <w:t>20,000</w:t>
      </w:r>
    </w:p>
    <w:p w:rsidR="00BE5911" w:rsidRDefault="00BE5911" w:rsidP="00BE5911">
      <w:pPr>
        <w:pStyle w:val="NormalText"/>
        <w:tabs>
          <w:tab w:val="left" w:pos="2860"/>
        </w:tabs>
      </w:pPr>
      <w:r>
        <w:t>= Operating Income Increase</w:t>
      </w:r>
      <w:r>
        <w:tab/>
        <w:t>$55,000</w:t>
      </w:r>
    </w:p>
    <w:p w:rsidR="00211DC6" w:rsidRDefault="008C42ED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911"/>
    <w:rsid w:val="003B0838"/>
    <w:rsid w:val="007C65F5"/>
    <w:rsid w:val="008C42ED"/>
    <w:rsid w:val="00BE5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EB8292-0C26-4BC3-A353-B9369C8FC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5911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rsid w:val="00BE5911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2021-03-05T08:46:00Z</dcterms:created>
  <dcterms:modified xsi:type="dcterms:W3CDTF">2021-03-05T08:55:00Z</dcterms:modified>
</cp:coreProperties>
</file>