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Default="007A3D54" w:rsidP="00C0385E">
      <w:pPr>
        <w:spacing w:line="480" w:lineRule="auto"/>
        <w:jc w:val="center"/>
        <w:rPr>
          <w:rFonts w:ascii="Times New Roman" w:hAnsi="Times New Roman" w:cs="Times New Roman"/>
          <w:sz w:val="24"/>
          <w:szCs w:val="24"/>
        </w:rPr>
      </w:pPr>
    </w:p>
    <w:p w:rsidR="007A3D54" w:rsidRPr="007A3D54" w:rsidRDefault="007A3D54" w:rsidP="00C0385E">
      <w:pPr>
        <w:spacing w:line="480" w:lineRule="auto"/>
        <w:jc w:val="center"/>
        <w:rPr>
          <w:rFonts w:ascii="Times New Roman" w:hAnsi="Times New Roman" w:cs="Times New Roman"/>
          <w:sz w:val="24"/>
          <w:szCs w:val="24"/>
        </w:rPr>
      </w:pPr>
      <w:r w:rsidRPr="007A3D54">
        <w:rPr>
          <w:rFonts w:ascii="Times New Roman" w:hAnsi="Times New Roman" w:cs="Times New Roman"/>
          <w:sz w:val="24"/>
          <w:szCs w:val="24"/>
        </w:rPr>
        <w:t>Management Question</w:t>
      </w:r>
    </w:p>
    <w:p w:rsidR="007A3D54" w:rsidRPr="007A3D54" w:rsidRDefault="007A3D54" w:rsidP="00C0385E">
      <w:pPr>
        <w:spacing w:line="480" w:lineRule="auto"/>
        <w:jc w:val="center"/>
        <w:rPr>
          <w:rFonts w:ascii="Times New Roman" w:hAnsi="Times New Roman" w:cs="Times New Roman"/>
          <w:sz w:val="24"/>
          <w:szCs w:val="24"/>
        </w:rPr>
      </w:pPr>
      <w:r w:rsidRPr="007A3D54">
        <w:rPr>
          <w:rFonts w:ascii="Times New Roman" w:hAnsi="Times New Roman" w:cs="Times New Roman"/>
          <w:sz w:val="24"/>
          <w:szCs w:val="24"/>
        </w:rPr>
        <w:t>Name</w:t>
      </w:r>
    </w:p>
    <w:p w:rsidR="007A3D54" w:rsidRDefault="007A3D54" w:rsidP="00C0385E">
      <w:pPr>
        <w:spacing w:line="480" w:lineRule="auto"/>
        <w:jc w:val="center"/>
        <w:rPr>
          <w:rFonts w:ascii="Times New Roman" w:hAnsi="Times New Roman" w:cs="Times New Roman"/>
          <w:sz w:val="24"/>
          <w:szCs w:val="24"/>
        </w:rPr>
        <w:sectPr w:rsidR="007A3D54">
          <w:headerReference w:type="default" r:id="rId7"/>
          <w:pgSz w:w="11906" w:h="16838"/>
          <w:pgMar w:top="1440" w:right="1440" w:bottom="1440" w:left="1440" w:header="720" w:footer="720" w:gutter="0"/>
          <w:cols w:space="720"/>
          <w:docGrid w:linePitch="360"/>
        </w:sectPr>
      </w:pPr>
      <w:bookmarkStart w:id="0" w:name="_GoBack"/>
      <w:bookmarkEnd w:id="0"/>
      <w:r w:rsidRPr="007A3D54">
        <w:rPr>
          <w:rFonts w:ascii="Times New Roman" w:hAnsi="Times New Roman" w:cs="Times New Roman"/>
          <w:sz w:val="24"/>
          <w:szCs w:val="24"/>
        </w:rPr>
        <w:t>Institution</w:t>
      </w:r>
    </w:p>
    <w:p w:rsidR="007A3D54" w:rsidRDefault="007A3D54" w:rsidP="00C0385E">
      <w:pPr>
        <w:spacing w:line="480" w:lineRule="auto"/>
        <w:jc w:val="center"/>
        <w:rPr>
          <w:rFonts w:ascii="Times New Roman" w:hAnsi="Times New Roman" w:cs="Times New Roman"/>
          <w:sz w:val="24"/>
          <w:szCs w:val="24"/>
        </w:rPr>
      </w:pPr>
      <w:r w:rsidRPr="007A3D54">
        <w:rPr>
          <w:rFonts w:ascii="Times New Roman" w:hAnsi="Times New Roman" w:cs="Times New Roman"/>
          <w:sz w:val="24"/>
          <w:szCs w:val="24"/>
        </w:rPr>
        <w:lastRenderedPageBreak/>
        <w:t>Management Question</w:t>
      </w:r>
    </w:p>
    <w:p w:rsidR="00C0385E" w:rsidRPr="00C0385E" w:rsidRDefault="00C0385E" w:rsidP="00C0385E">
      <w:pPr>
        <w:spacing w:line="480" w:lineRule="auto"/>
        <w:rPr>
          <w:rFonts w:ascii="Times New Roman" w:hAnsi="Times New Roman" w:cs="Times New Roman"/>
          <w:sz w:val="24"/>
          <w:szCs w:val="24"/>
        </w:rPr>
      </w:pPr>
      <w:r w:rsidRPr="00C0385E">
        <w:rPr>
          <w:rFonts w:ascii="Times New Roman" w:hAnsi="Times New Roman" w:cs="Times New Roman"/>
          <w:sz w:val="24"/>
          <w:szCs w:val="24"/>
        </w:rPr>
        <w:t xml:space="preserve">The Case of the Tuskegee Syphilis Study presents a study whereby black men were studied and never treated for advanced syphilis. The first ethical issue is that the researchers intentionally failed to treat their sample patients even after discovering the validation of penicillin as a potential cure for syphilis. Amongst other ethical issues that were touched by the case study include anatomy. The patients, in this case, had the right to either agree to the treatment/research or not. They were, however, not given this choice, and hence it was ethically wrong for a study to be performed on them (Brandt, 1978). Also, beneficence was not practiced as the involved practitioners did not act in the best interest of their patients. They did not care to treat the patients even after finding a valid answer and cure to the disease they were studying. Hence, justice did not prevail as it should have. That does not allow fairness and equality as one of the best qualities falling under the ethical guidelines in the medical industry. </w:t>
      </w:r>
    </w:p>
    <w:p w:rsidR="00C0385E" w:rsidRDefault="00C0385E" w:rsidP="00C0385E">
      <w:pPr>
        <w:spacing w:line="480" w:lineRule="auto"/>
        <w:rPr>
          <w:rFonts w:ascii="Times New Roman" w:hAnsi="Times New Roman" w:cs="Times New Roman"/>
          <w:sz w:val="24"/>
          <w:szCs w:val="24"/>
        </w:rPr>
      </w:pPr>
      <w:r w:rsidRPr="00C0385E">
        <w:rPr>
          <w:rFonts w:ascii="Times New Roman" w:hAnsi="Times New Roman" w:cs="Times New Roman"/>
          <w:sz w:val="24"/>
          <w:szCs w:val="24"/>
        </w:rPr>
        <w:t xml:space="preserve">The Tuskegee study researchers are not adhering to today's ethical principles. The present society even holds higher sociological ethical guidelines that are stricter and need to be followed and upheld to the latter. For example, dignity is a highly valued quality when it comes to the present sociological ethical guidelines. In the case study, the patients were not treated with dignity at all, and for that matter, they should have acted accordingly. If the study were taking place in the current time, the patients would have gone further and sued the researchers for not respecting their dignity as it should be. It directly matches the recent Ethics in Sociological Research whereby confidentiality is an ethical principle that should be highly encouraged in professions such as medicine. </w:t>
      </w:r>
      <w:r>
        <w:rPr>
          <w:rFonts w:ascii="Times New Roman" w:hAnsi="Times New Roman" w:cs="Times New Roman"/>
          <w:sz w:val="24"/>
          <w:szCs w:val="24"/>
        </w:rPr>
        <w:br w:type="page"/>
      </w:r>
    </w:p>
    <w:p w:rsidR="003F2663" w:rsidRDefault="00C0385E" w:rsidP="00C0385E">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References</w:t>
      </w:r>
    </w:p>
    <w:p w:rsidR="00C0385E" w:rsidRDefault="00C0385E" w:rsidP="00C0385E">
      <w:pPr>
        <w:spacing w:line="480" w:lineRule="auto"/>
        <w:ind w:left="720" w:hanging="720"/>
        <w:rPr>
          <w:rFonts w:ascii="Times New Roman" w:hAnsi="Times New Roman" w:cs="Times New Roman"/>
          <w:sz w:val="24"/>
          <w:szCs w:val="24"/>
        </w:rPr>
      </w:pPr>
      <w:r w:rsidRPr="00C0385E">
        <w:rPr>
          <w:rFonts w:ascii="Times New Roman" w:hAnsi="Times New Roman" w:cs="Times New Roman"/>
          <w:sz w:val="24"/>
          <w:szCs w:val="24"/>
        </w:rPr>
        <w:t xml:space="preserve">Brandt, A. M. (1978). </w:t>
      </w:r>
      <w:r w:rsidRPr="00C0385E">
        <w:rPr>
          <w:rFonts w:ascii="Times New Roman" w:hAnsi="Times New Roman" w:cs="Times New Roman"/>
          <w:i/>
          <w:sz w:val="24"/>
          <w:szCs w:val="24"/>
        </w:rPr>
        <w:t>Racism and research: the case of the Tuskegee Syphilis Study</w:t>
      </w:r>
      <w:r w:rsidRPr="00C0385E">
        <w:rPr>
          <w:rFonts w:ascii="Times New Roman" w:hAnsi="Times New Roman" w:cs="Times New Roman"/>
          <w:sz w:val="24"/>
          <w:szCs w:val="24"/>
        </w:rPr>
        <w:t>. Hastings center report, 21-29.</w:t>
      </w:r>
    </w:p>
    <w:p w:rsidR="00C0385E" w:rsidRPr="003F2663" w:rsidRDefault="00C0385E" w:rsidP="00C0385E">
      <w:pPr>
        <w:spacing w:line="480" w:lineRule="auto"/>
        <w:ind w:left="720" w:hanging="720"/>
        <w:rPr>
          <w:rFonts w:ascii="Times New Roman" w:hAnsi="Times New Roman" w:cs="Times New Roman"/>
          <w:sz w:val="24"/>
          <w:szCs w:val="24"/>
        </w:rPr>
      </w:pPr>
    </w:p>
    <w:sectPr w:rsidR="00C0385E" w:rsidRPr="003F2663">
      <w:headerReference w:type="default" r:id="rId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64DA" w:rsidRDefault="008864DA" w:rsidP="007A3D54">
      <w:pPr>
        <w:spacing w:after="0" w:line="240" w:lineRule="auto"/>
      </w:pPr>
      <w:r>
        <w:separator/>
      </w:r>
    </w:p>
  </w:endnote>
  <w:endnote w:type="continuationSeparator" w:id="0">
    <w:p w:rsidR="008864DA" w:rsidRDefault="008864DA" w:rsidP="007A3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64DA" w:rsidRDefault="008864DA" w:rsidP="007A3D54">
      <w:pPr>
        <w:spacing w:after="0" w:line="240" w:lineRule="auto"/>
      </w:pPr>
      <w:r>
        <w:separator/>
      </w:r>
    </w:p>
  </w:footnote>
  <w:footnote w:type="continuationSeparator" w:id="0">
    <w:p w:rsidR="008864DA" w:rsidRDefault="008864DA" w:rsidP="007A3D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D54" w:rsidRPr="007A3D54" w:rsidRDefault="007A3D54" w:rsidP="007A3D54">
    <w:pPr>
      <w:spacing w:line="480" w:lineRule="auto"/>
      <w:rPr>
        <w:rFonts w:ascii="Times New Roman" w:hAnsi="Times New Roman" w:cs="Times New Roman"/>
        <w:sz w:val="24"/>
        <w:szCs w:val="24"/>
      </w:rPr>
    </w:pPr>
    <w:r w:rsidRPr="007A3D54">
      <w:rPr>
        <w:rFonts w:ascii="Times New Roman" w:hAnsi="Times New Roman" w:cs="Times New Roman"/>
        <w:sz w:val="24"/>
        <w:szCs w:val="24"/>
      </w:rPr>
      <w:t>Running head: MANAGEMENT QUESTION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A3D54">
      <w:rPr>
        <w:rFonts w:ascii="Times New Roman" w:hAnsi="Times New Roman" w:cs="Times New Roman"/>
        <w:sz w:val="24"/>
        <w:szCs w:val="24"/>
      </w:rPr>
      <w:fldChar w:fldCharType="begin"/>
    </w:r>
    <w:r w:rsidRPr="007A3D54">
      <w:rPr>
        <w:rFonts w:ascii="Times New Roman" w:hAnsi="Times New Roman" w:cs="Times New Roman"/>
        <w:sz w:val="24"/>
        <w:szCs w:val="24"/>
      </w:rPr>
      <w:instrText xml:space="preserve"> PAGE   \* MERGEFORMAT </w:instrText>
    </w:r>
    <w:r w:rsidRPr="007A3D54">
      <w:rPr>
        <w:rFonts w:ascii="Times New Roman" w:hAnsi="Times New Roman" w:cs="Times New Roman"/>
        <w:sz w:val="24"/>
        <w:szCs w:val="24"/>
      </w:rPr>
      <w:fldChar w:fldCharType="separate"/>
    </w:r>
    <w:r w:rsidR="008864DA">
      <w:rPr>
        <w:rFonts w:ascii="Times New Roman" w:hAnsi="Times New Roman" w:cs="Times New Roman"/>
        <w:noProof/>
        <w:sz w:val="24"/>
        <w:szCs w:val="24"/>
      </w:rPr>
      <w:t>1</w:t>
    </w:r>
    <w:r w:rsidRPr="007A3D54">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3D54" w:rsidRPr="007A3D54" w:rsidRDefault="007A3D54" w:rsidP="007A3D54">
    <w:pPr>
      <w:spacing w:line="480" w:lineRule="auto"/>
      <w:rPr>
        <w:rFonts w:ascii="Times New Roman" w:hAnsi="Times New Roman" w:cs="Times New Roman"/>
        <w:sz w:val="24"/>
        <w:szCs w:val="24"/>
      </w:rPr>
    </w:pPr>
    <w:r w:rsidRPr="007A3D54">
      <w:rPr>
        <w:rFonts w:ascii="Times New Roman" w:hAnsi="Times New Roman" w:cs="Times New Roman"/>
        <w:sz w:val="24"/>
        <w:szCs w:val="24"/>
      </w:rPr>
      <w:t>MANAGEMENT QUESTION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A3D54">
      <w:rPr>
        <w:rFonts w:ascii="Times New Roman" w:hAnsi="Times New Roman" w:cs="Times New Roman"/>
        <w:sz w:val="24"/>
        <w:szCs w:val="24"/>
      </w:rPr>
      <w:fldChar w:fldCharType="begin"/>
    </w:r>
    <w:r w:rsidRPr="007A3D54">
      <w:rPr>
        <w:rFonts w:ascii="Times New Roman" w:hAnsi="Times New Roman" w:cs="Times New Roman"/>
        <w:sz w:val="24"/>
        <w:szCs w:val="24"/>
      </w:rPr>
      <w:instrText xml:space="preserve"> PAGE   \* MERGEFORMAT </w:instrText>
    </w:r>
    <w:r w:rsidRPr="007A3D54">
      <w:rPr>
        <w:rFonts w:ascii="Times New Roman" w:hAnsi="Times New Roman" w:cs="Times New Roman"/>
        <w:sz w:val="24"/>
        <w:szCs w:val="24"/>
      </w:rPr>
      <w:fldChar w:fldCharType="separate"/>
    </w:r>
    <w:r w:rsidR="00C0385E">
      <w:rPr>
        <w:rFonts w:ascii="Times New Roman" w:hAnsi="Times New Roman" w:cs="Times New Roman"/>
        <w:noProof/>
        <w:sz w:val="24"/>
        <w:szCs w:val="24"/>
      </w:rPr>
      <w:t>2</w:t>
    </w:r>
    <w:r w:rsidRPr="007A3D54">
      <w:rPr>
        <w:rFonts w:ascii="Times New Roman" w:hAnsi="Times New Roman" w:cs="Times New Roman"/>
        <w:noProof/>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D54"/>
    <w:rsid w:val="003F2663"/>
    <w:rsid w:val="00467C15"/>
    <w:rsid w:val="007A3D54"/>
    <w:rsid w:val="00806B1C"/>
    <w:rsid w:val="008864DA"/>
    <w:rsid w:val="00C0385E"/>
    <w:rsid w:val="00DA3D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3D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3D54"/>
    <w:rPr>
      <w:lang w:val="en-US"/>
    </w:rPr>
  </w:style>
  <w:style w:type="paragraph" w:styleId="Footer">
    <w:name w:val="footer"/>
    <w:basedOn w:val="Normal"/>
    <w:link w:val="FooterChar"/>
    <w:uiPriority w:val="99"/>
    <w:unhideWhenUsed/>
    <w:rsid w:val="007A3D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3D54"/>
    <w:rPr>
      <w:lang w:val="en-US"/>
    </w:rPr>
  </w:style>
  <w:style w:type="paragraph" w:styleId="BalloonText">
    <w:name w:val="Balloon Text"/>
    <w:basedOn w:val="Normal"/>
    <w:link w:val="BalloonTextChar"/>
    <w:uiPriority w:val="99"/>
    <w:semiHidden/>
    <w:unhideWhenUsed/>
    <w:rsid w:val="007A3D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3D54"/>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3D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3D54"/>
    <w:rPr>
      <w:lang w:val="en-US"/>
    </w:rPr>
  </w:style>
  <w:style w:type="paragraph" w:styleId="Footer">
    <w:name w:val="footer"/>
    <w:basedOn w:val="Normal"/>
    <w:link w:val="FooterChar"/>
    <w:uiPriority w:val="99"/>
    <w:unhideWhenUsed/>
    <w:rsid w:val="007A3D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3D54"/>
    <w:rPr>
      <w:lang w:val="en-US"/>
    </w:rPr>
  </w:style>
  <w:style w:type="paragraph" w:styleId="BalloonText">
    <w:name w:val="Balloon Text"/>
    <w:basedOn w:val="Normal"/>
    <w:link w:val="BalloonTextChar"/>
    <w:uiPriority w:val="99"/>
    <w:semiHidden/>
    <w:unhideWhenUsed/>
    <w:rsid w:val="007A3D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3D54"/>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3</Pages>
  <Words>302</Words>
  <Characters>1725</Characters>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2021-02-22T22:38:00Z</dcterms:created>
  <dcterms:modified xsi:type="dcterms:W3CDTF">2021-02-22T23:09:00Z</dcterms:modified>
</cp:coreProperties>
</file>