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0E1E" w:rsidRDefault="00CF72CE" w:rsidP="00CF72CE">
      <w:pPr>
        <w:ind w:left="0" w:right="18" w:firstLine="0"/>
      </w:pPr>
      <w:bookmarkStart w:id="0" w:name="_GoBack"/>
      <w:r>
        <w:rPr>
          <w:b/>
        </w:rPr>
        <w:t>1)</w:t>
      </w:r>
      <w:r w:rsidR="000242BF">
        <w:t xml:space="preserve"> ​Which of the following is true of a transmittal?</w:t>
      </w:r>
    </w:p>
    <w:p w:rsidR="00740E1E" w:rsidRDefault="000242BF">
      <w:pPr>
        <w:numPr>
          <w:ilvl w:val="0"/>
          <w:numId w:val="1"/>
        </w:numPr>
        <w:ind w:right="18" w:hanging="376"/>
      </w:pPr>
      <w:r>
        <w:t>It orients reader to topic and previews major divisions.</w:t>
      </w:r>
    </w:p>
    <w:p w:rsidR="00740E1E" w:rsidRDefault="000242BF">
      <w:pPr>
        <w:numPr>
          <w:ilvl w:val="0"/>
          <w:numId w:val="1"/>
        </w:numPr>
        <w:ind w:right="18" w:hanging="376"/>
      </w:pPr>
      <w:r>
        <w:t>​</w:t>
      </w:r>
      <w:r>
        <w:t>It provides overview of report and order in which information will be presented.</w:t>
      </w:r>
    </w:p>
    <w:p w:rsidR="00740E1E" w:rsidRDefault="000242BF">
      <w:pPr>
        <w:numPr>
          <w:ilvl w:val="0"/>
          <w:numId w:val="1"/>
        </w:numPr>
        <w:ind w:right="18" w:hanging="376"/>
      </w:pPr>
      <w:r>
        <w:t>​</w:t>
      </w:r>
      <w:r>
        <w:t>It presents report to reader and summarizes main points or analysis.</w:t>
      </w:r>
    </w:p>
    <w:p w:rsidR="00740E1E" w:rsidRDefault="000242BF">
      <w:pPr>
        <w:numPr>
          <w:ilvl w:val="0"/>
          <w:numId w:val="1"/>
        </w:numPr>
        <w:ind w:right="18" w:hanging="376"/>
      </w:pPr>
      <w:r>
        <w:t>​</w:t>
      </w:r>
      <w:r>
        <w:t>It includes alphabetical guide to subjects in report.</w:t>
      </w:r>
    </w:p>
    <w:p w:rsidR="00740E1E" w:rsidRDefault="000242BF">
      <w:pPr>
        <w:pStyle w:val="Heading2"/>
        <w:ind w:left="-5"/>
      </w:pPr>
      <w:r>
        <w:t xml:space="preserve">Answer : </w:t>
      </w:r>
      <w:r>
        <w:rPr>
          <w:b w:val="0"/>
        </w:rPr>
        <w:t>(C)</w:t>
      </w:r>
    </w:p>
    <w:p w:rsidR="00740E1E" w:rsidRDefault="000242BF">
      <w:pPr>
        <w:ind w:left="-5" w:right="18"/>
      </w:pPr>
      <w:r>
        <w:rPr>
          <w:b/>
        </w:rPr>
        <w:t>2.</w:t>
      </w:r>
      <w:r>
        <w:t xml:space="preserve"> The preliminary part of a report m</w:t>
      </w:r>
      <w:r>
        <w:t>ight include _____.​</w:t>
      </w:r>
    </w:p>
    <w:p w:rsidR="00740E1E" w:rsidRDefault="000242BF">
      <w:pPr>
        <w:numPr>
          <w:ilvl w:val="0"/>
          <w:numId w:val="2"/>
        </w:numPr>
        <w:ind w:right="18" w:hanging="376"/>
      </w:pPr>
      <w:r>
        <w:t>​</w:t>
      </w:r>
      <w:r>
        <w:t>the appendixes</w:t>
      </w:r>
    </w:p>
    <w:p w:rsidR="00740E1E" w:rsidRDefault="000242BF">
      <w:pPr>
        <w:numPr>
          <w:ilvl w:val="0"/>
          <w:numId w:val="2"/>
        </w:numPr>
        <w:ind w:right="18" w:hanging="376"/>
      </w:pPr>
      <w:r>
        <w:t>​</w:t>
      </w:r>
      <w:r>
        <w:t>a half-title page</w:t>
      </w:r>
    </w:p>
    <w:p w:rsidR="00740E1E" w:rsidRDefault="000242BF">
      <w:pPr>
        <w:numPr>
          <w:ilvl w:val="0"/>
          <w:numId w:val="2"/>
        </w:numPr>
        <w:ind w:right="18" w:hanging="376"/>
      </w:pPr>
      <w:r>
        <w:t>​</w:t>
      </w:r>
      <w:r>
        <w:t>an analysis</w:t>
      </w:r>
    </w:p>
    <w:p w:rsidR="00740E1E" w:rsidRDefault="000242BF">
      <w:pPr>
        <w:numPr>
          <w:ilvl w:val="0"/>
          <w:numId w:val="2"/>
        </w:numPr>
        <w:ind w:right="18" w:hanging="376"/>
      </w:pPr>
      <w:r>
        <w:t>​</w:t>
      </w:r>
      <w:r>
        <w:t>the introduction</w:t>
      </w:r>
    </w:p>
    <w:p w:rsidR="00740E1E" w:rsidRDefault="000242BF">
      <w:pPr>
        <w:pStyle w:val="Heading2"/>
        <w:ind w:left="-5"/>
      </w:pPr>
      <w:r>
        <w:t xml:space="preserve">Answer : </w:t>
      </w:r>
      <w:r>
        <w:rPr>
          <w:b w:val="0"/>
        </w:rPr>
        <w:t>(B)</w:t>
      </w:r>
    </w:p>
    <w:p w:rsidR="00740E1E" w:rsidRDefault="000242BF">
      <w:pPr>
        <w:ind w:left="-5" w:right="18"/>
      </w:pPr>
      <w:r>
        <w:rPr>
          <w:b/>
        </w:rPr>
        <w:t>3.</w:t>
      </w:r>
      <w:r>
        <w:t xml:space="preserve"> ​Which of the following statements is true of the parts of a formal report?</w:t>
      </w:r>
    </w:p>
    <w:p w:rsidR="00740E1E" w:rsidRDefault="000242BF">
      <w:pPr>
        <w:numPr>
          <w:ilvl w:val="0"/>
          <w:numId w:val="3"/>
        </w:numPr>
        <w:ind w:right="18" w:hanging="376"/>
      </w:pPr>
      <w:r>
        <w:t>​</w:t>
      </w:r>
      <w:r>
        <w:t>The executive summary included is a part of the addenda.</w:t>
      </w:r>
    </w:p>
    <w:p w:rsidR="00740E1E" w:rsidRDefault="000242BF">
      <w:pPr>
        <w:numPr>
          <w:ilvl w:val="0"/>
          <w:numId w:val="3"/>
        </w:numPr>
        <w:ind w:right="18" w:hanging="376"/>
      </w:pPr>
      <w:r>
        <w:t>​</w:t>
      </w:r>
      <w:r>
        <w:t xml:space="preserve">The authorization </w:t>
      </w:r>
      <w:r>
        <w:t>is included under the addenda.</w:t>
      </w:r>
    </w:p>
    <w:p w:rsidR="00740E1E" w:rsidRDefault="000242BF">
      <w:pPr>
        <w:numPr>
          <w:ilvl w:val="0"/>
          <w:numId w:val="3"/>
        </w:numPr>
        <w:ind w:right="18" w:hanging="376"/>
      </w:pPr>
      <w:r>
        <w:t>​</w:t>
      </w:r>
      <w:r>
        <w:t>The analysis is included in the preliminary parts.</w:t>
      </w:r>
    </w:p>
    <w:p w:rsidR="00740E1E" w:rsidRDefault="000242BF">
      <w:pPr>
        <w:numPr>
          <w:ilvl w:val="0"/>
          <w:numId w:val="3"/>
        </w:numPr>
        <w:ind w:right="18" w:hanging="376"/>
      </w:pPr>
      <w:r>
        <w:t>The authorization is included in the preliminary parts.​</w:t>
      </w:r>
    </w:p>
    <w:p w:rsidR="00740E1E" w:rsidRDefault="000242BF">
      <w:pPr>
        <w:pStyle w:val="Heading2"/>
        <w:ind w:left="-5"/>
      </w:pPr>
      <w:r>
        <w:t xml:space="preserve">Answer : </w:t>
      </w:r>
      <w:r>
        <w:rPr>
          <w:b w:val="0"/>
        </w:rPr>
        <w:t>(D)</w:t>
      </w:r>
    </w:p>
    <w:p w:rsidR="00740E1E" w:rsidRDefault="000242BF">
      <w:pPr>
        <w:ind w:left="-5" w:right="18"/>
      </w:pPr>
      <w:r>
        <w:rPr>
          <w:b/>
        </w:rPr>
        <w:t>4.</w:t>
      </w:r>
      <w:r>
        <w:t xml:space="preserve"> An effective title must:​</w:t>
      </w:r>
    </w:p>
    <w:p w:rsidR="00740E1E" w:rsidRDefault="000242BF">
      <w:pPr>
        <w:numPr>
          <w:ilvl w:val="0"/>
          <w:numId w:val="4"/>
        </w:numPr>
        <w:ind w:right="18" w:hanging="376"/>
      </w:pPr>
      <w:r>
        <w:t>​</w:t>
      </w:r>
      <w:r>
        <w:t>be less informative.</w:t>
      </w:r>
    </w:p>
    <w:p w:rsidR="00740E1E" w:rsidRDefault="000242BF">
      <w:pPr>
        <w:numPr>
          <w:ilvl w:val="0"/>
          <w:numId w:val="4"/>
        </w:numPr>
        <w:ind w:right="18" w:hanging="376"/>
      </w:pPr>
      <w:r>
        <w:t>​</w:t>
      </w:r>
      <w:r>
        <w:t>not follow a specific style manual.</w:t>
      </w:r>
    </w:p>
    <w:p w:rsidR="00740E1E" w:rsidRDefault="000242BF">
      <w:pPr>
        <w:numPr>
          <w:ilvl w:val="0"/>
          <w:numId w:val="4"/>
        </w:numPr>
        <w:ind w:right="18" w:hanging="376"/>
      </w:pPr>
      <w:r>
        <w:t>​</w:t>
      </w:r>
      <w:r>
        <w:t>be descriptive and comprehensive.</w:t>
      </w:r>
    </w:p>
    <w:p w:rsidR="00740E1E" w:rsidRDefault="000242BF">
      <w:pPr>
        <w:numPr>
          <w:ilvl w:val="0"/>
          <w:numId w:val="4"/>
        </w:numPr>
        <w:ind w:right="18" w:hanging="376"/>
      </w:pPr>
      <w:r>
        <w:t>​</w:t>
      </w:r>
      <w:r>
        <w:t>include phrases like "A Critical Analysis of … ."</w:t>
      </w:r>
    </w:p>
    <w:p w:rsidR="00740E1E" w:rsidRDefault="000242BF">
      <w:pPr>
        <w:pStyle w:val="Heading2"/>
        <w:ind w:left="-5"/>
      </w:pPr>
      <w:r>
        <w:t xml:space="preserve">Answer : </w:t>
      </w:r>
      <w:r>
        <w:rPr>
          <w:b w:val="0"/>
        </w:rPr>
        <w:t>(C)</w:t>
      </w:r>
    </w:p>
    <w:p w:rsidR="00740E1E" w:rsidRDefault="000242BF">
      <w:pPr>
        <w:ind w:left="-5" w:right="18"/>
      </w:pPr>
      <w:r>
        <w:rPr>
          <w:b/>
        </w:rPr>
        <w:t>5.</w:t>
      </w:r>
      <w:r>
        <w:t xml:space="preserve"> ​Which of the following best describes the table of contents?</w:t>
      </w:r>
    </w:p>
    <w:p w:rsidR="00740E1E" w:rsidRDefault="000242BF">
      <w:pPr>
        <w:numPr>
          <w:ilvl w:val="0"/>
          <w:numId w:val="5"/>
        </w:numPr>
        <w:ind w:right="18" w:hanging="376"/>
      </w:pPr>
      <w:r>
        <w:t>​</w:t>
      </w:r>
      <w:r>
        <w:t>The table of contents provides an analytical overview of a report and the order in which inf</w:t>
      </w:r>
      <w:r>
        <w:t>ormation is presented.</w:t>
      </w:r>
    </w:p>
    <w:p w:rsidR="00740E1E" w:rsidRDefault="000242BF">
      <w:pPr>
        <w:numPr>
          <w:ilvl w:val="0"/>
          <w:numId w:val="5"/>
        </w:numPr>
        <w:ind w:right="18" w:hanging="376"/>
      </w:pPr>
      <w:r>
        <w:t>​</w:t>
      </w:r>
      <w:r>
        <w:t>The table of contents summarizes the essential elements in an entire report.</w:t>
      </w:r>
    </w:p>
    <w:p w:rsidR="00740E1E" w:rsidRDefault="000242BF">
      <w:pPr>
        <w:numPr>
          <w:ilvl w:val="0"/>
          <w:numId w:val="5"/>
        </w:numPr>
        <w:ind w:right="18" w:hanging="376"/>
      </w:pPr>
      <w:r>
        <w:t>The table of contents includes the title, author, date, and the name of the person or organization who requested the report.</w:t>
      </w:r>
    </w:p>
    <w:p w:rsidR="00740E1E" w:rsidRDefault="000242BF">
      <w:pPr>
        <w:numPr>
          <w:ilvl w:val="0"/>
          <w:numId w:val="5"/>
        </w:numPr>
        <w:ind w:right="18" w:hanging="376"/>
      </w:pPr>
      <w:r>
        <w:t>​</w:t>
      </w:r>
      <w:r>
        <w:t>The table of contents is an a</w:t>
      </w:r>
      <w:r>
        <w:t>lphabetical list of sources used in preparing the report.</w:t>
      </w:r>
    </w:p>
    <w:p w:rsidR="00740E1E" w:rsidRDefault="000242BF">
      <w:pPr>
        <w:pStyle w:val="Heading2"/>
        <w:ind w:left="-5"/>
      </w:pPr>
      <w:r>
        <w:t xml:space="preserve">Answer : </w:t>
      </w:r>
      <w:r>
        <w:rPr>
          <w:b w:val="0"/>
        </w:rPr>
        <w:t>(A)</w:t>
      </w:r>
    </w:p>
    <w:p w:rsidR="00740E1E" w:rsidRDefault="000242BF">
      <w:pPr>
        <w:ind w:left="-5" w:right="18"/>
      </w:pPr>
      <w:r>
        <w:rPr>
          <w:b/>
        </w:rPr>
        <w:t>6.</w:t>
      </w:r>
      <w:r>
        <w:t xml:space="preserve"> ​Which of the following best describes the role of the executive summary in a formal report?</w:t>
      </w:r>
    </w:p>
    <w:p w:rsidR="00740E1E" w:rsidRDefault="000242BF">
      <w:pPr>
        <w:numPr>
          <w:ilvl w:val="0"/>
          <w:numId w:val="6"/>
        </w:numPr>
        <w:ind w:right="18" w:hanging="376"/>
      </w:pPr>
      <w:r>
        <w:t>​</w:t>
      </w:r>
      <w:r>
        <w:t>The executive summary aids the reader in locating a specific graphic in a report with ma</w:t>
      </w:r>
      <w:r>
        <w:t>ny graphics.</w:t>
      </w:r>
    </w:p>
    <w:p w:rsidR="00740E1E" w:rsidRDefault="000242BF">
      <w:pPr>
        <w:numPr>
          <w:ilvl w:val="0"/>
          <w:numId w:val="6"/>
        </w:numPr>
        <w:ind w:right="18" w:hanging="376"/>
      </w:pPr>
      <w:r>
        <w:t>​</w:t>
      </w:r>
      <w:r>
        <w:t>The executive summary lists alphabetically the sources used in preparing the report.</w:t>
      </w:r>
    </w:p>
    <w:p w:rsidR="00740E1E" w:rsidRDefault="000242BF">
      <w:pPr>
        <w:numPr>
          <w:ilvl w:val="0"/>
          <w:numId w:val="6"/>
        </w:numPr>
        <w:ind w:right="18" w:hanging="376"/>
      </w:pPr>
      <w:r>
        <w:t>​</w:t>
      </w:r>
      <w:r>
        <w:t>The executive summary provides the reader with the order in which information is presented.</w:t>
      </w:r>
    </w:p>
    <w:p w:rsidR="00740E1E" w:rsidRDefault="000242BF">
      <w:pPr>
        <w:numPr>
          <w:ilvl w:val="0"/>
          <w:numId w:val="6"/>
        </w:numPr>
        <w:ind w:right="18" w:hanging="376"/>
      </w:pPr>
      <w:r>
        <w:t>​</w:t>
      </w:r>
      <w:r>
        <w:t>The executive summary outlines the essential elements in the en</w:t>
      </w:r>
      <w:r>
        <w:t>tire report.</w:t>
      </w:r>
    </w:p>
    <w:p w:rsidR="00740E1E" w:rsidRDefault="000242BF">
      <w:pPr>
        <w:pStyle w:val="Heading2"/>
        <w:ind w:left="-5"/>
      </w:pPr>
      <w:r>
        <w:t xml:space="preserve">Answer : </w:t>
      </w:r>
      <w:r>
        <w:rPr>
          <w:b w:val="0"/>
        </w:rPr>
        <w:t>(D)</w:t>
      </w:r>
    </w:p>
    <w:p w:rsidR="00740E1E" w:rsidRDefault="000242BF">
      <w:pPr>
        <w:ind w:left="-5" w:right="18"/>
      </w:pPr>
      <w:r>
        <w:rPr>
          <w:b/>
        </w:rPr>
        <w:t>7.</w:t>
      </w:r>
      <w:r>
        <w:t xml:space="preserve"> An analytical report:​</w:t>
      </w:r>
    </w:p>
    <w:p w:rsidR="00740E1E" w:rsidRDefault="000242BF">
      <w:pPr>
        <w:numPr>
          <w:ilvl w:val="0"/>
          <w:numId w:val="7"/>
        </w:numPr>
        <w:ind w:right="18" w:hanging="376"/>
      </w:pPr>
      <w:r>
        <w:t>​</w:t>
      </w:r>
      <w:r>
        <w:t>is designed to solve a specific problem or answer research questions.</w:t>
      </w:r>
    </w:p>
    <w:p w:rsidR="00740E1E" w:rsidRDefault="000242BF">
      <w:pPr>
        <w:numPr>
          <w:ilvl w:val="0"/>
          <w:numId w:val="7"/>
        </w:numPr>
        <w:ind w:right="18" w:hanging="376"/>
      </w:pPr>
      <w:r>
        <w:t>​</w:t>
      </w:r>
      <w:r>
        <w:t>is the section of a report that introduces the research questions.</w:t>
      </w:r>
    </w:p>
    <w:p w:rsidR="00740E1E" w:rsidRDefault="000242BF">
      <w:pPr>
        <w:numPr>
          <w:ilvl w:val="0"/>
          <w:numId w:val="7"/>
        </w:numPr>
        <w:ind w:right="18" w:hanging="376"/>
      </w:pPr>
      <w:r>
        <w:t>​</w:t>
      </w:r>
      <w:r>
        <w:t>is a written description that orients a reader to a problem.</w:t>
      </w:r>
    </w:p>
    <w:p w:rsidR="00740E1E" w:rsidRDefault="000242BF">
      <w:pPr>
        <w:numPr>
          <w:ilvl w:val="0"/>
          <w:numId w:val="7"/>
        </w:numPr>
        <w:ind w:right="18" w:hanging="376"/>
      </w:pPr>
      <w:r>
        <w:t>​</w:t>
      </w:r>
      <w:r>
        <w:t>is constructed to include materials that are not appropriate to be included in the report itself.</w:t>
      </w:r>
    </w:p>
    <w:p w:rsidR="00740E1E" w:rsidRDefault="000242BF">
      <w:pPr>
        <w:pStyle w:val="Heading2"/>
        <w:ind w:left="-5"/>
      </w:pPr>
      <w:r>
        <w:t xml:space="preserve">Answer : </w:t>
      </w:r>
      <w:r>
        <w:rPr>
          <w:b w:val="0"/>
        </w:rPr>
        <w:t>(A)</w:t>
      </w:r>
    </w:p>
    <w:p w:rsidR="00740E1E" w:rsidRDefault="000242BF">
      <w:pPr>
        <w:ind w:left="-5" w:right="18"/>
      </w:pPr>
      <w:r>
        <w:rPr>
          <w:b/>
        </w:rPr>
        <w:t>8.</w:t>
      </w:r>
      <w:r>
        <w:t xml:space="preserve"> Which of the following is an accurate statement about the addenda?​</w:t>
      </w:r>
    </w:p>
    <w:p w:rsidR="00740E1E" w:rsidRDefault="000242BF">
      <w:pPr>
        <w:numPr>
          <w:ilvl w:val="0"/>
          <w:numId w:val="8"/>
        </w:numPr>
        <w:ind w:right="18" w:hanging="369"/>
      </w:pPr>
      <w:r>
        <w:t>​</w:t>
      </w:r>
      <w:r>
        <w:t>Addenda parts start with a new numbering system rather than continuing wi</w:t>
      </w:r>
      <w:r>
        <w:t>th the same numbering used in the body.</w:t>
      </w:r>
    </w:p>
    <w:p w:rsidR="00740E1E" w:rsidRDefault="000242BF">
      <w:pPr>
        <w:numPr>
          <w:ilvl w:val="0"/>
          <w:numId w:val="8"/>
        </w:numPr>
        <w:ind w:right="18" w:hanging="369"/>
      </w:pPr>
      <w:r>
        <w:t>​</w:t>
      </w:r>
      <w:r>
        <w:t>The addenda consists of three parts: the introduction, the body, and the table of contents.</w:t>
      </w:r>
    </w:p>
    <w:p w:rsidR="00740E1E" w:rsidRDefault="000242BF">
      <w:pPr>
        <w:numPr>
          <w:ilvl w:val="0"/>
          <w:numId w:val="8"/>
        </w:numPr>
        <w:ind w:right="18" w:hanging="369"/>
      </w:pPr>
      <w:r>
        <w:t>​</w:t>
      </w:r>
      <w:r>
        <w:t>Addenda parts contain information about the scope and limitation of a research.</w:t>
      </w:r>
    </w:p>
    <w:p w:rsidR="00740E1E" w:rsidRDefault="000242BF">
      <w:pPr>
        <w:numPr>
          <w:ilvl w:val="0"/>
          <w:numId w:val="8"/>
        </w:numPr>
        <w:ind w:right="18" w:hanging="369"/>
      </w:pPr>
      <w:r>
        <w:t>​</w:t>
      </w:r>
      <w:r>
        <w:t>The addenda may include materials used in</w:t>
      </w:r>
      <w:r>
        <w:t xml:space="preserve"> the research that are not appropriate to be included in the report itself.</w:t>
      </w:r>
    </w:p>
    <w:p w:rsidR="00740E1E" w:rsidRDefault="000242BF">
      <w:pPr>
        <w:pStyle w:val="Heading2"/>
        <w:ind w:left="-5"/>
      </w:pPr>
      <w:r>
        <w:t xml:space="preserve">Answer : </w:t>
      </w:r>
      <w:r>
        <w:rPr>
          <w:b w:val="0"/>
        </w:rPr>
        <w:t>(D)</w:t>
      </w:r>
    </w:p>
    <w:p w:rsidR="00740E1E" w:rsidRDefault="000242BF">
      <w:pPr>
        <w:ind w:left="-5" w:right="18"/>
      </w:pPr>
      <w:r>
        <w:rPr>
          <w:b/>
        </w:rPr>
        <w:t>9.</w:t>
      </w:r>
      <w:r>
        <w:t xml:space="preserve"> ​Identify the parts of the addenda of a report.</w:t>
      </w:r>
    </w:p>
    <w:p w:rsidR="00740E1E" w:rsidRDefault="000242BF">
      <w:pPr>
        <w:numPr>
          <w:ilvl w:val="0"/>
          <w:numId w:val="9"/>
        </w:numPr>
        <w:ind w:right="18" w:hanging="376"/>
      </w:pPr>
      <w:r>
        <w:t>​</w:t>
      </w:r>
      <w:r>
        <w:t>Introduction, body, and analysis</w:t>
      </w:r>
    </w:p>
    <w:p w:rsidR="00740E1E" w:rsidRDefault="000242BF">
      <w:pPr>
        <w:numPr>
          <w:ilvl w:val="0"/>
          <w:numId w:val="9"/>
        </w:numPr>
        <w:ind w:right="18" w:hanging="376"/>
      </w:pPr>
      <w:r>
        <w:t>References, appendixes, and index</w:t>
      </w:r>
    </w:p>
    <w:p w:rsidR="00740E1E" w:rsidRDefault="000242BF">
      <w:pPr>
        <w:numPr>
          <w:ilvl w:val="0"/>
          <w:numId w:val="9"/>
        </w:numPr>
        <w:ind w:right="18" w:hanging="376"/>
      </w:pPr>
      <w:r>
        <w:t>​</w:t>
      </w:r>
      <w:r>
        <w:t>Executive summary, authorization, and transmitt</w:t>
      </w:r>
      <w:r>
        <w:t>al</w:t>
      </w:r>
    </w:p>
    <w:p w:rsidR="00740E1E" w:rsidRDefault="000242BF">
      <w:pPr>
        <w:numPr>
          <w:ilvl w:val="0"/>
          <w:numId w:val="9"/>
        </w:numPr>
        <w:ind w:right="18" w:hanging="376"/>
      </w:pPr>
      <w:r>
        <w:t>​</w:t>
      </w:r>
      <w:r>
        <w:t>Table of figures, table of contents, and title page</w:t>
      </w:r>
    </w:p>
    <w:p w:rsidR="00740E1E" w:rsidRDefault="000242BF">
      <w:pPr>
        <w:pStyle w:val="Heading2"/>
        <w:ind w:left="-5"/>
      </w:pPr>
      <w:r>
        <w:t xml:space="preserve">Answer : </w:t>
      </w:r>
      <w:r>
        <w:rPr>
          <w:b w:val="0"/>
        </w:rPr>
        <w:t>(B)</w:t>
      </w:r>
    </w:p>
    <w:p w:rsidR="00740E1E" w:rsidRDefault="000242BF">
      <w:pPr>
        <w:ind w:left="-5" w:right="18"/>
      </w:pPr>
      <w:r>
        <w:rPr>
          <w:b/>
        </w:rPr>
        <w:t>10.</w:t>
      </w:r>
      <w:r>
        <w:t xml:space="preserve"> ​Which of the following best describes an appendix of a report?</w:t>
      </w:r>
    </w:p>
    <w:p w:rsidR="00740E1E" w:rsidRDefault="000242BF">
      <w:pPr>
        <w:numPr>
          <w:ilvl w:val="0"/>
          <w:numId w:val="10"/>
        </w:numPr>
        <w:ind w:right="18" w:hanging="369"/>
      </w:pPr>
      <w:r>
        <w:t>​</w:t>
      </w:r>
      <w:r>
        <w:t>An appendix contains supplementary information that supports the report but is not appropriate for inclusion in the re</w:t>
      </w:r>
      <w:r>
        <w:t>port itself.</w:t>
      </w:r>
    </w:p>
    <w:p w:rsidR="00740E1E" w:rsidRDefault="000242BF">
      <w:pPr>
        <w:numPr>
          <w:ilvl w:val="0"/>
          <w:numId w:val="10"/>
        </w:numPr>
        <w:ind w:right="18" w:hanging="369"/>
      </w:pPr>
      <w:r>
        <w:t>​</w:t>
      </w:r>
      <w:r>
        <w:t>An appendix is an alphabetical listing of the sources used in preparing the report.</w:t>
      </w:r>
    </w:p>
    <w:p w:rsidR="00740E1E" w:rsidRDefault="000242BF">
      <w:pPr>
        <w:numPr>
          <w:ilvl w:val="0"/>
          <w:numId w:val="10"/>
        </w:numPr>
        <w:ind w:right="18" w:hanging="369"/>
      </w:pPr>
      <w:r>
        <w:t>​</w:t>
      </w:r>
      <w:r>
        <w:t>An appendix summarizes the essential elements in the entire report.</w:t>
      </w:r>
    </w:p>
    <w:p w:rsidR="00740E1E" w:rsidRDefault="000242BF">
      <w:pPr>
        <w:numPr>
          <w:ilvl w:val="0"/>
          <w:numId w:val="10"/>
        </w:numPr>
        <w:ind w:right="18" w:hanging="369"/>
      </w:pPr>
      <w:r>
        <w:t>​</w:t>
      </w:r>
      <w:r>
        <w:t>An appendix is an alphabetical guide to the subject matter in the report where the subje</w:t>
      </w:r>
      <w:r>
        <w:t>ct and each page number on which the subject appears are listed.</w:t>
      </w:r>
    </w:p>
    <w:p w:rsidR="00740E1E" w:rsidRDefault="000242BF">
      <w:pPr>
        <w:pStyle w:val="Heading2"/>
        <w:ind w:left="-5"/>
      </w:pPr>
      <w:r>
        <w:t xml:space="preserve">Answer : </w:t>
      </w:r>
      <w:r>
        <w:rPr>
          <w:b w:val="0"/>
        </w:rPr>
        <w:t>(A)</w:t>
      </w:r>
    </w:p>
    <w:p w:rsidR="00740E1E" w:rsidRDefault="000242BF">
      <w:pPr>
        <w:ind w:left="-5" w:right="18"/>
      </w:pPr>
      <w:r>
        <w:rPr>
          <w:b/>
        </w:rPr>
        <w:t>11.</w:t>
      </w:r>
      <w:r>
        <w:t xml:space="preserve"> Which of the following best describes an index?​</w:t>
      </w:r>
    </w:p>
    <w:p w:rsidR="00740E1E" w:rsidRDefault="000242BF">
      <w:pPr>
        <w:numPr>
          <w:ilvl w:val="0"/>
          <w:numId w:val="11"/>
        </w:numPr>
        <w:ind w:right="18" w:hanging="376"/>
      </w:pPr>
      <w:r>
        <w:t>​</w:t>
      </w:r>
      <w:r>
        <w:t>It is a collection of information, such as questionnaires, that supports a report.</w:t>
      </w:r>
    </w:p>
    <w:p w:rsidR="00740E1E" w:rsidRDefault="000242BF">
      <w:pPr>
        <w:numPr>
          <w:ilvl w:val="0"/>
          <w:numId w:val="11"/>
        </w:numPr>
        <w:ind w:right="18" w:hanging="376"/>
      </w:pPr>
      <w:r>
        <w:t>​</w:t>
      </w:r>
      <w:r>
        <w:t>It is an alphabetical listing of the sources used in preparing a report.</w:t>
      </w:r>
    </w:p>
    <w:p w:rsidR="00740E1E" w:rsidRDefault="000242BF">
      <w:pPr>
        <w:numPr>
          <w:ilvl w:val="0"/>
          <w:numId w:val="11"/>
        </w:numPr>
        <w:ind w:right="18" w:hanging="376"/>
      </w:pPr>
      <w:r>
        <w:t>​</w:t>
      </w:r>
      <w:r>
        <w:t>It is an alphabetical guide to the subject matter in a report.</w:t>
      </w:r>
    </w:p>
    <w:p w:rsidR="00740E1E" w:rsidRDefault="000242BF">
      <w:pPr>
        <w:numPr>
          <w:ilvl w:val="0"/>
          <w:numId w:val="11"/>
        </w:numPr>
        <w:ind w:right="18" w:hanging="376"/>
      </w:pPr>
      <w:r>
        <w:t>​</w:t>
      </w:r>
      <w:r>
        <w:t>It is a short summary of the essential elements in a report.</w:t>
      </w:r>
    </w:p>
    <w:p w:rsidR="00740E1E" w:rsidRDefault="000242BF">
      <w:pPr>
        <w:pStyle w:val="Heading2"/>
        <w:ind w:left="-5"/>
      </w:pPr>
      <w:r>
        <w:t xml:space="preserve">Answer : </w:t>
      </w:r>
      <w:r>
        <w:rPr>
          <w:b w:val="0"/>
        </w:rPr>
        <w:t>(C)</w:t>
      </w:r>
    </w:p>
    <w:p w:rsidR="00740E1E" w:rsidRDefault="000242BF">
      <w:pPr>
        <w:ind w:left="-5" w:right="18"/>
      </w:pPr>
      <w:r>
        <w:rPr>
          <w:b/>
        </w:rPr>
        <w:t>12.</w:t>
      </w:r>
      <w:r>
        <w:t xml:space="preserve"> ​Which of the following best describes a</w:t>
      </w:r>
      <w:r>
        <w:t xml:space="preserve"> justification report?</w:t>
      </w:r>
    </w:p>
    <w:p w:rsidR="00740E1E" w:rsidRDefault="000242BF">
      <w:pPr>
        <w:numPr>
          <w:ilvl w:val="0"/>
          <w:numId w:val="12"/>
        </w:numPr>
        <w:ind w:right="18" w:hanging="376"/>
      </w:pPr>
      <w:r>
        <w:t>​</w:t>
      </w:r>
      <w:r>
        <w:t>It is a report designed to solve a specific problem or answer research questions.</w:t>
      </w:r>
    </w:p>
    <w:p w:rsidR="00740E1E" w:rsidRDefault="000242BF">
      <w:pPr>
        <w:numPr>
          <w:ilvl w:val="0"/>
          <w:numId w:val="12"/>
        </w:numPr>
        <w:ind w:right="18" w:hanging="376"/>
      </w:pPr>
      <w:r>
        <w:t>​</w:t>
      </w:r>
      <w:r>
        <w:t>It is a report that includes only the minimum supporting materials to achieve effective communication.</w:t>
      </w:r>
    </w:p>
    <w:p w:rsidR="00740E1E" w:rsidRDefault="000242BF">
      <w:pPr>
        <w:numPr>
          <w:ilvl w:val="0"/>
          <w:numId w:val="12"/>
        </w:numPr>
        <w:ind w:right="18" w:hanging="376"/>
      </w:pPr>
      <w:r>
        <w:t>​</w:t>
      </w:r>
      <w:r>
        <w:t>It is a report that outlines comparative info</w:t>
      </w:r>
      <w:r>
        <w:t>rmation clearly to a reader.</w:t>
      </w:r>
    </w:p>
    <w:p w:rsidR="00740E1E" w:rsidRDefault="000242BF">
      <w:pPr>
        <w:numPr>
          <w:ilvl w:val="0"/>
          <w:numId w:val="12"/>
        </w:numPr>
        <w:ind w:right="18" w:hanging="376"/>
      </w:pPr>
      <w:r>
        <w:t>​</w:t>
      </w:r>
      <w:r>
        <w:t>It is a report that meets the demand for numerous, repetitive reports.</w:t>
      </w:r>
    </w:p>
    <w:p w:rsidR="00740E1E" w:rsidRDefault="00740E1E">
      <w:pPr>
        <w:sectPr w:rsidR="00740E1E">
          <w:headerReference w:type="even" r:id="rId7"/>
          <w:headerReference w:type="default" r:id="rId8"/>
          <w:headerReference w:type="first" r:id="rId9"/>
          <w:pgSz w:w="11906" w:h="16838"/>
          <w:pgMar w:top="963" w:right="919" w:bottom="942" w:left="850" w:header="2941" w:footer="720" w:gutter="0"/>
          <w:cols w:space="720"/>
        </w:sectPr>
      </w:pPr>
    </w:p>
    <w:p w:rsidR="00740E1E" w:rsidRDefault="000242BF">
      <w:pPr>
        <w:pStyle w:val="Heading2"/>
        <w:ind w:left="-5"/>
      </w:pPr>
      <w:r>
        <w:t xml:space="preserve">Answer : </w:t>
      </w:r>
      <w:r>
        <w:rPr>
          <w:b w:val="0"/>
        </w:rPr>
        <w:t>(C)</w:t>
      </w:r>
    </w:p>
    <w:p w:rsidR="00740E1E" w:rsidRDefault="000242BF">
      <w:pPr>
        <w:ind w:left="-5" w:right="18"/>
      </w:pPr>
      <w:r>
        <w:rPr>
          <w:b/>
        </w:rPr>
        <w:t>13.</w:t>
      </w:r>
      <w:r>
        <w:t xml:space="preserve"> </w:t>
      </w:r>
      <w:r>
        <w:t>Finsol International is a successful construction firm that has been receiving projects for interior designing as well. The vice president of the company assigns Rohit, a senior architect, the task of comparing the costs and benefits of taking on the inter</w:t>
      </w:r>
      <w:r>
        <w:t xml:space="preserve">ior designing projects with outsourcing the projects to a local firm. Based on the comparison, Rohit needs to create a report stating which of the two approaches will be most appropriate. In this scenario, which of the following kinds of report will Rohit </w:t>
      </w:r>
      <w:r>
        <w:t>most likely be submitting?</w:t>
      </w:r>
    </w:p>
    <w:p w:rsidR="00740E1E" w:rsidRDefault="000242BF">
      <w:pPr>
        <w:numPr>
          <w:ilvl w:val="0"/>
          <w:numId w:val="13"/>
        </w:numPr>
        <w:ind w:right="18" w:hanging="376"/>
      </w:pPr>
      <w:r>
        <w:t>​</w:t>
      </w:r>
      <w:r>
        <w:t>A letter report</w:t>
      </w:r>
    </w:p>
    <w:p w:rsidR="00740E1E" w:rsidRDefault="000242BF">
      <w:pPr>
        <w:numPr>
          <w:ilvl w:val="0"/>
          <w:numId w:val="13"/>
        </w:numPr>
        <w:ind w:right="18" w:hanging="376"/>
      </w:pPr>
      <w:r>
        <w:t>​</w:t>
      </w:r>
      <w:r>
        <w:t>A memo report</w:t>
      </w:r>
    </w:p>
    <w:p w:rsidR="00740E1E" w:rsidRDefault="000242BF">
      <w:pPr>
        <w:numPr>
          <w:ilvl w:val="0"/>
          <w:numId w:val="13"/>
        </w:numPr>
        <w:ind w:right="18" w:hanging="376"/>
      </w:pPr>
      <w:r>
        <w:t>​</w:t>
      </w:r>
      <w:r>
        <w:t>A form report</w:t>
      </w:r>
    </w:p>
    <w:p w:rsidR="00740E1E" w:rsidRDefault="000242BF">
      <w:pPr>
        <w:numPr>
          <w:ilvl w:val="0"/>
          <w:numId w:val="13"/>
        </w:numPr>
        <w:ind w:right="18" w:hanging="376"/>
      </w:pPr>
      <w:r>
        <w:t>​</w:t>
      </w:r>
      <w:r>
        <w:t>A justification report</w:t>
      </w:r>
    </w:p>
    <w:p w:rsidR="00740E1E" w:rsidRDefault="000242BF">
      <w:pPr>
        <w:pStyle w:val="Heading2"/>
        <w:ind w:left="-5"/>
      </w:pPr>
      <w:r>
        <w:t xml:space="preserve">Answer : </w:t>
      </w:r>
      <w:r>
        <w:rPr>
          <w:b w:val="0"/>
        </w:rPr>
        <w:t>(D)</w:t>
      </w:r>
    </w:p>
    <w:p w:rsidR="00740E1E" w:rsidRDefault="000242BF">
      <w:pPr>
        <w:ind w:left="-5" w:right="18"/>
      </w:pPr>
      <w:r>
        <w:rPr>
          <w:b/>
        </w:rPr>
        <w:t>14.</w:t>
      </w:r>
      <w:r>
        <w:t xml:space="preserve">  Which of the following is a guideline for using headings in outlines?​</w:t>
      </w:r>
    </w:p>
    <w:p w:rsidR="00740E1E" w:rsidRDefault="000242BF">
      <w:pPr>
        <w:numPr>
          <w:ilvl w:val="0"/>
          <w:numId w:val="14"/>
        </w:numPr>
        <w:ind w:right="18" w:hanging="376"/>
      </w:pPr>
      <w:r>
        <w:t>​</w:t>
      </w:r>
      <w:r>
        <w:t xml:space="preserve">Different font styles and colors should be used for headings of the </w:t>
      </w:r>
      <w:r>
        <w:t>same level.</w:t>
      </w:r>
    </w:p>
    <w:p w:rsidR="00740E1E" w:rsidRDefault="000242BF">
      <w:pPr>
        <w:numPr>
          <w:ilvl w:val="0"/>
          <w:numId w:val="14"/>
        </w:numPr>
        <w:ind w:right="18" w:hanging="376"/>
      </w:pPr>
      <w:r>
        <w:t>​</w:t>
      </w:r>
      <w:r>
        <w:t>First-level headings should contain only one second-level heading.</w:t>
      </w:r>
    </w:p>
    <w:p w:rsidR="00740E1E" w:rsidRDefault="000242BF">
      <w:pPr>
        <w:numPr>
          <w:ilvl w:val="0"/>
          <w:numId w:val="14"/>
        </w:numPr>
        <w:ind w:right="18" w:hanging="376"/>
      </w:pPr>
      <w:r>
        <w:t>​</w:t>
      </w:r>
      <w:r>
        <w:t>All first-level, second-level, and third-level heading should be numbered using Roman numerals.</w:t>
      </w:r>
    </w:p>
    <w:p w:rsidR="00740E1E" w:rsidRDefault="000242BF">
      <w:pPr>
        <w:numPr>
          <w:ilvl w:val="0"/>
          <w:numId w:val="14"/>
        </w:numPr>
        <w:ind w:right="18" w:hanging="376"/>
      </w:pPr>
      <w:r>
        <w:t>​</w:t>
      </w:r>
      <w:r>
        <w:t>All headings of the same level must be treated consistently.</w:t>
      </w:r>
    </w:p>
    <w:p w:rsidR="00740E1E" w:rsidRDefault="000242BF">
      <w:pPr>
        <w:pStyle w:val="Heading2"/>
        <w:ind w:left="-5"/>
      </w:pPr>
      <w:r>
        <w:t xml:space="preserve">Answer : </w:t>
      </w:r>
      <w:r>
        <w:rPr>
          <w:b w:val="0"/>
        </w:rPr>
        <w:t>(D)</w:t>
      </w:r>
    </w:p>
    <w:p w:rsidR="00740E1E" w:rsidRDefault="000242BF">
      <w:pPr>
        <w:ind w:left="-5" w:right="18"/>
      </w:pPr>
      <w:r>
        <w:rPr>
          <w:b/>
        </w:rPr>
        <w:t>15.</w:t>
      </w:r>
      <w:r>
        <w:t xml:space="preserve"> </w:t>
      </w:r>
      <w:r>
        <w:t>​</w:t>
      </w:r>
      <w:r>
        <w:t>Which of the following suggestions should you follow when writing a formal report?</w:t>
      </w:r>
    </w:p>
    <w:p w:rsidR="00740E1E" w:rsidRDefault="000242BF">
      <w:pPr>
        <w:numPr>
          <w:ilvl w:val="0"/>
          <w:numId w:val="15"/>
        </w:numPr>
        <w:ind w:right="18" w:hanging="376"/>
      </w:pPr>
      <w:r>
        <w:t>​</w:t>
      </w:r>
      <w:r>
        <w:t>Use tense consistently.</w:t>
      </w:r>
    </w:p>
    <w:p w:rsidR="00740E1E" w:rsidRDefault="000242BF">
      <w:pPr>
        <w:numPr>
          <w:ilvl w:val="0"/>
          <w:numId w:val="15"/>
        </w:numPr>
        <w:ind w:right="18" w:hanging="376"/>
      </w:pPr>
      <w:r>
        <w:t>​</w:t>
      </w:r>
      <w:r>
        <w:t>Opt first-person pronouns as a rule.</w:t>
      </w:r>
    </w:p>
    <w:p w:rsidR="00740E1E" w:rsidRDefault="000242BF">
      <w:pPr>
        <w:numPr>
          <w:ilvl w:val="0"/>
          <w:numId w:val="15"/>
        </w:numPr>
        <w:ind w:right="18" w:hanging="376"/>
      </w:pPr>
      <w:r>
        <w:t>​</w:t>
      </w:r>
      <w:r>
        <w:t>Avoid using coherent techniques.</w:t>
      </w:r>
    </w:p>
    <w:p w:rsidR="00740E1E" w:rsidRDefault="000242BF">
      <w:pPr>
        <w:numPr>
          <w:ilvl w:val="0"/>
          <w:numId w:val="15"/>
        </w:numPr>
        <w:ind w:right="18" w:hanging="376"/>
      </w:pPr>
      <w:r>
        <w:t>​</w:t>
      </w:r>
      <w:r>
        <w:t>Use passive voice.</w:t>
      </w:r>
    </w:p>
    <w:p w:rsidR="00740E1E" w:rsidRDefault="000242BF">
      <w:pPr>
        <w:pStyle w:val="Heading2"/>
        <w:ind w:left="-5"/>
      </w:pPr>
      <w:r>
        <w:t xml:space="preserve">Answer : </w:t>
      </w:r>
      <w:r>
        <w:rPr>
          <w:b w:val="0"/>
        </w:rPr>
        <w:t>(A)</w:t>
      </w:r>
    </w:p>
    <w:p w:rsidR="00740E1E" w:rsidRDefault="000242BF">
      <w:pPr>
        <w:ind w:left="-5" w:right="18"/>
      </w:pPr>
      <w:r>
        <w:rPr>
          <w:b/>
        </w:rPr>
        <w:t>16.</w:t>
      </w:r>
      <w:r>
        <w:t xml:space="preserve"> Afia, a manager at Federal Consulting,</w:t>
      </w:r>
      <w:r>
        <w:t xml:space="preserve"> is conducting a meeting to explain the processes involved in quality check, systematically. In order to avoid making abrupt changes in thought, she uses words like "next," "then," and "while." In this scenario, Afia has used _____ to explain the processes</w:t>
      </w:r>
      <w:r>
        <w:t xml:space="preserve"> involved in a quality check.​</w:t>
      </w:r>
    </w:p>
    <w:p w:rsidR="00740E1E" w:rsidRDefault="000242BF">
      <w:pPr>
        <w:numPr>
          <w:ilvl w:val="0"/>
          <w:numId w:val="16"/>
        </w:numPr>
        <w:ind w:right="18" w:hanging="376"/>
      </w:pPr>
      <w:r>
        <w:t>​</w:t>
      </w:r>
      <w:r>
        <w:t>contrast connectors</w:t>
      </w:r>
    </w:p>
    <w:p w:rsidR="00740E1E" w:rsidRDefault="000242BF">
      <w:pPr>
        <w:numPr>
          <w:ilvl w:val="0"/>
          <w:numId w:val="16"/>
        </w:numPr>
        <w:ind w:right="18" w:hanging="376"/>
      </w:pPr>
      <w:r>
        <w:t>​</w:t>
      </w:r>
      <w:r>
        <w:t>time connectors</w:t>
      </w:r>
    </w:p>
    <w:p w:rsidR="00740E1E" w:rsidRDefault="000242BF">
      <w:pPr>
        <w:numPr>
          <w:ilvl w:val="0"/>
          <w:numId w:val="16"/>
        </w:numPr>
        <w:ind w:right="18" w:hanging="376"/>
      </w:pPr>
      <w:r>
        <w:t>​</w:t>
      </w:r>
      <w:r>
        <w:t>similarity connectors</w:t>
      </w:r>
    </w:p>
    <w:p w:rsidR="00740E1E" w:rsidRDefault="000242BF">
      <w:pPr>
        <w:numPr>
          <w:ilvl w:val="0"/>
          <w:numId w:val="16"/>
        </w:numPr>
        <w:ind w:right="18" w:hanging="376"/>
      </w:pPr>
      <w:r>
        <w:t>​</w:t>
      </w:r>
      <w:r>
        <w:t>cause-and-effect connectors</w:t>
      </w:r>
    </w:p>
    <w:p w:rsidR="00740E1E" w:rsidRDefault="000242BF">
      <w:pPr>
        <w:pStyle w:val="Heading2"/>
        <w:ind w:left="-5"/>
      </w:pPr>
      <w:r>
        <w:t xml:space="preserve">Answer : </w:t>
      </w:r>
      <w:r>
        <w:rPr>
          <w:b w:val="0"/>
        </w:rPr>
        <w:t>(B)</w:t>
      </w:r>
    </w:p>
    <w:p w:rsidR="00740E1E" w:rsidRDefault="000242BF">
      <w:pPr>
        <w:ind w:left="-5" w:right="18"/>
      </w:pPr>
      <w:r>
        <w:rPr>
          <w:b/>
        </w:rPr>
        <w:t>17.</w:t>
      </w:r>
      <w:r>
        <w:t xml:space="preserve"> </w:t>
      </w:r>
      <w:r>
        <w:t>The software team at MK Metasources has designed a new software that will reduce the time taken for a particular process by 50 percent. During the launch of this software, the head of the software team explains the difference between the new software and t</w:t>
      </w:r>
      <w:r>
        <w:t>he existing software to the employees. During the explanation, in order to avoid making abrupt changes in thought, the head of the software team uses words like "however," "on the contrary," and "despite." In this scenario, the head of the software team ha</w:t>
      </w:r>
      <w:r>
        <w:t>s used _____ to give the explanation.</w:t>
      </w:r>
    </w:p>
    <w:p w:rsidR="00740E1E" w:rsidRDefault="000242BF">
      <w:pPr>
        <w:numPr>
          <w:ilvl w:val="0"/>
          <w:numId w:val="17"/>
        </w:numPr>
        <w:ind w:right="18" w:hanging="376"/>
      </w:pPr>
      <w:r>
        <w:t>​</w:t>
      </w:r>
      <w:r>
        <w:t>contrast connectors</w:t>
      </w:r>
    </w:p>
    <w:p w:rsidR="00740E1E" w:rsidRDefault="000242BF">
      <w:pPr>
        <w:numPr>
          <w:ilvl w:val="0"/>
          <w:numId w:val="17"/>
        </w:numPr>
        <w:ind w:right="18" w:hanging="376"/>
      </w:pPr>
      <w:r>
        <w:t>​</w:t>
      </w:r>
      <w:r>
        <w:t>time connectors</w:t>
      </w:r>
    </w:p>
    <w:p w:rsidR="00740E1E" w:rsidRDefault="000242BF">
      <w:pPr>
        <w:numPr>
          <w:ilvl w:val="0"/>
          <w:numId w:val="17"/>
        </w:numPr>
        <w:ind w:right="18" w:hanging="376"/>
      </w:pPr>
      <w:r>
        <w:t>​</w:t>
      </w:r>
      <w:r>
        <w:t>similarity connectors</w:t>
      </w:r>
    </w:p>
    <w:p w:rsidR="00740E1E" w:rsidRDefault="000242BF">
      <w:pPr>
        <w:numPr>
          <w:ilvl w:val="0"/>
          <w:numId w:val="17"/>
        </w:numPr>
        <w:ind w:right="18" w:hanging="376"/>
      </w:pPr>
      <w:r>
        <w:t>​</w:t>
      </w:r>
      <w:r>
        <w:t>cause-and-effect connectors</w:t>
      </w:r>
    </w:p>
    <w:p w:rsidR="00740E1E" w:rsidRDefault="000242BF">
      <w:pPr>
        <w:pStyle w:val="Heading2"/>
        <w:ind w:left="-5"/>
      </w:pPr>
      <w:r>
        <w:t xml:space="preserve">Answer : </w:t>
      </w:r>
      <w:r>
        <w:rPr>
          <w:b w:val="0"/>
        </w:rPr>
        <w:t>(A)</w:t>
      </w:r>
    </w:p>
    <w:p w:rsidR="00740E1E" w:rsidRDefault="000242BF">
      <w:pPr>
        <w:ind w:left="-5" w:right="18"/>
      </w:pPr>
      <w:r>
        <w:rPr>
          <w:b/>
        </w:rPr>
        <w:t>18.</w:t>
      </w:r>
      <w:r>
        <w:t xml:space="preserve"> Which of the following methods improves the transition from one sentence to the next in a formal report?​</w:t>
      </w:r>
    </w:p>
    <w:p w:rsidR="00740E1E" w:rsidRDefault="000242BF">
      <w:pPr>
        <w:numPr>
          <w:ilvl w:val="0"/>
          <w:numId w:val="18"/>
        </w:numPr>
        <w:ind w:right="18" w:hanging="376"/>
      </w:pPr>
      <w:r>
        <w:t>​</w:t>
      </w:r>
      <w:r>
        <w:t>Usin</w:t>
      </w:r>
      <w:r>
        <w:t>g tabulations and enumerations</w:t>
      </w:r>
    </w:p>
    <w:p w:rsidR="00740E1E" w:rsidRDefault="000242BF">
      <w:pPr>
        <w:numPr>
          <w:ilvl w:val="0"/>
          <w:numId w:val="18"/>
        </w:numPr>
        <w:ind w:right="18" w:hanging="376"/>
      </w:pPr>
      <w:r>
        <w:t>​</w:t>
      </w:r>
      <w:r>
        <w:t>Using active voice</w:t>
      </w:r>
    </w:p>
    <w:p w:rsidR="00740E1E" w:rsidRDefault="000242BF">
      <w:pPr>
        <w:numPr>
          <w:ilvl w:val="0"/>
          <w:numId w:val="18"/>
        </w:numPr>
        <w:ind w:right="18" w:hanging="376"/>
      </w:pPr>
      <w:r>
        <w:t>​</w:t>
      </w:r>
      <w:r>
        <w:t>Avoiding first-person pronouns</w:t>
      </w:r>
    </w:p>
    <w:p w:rsidR="00740E1E" w:rsidRDefault="000242BF">
      <w:pPr>
        <w:numPr>
          <w:ilvl w:val="0"/>
          <w:numId w:val="18"/>
        </w:numPr>
        <w:ind w:right="18" w:hanging="376"/>
      </w:pPr>
      <w:r>
        <w:t>​</w:t>
      </w:r>
      <w:r>
        <w:t>Avoiding the use of tense consistently</w:t>
      </w:r>
    </w:p>
    <w:p w:rsidR="00740E1E" w:rsidRDefault="000242BF">
      <w:pPr>
        <w:pStyle w:val="Heading2"/>
        <w:ind w:left="-5"/>
      </w:pPr>
      <w:r>
        <w:t xml:space="preserve">Answer : </w:t>
      </w:r>
      <w:r>
        <w:rPr>
          <w:b w:val="0"/>
        </w:rPr>
        <w:t>(A)</w:t>
      </w:r>
    </w:p>
    <w:p w:rsidR="00740E1E" w:rsidRDefault="000242BF">
      <w:pPr>
        <w:spacing w:after="0" w:line="482" w:lineRule="auto"/>
        <w:ind w:left="-5" w:right="18"/>
      </w:pPr>
      <w:r>
        <w:rPr>
          <w:b/>
        </w:rPr>
        <w:t>19.</w:t>
      </w:r>
      <w:r>
        <w:t xml:space="preserve"> In the context of writing formal reports, a researcher intending to enhance his credibility must:​ (A) ​use emotiona</w:t>
      </w:r>
      <w:r>
        <w:t>l terms.</w:t>
      </w:r>
    </w:p>
    <w:p w:rsidR="00740E1E" w:rsidRDefault="000242BF">
      <w:pPr>
        <w:numPr>
          <w:ilvl w:val="0"/>
          <w:numId w:val="19"/>
        </w:numPr>
        <w:ind w:right="18" w:hanging="376"/>
      </w:pPr>
      <w:r>
        <w:t>​</w:t>
      </w:r>
      <w:r>
        <w:t>identify assumptions.</w:t>
      </w:r>
    </w:p>
    <w:p w:rsidR="00740E1E" w:rsidRDefault="000242BF">
      <w:pPr>
        <w:numPr>
          <w:ilvl w:val="0"/>
          <w:numId w:val="19"/>
        </w:numPr>
        <w:ind w:right="18" w:hanging="376"/>
      </w:pPr>
      <w:r>
        <w:t>​</w:t>
      </w:r>
      <w:r>
        <w:t>not use documentation.</w:t>
      </w:r>
    </w:p>
    <w:p w:rsidR="00740E1E" w:rsidRDefault="000242BF">
      <w:pPr>
        <w:numPr>
          <w:ilvl w:val="0"/>
          <w:numId w:val="19"/>
        </w:numPr>
        <w:ind w:right="18" w:hanging="376"/>
      </w:pPr>
      <w:r>
        <w:t>​</w:t>
      </w:r>
      <w:r>
        <w:t>avoid labelling opinions.</w:t>
      </w:r>
    </w:p>
    <w:p w:rsidR="00740E1E" w:rsidRDefault="000242BF">
      <w:pPr>
        <w:pStyle w:val="Heading2"/>
        <w:ind w:left="-5"/>
      </w:pPr>
      <w:r>
        <w:t xml:space="preserve">Answer : </w:t>
      </w:r>
      <w:r>
        <w:rPr>
          <w:b w:val="0"/>
        </w:rPr>
        <w:t>(B)</w:t>
      </w:r>
    </w:p>
    <w:p w:rsidR="00740E1E" w:rsidRDefault="000242BF">
      <w:pPr>
        <w:ind w:left="-5" w:right="18"/>
      </w:pPr>
      <w:r>
        <w:rPr>
          <w:b/>
        </w:rPr>
        <w:t>20.</w:t>
      </w:r>
      <w:r>
        <w:t xml:space="preserve"> Short reports focus on the _____.​</w:t>
      </w:r>
    </w:p>
    <w:p w:rsidR="00740E1E" w:rsidRDefault="000242BF">
      <w:pPr>
        <w:numPr>
          <w:ilvl w:val="0"/>
          <w:numId w:val="20"/>
        </w:numPr>
        <w:ind w:right="18" w:hanging="376"/>
      </w:pPr>
      <w:r>
        <w:t>​</w:t>
      </w:r>
      <w:r>
        <w:t>body</w:t>
      </w:r>
    </w:p>
    <w:p w:rsidR="00740E1E" w:rsidRDefault="000242BF">
      <w:pPr>
        <w:numPr>
          <w:ilvl w:val="0"/>
          <w:numId w:val="20"/>
        </w:numPr>
        <w:ind w:right="18" w:hanging="376"/>
      </w:pPr>
      <w:r>
        <w:t>​</w:t>
      </w:r>
      <w:r>
        <w:t>index</w:t>
      </w:r>
    </w:p>
    <w:p w:rsidR="00740E1E" w:rsidRDefault="000242BF">
      <w:pPr>
        <w:numPr>
          <w:ilvl w:val="0"/>
          <w:numId w:val="20"/>
        </w:numPr>
        <w:ind w:right="18" w:hanging="376"/>
      </w:pPr>
      <w:r>
        <w:t>​</w:t>
      </w:r>
      <w:r>
        <w:t>bibliography</w:t>
      </w:r>
    </w:p>
    <w:p w:rsidR="00740E1E" w:rsidRDefault="000242BF">
      <w:pPr>
        <w:numPr>
          <w:ilvl w:val="0"/>
          <w:numId w:val="20"/>
        </w:numPr>
        <w:ind w:right="18" w:hanging="376"/>
      </w:pPr>
      <w:r>
        <w:t>​</w:t>
      </w:r>
      <w:r>
        <w:t>executive summary</w:t>
      </w:r>
    </w:p>
    <w:p w:rsidR="00740E1E" w:rsidRDefault="000242BF">
      <w:pPr>
        <w:pStyle w:val="Heading2"/>
        <w:ind w:left="-5"/>
      </w:pPr>
      <w:r>
        <w:t xml:space="preserve">Answer : </w:t>
      </w:r>
      <w:r>
        <w:rPr>
          <w:b w:val="0"/>
        </w:rPr>
        <w:t>(A)</w:t>
      </w:r>
    </w:p>
    <w:p w:rsidR="00740E1E" w:rsidRDefault="000242BF">
      <w:pPr>
        <w:ind w:left="-5" w:right="18"/>
      </w:pPr>
      <w:r>
        <w:rPr>
          <w:b/>
        </w:rPr>
        <w:t>21.</w:t>
      </w:r>
      <w:r>
        <w:t xml:space="preserve"> ​Short reports incorporate:</w:t>
      </w:r>
    </w:p>
    <w:p w:rsidR="00740E1E" w:rsidRDefault="000242BF">
      <w:pPr>
        <w:numPr>
          <w:ilvl w:val="0"/>
          <w:numId w:val="21"/>
        </w:numPr>
        <w:ind w:right="18" w:hanging="376"/>
      </w:pPr>
      <w:r>
        <w:t>​</w:t>
      </w:r>
      <w:r>
        <w:t>graphics to reinforce the written text.</w:t>
      </w:r>
    </w:p>
    <w:p w:rsidR="00740E1E" w:rsidRDefault="000242BF">
      <w:pPr>
        <w:numPr>
          <w:ilvl w:val="0"/>
          <w:numId w:val="21"/>
        </w:numPr>
        <w:ind w:right="18" w:hanging="376"/>
      </w:pPr>
      <w:r>
        <w:t>​</w:t>
      </w:r>
      <w:r>
        <w:t>only a formal writing style.</w:t>
      </w:r>
    </w:p>
    <w:p w:rsidR="00740E1E" w:rsidRDefault="000242BF">
      <w:pPr>
        <w:numPr>
          <w:ilvl w:val="0"/>
          <w:numId w:val="21"/>
        </w:numPr>
        <w:ind w:right="18" w:hanging="376"/>
      </w:pPr>
      <w:r>
        <w:t>​</w:t>
      </w:r>
      <w:r>
        <w:t>only one main heading.</w:t>
      </w:r>
    </w:p>
    <w:p w:rsidR="00740E1E" w:rsidRDefault="000242BF">
      <w:pPr>
        <w:numPr>
          <w:ilvl w:val="0"/>
          <w:numId w:val="21"/>
        </w:numPr>
        <w:ind w:right="18" w:hanging="376"/>
      </w:pPr>
      <w:r>
        <w:t>​</w:t>
      </w:r>
      <w:r>
        <w:t>maximum supporting materials.</w:t>
      </w:r>
    </w:p>
    <w:p w:rsidR="00740E1E" w:rsidRDefault="000242BF">
      <w:pPr>
        <w:pStyle w:val="Heading2"/>
        <w:ind w:left="-5"/>
      </w:pPr>
      <w:r>
        <w:t xml:space="preserve">Answer : </w:t>
      </w:r>
      <w:r>
        <w:rPr>
          <w:b w:val="0"/>
        </w:rPr>
        <w:t>(A)</w:t>
      </w:r>
    </w:p>
    <w:p w:rsidR="00740E1E" w:rsidRDefault="000242BF">
      <w:pPr>
        <w:ind w:left="-5" w:right="18"/>
      </w:pPr>
      <w:r>
        <w:rPr>
          <w:b/>
        </w:rPr>
        <w:t>22.</w:t>
      </w:r>
      <w:r>
        <w:t xml:space="preserve"> Derek is assigned the task of writing a short report about his findings on the attitudes of custodial employees on</w:t>
      </w:r>
      <w:r>
        <w:t xml:space="preserve"> a job. The audience for the report is the management of his company. Which of the following formats should Derek use?​</w:t>
      </w:r>
    </w:p>
    <w:p w:rsidR="00740E1E" w:rsidRDefault="000242BF">
      <w:pPr>
        <w:numPr>
          <w:ilvl w:val="0"/>
          <w:numId w:val="22"/>
        </w:numPr>
        <w:ind w:right="18" w:hanging="376"/>
      </w:pPr>
      <w:r>
        <w:t>​</w:t>
      </w:r>
      <w:r>
        <w:t>A letter format</w:t>
      </w:r>
    </w:p>
    <w:p w:rsidR="00740E1E" w:rsidRDefault="000242BF">
      <w:pPr>
        <w:numPr>
          <w:ilvl w:val="0"/>
          <w:numId w:val="22"/>
        </w:numPr>
        <w:ind w:right="18" w:hanging="376"/>
      </w:pPr>
      <w:r>
        <w:t>​</w:t>
      </w:r>
      <w:r>
        <w:t>A memorandum format</w:t>
      </w:r>
    </w:p>
    <w:p w:rsidR="00740E1E" w:rsidRDefault="000242BF">
      <w:pPr>
        <w:numPr>
          <w:ilvl w:val="0"/>
          <w:numId w:val="22"/>
        </w:numPr>
        <w:ind w:right="18" w:hanging="376"/>
      </w:pPr>
      <w:r>
        <w:t>​</w:t>
      </w:r>
      <w:r>
        <w:t>A form report</w:t>
      </w:r>
    </w:p>
    <w:p w:rsidR="00740E1E" w:rsidRDefault="000242BF">
      <w:pPr>
        <w:numPr>
          <w:ilvl w:val="0"/>
          <w:numId w:val="22"/>
        </w:numPr>
        <w:ind w:right="18" w:hanging="376"/>
      </w:pPr>
      <w:r>
        <w:t>​</w:t>
      </w:r>
      <w:r>
        <w:t>A proposal format</w:t>
      </w:r>
    </w:p>
    <w:p w:rsidR="00740E1E" w:rsidRDefault="000242BF">
      <w:pPr>
        <w:pStyle w:val="Heading2"/>
        <w:ind w:left="-5"/>
      </w:pPr>
      <w:r>
        <w:t xml:space="preserve">Answer : </w:t>
      </w:r>
      <w:r>
        <w:rPr>
          <w:b w:val="0"/>
        </w:rPr>
        <w:t>(B)</w:t>
      </w:r>
    </w:p>
    <w:p w:rsidR="00740E1E" w:rsidRDefault="000242BF">
      <w:pPr>
        <w:ind w:left="-5" w:right="18"/>
      </w:pPr>
      <w:r>
        <w:rPr>
          <w:b/>
        </w:rPr>
        <w:t>23.</w:t>
      </w:r>
      <w:r>
        <w:t xml:space="preserve"> Which of the following is an example of a form </w:t>
      </w:r>
      <w:r>
        <w:t>report?​</w:t>
      </w:r>
    </w:p>
    <w:p w:rsidR="00740E1E" w:rsidRDefault="000242BF">
      <w:pPr>
        <w:numPr>
          <w:ilvl w:val="0"/>
          <w:numId w:val="23"/>
        </w:numPr>
        <w:ind w:right="18" w:hanging="376"/>
      </w:pPr>
      <w:r>
        <w:t>​</w:t>
      </w:r>
      <w:r>
        <w:t>A request for proposal</w:t>
      </w:r>
    </w:p>
    <w:p w:rsidR="00740E1E" w:rsidRDefault="000242BF">
      <w:pPr>
        <w:numPr>
          <w:ilvl w:val="0"/>
          <w:numId w:val="23"/>
        </w:numPr>
        <w:ind w:right="18" w:hanging="376"/>
      </w:pPr>
      <w:r>
        <w:t>​</w:t>
      </w:r>
      <w:r>
        <w:t>A justification report</w:t>
      </w:r>
    </w:p>
    <w:p w:rsidR="00740E1E" w:rsidRDefault="000242BF">
      <w:pPr>
        <w:numPr>
          <w:ilvl w:val="0"/>
          <w:numId w:val="23"/>
        </w:numPr>
        <w:ind w:right="18" w:hanging="376"/>
      </w:pPr>
      <w:r>
        <w:t>​</w:t>
      </w:r>
      <w:r>
        <w:t>An annual report</w:t>
      </w:r>
    </w:p>
    <w:p w:rsidR="00740E1E" w:rsidRDefault="000242BF">
      <w:pPr>
        <w:numPr>
          <w:ilvl w:val="0"/>
          <w:numId w:val="23"/>
        </w:numPr>
        <w:ind w:right="18" w:hanging="376"/>
      </w:pPr>
      <w:r>
        <w:t>​</w:t>
      </w:r>
      <w:r>
        <w:t>A bank check</w:t>
      </w:r>
    </w:p>
    <w:p w:rsidR="00740E1E" w:rsidRDefault="000242BF">
      <w:pPr>
        <w:pStyle w:val="Heading2"/>
        <w:ind w:left="-5"/>
      </w:pPr>
      <w:r>
        <w:t xml:space="preserve">Answer : </w:t>
      </w:r>
      <w:r>
        <w:rPr>
          <w:b w:val="0"/>
        </w:rPr>
        <w:t>(D)</w:t>
      </w:r>
    </w:p>
    <w:p w:rsidR="00740E1E" w:rsidRDefault="000242BF">
      <w:pPr>
        <w:ind w:left="-5" w:right="18"/>
      </w:pPr>
      <w:r>
        <w:rPr>
          <w:b/>
        </w:rPr>
        <w:t>24.</w:t>
      </w:r>
      <w:r>
        <w:t xml:space="preserve"> Rozell &amp; Ramos Associates receives bid requests from three companies with specific details to design the lighting in their new apartments. Rozell &amp;</w:t>
      </w:r>
      <w:r>
        <w:t xml:space="preserve"> Ramos will respond to the bid requests with a(n) _____.​</w:t>
      </w:r>
    </w:p>
    <w:p w:rsidR="00740E1E" w:rsidRDefault="000242BF">
      <w:pPr>
        <w:numPr>
          <w:ilvl w:val="0"/>
          <w:numId w:val="24"/>
        </w:numPr>
        <w:ind w:right="18" w:hanging="376"/>
      </w:pPr>
      <w:r>
        <w:t>​</w:t>
      </w:r>
      <w:r>
        <w:t>research proposal</w:t>
      </w:r>
    </w:p>
    <w:p w:rsidR="00740E1E" w:rsidRDefault="000242BF">
      <w:pPr>
        <w:numPr>
          <w:ilvl w:val="0"/>
          <w:numId w:val="24"/>
        </w:numPr>
        <w:ind w:right="18" w:hanging="376"/>
      </w:pPr>
      <w:r>
        <w:t>​</w:t>
      </w:r>
      <w:r>
        <w:t>solicited proposal</w:t>
      </w:r>
    </w:p>
    <w:p w:rsidR="00740E1E" w:rsidRDefault="000242BF">
      <w:pPr>
        <w:numPr>
          <w:ilvl w:val="0"/>
          <w:numId w:val="24"/>
        </w:numPr>
        <w:ind w:right="18" w:hanging="376"/>
      </w:pPr>
      <w:r>
        <w:t>​</w:t>
      </w:r>
      <w:r>
        <w:t>unsolicited proposal</w:t>
      </w:r>
    </w:p>
    <w:p w:rsidR="00740E1E" w:rsidRDefault="000242BF">
      <w:pPr>
        <w:numPr>
          <w:ilvl w:val="0"/>
          <w:numId w:val="24"/>
        </w:numPr>
        <w:ind w:right="18" w:hanging="376"/>
      </w:pPr>
      <w:r>
        <w:t>​</w:t>
      </w:r>
      <w:r>
        <w:t>internal proposal</w:t>
      </w:r>
    </w:p>
    <w:p w:rsidR="00740E1E" w:rsidRDefault="000242BF">
      <w:pPr>
        <w:pStyle w:val="Heading2"/>
        <w:ind w:left="-5"/>
      </w:pPr>
      <w:r>
        <w:t xml:space="preserve">Answer : </w:t>
      </w:r>
      <w:r>
        <w:rPr>
          <w:b w:val="0"/>
        </w:rPr>
        <w:t>(B)</w:t>
      </w:r>
    </w:p>
    <w:p w:rsidR="00740E1E" w:rsidRDefault="000242BF">
      <w:pPr>
        <w:ind w:left="-5" w:right="18"/>
      </w:pPr>
      <w:r>
        <w:rPr>
          <w:b/>
        </w:rPr>
        <w:t>25.</w:t>
      </w:r>
      <w:r>
        <w:t xml:space="preserve"> ​Karen, a software engineer, finds out that some of the laptops that his colleagues are using for sof</w:t>
      </w:r>
      <w:r>
        <w:t>tware testing have been infected by a type of virus which has been slowing down their work to a large extent. Karen writes a report containing a solution the problem. This type of report is called a(n) _____.</w:t>
      </w:r>
    </w:p>
    <w:p w:rsidR="00740E1E" w:rsidRDefault="000242BF">
      <w:pPr>
        <w:numPr>
          <w:ilvl w:val="0"/>
          <w:numId w:val="25"/>
        </w:numPr>
        <w:ind w:right="18" w:hanging="376"/>
      </w:pPr>
      <w:r>
        <w:t>​</w:t>
      </w:r>
      <w:r>
        <w:t>email report</w:t>
      </w:r>
    </w:p>
    <w:p w:rsidR="00740E1E" w:rsidRDefault="000242BF">
      <w:pPr>
        <w:numPr>
          <w:ilvl w:val="0"/>
          <w:numId w:val="25"/>
        </w:numPr>
        <w:ind w:right="18" w:hanging="376"/>
      </w:pPr>
      <w:r>
        <w:t>​</w:t>
      </w:r>
      <w:r>
        <w:t>letter report</w:t>
      </w:r>
    </w:p>
    <w:p w:rsidR="00740E1E" w:rsidRDefault="000242BF">
      <w:pPr>
        <w:numPr>
          <w:ilvl w:val="0"/>
          <w:numId w:val="25"/>
        </w:numPr>
        <w:ind w:right="18" w:hanging="376"/>
      </w:pPr>
      <w:r>
        <w:t>​</w:t>
      </w:r>
      <w:r>
        <w:t>external proposal</w:t>
      </w:r>
    </w:p>
    <w:p w:rsidR="00740E1E" w:rsidRDefault="000242BF">
      <w:pPr>
        <w:numPr>
          <w:ilvl w:val="0"/>
          <w:numId w:val="25"/>
        </w:numPr>
        <w:ind w:right="18" w:hanging="376"/>
      </w:pPr>
      <w:r>
        <w:t>​</w:t>
      </w:r>
      <w:r>
        <w:t>unsolicited proposal</w:t>
      </w:r>
    </w:p>
    <w:p w:rsidR="00740E1E" w:rsidRDefault="000242BF">
      <w:pPr>
        <w:pStyle w:val="Heading2"/>
        <w:ind w:left="-5"/>
      </w:pPr>
      <w:r>
        <w:t xml:space="preserve">Answer : </w:t>
      </w:r>
      <w:r>
        <w:rPr>
          <w:b w:val="0"/>
        </w:rPr>
        <w:t>(D)</w:t>
      </w:r>
    </w:p>
    <w:p w:rsidR="00740E1E" w:rsidRDefault="000242BF">
      <w:pPr>
        <w:ind w:left="-5" w:right="18"/>
      </w:pPr>
      <w:r>
        <w:rPr>
          <w:b/>
        </w:rPr>
        <w:t>26.</w:t>
      </w:r>
      <w:r>
        <w:t xml:space="preserve"> Which of the following is an example of an unsolicited proposal?​</w:t>
      </w:r>
    </w:p>
    <w:p w:rsidR="00740E1E" w:rsidRDefault="000242BF">
      <w:pPr>
        <w:numPr>
          <w:ilvl w:val="0"/>
          <w:numId w:val="26"/>
        </w:numPr>
        <w:ind w:right="18"/>
      </w:pPr>
      <w:r>
        <w:t>​</w:t>
      </w:r>
      <w:r>
        <w:t>Gale, an IT manager at Matrix Corporation, writes a proposal to senior management seeking the purchase of a new mainframe computer to upgrade productivity.</w:t>
      </w:r>
    </w:p>
    <w:p w:rsidR="00740E1E" w:rsidRDefault="000242BF">
      <w:pPr>
        <w:numPr>
          <w:ilvl w:val="0"/>
          <w:numId w:val="26"/>
        </w:numPr>
        <w:ind w:right="18"/>
      </w:pPr>
      <w:r>
        <w:t>​</w:t>
      </w:r>
      <w:r>
        <w:t>Corporate Supplies Inc., a long-time supplier of Corwin Inc., submits a proposal to fulfil the latt</w:t>
      </w:r>
      <w:r>
        <w:t>er's cafeteria supplies requirement.</w:t>
      </w:r>
    </w:p>
    <w:p w:rsidR="00740E1E" w:rsidRDefault="000242BF">
      <w:pPr>
        <w:numPr>
          <w:ilvl w:val="0"/>
          <w:numId w:val="26"/>
        </w:numPr>
        <w:ind w:right="18"/>
      </w:pPr>
      <w:r>
        <w:t>​</w:t>
      </w:r>
      <w:r>
        <w:t>Selena, a recruiter at Humanist Inc., sends a proposal to Leighton Inc. to combat the issue of the latter's recruitment process.</w:t>
      </w:r>
    </w:p>
    <w:p w:rsidR="00740E1E" w:rsidRDefault="000242BF">
      <w:pPr>
        <w:numPr>
          <w:ilvl w:val="0"/>
          <w:numId w:val="26"/>
        </w:numPr>
        <w:ind w:right="18"/>
      </w:pPr>
      <w:r>
        <w:t>​</w:t>
      </w:r>
      <w:r>
        <w:t>Landis Corporation submits a proposal to its auditing firm, Murdoch Associates, to condu</w:t>
      </w:r>
      <w:r>
        <w:t>ct a wide and far-reaching company audit.</w:t>
      </w:r>
    </w:p>
    <w:p w:rsidR="00740E1E" w:rsidRDefault="000242BF">
      <w:pPr>
        <w:pStyle w:val="Heading2"/>
        <w:ind w:left="-5"/>
      </w:pPr>
      <w:r>
        <w:t xml:space="preserve">Answer : </w:t>
      </w:r>
      <w:r>
        <w:rPr>
          <w:b w:val="0"/>
        </w:rPr>
        <w:t>(C)</w:t>
      </w:r>
    </w:p>
    <w:p w:rsidR="00740E1E" w:rsidRDefault="000242BF">
      <w:pPr>
        <w:ind w:left="-5" w:right="18"/>
      </w:pPr>
      <w:r>
        <w:rPr>
          <w:b/>
        </w:rPr>
        <w:t>27.</w:t>
      </w:r>
      <w:r>
        <w:t xml:space="preserve"> The structure of a proposal:​</w:t>
      </w:r>
    </w:p>
    <w:p w:rsidR="00740E1E" w:rsidRDefault="000242BF">
      <w:pPr>
        <w:numPr>
          <w:ilvl w:val="0"/>
          <w:numId w:val="27"/>
        </w:numPr>
        <w:ind w:right="18" w:hanging="376"/>
      </w:pPr>
      <w:r>
        <w:t>​</w:t>
      </w:r>
      <w:r>
        <w:t>should not include the purpose as a separate heading.</w:t>
      </w:r>
    </w:p>
    <w:p w:rsidR="00740E1E" w:rsidRDefault="000242BF">
      <w:pPr>
        <w:numPr>
          <w:ilvl w:val="0"/>
          <w:numId w:val="27"/>
        </w:numPr>
        <w:ind w:right="18" w:hanging="376"/>
      </w:pPr>
      <w:r>
        <w:t>​</w:t>
      </w:r>
      <w:r>
        <w:t>avoids including the budget of a program.</w:t>
      </w:r>
    </w:p>
    <w:p w:rsidR="00740E1E" w:rsidRDefault="000242BF">
      <w:pPr>
        <w:numPr>
          <w:ilvl w:val="0"/>
          <w:numId w:val="27"/>
        </w:numPr>
        <w:ind w:right="18" w:hanging="376"/>
      </w:pPr>
      <w:r>
        <w:t>​</w:t>
      </w:r>
      <w:r>
        <w:t>is usually designed to be in the email format.</w:t>
      </w:r>
    </w:p>
    <w:p w:rsidR="00740E1E" w:rsidRDefault="000242BF">
      <w:pPr>
        <w:numPr>
          <w:ilvl w:val="0"/>
          <w:numId w:val="27"/>
        </w:numPr>
        <w:ind w:right="18" w:hanging="376"/>
      </w:pPr>
      <w:r>
        <w:t>​</w:t>
      </w:r>
      <w:r>
        <w:t>includes details about the manner in which a problem is solved.</w:t>
      </w:r>
    </w:p>
    <w:p w:rsidR="00740E1E" w:rsidRDefault="000242BF">
      <w:pPr>
        <w:pStyle w:val="Heading2"/>
        <w:ind w:left="-5"/>
      </w:pPr>
      <w:r>
        <w:t xml:space="preserve">Answer : </w:t>
      </w:r>
      <w:r>
        <w:rPr>
          <w:b w:val="0"/>
        </w:rPr>
        <w:t>(D)</w:t>
      </w:r>
    </w:p>
    <w:p w:rsidR="00740E1E" w:rsidRDefault="000242BF">
      <w:pPr>
        <w:ind w:left="-5" w:right="18"/>
      </w:pPr>
      <w:r>
        <w:rPr>
          <w:b/>
        </w:rPr>
        <w:t>28.</w:t>
      </w:r>
      <w:r>
        <w:t xml:space="preserve"> ​Which of the following is true of a proposal structure?</w:t>
      </w:r>
    </w:p>
    <w:p w:rsidR="00740E1E" w:rsidRDefault="000242BF">
      <w:pPr>
        <w:numPr>
          <w:ilvl w:val="0"/>
          <w:numId w:val="28"/>
        </w:numPr>
        <w:ind w:right="18" w:hanging="376"/>
      </w:pPr>
      <w:r>
        <w:t>​</w:t>
      </w:r>
      <w:r>
        <w:t>Short proposals use a formal report format.</w:t>
      </w:r>
    </w:p>
    <w:p w:rsidR="00740E1E" w:rsidRDefault="000242BF">
      <w:pPr>
        <w:numPr>
          <w:ilvl w:val="0"/>
          <w:numId w:val="28"/>
        </w:numPr>
        <w:ind w:right="18" w:hanging="376"/>
      </w:pPr>
      <w:r>
        <w:t>​</w:t>
      </w:r>
      <w:r>
        <w:t>Long proposals use a memo format.</w:t>
      </w:r>
    </w:p>
    <w:p w:rsidR="00740E1E" w:rsidRDefault="000242BF">
      <w:pPr>
        <w:numPr>
          <w:ilvl w:val="0"/>
          <w:numId w:val="28"/>
        </w:numPr>
        <w:ind w:right="18" w:hanging="376"/>
      </w:pPr>
      <w:r>
        <w:t>​</w:t>
      </w:r>
      <w:r>
        <w:t xml:space="preserve">Proposals do not include preliminary </w:t>
      </w:r>
      <w:r>
        <w:t>report parts.</w:t>
      </w:r>
    </w:p>
    <w:p w:rsidR="00740E1E" w:rsidRDefault="000242BF">
      <w:pPr>
        <w:numPr>
          <w:ilvl w:val="0"/>
          <w:numId w:val="28"/>
        </w:numPr>
        <w:ind w:right="18" w:hanging="376"/>
      </w:pPr>
      <w:r>
        <w:t>​</w:t>
      </w:r>
      <w:r>
        <w:t>Proposals include the price to be charged or the costs to be incurred.</w:t>
      </w:r>
    </w:p>
    <w:p w:rsidR="00740E1E" w:rsidRDefault="000242BF">
      <w:pPr>
        <w:pStyle w:val="Heading2"/>
        <w:ind w:left="-5"/>
      </w:pPr>
      <w:r>
        <w:t xml:space="preserve">Answer : </w:t>
      </w:r>
      <w:r>
        <w:rPr>
          <w:b w:val="0"/>
        </w:rPr>
        <w:t>(D)</w:t>
      </w:r>
    </w:p>
    <w:p w:rsidR="00740E1E" w:rsidRDefault="000242BF">
      <w:pPr>
        <w:spacing w:after="0" w:line="482" w:lineRule="auto"/>
        <w:ind w:left="-5" w:right="4278"/>
      </w:pPr>
      <w:r>
        <w:rPr>
          <w:b/>
        </w:rPr>
        <w:t>29.</w:t>
      </w:r>
      <w:r>
        <w:t xml:space="preserve"> Which of the following is true of a proposal?​ (A) ​The purpose can be labeled as a problem in a proposal.</w:t>
      </w:r>
    </w:p>
    <w:p w:rsidR="00740E1E" w:rsidRDefault="000242BF">
      <w:pPr>
        <w:numPr>
          <w:ilvl w:val="0"/>
          <w:numId w:val="29"/>
        </w:numPr>
        <w:ind w:right="18" w:hanging="376"/>
      </w:pPr>
      <w:r>
        <w:t>​</w:t>
      </w:r>
      <w:r>
        <w:t>The purpose is included only in the last sect</w:t>
      </w:r>
      <w:r>
        <w:t>ion of a proposal.</w:t>
      </w:r>
    </w:p>
    <w:p w:rsidR="00740E1E" w:rsidRDefault="000242BF">
      <w:pPr>
        <w:numPr>
          <w:ilvl w:val="0"/>
          <w:numId w:val="29"/>
        </w:numPr>
        <w:ind w:right="18" w:hanging="376"/>
      </w:pPr>
      <w:r>
        <w:t>​</w:t>
      </w:r>
      <w:r>
        <w:t>A proposal should always include the purpose along with the scope.</w:t>
      </w:r>
    </w:p>
    <w:p w:rsidR="00740E1E" w:rsidRDefault="000242BF">
      <w:pPr>
        <w:numPr>
          <w:ilvl w:val="0"/>
          <w:numId w:val="29"/>
        </w:numPr>
        <w:ind w:right="18" w:hanging="376"/>
      </w:pPr>
      <w:r>
        <w:t>​</w:t>
      </w:r>
      <w:r>
        <w:t>A proposal should contain objectives beyond the capacity of fulfilment.</w:t>
      </w:r>
    </w:p>
    <w:p w:rsidR="00740E1E" w:rsidRDefault="000242BF">
      <w:pPr>
        <w:pStyle w:val="Heading2"/>
        <w:ind w:left="-5"/>
      </w:pPr>
      <w:r>
        <w:t xml:space="preserve">Answer : </w:t>
      </w:r>
      <w:r>
        <w:rPr>
          <w:b w:val="0"/>
        </w:rPr>
        <w:t>(A)</w:t>
      </w:r>
    </w:p>
    <w:p w:rsidR="00740E1E" w:rsidRDefault="000242BF">
      <w:pPr>
        <w:ind w:left="-5" w:right="18"/>
      </w:pPr>
      <w:r>
        <w:rPr>
          <w:b/>
        </w:rPr>
        <w:t>30.</w:t>
      </w:r>
      <w:r>
        <w:t xml:space="preserve"> Which of the following is an accurate statement about a proposal?​</w:t>
      </w:r>
    </w:p>
    <w:p w:rsidR="00740E1E" w:rsidRDefault="000242BF">
      <w:pPr>
        <w:numPr>
          <w:ilvl w:val="0"/>
          <w:numId w:val="30"/>
        </w:numPr>
        <w:ind w:right="18" w:hanging="376"/>
      </w:pPr>
      <w:r>
        <w:t>​</w:t>
      </w:r>
      <w:r>
        <w:t>The qualifi</w:t>
      </w:r>
      <w:r>
        <w:t>cation of personnel involved in a proposal is irrelevant.</w:t>
      </w:r>
    </w:p>
    <w:p w:rsidR="00740E1E" w:rsidRDefault="000242BF">
      <w:pPr>
        <w:numPr>
          <w:ilvl w:val="0"/>
          <w:numId w:val="30"/>
        </w:numPr>
        <w:ind w:right="18" w:hanging="376"/>
      </w:pPr>
      <w:r>
        <w:t>​</w:t>
      </w:r>
      <w:r>
        <w:t>The summary is always at the end of a proposal.</w:t>
      </w:r>
    </w:p>
    <w:p w:rsidR="00740E1E" w:rsidRDefault="000242BF">
      <w:pPr>
        <w:numPr>
          <w:ilvl w:val="0"/>
          <w:numId w:val="30"/>
        </w:numPr>
        <w:ind w:right="18" w:hanging="376"/>
      </w:pPr>
      <w:r>
        <w:t>​</w:t>
      </w:r>
      <w:r>
        <w:t>Page design features add to the effectiveness of a proposal.</w:t>
      </w:r>
    </w:p>
    <w:p w:rsidR="00740E1E" w:rsidRDefault="000242BF">
      <w:pPr>
        <w:numPr>
          <w:ilvl w:val="0"/>
          <w:numId w:val="30"/>
        </w:numPr>
        <w:ind w:right="18" w:hanging="376"/>
      </w:pPr>
      <w:r>
        <w:t>​</w:t>
      </w:r>
      <w:r>
        <w:t>Methodologies should be kept vague to protect trade secrets.</w:t>
      </w:r>
    </w:p>
    <w:p w:rsidR="00740E1E" w:rsidRDefault="000242BF">
      <w:pPr>
        <w:spacing w:after="911"/>
        <w:ind w:left="-5"/>
      </w:pPr>
      <w:r>
        <w:rPr>
          <w:b/>
        </w:rPr>
        <w:t xml:space="preserve">Answer : </w:t>
      </w:r>
      <w:r>
        <w:t>(C)</w:t>
      </w:r>
    </w:p>
    <w:p w:rsidR="00740E1E" w:rsidRDefault="000242BF">
      <w:pPr>
        <w:pStyle w:val="Heading1"/>
        <w:ind w:left="-5"/>
      </w:pPr>
      <w:r>
        <w:t>TRUEFALSE</w:t>
      </w:r>
    </w:p>
    <w:p w:rsidR="00740E1E" w:rsidRDefault="000242BF">
      <w:pPr>
        <w:ind w:left="-5" w:right="18"/>
      </w:pPr>
      <w:r>
        <w:rPr>
          <w:b/>
        </w:rPr>
        <w:t>31.</w:t>
      </w:r>
      <w:r>
        <w:t xml:space="preserve"> In the preliminary part, the title page includes only the title of a report.</w:t>
      </w:r>
    </w:p>
    <w:p w:rsidR="00740E1E" w:rsidRDefault="000242BF">
      <w:pPr>
        <w:numPr>
          <w:ilvl w:val="0"/>
          <w:numId w:val="31"/>
        </w:numPr>
        <w:ind w:right="18" w:hanging="363"/>
      </w:pPr>
      <w:r>
        <w:t>True</w:t>
      </w:r>
    </w:p>
    <w:p w:rsidR="00740E1E" w:rsidRDefault="000242BF">
      <w:pPr>
        <w:numPr>
          <w:ilvl w:val="0"/>
          <w:numId w:val="31"/>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32.</w:t>
      </w:r>
      <w:r>
        <w:t xml:space="preserve"> In the report text, the introduction includes an analysis of what the reported information means or how it should be acted upon.</w:t>
      </w:r>
    </w:p>
    <w:p w:rsidR="00740E1E" w:rsidRDefault="000242BF">
      <w:pPr>
        <w:numPr>
          <w:ilvl w:val="0"/>
          <w:numId w:val="32"/>
        </w:numPr>
        <w:ind w:right="18" w:hanging="363"/>
      </w:pPr>
      <w:r>
        <w:t>True</w:t>
      </w:r>
    </w:p>
    <w:p w:rsidR="00740E1E" w:rsidRDefault="000242BF">
      <w:pPr>
        <w:numPr>
          <w:ilvl w:val="0"/>
          <w:numId w:val="32"/>
        </w:numPr>
        <w:ind w:right="18" w:hanging="363"/>
      </w:pPr>
      <w:r>
        <w:t>False</w:t>
      </w:r>
    </w:p>
    <w:p w:rsidR="00740E1E" w:rsidRDefault="000242BF">
      <w:pPr>
        <w:pStyle w:val="Heading2"/>
        <w:ind w:left="-5"/>
      </w:pPr>
      <w:r>
        <w:t xml:space="preserve">Answer </w:t>
      </w:r>
      <w:r>
        <w:t xml:space="preserve">: </w:t>
      </w:r>
      <w:r>
        <w:rPr>
          <w:b w:val="0"/>
        </w:rPr>
        <w:t>(B)</w:t>
      </w:r>
    </w:p>
    <w:p w:rsidR="00740E1E" w:rsidRDefault="000242BF">
      <w:pPr>
        <w:ind w:left="-5" w:right="18"/>
      </w:pPr>
      <w:r>
        <w:rPr>
          <w:b/>
        </w:rPr>
        <w:t>33.</w:t>
      </w:r>
      <w:r>
        <w:t xml:space="preserve"> In the report text, a new idea can be introduced in the summary.</w:t>
      </w:r>
    </w:p>
    <w:p w:rsidR="00740E1E" w:rsidRDefault="000242BF">
      <w:pPr>
        <w:numPr>
          <w:ilvl w:val="0"/>
          <w:numId w:val="33"/>
        </w:numPr>
        <w:ind w:right="18" w:hanging="363"/>
      </w:pPr>
      <w:r>
        <w:t>True</w:t>
      </w:r>
    </w:p>
    <w:p w:rsidR="00740E1E" w:rsidRDefault="000242BF">
      <w:pPr>
        <w:numPr>
          <w:ilvl w:val="0"/>
          <w:numId w:val="33"/>
        </w:numPr>
        <w:ind w:right="18" w:hanging="363"/>
      </w:pPr>
      <w:r>
        <w:t>False</w:t>
      </w:r>
    </w:p>
    <w:p w:rsidR="00740E1E" w:rsidRDefault="000242BF">
      <w:pPr>
        <w:pStyle w:val="Heading2"/>
        <w:ind w:left="-5"/>
      </w:pPr>
      <w:r>
        <w:t xml:space="preserve">Answer : </w:t>
      </w:r>
      <w:r>
        <w:rPr>
          <w:b w:val="0"/>
        </w:rPr>
        <w:t>(B)</w:t>
      </w:r>
    </w:p>
    <w:p w:rsidR="00740E1E" w:rsidRDefault="000242BF">
      <w:pPr>
        <w:spacing w:after="123" w:line="372" w:lineRule="auto"/>
        <w:ind w:left="-5" w:right="605"/>
      </w:pPr>
      <w:r>
        <w:rPr>
          <w:b/>
        </w:rPr>
        <w:t>34.</w:t>
      </w:r>
      <w:r>
        <w:t xml:space="preserve"> </w:t>
      </w:r>
      <w:r>
        <w:t>A manager who asks for a report comparing three different brands of phone systems for an office will request a justification report to support the recommended decision. (A) True</w:t>
      </w:r>
    </w:p>
    <w:p w:rsidR="00740E1E" w:rsidRDefault="000242BF">
      <w:pPr>
        <w:ind w:left="-5" w:right="18"/>
      </w:pPr>
      <w:r>
        <w:t>(B) False</w:t>
      </w:r>
    </w:p>
    <w:p w:rsidR="00740E1E" w:rsidRDefault="000242BF">
      <w:pPr>
        <w:pStyle w:val="Heading2"/>
        <w:ind w:left="-5"/>
      </w:pPr>
      <w:r>
        <w:t xml:space="preserve">Answer : </w:t>
      </w:r>
      <w:r>
        <w:rPr>
          <w:b w:val="0"/>
        </w:rPr>
        <w:t>(A)</w:t>
      </w:r>
    </w:p>
    <w:p w:rsidR="00740E1E" w:rsidRDefault="000242BF">
      <w:pPr>
        <w:ind w:left="-5" w:right="18"/>
      </w:pPr>
      <w:r>
        <w:rPr>
          <w:b/>
        </w:rPr>
        <w:t>35.</w:t>
      </w:r>
      <w:r>
        <w:t xml:space="preserve"> </w:t>
      </w:r>
      <w:r>
        <w:t>All report headings that are of the same level must be consistent in position, appearance, and grammatical construction.</w:t>
      </w:r>
    </w:p>
    <w:p w:rsidR="00740E1E" w:rsidRDefault="000242BF">
      <w:pPr>
        <w:numPr>
          <w:ilvl w:val="0"/>
          <w:numId w:val="34"/>
        </w:numPr>
        <w:ind w:right="18" w:hanging="363"/>
      </w:pPr>
      <w:r>
        <w:t>True</w:t>
      </w:r>
    </w:p>
    <w:p w:rsidR="00740E1E" w:rsidRDefault="000242BF">
      <w:pPr>
        <w:numPr>
          <w:ilvl w:val="0"/>
          <w:numId w:val="34"/>
        </w:numPr>
        <w:ind w:right="18" w:hanging="363"/>
      </w:pPr>
      <w:r>
        <w:t>False</w:t>
      </w:r>
    </w:p>
    <w:p w:rsidR="00740E1E" w:rsidRDefault="000242BF">
      <w:pPr>
        <w:pStyle w:val="Heading2"/>
        <w:ind w:left="-5"/>
      </w:pPr>
      <w:r>
        <w:t xml:space="preserve">Answer : </w:t>
      </w:r>
      <w:r>
        <w:rPr>
          <w:b w:val="0"/>
        </w:rPr>
        <w:t>(A)</w:t>
      </w:r>
    </w:p>
    <w:p w:rsidR="00740E1E" w:rsidRDefault="000242BF">
      <w:pPr>
        <w:ind w:left="-5" w:right="18"/>
      </w:pPr>
      <w:r>
        <w:rPr>
          <w:b/>
        </w:rPr>
        <w:t>36.</w:t>
      </w:r>
      <w:r>
        <w:t xml:space="preserve"> In a formal report, the use of first-person pronoun "I" is generally acceptable.</w:t>
      </w:r>
    </w:p>
    <w:p w:rsidR="00740E1E" w:rsidRDefault="000242BF">
      <w:pPr>
        <w:numPr>
          <w:ilvl w:val="0"/>
          <w:numId w:val="35"/>
        </w:numPr>
        <w:ind w:right="18" w:hanging="363"/>
      </w:pPr>
      <w:r>
        <w:t>True</w:t>
      </w:r>
    </w:p>
    <w:p w:rsidR="00740E1E" w:rsidRDefault="000242BF">
      <w:pPr>
        <w:numPr>
          <w:ilvl w:val="0"/>
          <w:numId w:val="35"/>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37</w:t>
      </w:r>
      <w:r>
        <w:rPr>
          <w:b/>
        </w:rPr>
        <w:t>.</w:t>
      </w:r>
      <w:r>
        <w:t xml:space="preserve"> ​Writing in passive voice is more effective than writing in active voice.</w:t>
      </w:r>
    </w:p>
    <w:p w:rsidR="00740E1E" w:rsidRDefault="000242BF">
      <w:pPr>
        <w:numPr>
          <w:ilvl w:val="0"/>
          <w:numId w:val="36"/>
        </w:numPr>
        <w:ind w:right="18" w:hanging="363"/>
      </w:pPr>
      <w:r>
        <w:t>True</w:t>
      </w:r>
    </w:p>
    <w:p w:rsidR="00740E1E" w:rsidRDefault="000242BF">
      <w:pPr>
        <w:numPr>
          <w:ilvl w:val="0"/>
          <w:numId w:val="36"/>
        </w:numPr>
        <w:ind w:right="18" w:hanging="363"/>
      </w:pPr>
      <w:r>
        <w:t>False</w:t>
      </w:r>
    </w:p>
    <w:p w:rsidR="00740E1E" w:rsidRDefault="000242BF">
      <w:pPr>
        <w:pStyle w:val="Heading2"/>
        <w:ind w:left="-5"/>
      </w:pPr>
      <w:r>
        <w:t xml:space="preserve">Answer : </w:t>
      </w:r>
      <w:r>
        <w:rPr>
          <w:b w:val="0"/>
        </w:rPr>
        <w:t>(B)</w:t>
      </w:r>
    </w:p>
    <w:p w:rsidR="00740E1E" w:rsidRDefault="000242BF">
      <w:pPr>
        <w:spacing w:after="123" w:line="372" w:lineRule="auto"/>
        <w:ind w:left="-5" w:right="595"/>
      </w:pPr>
      <w:r>
        <w:rPr>
          <w:b/>
        </w:rPr>
        <w:t>38.</w:t>
      </w:r>
      <w:r>
        <w:t xml:space="preserve"> To enhance you credibility as a researcher, you should incorporate emotional terms in your document. (A) True</w:t>
      </w:r>
    </w:p>
    <w:p w:rsidR="00740E1E" w:rsidRDefault="000242BF">
      <w:pPr>
        <w:ind w:left="-5" w:right="18"/>
      </w:pPr>
      <w:r>
        <w:t>(B) False</w:t>
      </w:r>
    </w:p>
    <w:p w:rsidR="00740E1E" w:rsidRDefault="000242BF">
      <w:pPr>
        <w:pStyle w:val="Heading2"/>
        <w:ind w:left="-5"/>
      </w:pPr>
      <w:r>
        <w:t xml:space="preserve">Answer : </w:t>
      </w:r>
      <w:r>
        <w:rPr>
          <w:b w:val="0"/>
        </w:rPr>
        <w:t>(B)</w:t>
      </w:r>
    </w:p>
    <w:p w:rsidR="00740E1E" w:rsidRDefault="000242BF">
      <w:pPr>
        <w:ind w:left="-5" w:right="18"/>
      </w:pPr>
      <w:r>
        <w:rPr>
          <w:b/>
        </w:rPr>
        <w:t>39.</w:t>
      </w:r>
      <w:r>
        <w:t xml:space="preserve"> In order to enh</w:t>
      </w:r>
      <w:r>
        <w:t>ance your credibility as a researcher, you should use citations and references.</w:t>
      </w:r>
    </w:p>
    <w:p w:rsidR="00740E1E" w:rsidRDefault="000242BF">
      <w:pPr>
        <w:numPr>
          <w:ilvl w:val="0"/>
          <w:numId w:val="37"/>
        </w:numPr>
        <w:ind w:right="18" w:hanging="363"/>
      </w:pPr>
      <w:r>
        <w:t>True</w:t>
      </w:r>
    </w:p>
    <w:p w:rsidR="00740E1E" w:rsidRDefault="000242BF">
      <w:pPr>
        <w:numPr>
          <w:ilvl w:val="0"/>
          <w:numId w:val="37"/>
        </w:numPr>
        <w:ind w:right="18" w:hanging="363"/>
      </w:pPr>
      <w:r>
        <w:t>False</w:t>
      </w:r>
    </w:p>
    <w:p w:rsidR="00740E1E" w:rsidRDefault="000242BF">
      <w:pPr>
        <w:pStyle w:val="Heading2"/>
        <w:ind w:left="-5"/>
      </w:pPr>
      <w:r>
        <w:t xml:space="preserve">Answer : </w:t>
      </w:r>
      <w:r>
        <w:rPr>
          <w:b w:val="0"/>
        </w:rPr>
        <w:t>(A)</w:t>
      </w:r>
    </w:p>
    <w:p w:rsidR="00740E1E" w:rsidRDefault="000242BF">
      <w:pPr>
        <w:ind w:left="-5" w:right="18"/>
      </w:pPr>
      <w:r>
        <w:rPr>
          <w:b/>
        </w:rPr>
        <w:t>40.</w:t>
      </w:r>
      <w:r>
        <w:t xml:space="preserve"> ​Most short reports include maximum supporting materials to achieve effective communication.</w:t>
      </w:r>
    </w:p>
    <w:p w:rsidR="00740E1E" w:rsidRDefault="000242BF">
      <w:pPr>
        <w:numPr>
          <w:ilvl w:val="0"/>
          <w:numId w:val="38"/>
        </w:numPr>
        <w:ind w:right="18" w:hanging="363"/>
      </w:pPr>
      <w:r>
        <w:t>True</w:t>
      </w:r>
    </w:p>
    <w:p w:rsidR="00740E1E" w:rsidRDefault="000242BF">
      <w:pPr>
        <w:numPr>
          <w:ilvl w:val="0"/>
          <w:numId w:val="38"/>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41.</w:t>
      </w:r>
      <w:r>
        <w:t xml:space="preserve"> ​</w:t>
      </w:r>
      <w:r>
        <w:t>Memorandum and email reports are directed to a reader outside an organization.</w:t>
      </w:r>
    </w:p>
    <w:p w:rsidR="00740E1E" w:rsidRDefault="000242BF">
      <w:pPr>
        <w:numPr>
          <w:ilvl w:val="0"/>
          <w:numId w:val="39"/>
        </w:numPr>
        <w:ind w:right="18" w:hanging="363"/>
      </w:pPr>
      <w:r>
        <w:t>True</w:t>
      </w:r>
    </w:p>
    <w:p w:rsidR="00740E1E" w:rsidRDefault="000242BF">
      <w:pPr>
        <w:numPr>
          <w:ilvl w:val="0"/>
          <w:numId w:val="39"/>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42.</w:t>
      </w:r>
      <w:r>
        <w:t xml:space="preserve"> Technizone Consultants decides to send an invitation to other companies to join it in its charity function. In this context, a memorandum report form</w:t>
      </w:r>
      <w:r>
        <w:t>at should be used instead of a letter report format.</w:t>
      </w:r>
    </w:p>
    <w:p w:rsidR="00740E1E" w:rsidRDefault="000242BF">
      <w:pPr>
        <w:numPr>
          <w:ilvl w:val="0"/>
          <w:numId w:val="40"/>
        </w:numPr>
        <w:ind w:right="18" w:hanging="363"/>
      </w:pPr>
      <w:r>
        <w:t>True</w:t>
      </w:r>
    </w:p>
    <w:p w:rsidR="00740E1E" w:rsidRDefault="000242BF">
      <w:pPr>
        <w:numPr>
          <w:ilvl w:val="0"/>
          <w:numId w:val="40"/>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43.</w:t>
      </w:r>
      <w:r>
        <w:t xml:space="preserve"> The periodic report is formatted as a letter because it is prepared for personnel within an organization and is a brief, informal report.</w:t>
      </w:r>
    </w:p>
    <w:p w:rsidR="00740E1E" w:rsidRDefault="000242BF">
      <w:pPr>
        <w:numPr>
          <w:ilvl w:val="0"/>
          <w:numId w:val="41"/>
        </w:numPr>
        <w:ind w:right="18" w:hanging="363"/>
      </w:pPr>
      <w:r>
        <w:t>True</w:t>
      </w:r>
    </w:p>
    <w:p w:rsidR="00740E1E" w:rsidRDefault="000242BF">
      <w:pPr>
        <w:numPr>
          <w:ilvl w:val="0"/>
          <w:numId w:val="41"/>
        </w:numPr>
        <w:ind w:right="18" w:hanging="363"/>
      </w:pPr>
      <w:r>
        <w:t>False</w:t>
      </w:r>
    </w:p>
    <w:p w:rsidR="00740E1E" w:rsidRDefault="000242BF">
      <w:pPr>
        <w:pStyle w:val="Heading2"/>
        <w:ind w:left="-5"/>
      </w:pPr>
      <w:r>
        <w:t xml:space="preserve">Answer : </w:t>
      </w:r>
      <w:r>
        <w:rPr>
          <w:b w:val="0"/>
        </w:rPr>
        <w:t>(B)</w:t>
      </w:r>
    </w:p>
    <w:p w:rsidR="00740E1E" w:rsidRDefault="000242BF">
      <w:pPr>
        <w:ind w:left="-5" w:right="18"/>
      </w:pPr>
      <w:r>
        <w:rPr>
          <w:b/>
        </w:rPr>
        <w:t>44.</w:t>
      </w:r>
      <w:r>
        <w:t xml:space="preserve"> </w:t>
      </w:r>
      <w:r>
        <w:t>When designed correctly, form reports save time and increase clerical accuracy by providing designated places for specific items.</w:t>
      </w:r>
    </w:p>
    <w:p w:rsidR="00740E1E" w:rsidRDefault="000242BF">
      <w:pPr>
        <w:numPr>
          <w:ilvl w:val="0"/>
          <w:numId w:val="42"/>
        </w:numPr>
        <w:ind w:right="18" w:hanging="363"/>
      </w:pPr>
      <w:r>
        <w:t>True</w:t>
      </w:r>
    </w:p>
    <w:p w:rsidR="00740E1E" w:rsidRDefault="000242BF">
      <w:pPr>
        <w:numPr>
          <w:ilvl w:val="0"/>
          <w:numId w:val="42"/>
        </w:numPr>
        <w:ind w:right="18" w:hanging="363"/>
      </w:pPr>
      <w:r>
        <w:t>False</w:t>
      </w:r>
    </w:p>
    <w:p w:rsidR="00740E1E" w:rsidRDefault="000242BF">
      <w:pPr>
        <w:pStyle w:val="Heading2"/>
        <w:ind w:left="-5"/>
      </w:pPr>
      <w:r>
        <w:t xml:space="preserve">Answer : </w:t>
      </w:r>
      <w:r>
        <w:rPr>
          <w:b w:val="0"/>
        </w:rPr>
        <w:t>(A)</w:t>
      </w:r>
    </w:p>
    <w:p w:rsidR="00740E1E" w:rsidRDefault="000242BF">
      <w:pPr>
        <w:ind w:left="-5" w:right="18"/>
      </w:pPr>
      <w:r>
        <w:rPr>
          <w:b/>
        </w:rPr>
        <w:t>45.</w:t>
      </w:r>
      <w:r>
        <w:t xml:space="preserve"> </w:t>
      </w:r>
      <w:r>
        <w:t>Most work resulting from proposals is covered by a working agreement or contract to avoid discrepancies in the intents of the parties.</w:t>
      </w:r>
    </w:p>
    <w:p w:rsidR="00740E1E" w:rsidRDefault="000242BF">
      <w:pPr>
        <w:numPr>
          <w:ilvl w:val="0"/>
          <w:numId w:val="43"/>
        </w:numPr>
        <w:ind w:right="18" w:hanging="363"/>
      </w:pPr>
      <w:r>
        <w:t>True</w:t>
      </w:r>
    </w:p>
    <w:p w:rsidR="00740E1E" w:rsidRDefault="000242BF">
      <w:pPr>
        <w:numPr>
          <w:ilvl w:val="0"/>
          <w:numId w:val="43"/>
        </w:numPr>
        <w:ind w:right="18" w:hanging="363"/>
      </w:pPr>
      <w:r>
        <w:t>False</w:t>
      </w:r>
    </w:p>
    <w:p w:rsidR="00740E1E" w:rsidRDefault="000242BF">
      <w:pPr>
        <w:spacing w:after="911"/>
        <w:ind w:left="-5"/>
      </w:pPr>
      <w:r>
        <w:rPr>
          <w:b/>
        </w:rPr>
        <w:t xml:space="preserve">Answer : </w:t>
      </w:r>
      <w:r>
        <w:t>(A)</w:t>
      </w:r>
    </w:p>
    <w:p w:rsidR="00740E1E" w:rsidRDefault="000242BF">
      <w:pPr>
        <w:pStyle w:val="Heading1"/>
        <w:ind w:left="-5"/>
      </w:pPr>
      <w:r>
        <w:t>ESSAY</w:t>
      </w:r>
    </w:p>
    <w:p w:rsidR="00740E1E" w:rsidRDefault="000242BF">
      <w:pPr>
        <w:numPr>
          <w:ilvl w:val="0"/>
          <w:numId w:val="44"/>
        </w:numPr>
        <w:ind w:right="18" w:hanging="407"/>
      </w:pPr>
      <w:r>
        <w:t>Compare the functions of any two preliminary parts of a report.</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Preliminar</w:t>
      </w:r>
      <w:r>
        <w:t>y parts are included to add formality to a report, emphasize report content, and aid the reader in locating information in the report quickly and in understanding the report more easily. These parts might include a half-title page, title page, authorizatio</w:t>
      </w:r>
      <w:r>
        <w:t>n, transmittal, table of contents, table of figures, and executive summary. The title page and table of contents are described below.Title page: The title page includes the title, author, date, and often the name of the person or organization who requested</w:t>
      </w:r>
      <w:r>
        <w:t xml:space="preserve"> the report. A title page is often added when opting for a formal report format rather than a memorandum or letter arrangement. The selected title should be descriptive and comprehensive; its words should reflect the content of the report. Avoid short, vag</w:t>
      </w:r>
      <w:r>
        <w:t>ue titles or excessively long titles. Instead, use concise wording to identify the topic adequately. Follow company procedures or a style manual to place the title attractively on the page. Arrange the title consistently on the half-title page, title page,</w:t>
      </w:r>
      <w:r>
        <w:t xml:space="preserve"> and the first page of a report.</w:t>
      </w:r>
    </w:p>
    <w:p w:rsidR="00740E1E" w:rsidRDefault="000242BF">
      <w:pPr>
        <w:spacing w:after="584"/>
        <w:ind w:left="-5" w:right="18"/>
      </w:pPr>
      <w:r>
        <w:t>Table of contents: The table of contents provides the reader with an analytical overview of the report and the order in which information is presented. Thus, this preliminary part aids the reader in understanding the report</w:t>
      </w:r>
      <w:r>
        <w:t xml:space="preserve"> and in locating a specific section of it. The list includes the name and location (beginning page number) of every report part except those that precede the contents page. Include the list of figures and the transmittal, executive summary, report headings</w:t>
      </w:r>
      <w:r>
        <w:t>, references, appendixes, and index. Placing spaced periods (leaders) between the report part and the page numbers helps lead the reader's eyes to the appropriate page number.</w:t>
      </w:r>
    </w:p>
    <w:p w:rsidR="00740E1E" w:rsidRDefault="000242BF">
      <w:pPr>
        <w:numPr>
          <w:ilvl w:val="0"/>
          <w:numId w:val="44"/>
        </w:numPr>
        <w:ind w:right="18" w:hanging="407"/>
      </w:pPr>
      <w:r>
        <w:t>Explain the components of report text.</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A report itself contains</w:t>
      </w:r>
      <w:r>
        <w:t xml:space="preserve"> the introduction, body, summary, and any conclusions and recommendations. Report pages are numbered with Arabic numerals (1, 2, 3, etc.).Introduction. The introduction orients the reader to the problem. It may include the following information:</w:t>
      </w:r>
    </w:p>
    <w:p w:rsidR="00740E1E" w:rsidRDefault="000242BF">
      <w:pPr>
        <w:spacing w:after="0"/>
        <w:ind w:left="-5" w:right="18"/>
      </w:pPr>
      <w:r>
        <w:t>​</w:t>
      </w:r>
      <w:r>
        <w:t>a. What t</w:t>
      </w:r>
      <w:r>
        <w:t>he topic is</w:t>
      </w:r>
    </w:p>
    <w:p w:rsidR="00740E1E" w:rsidRDefault="000242BF">
      <w:pPr>
        <w:numPr>
          <w:ilvl w:val="0"/>
          <w:numId w:val="45"/>
        </w:numPr>
        <w:spacing w:after="0"/>
        <w:ind w:right="18" w:hanging="253"/>
      </w:pPr>
      <w:r>
        <w:t>Why it is being reported on</w:t>
      </w:r>
    </w:p>
    <w:p w:rsidR="00740E1E" w:rsidRDefault="000242BF">
      <w:pPr>
        <w:numPr>
          <w:ilvl w:val="0"/>
          <w:numId w:val="45"/>
        </w:numPr>
        <w:spacing w:after="0"/>
        <w:ind w:right="18" w:hanging="253"/>
      </w:pPr>
      <w:r>
        <w:t>The scope and limitations of the research</w:t>
      </w:r>
    </w:p>
    <w:p w:rsidR="00740E1E" w:rsidRDefault="000242BF">
      <w:pPr>
        <w:numPr>
          <w:ilvl w:val="0"/>
          <w:numId w:val="45"/>
        </w:numPr>
        <w:spacing w:after="0"/>
        <w:ind w:right="18" w:hanging="253"/>
      </w:pPr>
      <w:r>
        <w:t>Where the information came from</w:t>
      </w:r>
    </w:p>
    <w:p w:rsidR="00740E1E" w:rsidRDefault="000242BF">
      <w:pPr>
        <w:numPr>
          <w:ilvl w:val="0"/>
          <w:numId w:val="45"/>
        </w:numPr>
        <w:spacing w:after="0"/>
        <w:ind w:right="18" w:hanging="253"/>
      </w:pPr>
      <w:r>
        <w:t>An explanation of special terminology</w:t>
      </w:r>
    </w:p>
    <w:p w:rsidR="00740E1E" w:rsidRDefault="000242BF">
      <w:pPr>
        <w:numPr>
          <w:ilvl w:val="0"/>
          <w:numId w:val="45"/>
        </w:numPr>
        <w:spacing w:after="0"/>
        <w:ind w:right="18" w:hanging="253"/>
      </w:pPr>
      <w:r>
        <w:t>A preview of the major sections of the report to provide coherence and transitions: i. How the topic is divided into parts</w:t>
      </w:r>
    </w:p>
    <w:p w:rsidR="00740E1E" w:rsidRDefault="000242BF">
      <w:pPr>
        <w:spacing w:after="0"/>
        <w:ind w:left="-5" w:right="18"/>
      </w:pPr>
      <w:r>
        <w:t xml:space="preserve"> ii. The order in which the parts will be presented</w:t>
      </w:r>
    </w:p>
    <w:p w:rsidR="00740E1E" w:rsidRDefault="000242BF">
      <w:pPr>
        <w:spacing w:after="0"/>
        <w:ind w:left="-5" w:right="18"/>
      </w:pPr>
      <w:r>
        <w:t>​</w:t>
      </w:r>
      <w:r>
        <w:t>Body: The body, often called the heart of the report, presents the information c</w:t>
      </w:r>
      <w:r>
        <w:t>ollected and relates it to the problem. To increase readability and coherence, this section contains numerous headings to denote the various divisions within a report. Refer to the section titled "Organization of Formal Reports" in this chapter for an in-d</w:t>
      </w:r>
      <w:r>
        <w:t>epth discussion of preparing the body.</w:t>
      </w:r>
    </w:p>
    <w:p w:rsidR="00740E1E" w:rsidRDefault="000242BF">
      <w:pPr>
        <w:spacing w:after="582"/>
        <w:ind w:left="-5" w:right="18"/>
      </w:pPr>
      <w:r>
        <w:t xml:space="preserve">Analysis: A good report ends with an analysis of what the reported information means or how it should be acted upon. An informational report ends with a brief summary that adds unity to a report by reviewing the main </w:t>
      </w:r>
      <w:r>
        <w:t xml:space="preserve">points presented in the body. A summary includes only material that is discussed in a report. Introducing a new idea in the summary may suggest that the study was not completed adequately or that the writer did not plan the report well before beginning to </w:t>
      </w:r>
      <w:r>
        <w:t>write. An analytical report is designed to solve a specific problem or answer research questions. It will end with an "analysis," which may include a summary of the major research findings, particularly if the report is lengthy. Reviewing the major finding</w:t>
      </w:r>
      <w:r>
        <w:t>s prepares the reader for the conclusions, which are inferences the writer draws from the findings. If required by the person/organization authorizing the report, recommendations follow the conclusions. Recommendations present the writer's opinion on a pos</w:t>
      </w:r>
      <w:r>
        <w:t>sible course of action based on the conclusions. For a long report, the writer may place the summary, the conclusions, and the recommendations in three separate sections or in one section referred to as analysis. For shorter reports, all three sections are</w:t>
      </w:r>
      <w:r>
        <w:t xml:space="preserve"> often combined.</w:t>
      </w:r>
    </w:p>
    <w:p w:rsidR="00740E1E" w:rsidRDefault="000242BF">
      <w:pPr>
        <w:ind w:left="-5" w:right="18"/>
      </w:pPr>
      <w:r>
        <w:rPr>
          <w:b/>
        </w:rPr>
        <w:t>48.</w:t>
      </w:r>
      <w:r>
        <w:t xml:space="preserve"> What is addenda? Explain the components of addenda.</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The addenda to a report may include materials used in the research that are not appropriate to be included in the report itself. The three basic addenda parts are the</w:t>
      </w:r>
      <w:r>
        <w:t xml:space="preserve"> references, appendixes, and index. Addenda parts continue with the same page numbering system used in the body of the report.References: The references section is an alphabetical listing of the sources used in preparing the report. Because the writer may </w:t>
      </w:r>
      <w:r>
        <w:t xml:space="preserve">be influenced by any information consulted, some reference manuals require all sources consulted to be included in the reference list. When the reference list includes sources not cited in the report, it is referred to as a bibliography or a list of works </w:t>
      </w:r>
      <w:r>
        <w:t>consulted. If a report includes endnotes rather than in-text parenthetical citations (author and date within the text), the endnotes precede the references. Using word-processing software to create footnotes and endnotes reduces much of the effort of prepa</w:t>
      </w:r>
      <w:r>
        <w:t>ring accurate documentation. Appendix: An appendix contains supplementary information that supports the report but is not appropriate for inclusion in the report itself. This information may include questionnaires and accompanying transmittal letters, summ</w:t>
      </w:r>
      <w:r>
        <w:t>ary tabulations, verbatim comments from respondents, complex mathematical computations and formulas, legal documents, and a variety of items the writer presents to support the body of the report and the quality of the research. Placing supplementary materi</w:t>
      </w:r>
      <w:r>
        <w:t>al in an appendix helps prevent the report body from becoming excessively long.</w:t>
      </w:r>
    </w:p>
    <w:p w:rsidR="00740E1E" w:rsidRDefault="000242BF">
      <w:pPr>
        <w:spacing w:after="0"/>
        <w:ind w:left="-5" w:right="18"/>
      </w:pPr>
      <w:r>
        <w:t xml:space="preserve">If the report contains more than one appendix, label each with a capital letter and a title. For example, the two appendices (or appendixes) in a report could be identified as </w:t>
      </w:r>
      <w:r>
        <w:t>follows:</w:t>
      </w:r>
    </w:p>
    <w:p w:rsidR="00740E1E" w:rsidRDefault="000242BF">
      <w:pPr>
        <w:spacing w:after="0"/>
        <w:ind w:left="-5" w:right="18"/>
      </w:pPr>
      <w:r>
        <w:t>​</w:t>
      </w:r>
    </w:p>
    <w:p w:rsidR="00740E1E" w:rsidRDefault="000242BF">
      <w:pPr>
        <w:spacing w:after="0"/>
        <w:ind w:left="-5" w:right="18"/>
      </w:pPr>
      <w:r>
        <w:t>Appendix A: Employee Benefits Survey</w:t>
      </w:r>
    </w:p>
    <w:p w:rsidR="00740E1E" w:rsidRDefault="000242BF">
      <w:pPr>
        <w:spacing w:after="0"/>
        <w:ind w:left="-5" w:right="18"/>
      </w:pPr>
      <w:r>
        <w:t>Appendix B: Results of Employee Benefits Survey</w:t>
      </w:r>
    </w:p>
    <w:p w:rsidR="00740E1E" w:rsidRDefault="000242BF">
      <w:pPr>
        <w:spacing w:after="0"/>
        <w:ind w:left="-5" w:right="18"/>
      </w:pPr>
      <w:r>
        <w:t>​</w:t>
      </w:r>
    </w:p>
    <w:p w:rsidR="00740E1E" w:rsidRDefault="000242BF">
      <w:pPr>
        <w:spacing w:after="0"/>
        <w:ind w:left="-5" w:right="239"/>
      </w:pPr>
      <w:r>
        <w:t>Each item included in the appendix must be mentioned in the report. A reference within the report to the two appendixes mentioned in the previous example migh</w:t>
      </w:r>
      <w:r>
        <w:t>t appear as follows: The survey (Appendix A) was distributed to employees on May 4, 2015. The tabulated results</w:t>
      </w:r>
    </w:p>
    <w:p w:rsidR="00740E1E" w:rsidRDefault="000242BF">
      <w:pPr>
        <w:spacing w:after="0"/>
        <w:ind w:left="-5" w:right="5768"/>
      </w:pPr>
      <w:r>
        <w:t>(Appendix B) were delivered to management on June 1.</w:t>
      </w:r>
    </w:p>
    <w:p w:rsidR="00740E1E" w:rsidRDefault="000242BF">
      <w:pPr>
        <w:spacing w:after="0"/>
        <w:ind w:left="-5" w:right="18"/>
      </w:pPr>
      <w:r>
        <w:t>​</w:t>
      </w:r>
    </w:p>
    <w:p w:rsidR="00740E1E" w:rsidRDefault="000242BF">
      <w:pPr>
        <w:spacing w:after="582"/>
        <w:ind w:left="-5" w:right="18"/>
      </w:pPr>
      <w:r>
        <w:t>Index: The index is an alphabetical guide to the subject matter in a report. The subject and each page number on which the subject appears are listed. Word-processing software can generate the index automatically. Each time a new draft is prepared, a new i</w:t>
      </w:r>
      <w:r>
        <w:t>ndex with revised terms and correct page numbers can be generated quickly and easily.</w:t>
      </w:r>
    </w:p>
    <w:p w:rsidR="00740E1E" w:rsidRDefault="000242BF">
      <w:pPr>
        <w:ind w:left="-5" w:right="18"/>
      </w:pPr>
      <w:r>
        <w:rPr>
          <w:b/>
        </w:rPr>
        <w:t>49.</w:t>
      </w:r>
      <w:r>
        <w:t xml:space="preserve"> Explain how outlining and sequencing helps build a report. Give an example of an outline of a justification report.</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w:t>
      </w:r>
      <w:r>
        <w:t xml:space="preserve">The content outline serves as a </w:t>
      </w:r>
      <w:r>
        <w:t>framework on which to build the report. In the development of the outline, the writer identifies the major and minor points that are to be covered and organizes them into a logical sequence. Outlining is an essential prerequisite to writing the report. The</w:t>
      </w:r>
      <w:r>
        <w:t xml:space="preserve"> outline is a planning document and is thus subject to modification as the writer develops the report. Developing an outline requires the writer to think about the information to be presented and how it can best be organized for the clear understanding of </w:t>
      </w:r>
      <w:r>
        <w:t>the reader. Assume, for instance, your firm must decide whether to develop their own wellness program or contract with an outside provider. You need to research the steps and costs associated with developing your own program and compare them to the cost an</w:t>
      </w:r>
      <w:r>
        <w:t>d benefits of a packaged service. Your analysis, along with your reasons and recommendations, will be delivered in a justification report.</w:t>
      </w:r>
    </w:p>
    <w:p w:rsidR="00740E1E" w:rsidRDefault="000242BF">
      <w:pPr>
        <w:spacing w:after="289"/>
        <w:ind w:left="-5" w:right="18"/>
      </w:pPr>
      <w:r>
        <w:t>You gather all available information about wellness programs and wellness program providers and compare the two again</w:t>
      </w:r>
      <w:r>
        <w:t>st a list of criteria created by management. Your final selection is to contract with a program provider. Why did you select it? What criteria served as decision guides? When you write the report, you will have to tell the reader-the one who will pay for t</w:t>
      </w:r>
      <w:r>
        <w:t xml:space="preserve">he provider-how the selection was made so that he or she is "sold" on your conclusion. If you organize your report so that you tell the reader everything about the two options-in-house program versus outside provider-each in a separate section, the reader </w:t>
      </w:r>
      <w:r>
        <w:t>may have trouble making comparisons. Your content outline might look like this:</w:t>
      </w:r>
    </w:p>
    <w:p w:rsidR="00740E1E" w:rsidRDefault="000242BF">
      <w:pPr>
        <w:spacing w:after="0"/>
        <w:ind w:left="-5" w:right="18"/>
      </w:pPr>
      <w:r>
        <w:t>I. Introduction</w:t>
      </w:r>
    </w:p>
    <w:p w:rsidR="00740E1E" w:rsidRDefault="000242BF">
      <w:pPr>
        <w:numPr>
          <w:ilvl w:val="0"/>
          <w:numId w:val="46"/>
        </w:numPr>
        <w:spacing w:after="0"/>
        <w:ind w:right="18" w:hanging="271"/>
      </w:pPr>
      <w:r>
        <w:t>The Problem</w:t>
      </w:r>
    </w:p>
    <w:p w:rsidR="00740E1E" w:rsidRDefault="000242BF">
      <w:pPr>
        <w:numPr>
          <w:ilvl w:val="0"/>
          <w:numId w:val="46"/>
        </w:numPr>
        <w:spacing w:after="0"/>
        <w:ind w:right="18" w:hanging="271"/>
      </w:pPr>
      <w:r>
        <w:t>The Method Used</w:t>
      </w:r>
    </w:p>
    <w:p w:rsidR="00740E1E" w:rsidRDefault="000242BF">
      <w:pPr>
        <w:spacing w:after="289"/>
        <w:ind w:left="-5" w:right="7858"/>
      </w:pPr>
      <w:r>
        <w:t>II. In-House Program III. Outside Provider IV. Conclusion.</w:t>
      </w:r>
    </w:p>
    <w:p w:rsidR="00740E1E" w:rsidRDefault="000242BF">
      <w:pPr>
        <w:ind w:left="-5" w:right="18"/>
      </w:pPr>
      <w:r>
        <w:rPr>
          <w:b/>
        </w:rPr>
        <w:t>50.</w:t>
      </w:r>
      <w:r>
        <w:t xml:space="preserve"> Explain the importance of headings. How does it relate to outlines?</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Headings are signposts informing readers about what text is ahead. Headings take their positions from their relative importance in a complete outline. For example, in a Roman numeral outline, "I" is</w:t>
      </w:r>
    </w:p>
    <w:p w:rsidR="00740E1E" w:rsidRDefault="000242BF">
      <w:pPr>
        <w:spacing w:after="0"/>
        <w:ind w:left="-5" w:right="18"/>
      </w:pPr>
      <w:r>
        <w:t>a first-level heading, "A" is a second-le</w:t>
      </w:r>
      <w:r>
        <w:t>vel heading, and "1" is a third-level heading:​</w:t>
      </w:r>
    </w:p>
    <w:p w:rsidR="00740E1E" w:rsidRDefault="000242BF">
      <w:pPr>
        <w:spacing w:after="0"/>
        <w:ind w:left="-5" w:right="18"/>
      </w:pPr>
      <w:r>
        <w:t>I. First-Level Heading</w:t>
      </w:r>
    </w:p>
    <w:p w:rsidR="00740E1E" w:rsidRDefault="000242BF">
      <w:pPr>
        <w:numPr>
          <w:ilvl w:val="0"/>
          <w:numId w:val="47"/>
        </w:numPr>
        <w:spacing w:after="0"/>
        <w:ind w:right="18" w:hanging="271"/>
      </w:pPr>
      <w:r>
        <w:t>Second-Level Heading</w:t>
      </w:r>
    </w:p>
    <w:p w:rsidR="00740E1E" w:rsidRDefault="000242BF">
      <w:pPr>
        <w:numPr>
          <w:ilvl w:val="0"/>
          <w:numId w:val="47"/>
        </w:numPr>
        <w:spacing w:after="0"/>
        <w:ind w:right="18" w:hanging="271"/>
      </w:pPr>
      <w:r>
        <w:t>Second-Level Heading</w:t>
      </w:r>
    </w:p>
    <w:p w:rsidR="00740E1E" w:rsidRDefault="000242BF">
      <w:pPr>
        <w:numPr>
          <w:ilvl w:val="0"/>
          <w:numId w:val="48"/>
        </w:numPr>
        <w:spacing w:after="0"/>
        <w:ind w:right="18" w:hanging="252"/>
      </w:pPr>
      <w:r>
        <w:t>Third-Level Heading</w:t>
      </w:r>
    </w:p>
    <w:p w:rsidR="00740E1E" w:rsidRDefault="000242BF">
      <w:pPr>
        <w:numPr>
          <w:ilvl w:val="0"/>
          <w:numId w:val="48"/>
        </w:numPr>
        <w:spacing w:after="0"/>
        <w:ind w:right="18" w:hanging="252"/>
      </w:pPr>
      <w:r>
        <w:t>Third-Level Heading</w:t>
      </w:r>
    </w:p>
    <w:p w:rsidR="00740E1E" w:rsidRDefault="000242BF">
      <w:pPr>
        <w:spacing w:after="0"/>
        <w:ind w:left="-5" w:right="18"/>
      </w:pPr>
      <w:r>
        <w:t>II. First-Level Heading</w:t>
      </w:r>
    </w:p>
    <w:p w:rsidR="00740E1E" w:rsidRDefault="000242BF">
      <w:pPr>
        <w:spacing w:after="0"/>
        <w:ind w:left="-5" w:right="18"/>
      </w:pPr>
      <w:r>
        <w:t>​</w:t>
      </w:r>
    </w:p>
    <w:p w:rsidR="00740E1E" w:rsidRDefault="000242BF">
      <w:pPr>
        <w:spacing w:after="0"/>
        <w:ind w:left="-5" w:right="18"/>
      </w:pPr>
      <w:r>
        <w:t>Two important points about the use of headings also relate to outlines:</w:t>
      </w:r>
    </w:p>
    <w:p w:rsidR="00740E1E" w:rsidRDefault="000242BF">
      <w:pPr>
        <w:numPr>
          <w:ilvl w:val="0"/>
          <w:numId w:val="49"/>
        </w:numPr>
        <w:spacing w:after="0"/>
        <w:ind w:right="18"/>
      </w:pPr>
      <w:r>
        <w:t>Because second-level headings are subdivisions of first-level headings, you should have at least two subdivisions (A and B). Otherwise, the first-level heading cannot be divided-something divides into at least two parts, or it is not divisible. Thus, in an</w:t>
      </w:r>
      <w:r>
        <w:t xml:space="preserve"> outline, you must have a "B" subsection if you have an "A" subsection following a Roman numeral, or you should have no subsections. The same logic applies to the use of third-level headings following second-level headings.</w:t>
      </w:r>
    </w:p>
    <w:p w:rsidR="00740E1E" w:rsidRDefault="000242BF">
      <w:pPr>
        <w:numPr>
          <w:ilvl w:val="0"/>
          <w:numId w:val="49"/>
        </w:numPr>
        <w:spacing w:after="582"/>
        <w:ind w:right="18"/>
      </w:pPr>
      <w:r>
        <w:t>All headings of the same level m</w:t>
      </w:r>
      <w:r>
        <w:t xml:space="preserve">ust be treated consistently. Consistent elements include the physical position on the page, appearance (type style, underline), and grammatical construction. For instance, if Point A is worded as a noun phrase, Point B should be worded in the same manner. </w:t>
      </w:r>
      <w:r>
        <w:t>Or if Point I is a complete sentence, Points II and III should also be worded as sentences. Always identify the format specified by the documentation style you are using and follow it consistently. Develop fourth- and fifth-level headings simply by using b</w:t>
      </w:r>
      <w:r>
        <w:t>oldface, underline, and varying fonts. In short reports, however, organization rarely goes beyond third-level headings; thoughtful organization can limit excessive heading levels in formal reports.</w:t>
      </w:r>
    </w:p>
    <w:p w:rsidR="00740E1E" w:rsidRDefault="000242BF">
      <w:pPr>
        <w:ind w:left="-5" w:right="18"/>
      </w:pPr>
      <w:r>
        <w:rPr>
          <w:b/>
        </w:rPr>
        <w:t>51.</w:t>
      </w:r>
      <w:r>
        <w:t xml:space="preserve"> List the ways to enhance credibility as a researcher.</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Readers are more likely to accept your research as valid and reliable if you have designed the research effectively and collected, interpreted, and presented the data in an objective, unbiased manner. The following writing suggestions will</w:t>
      </w:r>
      <w:r>
        <w:t xml:space="preserve"> enhance your credibility as a researcher:a. Avoid emotional terms. "The program was fantastic" does not convince anyone. However, "The program saw an increase of 18 percent over that of the previous year" does convince.</w:t>
      </w:r>
    </w:p>
    <w:p w:rsidR="00740E1E" w:rsidRDefault="000242BF">
      <w:pPr>
        <w:numPr>
          <w:ilvl w:val="0"/>
          <w:numId w:val="50"/>
        </w:numPr>
        <w:spacing w:after="0"/>
        <w:ind w:right="18"/>
      </w:pPr>
      <w:r>
        <w:t>Identify assumptions. Assumptions a</w:t>
      </w:r>
      <w:r>
        <w:t>re things or conditions that are taken for granted. However, when you make an assumption, state that clearly. Statements such as "Assuming all other factors remain the same …" inform the reader of important assumptions.</w:t>
      </w:r>
    </w:p>
    <w:p w:rsidR="00740E1E" w:rsidRDefault="000242BF">
      <w:pPr>
        <w:numPr>
          <w:ilvl w:val="0"/>
          <w:numId w:val="50"/>
        </w:numPr>
        <w:spacing w:after="0"/>
        <w:ind w:right="18"/>
      </w:pPr>
      <w:r>
        <w:t xml:space="preserve">Label opinions. Facts are preferred </w:t>
      </w:r>
      <w:r>
        <w:t>over opinion, but sometimes the opinion of a recognized professional is the closest thing to fact. "In the opinion of legal counsel …" lends conviction to the statement that follows and lends credence to the integrity of the writer.</w:t>
      </w:r>
    </w:p>
    <w:p w:rsidR="00740E1E" w:rsidRDefault="000242BF">
      <w:pPr>
        <w:numPr>
          <w:ilvl w:val="0"/>
          <w:numId w:val="50"/>
        </w:numPr>
        <w:spacing w:after="582"/>
        <w:ind w:right="18"/>
      </w:pPr>
      <w:r>
        <w:t xml:space="preserve">Use documentation. </w:t>
      </w:r>
      <w:r>
        <w:t>Citations and references (works cited) are evidence of the writer's scholarship and honesty. These methods acknowledge the use of secondary material in the research.</w:t>
      </w:r>
    </w:p>
    <w:p w:rsidR="00740E1E" w:rsidRDefault="000242BF">
      <w:pPr>
        <w:numPr>
          <w:ilvl w:val="0"/>
          <w:numId w:val="51"/>
        </w:numPr>
        <w:ind w:right="18" w:hanging="407"/>
      </w:pPr>
      <w:r>
        <w:t>Differentiate among the different types of short reports.​</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582"/>
        <w:ind w:left="-5" w:right="18"/>
      </w:pPr>
      <w:r>
        <w:t xml:space="preserve">Short reports </w:t>
      </w:r>
      <w:r>
        <w:t>incorporate many of the same organizational strategies as long reports.Short reports are often written in memorandum, email, or letter format. The memorandum report is directed to an organizational insider, as are most email reports. The letter report is d</w:t>
      </w:r>
      <w:r>
        <w:t xml:space="preserve">irected to a reader outside the organization. The periodic report is formatted as a memorandum because it is prepared for personnel within the organization and is a brief, informal report. An outside auditing firm presents an audit of a company's software </w:t>
      </w:r>
      <w:r>
        <w:t>licensing in the short report a concise, professional email will serve as a transmittal for this one-page report sent to the client as an email attachment. Recommendations for software training of employees are described in an expanded letter report writte</w:t>
      </w:r>
      <w:r>
        <w:t>n by a consultant to a client (external audience). The consultant briefly describes the procedure used to analyze the problem, presents the findings in a logical sequence, and provides specific recommendations. Form reports meet the demand for numerous, re</w:t>
      </w:r>
      <w:r>
        <w:t>petitive reports. College registration forms, applications for credit, airline tickets, and bank checks are examples of simple form reports.</w:t>
      </w:r>
    </w:p>
    <w:p w:rsidR="00740E1E" w:rsidRDefault="000242BF">
      <w:pPr>
        <w:numPr>
          <w:ilvl w:val="0"/>
          <w:numId w:val="51"/>
        </w:numPr>
        <w:ind w:right="18" w:hanging="407"/>
      </w:pPr>
      <w:r>
        <w:t>What are form reports? Explain the benefits of form reports.​</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Form reports meet the demand for num</w:t>
      </w:r>
      <w:r>
        <w:t>erous, repetitive reports. College registration forms, applications for credit, airline tickets, and bank checks are examples of simple form reports. Form reports have the following benefits:a. When designed properly, form reports increase clerical accurac</w:t>
      </w:r>
      <w:r>
        <w:t>y by providing designated places for specific items.</w:t>
      </w:r>
    </w:p>
    <w:p w:rsidR="00740E1E" w:rsidRDefault="000242BF">
      <w:pPr>
        <w:spacing w:after="0"/>
        <w:ind w:left="-5" w:right="80"/>
      </w:pPr>
      <w:r>
        <w:t>b. Forms save time by telling the preparer where to put each item and by preprinting common elements to eliminate the need for narrative writing. In addition to their advantages of accuracy and saving ti</w:t>
      </w:r>
      <w:r>
        <w:t>me, forms make tabulation of data relatively simple. The value of the form is uniformity. Most form reports, such as a bank teller's cash sheet, are informational. At the end of the teller's work period, cash is counted and totals are entered in designated</w:t>
      </w:r>
      <w:r>
        <w:t xml:space="preserve"> blanks. Cash reports from all tellers are then totaled to arrive at period totals and perhaps to be verified by computer records. In addition to their informational purpose, form reports assist in analytical work. A residential appraisal report assists re</w:t>
      </w:r>
      <w:r>
        <w:t>al estate appraisers in analyzing real property. With this information, the appraiser is able to determine the market value of a specific piece of property.</w:t>
      </w:r>
    </w:p>
    <w:p w:rsidR="00740E1E" w:rsidRDefault="000242BF">
      <w:pPr>
        <w:spacing w:after="582"/>
        <w:ind w:left="-5" w:right="18"/>
      </w:pPr>
      <w:r>
        <w:t>Many form reports are computer generated. For example, an automated hospital admission process expe</w:t>
      </w:r>
      <w:r>
        <w:t>dites the repetitive patient reports that must be created. The admission clerk inputs the patient information using the carefully designed input screen. If the patient has been admitted previously, the patient's name, address, and telephone number are disp</w:t>
      </w:r>
      <w:r>
        <w:t>layed automatically for the clerk to verify. When the clerk inputs the patient's date of birth, the computer calculates the patient's age, eliminating the need to ask a potentially sensitive question and ensuring accuracy when patients cannot remember thei</w:t>
      </w:r>
      <w:r>
        <w:t>r ages. All data are stored in a computer file and retrieved as needed to generate numerous reports required during a patient's stay, such as the admissions summary sheet, admissions report, pharmacy profile, and even the addressograph used to stamp each p</w:t>
      </w:r>
      <w:r>
        <w:t>age of the patient's record and the identification arm band. Using the computer to prepare each report in the previous example leads to higher efficiency levels and minimizes errors because recurring data are entered only once. Preparing error-free form re</w:t>
      </w:r>
      <w:r>
        <w:t>ports is a critical public relations tool because even minor clerical errors may cause patients or customers to question the organization's ability to deliver quality service.</w:t>
      </w:r>
    </w:p>
    <w:p w:rsidR="00740E1E" w:rsidRDefault="000242BF">
      <w:pPr>
        <w:numPr>
          <w:ilvl w:val="0"/>
          <w:numId w:val="52"/>
        </w:numPr>
        <w:ind w:right="18" w:hanging="407"/>
      </w:pPr>
      <w:r>
        <w:t>Differentiate between an internal proposal and an internal proposal.​</w:t>
      </w:r>
    </w:p>
    <w:p w:rsidR="00740E1E" w:rsidRDefault="000242BF">
      <w:pPr>
        <w:spacing w:after="249" w:line="259" w:lineRule="auto"/>
        <w:ind w:left="0" w:firstLine="0"/>
      </w:pPr>
      <w:r>
        <w:t xml:space="preserve"> </w:t>
      </w:r>
    </w:p>
    <w:p w:rsidR="00740E1E" w:rsidRDefault="000242BF">
      <w:pPr>
        <w:ind w:left="-5"/>
      </w:pPr>
      <w:r>
        <w:rPr>
          <w:b/>
        </w:rPr>
        <w:t xml:space="preserve">Graders </w:t>
      </w:r>
      <w:r>
        <w:rPr>
          <w:b/>
        </w:rPr>
        <w:t>Info :</w:t>
      </w:r>
    </w:p>
    <w:p w:rsidR="00740E1E" w:rsidRDefault="000242BF">
      <w:pPr>
        <w:spacing w:after="582"/>
        <w:ind w:left="-5" w:right="18"/>
      </w:pPr>
      <w:r>
        <w:t>Managers prepare internal proposals to justify or recommend purchases or changes in the company; for instance, installing a new computer system, introducing telecommuting or other flexible work schedules, or reorganizing the company into work groups. An ex</w:t>
      </w:r>
      <w:r>
        <w:t>ternal proposal is a written description of how one organization can meet the needs of another by, for example, providing products or services. Written to generate business, external proposals are a critical part of the successful operation of many compani</w:t>
      </w:r>
      <w:r>
        <w:t>es.</w:t>
      </w:r>
    </w:p>
    <w:p w:rsidR="00740E1E" w:rsidRDefault="000242BF">
      <w:pPr>
        <w:numPr>
          <w:ilvl w:val="0"/>
          <w:numId w:val="52"/>
        </w:numPr>
        <w:ind w:right="18" w:hanging="407"/>
      </w:pPr>
      <w:r>
        <w:t>Differentiate between a solicited proposal and an unsolicited proposal.</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 xml:space="preserve">Proposals may be solicited or unsolicited. Solicited proposals </w:t>
      </w:r>
      <w:r>
        <w:t xml:space="preserve">are invited and initiated when a potential customer or client submits exact specifications or needs in a bid request or a request for proposal, commonly referred to as an RFP. Governmental agencies such as the Department of Education solicit proposals and </w:t>
      </w:r>
      <w:r>
        <w:t>place orders and contracts based on the most desirable proposal. The bid request or RFP describes a problem to be solved and invites respondents to describe their proposed solutions.An unsolicited proposal is prepared by an individual or firm who sees a pr</w:t>
      </w:r>
      <w:r>
        <w:t>oblem to be solved and submits a solution. For example, a business consultant is a regular customer of a family-owned retail store. On numerous occasions she has attempted to purchase an item that was out of stock. Recognizing that stock shortages decrease</w:t>
      </w:r>
      <w:r>
        <w:t xml:space="preserve"> sales and profits, she prepares a proposal to assist the business in designing a computerized perpetual inventory with an automatic reordering system.</w:t>
      </w:r>
    </w:p>
    <w:p w:rsidR="00740E1E" w:rsidRDefault="000242BF">
      <w:pPr>
        <w:spacing w:after="582"/>
        <w:ind w:left="-5" w:right="18"/>
      </w:pPr>
      <w:r>
        <w:t>For the business to accept the proposal, the consultant must convince the business that the resulting in</w:t>
      </w:r>
      <w:r>
        <w:t>crease in sales and profits will more than offset the cost of the computer system and the consulting fee.</w:t>
      </w:r>
    </w:p>
    <w:p w:rsidR="00740E1E" w:rsidRDefault="000242BF">
      <w:pPr>
        <w:numPr>
          <w:ilvl w:val="0"/>
          <w:numId w:val="52"/>
        </w:numPr>
        <w:ind w:right="18" w:hanging="407"/>
      </w:pPr>
      <w:r>
        <w:t>Explain the different formats of a proposal. List the general parts of a proposal, and explain any two parts in detail.</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A proposal in</w:t>
      </w:r>
      <w:r>
        <w:t>cludes (1) details about the manner in which the problem will be solved and (2) the price to be charged or costs to be incurred. Often the proposal is a lengthy report designed to "sell" the prospective buyer on the ability of the bidder to perform. Howeve</w:t>
      </w:r>
      <w:r>
        <w:t>r, a simple price quotation also constitutes a proposal in response to a request for a price quotation.The format of a proposal depends on the length of the proposal and the intended audience:</w:t>
      </w:r>
    </w:p>
    <w:p w:rsidR="00740E1E" w:rsidRDefault="000242BF">
      <w:pPr>
        <w:spacing w:after="0"/>
        <w:ind w:left="-5" w:right="18"/>
      </w:pPr>
      <w:r>
        <w:t>A proposal may use a memo or email format when the length is sh</w:t>
      </w:r>
      <w:r>
        <w:t xml:space="preserve">ort and remains within the organization. It can use a letter report format when the length is short and travels outside the organization. A proposal takes a formal report format when it is long and either remains within the organization or travels outside </w:t>
      </w:r>
      <w:r>
        <w:t>the organization.</w:t>
      </w:r>
    </w:p>
    <w:p w:rsidR="00740E1E" w:rsidRDefault="000242BF">
      <w:pPr>
        <w:spacing w:after="0"/>
        <w:ind w:left="-5" w:right="18"/>
      </w:pPr>
      <w:r>
        <w:t>Most work resulting from proposals is covered by a working agreement or contract to avoid discrepancies in the intents of the parties. In some cases, for example, users of outside consultants insist that each consultant be covered by a si</w:t>
      </w:r>
      <w:r>
        <w:t>zable general personal liability insurance policy that also insures the company. Many large firms and governmental organizations use highly structured procedures to ensure understanding of contract terms.</w:t>
      </w:r>
    </w:p>
    <w:p w:rsidR="00740E1E" w:rsidRDefault="000242BF">
      <w:pPr>
        <w:spacing w:after="0"/>
        <w:ind w:left="-5" w:right="18"/>
      </w:pPr>
      <w:r>
        <w:t>​</w:t>
      </w:r>
    </w:p>
    <w:p w:rsidR="00740E1E" w:rsidRDefault="000242BF">
      <w:pPr>
        <w:spacing w:after="0"/>
        <w:ind w:left="-5" w:right="18"/>
      </w:pPr>
      <w:r>
        <w:t>The following general parts, or variations of the</w:t>
      </w:r>
      <w:r>
        <w:t>m, might appear as headings in a proposal: (1)</w:t>
      </w:r>
    </w:p>
    <w:p w:rsidR="00740E1E" w:rsidRDefault="000242BF">
      <w:pPr>
        <w:spacing w:after="0"/>
        <w:ind w:left="-5" w:right="18"/>
      </w:pPr>
      <w:r>
        <w:t>Problem or Purpose, (2) Scope, (3) Methods or Procedures, (4) Materials and Equipment, (5)</w:t>
      </w:r>
    </w:p>
    <w:p w:rsidR="00740E1E" w:rsidRDefault="000242BF">
      <w:pPr>
        <w:spacing w:after="0"/>
        <w:ind w:left="-5" w:right="18"/>
      </w:pPr>
      <w:r>
        <w:t>Qualifications, (6) Follow-Up and/or Evaluation, (7) Budget or Costs, (8) Summary, and (9) Addenda. In addition to the</w:t>
      </w:r>
      <w:r>
        <w:t>se parts, a proposal might include preliminary report parts such as the title page, transmittal message, and contents, as well as addenda parts such as references, appendix, and index.</w:t>
      </w:r>
    </w:p>
    <w:p w:rsidR="00740E1E" w:rsidRDefault="000242BF">
      <w:pPr>
        <w:spacing w:after="0"/>
        <w:ind w:left="-5" w:right="18"/>
      </w:pPr>
      <w:r>
        <w:t>Problem and/or Purpose: Problem and purpose are often used as interchan</w:t>
      </w:r>
      <w:r>
        <w:t>geable terms in reports. The purpose of the proposal may be listed as a separate heading (in addition to "Problem") when the proposal intends to include objectives of a measurable nature. When you list objectives such as "To reduce overall expenses for com</w:t>
      </w:r>
      <w:r>
        <w:t>pensation management by 10 percent," attempt to list measurable and attainable objectives, and list only enough to accomplish the purpose of selling your proposal.</w:t>
      </w:r>
    </w:p>
    <w:p w:rsidR="00740E1E" w:rsidRDefault="000242BF">
      <w:pPr>
        <w:spacing w:after="582"/>
        <w:ind w:left="-5" w:right="18"/>
      </w:pPr>
      <w:r>
        <w:t>Many proposals are rejected simply because writers promise more than they can actually deliv</w:t>
      </w:r>
      <w:r>
        <w:t>er. Scope: When determining the scope of your proposal, you can place limits on what you propose to do or on what the material or equipment you sell can accomplish. The term scope need not necessarily be the only heading for this section. "Areas Served," "</w:t>
      </w:r>
      <w:r>
        <w:t>Limitations to the Study," and "Where (specify topic) Can Be Used," are examples of headings that describe the scope of a proposal.​</w:t>
      </w:r>
    </w:p>
    <w:p w:rsidR="00740E1E" w:rsidRDefault="000242BF">
      <w:pPr>
        <w:spacing w:after="290"/>
        <w:ind w:left="-5" w:right="18"/>
      </w:pPr>
      <w:r>
        <w:rPr>
          <w:b/>
        </w:rPr>
        <w:t>57.</w:t>
      </w:r>
      <w:r>
        <w:t xml:space="preserve"> SCENARIO BASED QUESTIONS</w:t>
      </w:r>
    </w:p>
    <w:p w:rsidR="00740E1E" w:rsidRDefault="000242BF">
      <w:pPr>
        <w:spacing w:after="290"/>
        <w:ind w:left="-5" w:right="18"/>
      </w:pPr>
      <w:r>
        <w:t>Analysis of an executive summary of a report</w:t>
      </w:r>
    </w:p>
    <w:p w:rsidR="00740E1E" w:rsidRDefault="000242BF">
      <w:pPr>
        <w:spacing w:after="289"/>
        <w:ind w:left="-5" w:right="18"/>
      </w:pPr>
      <w:r>
        <w:t xml:space="preserve">Read and analyze the following executive summary </w:t>
      </w:r>
      <w:r>
        <w:t>of a report written on the implementation of a secure intranet.</w:t>
      </w:r>
    </w:p>
    <w:p w:rsidR="00740E1E" w:rsidRDefault="000242BF">
      <w:pPr>
        <w:spacing w:after="0"/>
        <w:ind w:left="-5" w:right="18"/>
      </w:pPr>
      <w:r>
        <w:t>Executive Summary</w:t>
      </w:r>
    </w:p>
    <w:p w:rsidR="00740E1E" w:rsidRDefault="000242BF">
      <w:pPr>
        <w:ind w:left="-5" w:right="18"/>
      </w:pPr>
      <w:r>
        <w:t>Braden Inc., a small but growing manufacturing business, has been operating in Indianapolis, Indiana, for ten years. Darren Russell, the president, considered the implementation of a website for the company. He had concerns about the cost to create and mai</w:t>
      </w:r>
      <w:r>
        <w:t>ntain an effective site. Russell established a team to study the possibility of setting-up a company website at an affordable cost.</w:t>
      </w:r>
    </w:p>
    <w:p w:rsidR="00740E1E" w:rsidRDefault="000242BF">
      <w:pPr>
        <w:spacing w:after="289"/>
        <w:ind w:left="-5" w:right="18"/>
      </w:pPr>
      <w:r>
        <w:t xml:space="preserve">The team conducted research using primary and secondary research methods. Current literature was examined, and a survey was </w:t>
      </w:r>
      <w:r>
        <w:t>conducted through a Chamber of Commerce membership list of 50 small business owners of various companies in the metropolitan area that had a company website.</w:t>
      </w:r>
    </w:p>
    <w:p w:rsidR="00740E1E" w:rsidRDefault="000242BF">
      <w:pPr>
        <w:spacing w:after="289"/>
        <w:ind w:left="-5" w:right="18"/>
      </w:pPr>
      <w:r>
        <w:t>The report discussed the following topics related to the initiation of a company website: (1) bene</w:t>
      </w:r>
      <w:r>
        <w:t>fits to be gained, (2) challenges in development and maintenance, (3) projected costs, and (4) guidelines for getting started. Detailed conclusions of the study can be found in the full report.</w:t>
      </w:r>
    </w:p>
    <w:p w:rsidR="00740E1E" w:rsidRDefault="000242BF">
      <w:pPr>
        <w:spacing w:after="0"/>
        <w:ind w:left="-5" w:right="18"/>
      </w:pPr>
      <w:r>
        <w:t>The study concluded that intranets have become extremely popul</w:t>
      </w:r>
      <w:r>
        <w:t>ar because of the various benefits they offer. Potential problems of intranets can be addressed with recommended security measures.</w:t>
      </w:r>
    </w:p>
    <w:p w:rsidR="00740E1E" w:rsidRDefault="000242BF">
      <w:pPr>
        <w:spacing w:after="290"/>
        <w:ind w:left="-5" w:right="18"/>
      </w:pPr>
      <w:r>
        <w:t>Braden Inc. should proceed with plans to establish a secure intranet.</w:t>
      </w:r>
    </w:p>
    <w:p w:rsidR="00740E1E" w:rsidRDefault="000242BF">
      <w:pPr>
        <w:spacing w:after="290"/>
        <w:ind w:left="-5" w:right="18"/>
      </w:pPr>
      <w:r>
        <w:t>Required:</w:t>
      </w:r>
    </w:p>
    <w:p w:rsidR="00740E1E" w:rsidRDefault="000242BF">
      <w:pPr>
        <w:ind w:left="-5" w:right="18"/>
      </w:pPr>
      <w:r>
        <w:t xml:space="preserve">Write a critical analysis of this executive </w:t>
      </w:r>
      <w:r>
        <w:t>summary and discuss the content as well as the writing style.</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289"/>
        <w:ind w:left="-5" w:right="18"/>
      </w:pPr>
      <w:r>
        <w:t>The executive summary provides a background and explains the problem leading to the need for the study. It presents the purpose of the study and identifies the person authorizin</w:t>
      </w:r>
      <w:r>
        <w:t>g it. The methods used to solve the problem are described, but more could be said about the types of secondary sources used. Major sections of the report are mentioned, but the findings are very brief. The conclusions and recommendations should have been i</w:t>
      </w:r>
      <w:r>
        <w:t>ncluded more specifically. The writing style is succinct and appropriate for the purpose.​</w:t>
      </w:r>
    </w:p>
    <w:p w:rsidR="00740E1E" w:rsidRDefault="000242BF">
      <w:pPr>
        <w:spacing w:after="290"/>
        <w:ind w:left="-5" w:right="18"/>
      </w:pPr>
      <w:r>
        <w:rPr>
          <w:b/>
        </w:rPr>
        <w:t>58.</w:t>
      </w:r>
      <w:r>
        <w:t xml:space="preserve"> SCENARIO BASED QUESTIONS</w:t>
      </w:r>
    </w:p>
    <w:p w:rsidR="00740E1E" w:rsidRDefault="000242BF">
      <w:pPr>
        <w:spacing w:after="0"/>
        <w:ind w:left="-5" w:right="18"/>
      </w:pPr>
      <w:r>
        <w:t>Headings as Signposts​</w:t>
      </w:r>
    </w:p>
    <w:p w:rsidR="00740E1E" w:rsidRDefault="000242BF">
      <w:pPr>
        <w:spacing w:after="0"/>
        <w:ind w:left="-5" w:right="18"/>
      </w:pPr>
      <w:r>
        <w:t>Headings are signposts that inform readers about what text is ahead. Talking heads that are parallel in structure</w:t>
      </w:r>
      <w:r>
        <w:t xml:space="preserve"> can be used in a basic outline to communicate the content of the section and even give a conclusion about the section. The following headings for two reports are not parallel and will not be effective points in a basic outline.</w:t>
      </w:r>
    </w:p>
    <w:p w:rsidR="00740E1E" w:rsidRDefault="000242BF">
      <w:pPr>
        <w:spacing w:after="0"/>
        <w:ind w:left="-5" w:right="18"/>
      </w:pPr>
      <w:r>
        <w:t>​</w:t>
      </w:r>
    </w:p>
    <w:p w:rsidR="00740E1E" w:rsidRDefault="000242BF">
      <w:pPr>
        <w:spacing w:after="0"/>
        <w:ind w:left="-5" w:right="18"/>
      </w:pPr>
      <w:r>
        <w:t>Report 1: Organize Your F</w:t>
      </w:r>
      <w:r>
        <w:t>inances; Budget; Insurance is Important; You Need a Will; Emergency Savings is Necessary</w:t>
      </w:r>
    </w:p>
    <w:p w:rsidR="00740E1E" w:rsidRDefault="000242BF">
      <w:pPr>
        <w:spacing w:after="0"/>
        <w:ind w:left="-5" w:right="18"/>
      </w:pPr>
      <w:r>
        <w:t>Report 2: Healthy Food is Good for You; Get Regular Exercise; Stress Reduction</w:t>
      </w:r>
    </w:p>
    <w:p w:rsidR="00740E1E" w:rsidRDefault="000242BF">
      <w:pPr>
        <w:spacing w:after="0"/>
        <w:ind w:left="-5" w:right="18"/>
      </w:pPr>
      <w:r>
        <w:t>​</w:t>
      </w:r>
    </w:p>
    <w:p w:rsidR="00740E1E" w:rsidRDefault="000242BF">
      <w:pPr>
        <w:spacing w:after="0"/>
        <w:ind w:left="-5" w:right="18"/>
      </w:pPr>
      <w:r>
        <w:t>Required:</w:t>
      </w:r>
    </w:p>
    <w:p w:rsidR="00740E1E" w:rsidRDefault="000242BF">
      <w:pPr>
        <w:spacing w:after="0"/>
        <w:ind w:left="-5" w:right="18"/>
      </w:pPr>
      <w:r>
        <w:t>​</w:t>
      </w:r>
    </w:p>
    <w:p w:rsidR="00740E1E" w:rsidRDefault="000242BF">
      <w:pPr>
        <w:ind w:left="-5" w:right="18"/>
      </w:pPr>
      <w:r>
        <w:t xml:space="preserve">Rewrite the headings to make them parallel talking heads. Then, develop a </w:t>
      </w:r>
      <w:r>
        <w:t>basic outline with a heading for each factor based on the revised talking heads.</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290"/>
        <w:ind w:left="-5" w:right="18"/>
      </w:pPr>
      <w:r>
        <w:t>Report 1:</w:t>
      </w:r>
    </w:p>
    <w:p w:rsidR="00740E1E" w:rsidRDefault="000242BF">
      <w:pPr>
        <w:spacing w:after="0" w:line="523" w:lineRule="auto"/>
        <w:ind w:left="-5" w:right="18"/>
      </w:pPr>
      <w:r>
        <w:t>Talking Heads: Organize Your Finances; Create a Budget; Update Your Insurance; Write Your Will; Build an Emergency Fund Outline:</w:t>
      </w:r>
    </w:p>
    <w:p w:rsidR="00740E1E" w:rsidRDefault="000242BF">
      <w:pPr>
        <w:spacing w:after="290"/>
        <w:ind w:left="-5" w:right="18"/>
      </w:pPr>
      <w:r>
        <w:t>Organizing Your Finances</w:t>
      </w:r>
    </w:p>
    <w:p w:rsidR="00740E1E" w:rsidRDefault="000242BF">
      <w:pPr>
        <w:spacing w:after="0"/>
        <w:ind w:left="-5" w:right="18"/>
      </w:pPr>
      <w:r>
        <w:t>I. Introduction</w:t>
      </w:r>
    </w:p>
    <w:p w:rsidR="00740E1E" w:rsidRDefault="000242BF">
      <w:pPr>
        <w:numPr>
          <w:ilvl w:val="0"/>
          <w:numId w:val="53"/>
        </w:numPr>
        <w:spacing w:after="0"/>
        <w:ind w:right="18" w:hanging="271"/>
      </w:pPr>
      <w:r>
        <w:t>The Problem</w:t>
      </w:r>
    </w:p>
    <w:p w:rsidR="00740E1E" w:rsidRDefault="000242BF">
      <w:pPr>
        <w:numPr>
          <w:ilvl w:val="0"/>
          <w:numId w:val="53"/>
        </w:numPr>
        <w:spacing w:after="0"/>
        <w:ind w:right="18" w:hanging="271"/>
      </w:pPr>
      <w:r>
        <w:t>The Methods</w:t>
      </w:r>
    </w:p>
    <w:p w:rsidR="00740E1E" w:rsidRDefault="000242BF">
      <w:pPr>
        <w:spacing w:after="0"/>
        <w:ind w:left="-5" w:right="18"/>
      </w:pPr>
      <w:r>
        <w:t>II. Get Your Finances in Order</w:t>
      </w:r>
    </w:p>
    <w:p w:rsidR="00740E1E" w:rsidRDefault="000242BF">
      <w:pPr>
        <w:numPr>
          <w:ilvl w:val="0"/>
          <w:numId w:val="54"/>
        </w:numPr>
        <w:spacing w:after="0"/>
        <w:ind w:right="18" w:hanging="284"/>
      </w:pPr>
      <w:r>
        <w:t>Organize Your Finances</w:t>
      </w:r>
    </w:p>
    <w:p w:rsidR="00740E1E" w:rsidRDefault="000242BF">
      <w:pPr>
        <w:numPr>
          <w:ilvl w:val="0"/>
          <w:numId w:val="54"/>
        </w:numPr>
        <w:spacing w:after="0"/>
        <w:ind w:right="18" w:hanging="284"/>
      </w:pPr>
      <w:r>
        <w:t>Create a Budget</w:t>
      </w:r>
    </w:p>
    <w:p w:rsidR="00740E1E" w:rsidRDefault="000242BF">
      <w:pPr>
        <w:numPr>
          <w:ilvl w:val="0"/>
          <w:numId w:val="54"/>
        </w:numPr>
        <w:spacing w:after="0"/>
        <w:ind w:right="18" w:hanging="284"/>
      </w:pPr>
      <w:r>
        <w:t>Update Your Insurance</w:t>
      </w:r>
    </w:p>
    <w:p w:rsidR="00740E1E" w:rsidRDefault="000242BF">
      <w:pPr>
        <w:numPr>
          <w:ilvl w:val="0"/>
          <w:numId w:val="54"/>
        </w:numPr>
        <w:spacing w:after="0"/>
        <w:ind w:right="18" w:hanging="284"/>
      </w:pPr>
      <w:r>
        <w:t>Write Your Will</w:t>
      </w:r>
    </w:p>
    <w:p w:rsidR="00740E1E" w:rsidRDefault="000242BF">
      <w:pPr>
        <w:numPr>
          <w:ilvl w:val="0"/>
          <w:numId w:val="54"/>
        </w:numPr>
        <w:spacing w:after="0"/>
        <w:ind w:right="18" w:hanging="284"/>
      </w:pPr>
      <w:r>
        <w:t>Build an Emergency Fund</w:t>
      </w:r>
    </w:p>
    <w:p w:rsidR="00740E1E" w:rsidRDefault="000242BF">
      <w:pPr>
        <w:spacing w:after="0" w:line="523" w:lineRule="auto"/>
        <w:ind w:left="-5" w:right="2239"/>
      </w:pPr>
      <w:r>
        <w:t>III. Conclusion: Develop a Five-Step Strategy to Organize Y</w:t>
      </w:r>
      <w:r>
        <w:t>our Finances Report 2:</w:t>
      </w:r>
    </w:p>
    <w:p w:rsidR="00740E1E" w:rsidRDefault="000242BF">
      <w:pPr>
        <w:spacing w:after="0" w:line="523" w:lineRule="auto"/>
        <w:ind w:left="-5" w:right="2486"/>
      </w:pPr>
      <w:r>
        <w:t>Talking Heads: Eat Healthy Food; Exercise Regularly; Handle Stress Outline:</w:t>
      </w:r>
    </w:p>
    <w:p w:rsidR="00740E1E" w:rsidRDefault="000242BF">
      <w:pPr>
        <w:spacing w:after="290"/>
        <w:ind w:left="-5" w:right="18"/>
      </w:pPr>
      <w:r>
        <w:t>Basic Steps to a Healthy Life</w:t>
      </w:r>
    </w:p>
    <w:p w:rsidR="00740E1E" w:rsidRDefault="000242BF">
      <w:pPr>
        <w:spacing w:after="0"/>
        <w:ind w:left="-5" w:right="18"/>
      </w:pPr>
      <w:r>
        <w:t>I. Introduction</w:t>
      </w:r>
    </w:p>
    <w:p w:rsidR="00740E1E" w:rsidRDefault="000242BF">
      <w:pPr>
        <w:numPr>
          <w:ilvl w:val="0"/>
          <w:numId w:val="55"/>
        </w:numPr>
        <w:spacing w:after="0"/>
        <w:ind w:right="18" w:hanging="271"/>
      </w:pPr>
      <w:r>
        <w:t>The Problem</w:t>
      </w:r>
    </w:p>
    <w:p w:rsidR="00740E1E" w:rsidRDefault="000242BF">
      <w:pPr>
        <w:numPr>
          <w:ilvl w:val="0"/>
          <w:numId w:val="55"/>
        </w:numPr>
        <w:spacing w:after="0"/>
        <w:ind w:right="18" w:hanging="271"/>
      </w:pPr>
      <w:r>
        <w:t>The Methods</w:t>
      </w:r>
    </w:p>
    <w:p w:rsidR="00740E1E" w:rsidRDefault="000242BF">
      <w:pPr>
        <w:spacing w:after="0"/>
        <w:ind w:left="-5" w:right="18"/>
      </w:pPr>
      <w:r>
        <w:t>II. Live Longer</w:t>
      </w:r>
    </w:p>
    <w:p w:rsidR="00740E1E" w:rsidRDefault="000242BF">
      <w:pPr>
        <w:numPr>
          <w:ilvl w:val="0"/>
          <w:numId w:val="56"/>
        </w:numPr>
        <w:spacing w:after="0"/>
        <w:ind w:right="18" w:hanging="277"/>
      </w:pPr>
      <w:r>
        <w:t>Eat Healthy Food</w:t>
      </w:r>
    </w:p>
    <w:p w:rsidR="00740E1E" w:rsidRDefault="000242BF">
      <w:pPr>
        <w:numPr>
          <w:ilvl w:val="0"/>
          <w:numId w:val="56"/>
        </w:numPr>
        <w:spacing w:after="0"/>
        <w:ind w:right="18" w:hanging="277"/>
      </w:pPr>
      <w:r>
        <w:t>Exercise Regularly</w:t>
      </w:r>
    </w:p>
    <w:p w:rsidR="00740E1E" w:rsidRDefault="000242BF">
      <w:pPr>
        <w:numPr>
          <w:ilvl w:val="0"/>
          <w:numId w:val="56"/>
        </w:numPr>
        <w:spacing w:after="0"/>
        <w:ind w:right="18" w:hanging="277"/>
      </w:pPr>
      <w:r>
        <w:t>Reduce Stress</w:t>
      </w:r>
    </w:p>
    <w:p w:rsidR="00740E1E" w:rsidRDefault="000242BF">
      <w:pPr>
        <w:spacing w:after="290"/>
        <w:ind w:left="-5" w:right="18"/>
      </w:pPr>
      <w:r>
        <w:t>III. Conclusion: You Can Live Longer with A Healthy Lifestyle</w:t>
      </w:r>
    </w:p>
    <w:p w:rsidR="00740E1E" w:rsidRDefault="000242BF">
      <w:pPr>
        <w:spacing w:after="290"/>
        <w:ind w:left="-5" w:right="18"/>
      </w:pPr>
      <w:r>
        <w:rPr>
          <w:b/>
        </w:rPr>
        <w:t>59.</w:t>
      </w:r>
      <w:r>
        <w:t xml:space="preserve"> SCENARIO BASED QUESTIONS</w:t>
      </w:r>
    </w:p>
    <w:p w:rsidR="00740E1E" w:rsidRDefault="000242BF">
      <w:pPr>
        <w:spacing w:after="290"/>
        <w:ind w:left="-5" w:right="18"/>
      </w:pPr>
      <w:r>
        <w:t>​</w:t>
      </w:r>
      <w:r>
        <w:t xml:space="preserve">Writing a Short Report </w:t>
      </w:r>
    </w:p>
    <w:p w:rsidR="00740E1E" w:rsidRDefault="000242BF">
      <w:pPr>
        <w:spacing w:after="289"/>
        <w:ind w:left="-5" w:right="18"/>
      </w:pPr>
      <w:r>
        <w:t>McCray Inc. has been asked by Grail Corporation to conduct a green audit of the company's environmental practices.</w:t>
      </w:r>
    </w:p>
    <w:p w:rsidR="00740E1E" w:rsidRDefault="000242BF">
      <w:pPr>
        <w:ind w:left="-5" w:right="18"/>
      </w:pPr>
      <w:r>
        <w:t>Required: Write a short r</w:t>
      </w:r>
      <w:r>
        <w:t>eport in the expanded letter format detailing the findings and recommendations of the green audit.</w:t>
      </w:r>
    </w:p>
    <w:p w:rsidR="00740E1E" w:rsidRDefault="000242BF">
      <w:pPr>
        <w:spacing w:after="249" w:line="259" w:lineRule="auto"/>
        <w:ind w:left="0" w:firstLine="0"/>
      </w:pPr>
      <w:r>
        <w:t xml:space="preserve"> </w:t>
      </w:r>
    </w:p>
    <w:p w:rsidR="00740E1E" w:rsidRDefault="000242BF">
      <w:pPr>
        <w:ind w:left="-5"/>
      </w:pPr>
      <w:r>
        <w:rPr>
          <w:b/>
        </w:rPr>
        <w:t>Graders Info :</w:t>
      </w:r>
    </w:p>
    <w:p w:rsidR="00740E1E" w:rsidRDefault="000242BF">
      <w:pPr>
        <w:spacing w:after="0"/>
        <w:ind w:left="-5" w:right="18"/>
      </w:pPr>
      <w:r>
        <w:t>March 4, 2015</w:t>
      </w:r>
    </w:p>
    <w:p w:rsidR="00740E1E" w:rsidRDefault="000242BF">
      <w:pPr>
        <w:spacing w:after="0"/>
        <w:ind w:left="-5" w:right="18"/>
      </w:pPr>
      <w:r>
        <w:t>Miriam Kaiser, C.E.O.</w:t>
      </w:r>
    </w:p>
    <w:p w:rsidR="00740E1E" w:rsidRDefault="000242BF">
      <w:pPr>
        <w:ind w:left="-5" w:right="18"/>
      </w:pPr>
      <w:r>
        <w:t>Grail Corporation</w:t>
      </w:r>
    </w:p>
    <w:p w:rsidR="00740E1E" w:rsidRDefault="000242BF">
      <w:pPr>
        <w:spacing w:after="0"/>
        <w:ind w:left="-5" w:right="18"/>
      </w:pPr>
      <w:r>
        <w:t>132, Maynard Avenue</w:t>
      </w:r>
    </w:p>
    <w:p w:rsidR="00740E1E" w:rsidRDefault="000242BF">
      <w:pPr>
        <w:spacing w:after="290"/>
        <w:ind w:left="-5" w:right="18"/>
      </w:pPr>
      <w:r>
        <w:t>Olympia, WA, 49625</w:t>
      </w:r>
    </w:p>
    <w:p w:rsidR="00740E1E" w:rsidRDefault="000242BF">
      <w:pPr>
        <w:spacing w:after="290"/>
        <w:ind w:left="-5" w:right="18"/>
      </w:pPr>
      <w:r>
        <w:t>Dear Ms. Kaiser,</w:t>
      </w:r>
    </w:p>
    <w:p w:rsidR="00740E1E" w:rsidRDefault="000242BF">
      <w:pPr>
        <w:spacing w:after="289"/>
        <w:ind w:left="-5" w:right="18"/>
      </w:pPr>
      <w:r>
        <w:t>We, at McCray Inc., have indeed found it a pleasure to work with you and your team for the last two weeks at the Grail Corporation. Environmental friendly practices are now synonymous with competitive advantage and translate into an effective promotional s</w:t>
      </w:r>
      <w:r>
        <w:t>trategy. This report looks at the state of these practices in your organization both practically and culturally.</w:t>
      </w:r>
    </w:p>
    <w:p w:rsidR="00740E1E" w:rsidRDefault="000242BF">
      <w:pPr>
        <w:spacing w:after="290"/>
        <w:ind w:left="-5" w:right="18"/>
      </w:pPr>
      <w:r>
        <w:t>Results:</w:t>
      </w:r>
    </w:p>
    <w:p w:rsidR="00740E1E" w:rsidRDefault="000242BF">
      <w:pPr>
        <w:spacing w:after="289"/>
        <w:ind w:left="-5" w:right="18"/>
      </w:pPr>
      <w:r>
        <w:t>Finding 1: The Grail Corporation continues to use office lighting containing high amounts of chemical pollutants in order to save on o</w:t>
      </w:r>
      <w:r>
        <w:t>verhead.</w:t>
      </w:r>
    </w:p>
    <w:p w:rsidR="00740E1E" w:rsidRDefault="000242BF">
      <w:pPr>
        <w:spacing w:after="289"/>
        <w:ind w:left="-5" w:right="18"/>
      </w:pPr>
      <w:r>
        <w:t>Finding 2: Reuse and recycle policies though in place are not followed both at the company cafeteria and in the work space.</w:t>
      </w:r>
    </w:p>
    <w:p w:rsidR="00740E1E" w:rsidRDefault="000242BF">
      <w:pPr>
        <w:spacing w:after="290"/>
        <w:ind w:left="-5" w:right="18"/>
      </w:pPr>
      <w:r>
        <w:t>Finding 3: The majority of Grail employees commute to work via personal transportation.</w:t>
      </w:r>
    </w:p>
    <w:p w:rsidR="00740E1E" w:rsidRDefault="000242BF">
      <w:pPr>
        <w:spacing w:after="289"/>
        <w:ind w:left="-5" w:right="18"/>
      </w:pPr>
      <w:r>
        <w:t>In summary, a few minor policy impl</w:t>
      </w:r>
      <w:r>
        <w:t>ementations at the Grail Corporation can assist the organization to become environmentally friendly.</w:t>
      </w:r>
    </w:p>
    <w:p w:rsidR="00740E1E" w:rsidRDefault="000242BF">
      <w:pPr>
        <w:spacing w:after="290"/>
        <w:ind w:left="-5" w:right="18"/>
      </w:pPr>
      <w:r>
        <w:t>Recommendations:</w:t>
      </w:r>
    </w:p>
    <w:p w:rsidR="00740E1E" w:rsidRDefault="000242BF">
      <w:pPr>
        <w:spacing w:after="289"/>
        <w:ind w:left="-5" w:right="18"/>
      </w:pPr>
      <w:r>
        <w:t>Recommendation 1: Make use of natural lighting with skylights and larger windows. Make the transition to environment-friendly office light</w:t>
      </w:r>
      <w:r>
        <w:t>ing equipment. Dispose the existing lighting through safe incineration.</w:t>
      </w:r>
    </w:p>
    <w:p w:rsidR="00740E1E" w:rsidRDefault="000242BF">
      <w:pPr>
        <w:spacing w:after="289"/>
        <w:ind w:left="-5" w:right="18"/>
      </w:pPr>
      <w:r>
        <w:t>Recommendation 2: Send reminders to employees about reusing and recycling. Make use of signage in the office space and cafeteria. Monthly reports can be made available to check the com</w:t>
      </w:r>
      <w:r>
        <w:t>pany's overall progress.</w:t>
      </w:r>
    </w:p>
    <w:p w:rsidR="00740E1E" w:rsidRDefault="000242BF">
      <w:pPr>
        <w:spacing w:after="289"/>
        <w:ind w:left="-5" w:right="18"/>
      </w:pPr>
      <w:r>
        <w:t>Recommendation 3: Encourage the use of carpools and public transportation. Start a company bus service.</w:t>
      </w:r>
    </w:p>
    <w:p w:rsidR="00740E1E" w:rsidRDefault="000242BF">
      <w:pPr>
        <w:spacing w:after="146" w:line="392" w:lineRule="auto"/>
        <w:ind w:left="-5" w:right="18"/>
      </w:pPr>
      <w:r>
        <w:t>McCray would be more than willing to help Grail Corporation as it seeks to implement these costeffective and simple recommendat</w:t>
      </w:r>
      <w:r>
        <w:t>ions. We are available for any follow-up as might be needed. Sincerely,</w:t>
      </w:r>
    </w:p>
    <w:p w:rsidR="00740E1E" w:rsidRDefault="000242BF">
      <w:pPr>
        <w:spacing w:after="0"/>
        <w:ind w:left="-5" w:right="18"/>
      </w:pPr>
      <w:r>
        <w:t>Todd Ventura</w:t>
      </w:r>
    </w:p>
    <w:p w:rsidR="00740E1E" w:rsidRDefault="000242BF">
      <w:pPr>
        <w:spacing w:after="664"/>
        <w:ind w:left="-5" w:right="18"/>
      </w:pPr>
      <w:r>
        <w:t>Client Solutions Manager</w:t>
      </w:r>
    </w:p>
    <w:p w:rsidR="00740E1E" w:rsidRDefault="000242BF">
      <w:pPr>
        <w:pStyle w:val="Heading1"/>
        <w:ind w:left="-5"/>
      </w:pPr>
      <w:r>
        <w:t>SHORTANSWER</w:t>
      </w:r>
    </w:p>
    <w:p w:rsidR="00740E1E" w:rsidRDefault="000242BF">
      <w:pPr>
        <w:numPr>
          <w:ilvl w:val="0"/>
          <w:numId w:val="57"/>
        </w:numPr>
        <w:ind w:right="376" w:hanging="407"/>
      </w:pPr>
      <w:r>
        <w:t xml:space="preserve">Your boss has asked you to write a proposal to be sent to a potential client. A _________ report would be most appropriate.​A. short, </w:t>
      </w:r>
      <w:r>
        <w:t>informal B. long, formal</w:t>
      </w:r>
    </w:p>
    <w:p w:rsidR="00740E1E" w:rsidRDefault="000242BF">
      <w:pPr>
        <w:spacing w:after="290"/>
        <w:ind w:left="-5" w:right="18"/>
      </w:pPr>
      <w:r>
        <w:rPr>
          <w:b/>
        </w:rPr>
        <w:t xml:space="preserve">Answer : </w:t>
      </w:r>
      <w:r>
        <w:t>long, formal</w:t>
      </w:r>
    </w:p>
    <w:p w:rsidR="00740E1E" w:rsidRDefault="000242BF">
      <w:pPr>
        <w:numPr>
          <w:ilvl w:val="0"/>
          <w:numId w:val="57"/>
        </w:numPr>
        <w:spacing w:after="0"/>
        <w:ind w:right="376" w:hanging="407"/>
      </w:pPr>
      <w:r>
        <w:t>Form reports are used for _________.​A. anything sent via mail</w:t>
      </w:r>
    </w:p>
    <w:p w:rsidR="00740E1E" w:rsidRDefault="000242BF">
      <w:pPr>
        <w:numPr>
          <w:ilvl w:val="0"/>
          <w:numId w:val="58"/>
        </w:numPr>
        <w:spacing w:after="0"/>
        <w:ind w:right="18" w:hanging="277"/>
      </w:pPr>
      <w:r>
        <w:t>repetitive reports</w:t>
      </w:r>
    </w:p>
    <w:p w:rsidR="00740E1E" w:rsidRDefault="000242BF">
      <w:pPr>
        <w:numPr>
          <w:ilvl w:val="0"/>
          <w:numId w:val="58"/>
        </w:numPr>
        <w:spacing w:after="0"/>
        <w:ind w:right="18" w:hanging="277"/>
      </w:pPr>
      <w:r>
        <w:t>proposals to customers</w:t>
      </w:r>
    </w:p>
    <w:p w:rsidR="00740E1E" w:rsidRDefault="000242BF">
      <w:pPr>
        <w:spacing w:after="290"/>
        <w:ind w:left="-5" w:right="18"/>
      </w:pPr>
      <w:r>
        <w:rPr>
          <w:b/>
        </w:rPr>
        <w:t xml:space="preserve">Answer : </w:t>
      </w:r>
      <w:r>
        <w:t>repetitive reports</w:t>
      </w:r>
    </w:p>
    <w:p w:rsidR="00740E1E" w:rsidRDefault="000242BF">
      <w:pPr>
        <w:spacing w:after="0"/>
        <w:ind w:left="-5" w:right="18"/>
      </w:pPr>
      <w:r>
        <w:rPr>
          <w:b/>
        </w:rPr>
        <w:t>62.</w:t>
      </w:r>
      <w:r>
        <w:t xml:space="preserve"> </w:t>
      </w:r>
      <w:r>
        <w:t>A lengthy, solicited proposal, whether internal or external to the organization, would be formatted as a _________ report.​A. letter</w:t>
      </w:r>
    </w:p>
    <w:p w:rsidR="00740E1E" w:rsidRDefault="000242BF">
      <w:pPr>
        <w:numPr>
          <w:ilvl w:val="0"/>
          <w:numId w:val="59"/>
        </w:numPr>
        <w:spacing w:after="0"/>
        <w:ind w:right="18" w:hanging="277"/>
      </w:pPr>
      <w:r>
        <w:t>memo or email</w:t>
      </w:r>
    </w:p>
    <w:p w:rsidR="00740E1E" w:rsidRDefault="000242BF">
      <w:pPr>
        <w:numPr>
          <w:ilvl w:val="0"/>
          <w:numId w:val="59"/>
        </w:numPr>
        <w:spacing w:after="0"/>
        <w:ind w:right="18" w:hanging="277"/>
      </w:pPr>
      <w:r>
        <w:t>formal</w:t>
      </w:r>
    </w:p>
    <w:p w:rsidR="00740E1E" w:rsidRDefault="000242BF">
      <w:pPr>
        <w:pStyle w:val="Heading2"/>
        <w:spacing w:after="290"/>
        <w:ind w:left="-5"/>
      </w:pPr>
      <w:r>
        <w:t xml:space="preserve">Answer : </w:t>
      </w:r>
      <w:r>
        <w:rPr>
          <w:b w:val="0"/>
        </w:rPr>
        <w:t>formal</w:t>
      </w:r>
    </w:p>
    <w:p w:rsidR="00740E1E" w:rsidRDefault="000242BF">
      <w:pPr>
        <w:spacing w:after="290"/>
        <w:ind w:left="-5" w:right="18"/>
      </w:pPr>
      <w:r>
        <w:rPr>
          <w:b/>
        </w:rPr>
        <w:t>63.</w:t>
      </w:r>
      <w:r>
        <w:t xml:space="preserve"> Organization of Formal Reports​</w:t>
      </w:r>
    </w:p>
    <w:p w:rsidR="00740E1E" w:rsidRDefault="000242BF">
      <w:pPr>
        <w:spacing w:after="0"/>
        <w:ind w:left="-5" w:right="18"/>
      </w:pPr>
      <w:r>
        <w:t xml:space="preserve">Organizing a report is crucial to making sure the </w:t>
      </w:r>
      <w:r>
        <w:t>reader understands the information presented. Many companies have their own styles and formats for organizing reports; however, there are general organizational guidelines that apply in most situations.​</w:t>
      </w:r>
    </w:p>
    <w:p w:rsidR="00740E1E" w:rsidRDefault="000242BF">
      <w:pPr>
        <w:spacing w:after="0"/>
        <w:ind w:left="-5" w:right="176"/>
      </w:pPr>
      <w:r>
        <w:t>Begin organizing your report by creating an outline.</w:t>
      </w:r>
      <w:r>
        <w:t xml:space="preserve"> Because the outline is _________, it may change as you develop the report. A. based on brainstorming</w:t>
      </w:r>
    </w:p>
    <w:p w:rsidR="00740E1E" w:rsidRDefault="000242BF">
      <w:pPr>
        <w:numPr>
          <w:ilvl w:val="0"/>
          <w:numId w:val="60"/>
        </w:numPr>
        <w:spacing w:after="0"/>
        <w:ind w:right="5278" w:hanging="271"/>
      </w:pPr>
      <w:r>
        <w:t>a planning document</w:t>
      </w:r>
    </w:p>
    <w:p w:rsidR="00740E1E" w:rsidRDefault="000242BF">
      <w:pPr>
        <w:numPr>
          <w:ilvl w:val="0"/>
          <w:numId w:val="60"/>
        </w:numPr>
        <w:spacing w:after="289"/>
        <w:ind w:right="5278" w:hanging="271"/>
      </w:pPr>
      <w:r>
        <w:t>written at the same time as the report</w:t>
      </w:r>
      <w:r>
        <w:rPr>
          <w:b/>
        </w:rPr>
        <w:t xml:space="preserve">Answer : </w:t>
      </w:r>
      <w:r>
        <w:t>a planning document</w:t>
      </w:r>
    </w:p>
    <w:p w:rsidR="00740E1E" w:rsidRDefault="000242BF">
      <w:pPr>
        <w:spacing w:after="0"/>
        <w:ind w:left="-5" w:right="18"/>
      </w:pPr>
      <w:r>
        <w:rPr>
          <w:b/>
        </w:rPr>
        <w:t>64.</w:t>
      </w:r>
      <w:r>
        <w:t xml:space="preserve"> Most reports place conclusions at the beginning to make the rea</w:t>
      </w:r>
      <w:r>
        <w:t>der's job easier. However, when a report's conclusions are not given until the end of the report, this is called ________ organization.​A.</w:t>
      </w:r>
    </w:p>
    <w:p w:rsidR="00740E1E" w:rsidRDefault="000242BF">
      <w:pPr>
        <w:spacing w:after="0"/>
        <w:ind w:left="-5" w:right="18"/>
      </w:pPr>
      <w:r>
        <w:t>deductive</w:t>
      </w:r>
    </w:p>
    <w:p w:rsidR="00740E1E" w:rsidRDefault="000242BF">
      <w:pPr>
        <w:spacing w:after="0"/>
        <w:ind w:left="-5" w:right="18"/>
      </w:pPr>
      <w:r>
        <w:t>B. inductive</w:t>
      </w:r>
    </w:p>
    <w:p w:rsidR="00740E1E" w:rsidRDefault="000242BF">
      <w:pPr>
        <w:spacing w:after="290"/>
        <w:ind w:left="-5" w:right="18"/>
      </w:pPr>
      <w:r>
        <w:rPr>
          <w:b/>
        </w:rPr>
        <w:t xml:space="preserve">Answer : </w:t>
      </w:r>
      <w:r>
        <w:t>inductive</w:t>
      </w:r>
    </w:p>
    <w:p w:rsidR="00740E1E" w:rsidRDefault="000242BF">
      <w:pPr>
        <w:spacing w:after="0"/>
        <w:ind w:left="-5" w:right="370"/>
      </w:pPr>
      <w:r>
        <w:rPr>
          <w:b/>
        </w:rPr>
        <w:t>65.</w:t>
      </w:r>
      <w:r>
        <w:t xml:space="preserve"> </w:t>
      </w:r>
      <w:r>
        <w:t>Good transitions help a reader connect ideas and coherently link sections of the report.​ Select the best transition for the sentence below.</w:t>
      </w:r>
    </w:p>
    <w:p w:rsidR="00740E1E" w:rsidRDefault="000242BF">
      <w:pPr>
        <w:spacing w:after="0"/>
        <w:ind w:left="-5" w:right="93"/>
      </w:pPr>
      <w:r>
        <w:t xml:space="preserve">Our sales team has had many successes in the past year. _________, our revenue has fallen compared with last year. </w:t>
      </w:r>
      <w:r>
        <w:t>​</w:t>
      </w:r>
      <w:r>
        <w:t>A. For example</w:t>
      </w:r>
    </w:p>
    <w:p w:rsidR="00740E1E" w:rsidRDefault="000242BF">
      <w:pPr>
        <w:numPr>
          <w:ilvl w:val="0"/>
          <w:numId w:val="61"/>
        </w:numPr>
        <w:spacing w:after="0"/>
        <w:ind w:right="18" w:hanging="277"/>
      </w:pPr>
      <w:r>
        <w:t>Since</w:t>
      </w:r>
    </w:p>
    <w:p w:rsidR="00740E1E" w:rsidRDefault="000242BF">
      <w:pPr>
        <w:numPr>
          <w:ilvl w:val="0"/>
          <w:numId w:val="61"/>
        </w:numPr>
        <w:spacing w:after="0"/>
        <w:ind w:right="18" w:hanging="277"/>
      </w:pPr>
      <w:r>
        <w:t>However</w:t>
      </w:r>
    </w:p>
    <w:p w:rsidR="00740E1E" w:rsidRDefault="000242BF">
      <w:pPr>
        <w:pStyle w:val="Heading2"/>
        <w:spacing w:after="290"/>
        <w:ind w:left="-5"/>
      </w:pPr>
      <w:r>
        <w:t xml:space="preserve">Answer : </w:t>
      </w:r>
      <w:r>
        <w:rPr>
          <w:b w:val="0"/>
        </w:rPr>
        <w:t>However</w:t>
      </w:r>
    </w:p>
    <w:p w:rsidR="00740E1E" w:rsidRDefault="000242BF">
      <w:pPr>
        <w:spacing w:after="0"/>
        <w:ind w:left="-5" w:right="18"/>
      </w:pPr>
      <w:r>
        <w:rPr>
          <w:b/>
        </w:rPr>
        <w:t>66.</w:t>
      </w:r>
      <w:r>
        <w:t xml:space="preserve"> Enhance your credibility by using unemotional language.​</w:t>
      </w:r>
    </w:p>
    <w:p w:rsidR="00740E1E" w:rsidRDefault="000242BF">
      <w:pPr>
        <w:spacing w:after="0"/>
        <w:ind w:left="-5" w:right="18"/>
      </w:pPr>
      <w:r>
        <w:t>Choose the best way to complete the sentence below in objective, unbiased language.</w:t>
      </w:r>
    </w:p>
    <w:p w:rsidR="00740E1E" w:rsidRDefault="000242BF">
      <w:pPr>
        <w:spacing w:after="0"/>
        <w:ind w:left="-5" w:right="18"/>
      </w:pPr>
      <w:r>
        <w:t>Your performance this year has been _________.</w:t>
      </w:r>
    </w:p>
    <w:p w:rsidR="00740E1E" w:rsidRDefault="000242BF">
      <w:pPr>
        <w:numPr>
          <w:ilvl w:val="0"/>
          <w:numId w:val="62"/>
        </w:numPr>
        <w:spacing w:after="0"/>
        <w:ind w:right="18" w:hanging="277"/>
      </w:pPr>
      <w:r>
        <w:t>below expectation</w:t>
      </w:r>
      <w:r>
        <w:t>s in three areas</w:t>
      </w:r>
    </w:p>
    <w:p w:rsidR="00740E1E" w:rsidRDefault="000242BF">
      <w:pPr>
        <w:numPr>
          <w:ilvl w:val="0"/>
          <w:numId w:val="62"/>
        </w:numPr>
        <w:spacing w:after="0"/>
        <w:ind w:right="18" w:hanging="277"/>
      </w:pPr>
      <w:r>
        <w:t>really subpar in many areas</w:t>
      </w:r>
    </w:p>
    <w:p w:rsidR="00740E1E" w:rsidRDefault="000242BF">
      <w:pPr>
        <w:numPr>
          <w:ilvl w:val="0"/>
          <w:numId w:val="62"/>
        </w:numPr>
        <w:spacing w:after="0"/>
        <w:ind w:right="18" w:hanging="277"/>
      </w:pPr>
      <w:r>
        <w:t>unprofessional and terrible</w:t>
      </w:r>
    </w:p>
    <w:p w:rsidR="00740E1E" w:rsidRDefault="000242BF">
      <w:pPr>
        <w:spacing w:after="290"/>
        <w:ind w:left="-5" w:right="18"/>
      </w:pPr>
      <w:r>
        <w:rPr>
          <w:b/>
        </w:rPr>
        <w:t xml:space="preserve">Answer : </w:t>
      </w:r>
      <w:r>
        <w:t>below expectations in three areas</w:t>
      </w:r>
    </w:p>
    <w:p w:rsidR="00740E1E" w:rsidRDefault="000242BF">
      <w:pPr>
        <w:spacing w:after="0"/>
        <w:ind w:left="-5" w:right="18"/>
      </w:pPr>
      <w:r>
        <w:rPr>
          <w:b/>
        </w:rPr>
        <w:t>67.</w:t>
      </w:r>
      <w:r>
        <w:t xml:space="preserve"> Enhance your credibility by using unemotional language.​</w:t>
      </w:r>
    </w:p>
    <w:p w:rsidR="00740E1E" w:rsidRDefault="000242BF">
      <w:pPr>
        <w:ind w:left="-5" w:right="1146"/>
      </w:pPr>
      <w:r>
        <w:t>Choose the best way to complete the sentence below in objective, unbiased langu</w:t>
      </w:r>
      <w:r>
        <w:t>age. This project was _________.</w:t>
      </w:r>
    </w:p>
    <w:p w:rsidR="00740E1E" w:rsidRDefault="000242BF">
      <w:pPr>
        <w:numPr>
          <w:ilvl w:val="0"/>
          <w:numId w:val="63"/>
        </w:numPr>
        <w:spacing w:after="0"/>
        <w:ind w:right="18" w:hanging="277"/>
      </w:pPr>
      <w:r>
        <w:t>a roaring success for us</w:t>
      </w:r>
    </w:p>
    <w:p w:rsidR="00740E1E" w:rsidRDefault="000242BF">
      <w:pPr>
        <w:numPr>
          <w:ilvl w:val="0"/>
          <w:numId w:val="63"/>
        </w:numPr>
        <w:spacing w:after="0"/>
        <w:ind w:right="18" w:hanging="277"/>
      </w:pPr>
      <w:r>
        <w:t>our team's best effort yet</w:t>
      </w:r>
    </w:p>
    <w:p w:rsidR="00740E1E" w:rsidRDefault="000242BF">
      <w:pPr>
        <w:numPr>
          <w:ilvl w:val="0"/>
          <w:numId w:val="63"/>
        </w:numPr>
        <w:spacing w:after="0"/>
        <w:ind w:right="18" w:hanging="277"/>
      </w:pPr>
      <w:r>
        <w:t>completed on time and on budget</w:t>
      </w:r>
    </w:p>
    <w:p w:rsidR="00740E1E" w:rsidRDefault="000242BF">
      <w:pPr>
        <w:spacing w:after="290"/>
        <w:ind w:left="-5" w:right="18"/>
      </w:pPr>
      <w:r>
        <w:rPr>
          <w:b/>
        </w:rPr>
        <w:t xml:space="preserve">Answer : </w:t>
      </w:r>
      <w:r>
        <w:t>completed on time and on budget</w:t>
      </w:r>
    </w:p>
    <w:p w:rsidR="00740E1E" w:rsidRDefault="000242BF">
      <w:pPr>
        <w:spacing w:after="0"/>
        <w:ind w:left="-5" w:right="18"/>
      </w:pPr>
      <w:r>
        <w:rPr>
          <w:b/>
        </w:rPr>
        <w:t>68.</w:t>
      </w:r>
      <w:r>
        <w:t xml:space="preserve"> Short reports differ from formal reports. The _________ is </w:t>
      </w:r>
      <w:r>
        <w:t>not part of the body of a short report.​A.</w:t>
      </w:r>
    </w:p>
    <w:p w:rsidR="00740E1E" w:rsidRDefault="000242BF">
      <w:pPr>
        <w:spacing w:after="0"/>
        <w:ind w:left="-5" w:right="9097"/>
      </w:pPr>
      <w:r>
        <w:t>method B. problem</w:t>
      </w:r>
    </w:p>
    <w:p w:rsidR="00740E1E" w:rsidRDefault="000242BF">
      <w:pPr>
        <w:spacing w:after="0"/>
        <w:ind w:left="-5" w:right="18"/>
      </w:pPr>
      <w:r>
        <w:t>C. index</w:t>
      </w:r>
    </w:p>
    <w:p w:rsidR="00740E1E" w:rsidRDefault="000242BF">
      <w:pPr>
        <w:pStyle w:val="Heading2"/>
        <w:spacing w:after="0"/>
        <w:ind w:left="-5"/>
      </w:pPr>
      <w:r>
        <w:t xml:space="preserve">Answer : </w:t>
      </w:r>
      <w:r>
        <w:rPr>
          <w:b w:val="0"/>
        </w:rPr>
        <w:t>index</w:t>
      </w:r>
      <w:bookmarkEnd w:id="0"/>
    </w:p>
    <w:sectPr w:rsidR="00740E1E">
      <w:headerReference w:type="even" r:id="rId10"/>
      <w:headerReference w:type="default" r:id="rId11"/>
      <w:headerReference w:type="first" r:id="rId12"/>
      <w:pgSz w:w="11906" w:h="16838"/>
      <w:pgMar w:top="963" w:right="852" w:bottom="964" w:left="85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42BF" w:rsidRDefault="000242BF">
      <w:pPr>
        <w:spacing w:after="0" w:line="240" w:lineRule="auto"/>
      </w:pPr>
      <w:r>
        <w:separator/>
      </w:r>
    </w:p>
  </w:endnote>
  <w:endnote w:type="continuationSeparator" w:id="0">
    <w:p w:rsidR="000242BF" w:rsidRDefault="00024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42BF" w:rsidRDefault="000242BF">
      <w:pPr>
        <w:spacing w:after="0" w:line="240" w:lineRule="auto"/>
      </w:pPr>
      <w:r>
        <w:separator/>
      </w:r>
    </w:p>
  </w:footnote>
  <w:footnote w:type="continuationSeparator" w:id="0">
    <w:p w:rsidR="000242BF" w:rsidRDefault="000242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0242BF">
    <w:pPr>
      <w:spacing w:after="0" w:line="259" w:lineRule="auto"/>
      <w:ind w:left="360" w:firstLine="0"/>
    </w:pPr>
    <w: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0242BF">
    <w:pPr>
      <w:spacing w:after="0" w:line="259" w:lineRule="auto"/>
      <w:ind w:left="360" w:firstLine="0"/>
    </w:pPr>
    <w: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0242BF">
    <w:pPr>
      <w:spacing w:after="0" w:line="259" w:lineRule="auto"/>
      <w:ind w:left="360" w:firstLine="0"/>
    </w:pPr>
    <w:r>
      <w: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740E1E">
    <w:pPr>
      <w:spacing w:after="16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740E1E">
    <w:pPr>
      <w:spacing w:after="16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E1E" w:rsidRDefault="00740E1E">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915CD6"/>
    <w:multiLevelType w:val="hybridMultilevel"/>
    <w:tmpl w:val="A67A2526"/>
    <w:lvl w:ilvl="0" w:tplc="9DF2B740">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3CE9C8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A26F6E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88CE88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A92A56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F8843F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830354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570372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512D3E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BCD71C9"/>
    <w:multiLevelType w:val="hybridMultilevel"/>
    <w:tmpl w:val="ED6AB454"/>
    <w:lvl w:ilvl="0" w:tplc="AFEEDE9E">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D62A38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FF03A9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D7CF49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FB43E6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CC871A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4C0EDE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6A615C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D4112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C217719"/>
    <w:multiLevelType w:val="hybridMultilevel"/>
    <w:tmpl w:val="93B8608A"/>
    <w:lvl w:ilvl="0" w:tplc="0A0A72B6">
      <w:start w:val="52"/>
      <w:numFmt w:val="decimal"/>
      <w:lvlText w:val="%1."/>
      <w:lvlJc w:val="left"/>
      <w:pPr>
        <w:ind w:left="4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868A184">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67ECBD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598CC92C">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36E4084">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8ED03586">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D92091E">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0FDA8AAA">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474CBC84">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DA2236E"/>
    <w:multiLevelType w:val="hybridMultilevel"/>
    <w:tmpl w:val="C1A2EA0A"/>
    <w:lvl w:ilvl="0" w:tplc="0DA49FA0">
      <w:start w:val="1"/>
      <w:numFmt w:val="upperLetter"/>
      <w:lvlText w:val="%1."/>
      <w:lvlJc w:val="left"/>
      <w:pPr>
        <w:ind w:left="2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99C82C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CB49BF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CA7E9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DA6395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38C299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D46864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CE021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EB672E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004131D"/>
    <w:multiLevelType w:val="hybridMultilevel"/>
    <w:tmpl w:val="EA7C1EEE"/>
    <w:lvl w:ilvl="0" w:tplc="F32209D0">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BBEB69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7888ED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D44D08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868D7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66A71F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B475D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086B00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C9437A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02B786D"/>
    <w:multiLevelType w:val="hybridMultilevel"/>
    <w:tmpl w:val="81AC00F4"/>
    <w:lvl w:ilvl="0" w:tplc="011E25E4">
      <w:start w:val="46"/>
      <w:numFmt w:val="decimal"/>
      <w:lvlText w:val="%1."/>
      <w:lvlJc w:val="left"/>
      <w:pPr>
        <w:ind w:left="4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F0DE23C8">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22DA52D2">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DC22AF38">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9CFAB908">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F59603F0">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304268">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FCE8F9E0">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BF4092BC">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06B0523"/>
    <w:multiLevelType w:val="hybridMultilevel"/>
    <w:tmpl w:val="5B24C8E2"/>
    <w:lvl w:ilvl="0" w:tplc="15000380">
      <w:start w:val="1"/>
      <w:numFmt w:val="upperLetter"/>
      <w:lvlText w:val="(%1)"/>
      <w:lvlJc w:val="left"/>
      <w:pPr>
        <w:ind w:left="3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B0A992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B8F6A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D583C5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B78EB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9DC0A7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C6CDEE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FA61E4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DB8C20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27B2374"/>
    <w:multiLevelType w:val="hybridMultilevel"/>
    <w:tmpl w:val="B8E6FA5E"/>
    <w:lvl w:ilvl="0" w:tplc="74E862FE">
      <w:start w:val="60"/>
      <w:numFmt w:val="decimal"/>
      <w:lvlText w:val="%1."/>
      <w:lvlJc w:val="left"/>
      <w:pPr>
        <w:ind w:left="4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6605D76">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9D48EFE">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4C6C235E">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163C5844">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A8264448">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FFCBD32">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7F06A94">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2364FB34">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4912428"/>
    <w:multiLevelType w:val="hybridMultilevel"/>
    <w:tmpl w:val="AD681670"/>
    <w:lvl w:ilvl="0" w:tplc="36C2272A">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16E18C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93AE82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61EF25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F769A7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E4314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A900A5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60ABAC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4A8E8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6AD0CDC"/>
    <w:multiLevelType w:val="hybridMultilevel"/>
    <w:tmpl w:val="EFAC3854"/>
    <w:lvl w:ilvl="0" w:tplc="6F465DF8">
      <w:start w:val="2"/>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2363C3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876524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474695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0FC52C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BB2A6B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9BAFDD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0325F5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2EA95F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9DE0171"/>
    <w:multiLevelType w:val="hybridMultilevel"/>
    <w:tmpl w:val="D3E8F0FE"/>
    <w:lvl w:ilvl="0" w:tplc="D3FE4650">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AE3D0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F82F1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910E95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13C0B5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24A05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C60B5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F9ADB7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87C4F0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03F54EF"/>
    <w:multiLevelType w:val="hybridMultilevel"/>
    <w:tmpl w:val="3B266902"/>
    <w:lvl w:ilvl="0" w:tplc="C762A572">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E56E6E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30A83D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7920C8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8E011F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0BA216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8D04F8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6DC887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A3CEF4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11433F7"/>
    <w:multiLevelType w:val="hybridMultilevel"/>
    <w:tmpl w:val="74545036"/>
    <w:lvl w:ilvl="0" w:tplc="9E742E6A">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62816B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A61C7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CACEC7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084145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264D0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DF0E86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DCC809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124FF6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1306DF2"/>
    <w:multiLevelType w:val="hybridMultilevel"/>
    <w:tmpl w:val="5994D750"/>
    <w:lvl w:ilvl="0" w:tplc="B1640012">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ACB83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01270E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10E547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058EA1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80AF2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A03E2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1E28E5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3006A0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50857C2"/>
    <w:multiLevelType w:val="hybridMultilevel"/>
    <w:tmpl w:val="DD32749C"/>
    <w:lvl w:ilvl="0" w:tplc="07B4D3A8">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722B7D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E04F1C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AAC93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2786D1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148214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F661FF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EB2907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88AAAE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7383BD1"/>
    <w:multiLevelType w:val="hybridMultilevel"/>
    <w:tmpl w:val="E9C61158"/>
    <w:lvl w:ilvl="0" w:tplc="C9183D70">
      <w:start w:val="1"/>
      <w:numFmt w:val="upp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C8E743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DED6F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670E37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CB0B2A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AE8D85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B541D2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14A338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6DAB5B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7F05461"/>
    <w:multiLevelType w:val="hybridMultilevel"/>
    <w:tmpl w:val="961AE674"/>
    <w:lvl w:ilvl="0" w:tplc="A2EE3612">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916CA0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C2AC45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316B16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E36F43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3E261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BE2752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B20BBB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8986F9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811525F"/>
    <w:multiLevelType w:val="hybridMultilevel"/>
    <w:tmpl w:val="7EAE6518"/>
    <w:lvl w:ilvl="0" w:tplc="D9A2C800">
      <w:start w:val="1"/>
      <w:numFmt w:val="upp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AAAB8C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81E57F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16A023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63AABD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0A166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432256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6CAB05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2CED9B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9E86A23"/>
    <w:multiLevelType w:val="hybridMultilevel"/>
    <w:tmpl w:val="234EF42C"/>
    <w:lvl w:ilvl="0" w:tplc="FCA60B90">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5B8904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CBE8CF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5CC656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65C5B6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D92B83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0789A0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932E6D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0F2330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A123AE5"/>
    <w:multiLevelType w:val="hybridMultilevel"/>
    <w:tmpl w:val="570E0C0C"/>
    <w:lvl w:ilvl="0" w:tplc="72989CBA">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A06A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FF82D7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D02F8B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1C06A6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56A9A3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B42EA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54070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3BCA42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DAB2766"/>
    <w:multiLevelType w:val="hybridMultilevel"/>
    <w:tmpl w:val="6FE057FC"/>
    <w:lvl w:ilvl="0" w:tplc="D9B224F6">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8C49A6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A2F1C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92A602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D82790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6E594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6CAAA1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352BF5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76127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EB22F38"/>
    <w:multiLevelType w:val="hybridMultilevel"/>
    <w:tmpl w:val="8402D184"/>
    <w:lvl w:ilvl="0" w:tplc="3910779A">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91A0BF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FE61F7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A2CD26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08E0E0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2427C3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BDA751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D6ED1D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0E6D0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10B2A03"/>
    <w:multiLevelType w:val="hybridMultilevel"/>
    <w:tmpl w:val="D938C07E"/>
    <w:lvl w:ilvl="0" w:tplc="2380337A">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742852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040CCE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C0AB44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1BCF13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5FCD7C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6D2D42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464E3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E2A88B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31733BF"/>
    <w:multiLevelType w:val="hybridMultilevel"/>
    <w:tmpl w:val="ADAC2182"/>
    <w:lvl w:ilvl="0" w:tplc="D6CCE490">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B348A8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D90213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0D820B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72EAB5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266541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2D4477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DE0C9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5AE71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5791083"/>
    <w:multiLevelType w:val="hybridMultilevel"/>
    <w:tmpl w:val="48904970"/>
    <w:lvl w:ilvl="0" w:tplc="B8120984">
      <w:start w:val="1"/>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BB6DE6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DE8C2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104DA7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12E0B3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E3A905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C2E000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7D23C5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93C7CC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59262C4"/>
    <w:multiLevelType w:val="hybridMultilevel"/>
    <w:tmpl w:val="7F8CC1A8"/>
    <w:lvl w:ilvl="0" w:tplc="EFDA0C7A">
      <w:start w:val="2"/>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F38D3F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74A318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842960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AA4B64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7D4D4B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A949FA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8AAC29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592E9D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378E046C"/>
    <w:multiLevelType w:val="hybridMultilevel"/>
    <w:tmpl w:val="8C64592E"/>
    <w:lvl w:ilvl="0" w:tplc="BFA6E266">
      <w:start w:val="1"/>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D401CC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C9A640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C0E6DC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58EBD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DAAA05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596EBC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FBA505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3A4434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37B30F1F"/>
    <w:multiLevelType w:val="hybridMultilevel"/>
    <w:tmpl w:val="A7B8B1B4"/>
    <w:lvl w:ilvl="0" w:tplc="EE12A6BC">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142278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674854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E8EF9C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F4ECCE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5674C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3804BB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3E6524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6E41BC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9687F44"/>
    <w:multiLevelType w:val="hybridMultilevel"/>
    <w:tmpl w:val="4D88F156"/>
    <w:lvl w:ilvl="0" w:tplc="2402C104">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844C3B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DEBA6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3566CC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4409C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35E177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A90DF5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08C00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9F81BA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398C7336"/>
    <w:multiLevelType w:val="hybridMultilevel"/>
    <w:tmpl w:val="521EC30A"/>
    <w:lvl w:ilvl="0" w:tplc="FAA2BDFC">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BF0D00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106294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56425E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336B5D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62336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CB8B18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D60D5E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5BC4B7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3A1C1415"/>
    <w:multiLevelType w:val="hybridMultilevel"/>
    <w:tmpl w:val="318077E2"/>
    <w:lvl w:ilvl="0" w:tplc="B8228BFC">
      <w:start w:val="1"/>
      <w:numFmt w:val="decimal"/>
      <w:lvlText w:val="%1."/>
      <w:lvlJc w:val="left"/>
      <w:pPr>
        <w:ind w:left="2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11629D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18EDD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2C708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B4CE1B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312266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C9448C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C0E480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BC034B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3A797584"/>
    <w:multiLevelType w:val="hybridMultilevel"/>
    <w:tmpl w:val="3298559A"/>
    <w:lvl w:ilvl="0" w:tplc="602E2A7A">
      <w:start w:val="1"/>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3EC6D1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5CE7FB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D8B27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61EAB0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E74B91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7686EE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DAEE87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34A29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3B2A6C91"/>
    <w:multiLevelType w:val="hybridMultilevel"/>
    <w:tmpl w:val="9A4AA794"/>
    <w:lvl w:ilvl="0" w:tplc="49FE242C">
      <w:start w:val="1"/>
      <w:numFmt w:val="upp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5ECF5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8D82BC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FC62DD4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96B4B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4D84A7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3849D2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1C28AA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A685B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F431B94"/>
    <w:multiLevelType w:val="hybridMultilevel"/>
    <w:tmpl w:val="4F76FC4A"/>
    <w:lvl w:ilvl="0" w:tplc="613CD402">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BDE8CD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9F2495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258F42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563D3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DB8471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7AE568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858621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AD86C9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04A0A81"/>
    <w:multiLevelType w:val="hybridMultilevel"/>
    <w:tmpl w:val="2AAEDDA2"/>
    <w:lvl w:ilvl="0" w:tplc="2AB0F76A">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2EE18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2E3B8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86D5C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45AAE4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B34FF1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22691F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4887AA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E467EA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41324AA0"/>
    <w:multiLevelType w:val="hybridMultilevel"/>
    <w:tmpl w:val="41360B32"/>
    <w:lvl w:ilvl="0" w:tplc="E15C251E">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A24FC8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69CF42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BF4B23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36EA85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3CEE02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24CB15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2D616C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B32795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433D4096"/>
    <w:multiLevelType w:val="hybridMultilevel"/>
    <w:tmpl w:val="E6248440"/>
    <w:lvl w:ilvl="0" w:tplc="05ACEC2C">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7AECD0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618BA1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99AE7A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4FC8B1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C7AFDC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14031E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394D0C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5965DF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45A04A81"/>
    <w:multiLevelType w:val="hybridMultilevel"/>
    <w:tmpl w:val="EF82E670"/>
    <w:lvl w:ilvl="0" w:tplc="D4D48A96">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4E6FE7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E8A324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3B47A8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B643FF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77A00B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148269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92664D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12C54C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46BA1B84"/>
    <w:multiLevelType w:val="hybridMultilevel"/>
    <w:tmpl w:val="A6604704"/>
    <w:lvl w:ilvl="0" w:tplc="B71AF176">
      <w:start w:val="1"/>
      <w:numFmt w:val="upp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A926FF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DA6BFE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B0AE3D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554E10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BF61ED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B90E7A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F2C05B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FE4FB8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A3C31C3"/>
    <w:multiLevelType w:val="hybridMultilevel"/>
    <w:tmpl w:val="853CCC1A"/>
    <w:lvl w:ilvl="0" w:tplc="BF2221F4">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1CE68A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BF2329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D5007D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EEE9FA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3D691C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BD8371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E6CB3E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47A391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4A7768FE"/>
    <w:multiLevelType w:val="hybridMultilevel"/>
    <w:tmpl w:val="2BD63326"/>
    <w:lvl w:ilvl="0" w:tplc="93DE108E">
      <w:start w:val="54"/>
      <w:numFmt w:val="decimal"/>
      <w:lvlText w:val="%1."/>
      <w:lvlJc w:val="left"/>
      <w:pPr>
        <w:ind w:left="40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DB655F4">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EB86FE3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1EEE37A">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502E5AB2">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C680BB98">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6DF2766C">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6C8E0FB2">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9EC6A700">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CBB6736"/>
    <w:multiLevelType w:val="hybridMultilevel"/>
    <w:tmpl w:val="8084CE62"/>
    <w:lvl w:ilvl="0" w:tplc="415CD018">
      <w:start w:val="2"/>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1E012C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5F2063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754E8E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3CE573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12A446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DA4701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8C8C34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BE404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4E2056AF"/>
    <w:multiLevelType w:val="hybridMultilevel"/>
    <w:tmpl w:val="94AABB2C"/>
    <w:lvl w:ilvl="0" w:tplc="409AD838">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806026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2EAF09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C42A5D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210340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A3C7CD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2789C1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3E6854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4F07CC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4E6F3073"/>
    <w:multiLevelType w:val="hybridMultilevel"/>
    <w:tmpl w:val="D3E6B0AC"/>
    <w:lvl w:ilvl="0" w:tplc="5F3271B4">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EBAD73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FDCD8D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5DEE9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694159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55E67F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616E1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6440C3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84864A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F03728C"/>
    <w:multiLevelType w:val="hybridMultilevel"/>
    <w:tmpl w:val="7728DC24"/>
    <w:lvl w:ilvl="0" w:tplc="0172A98C">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A1E46C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68B3E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DA2501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E94EAF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6CE0BD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32A433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78AE2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242095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1880441"/>
    <w:multiLevelType w:val="hybridMultilevel"/>
    <w:tmpl w:val="C362402E"/>
    <w:lvl w:ilvl="0" w:tplc="B0EA85CC">
      <w:start w:val="1"/>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205E6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EE4915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500B4A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5B6A9A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022405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88A679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8C49E1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B6281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54115BB9"/>
    <w:multiLevelType w:val="hybridMultilevel"/>
    <w:tmpl w:val="49A0CCBE"/>
    <w:lvl w:ilvl="0" w:tplc="38DCAE2C">
      <w:start w:val="1"/>
      <w:numFmt w:val="upperLetter"/>
      <w:lvlText w:val="(%1)"/>
      <w:lvlJc w:val="left"/>
      <w:pPr>
        <w:ind w:left="36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ABA1FC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88A825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ABE141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EACAF6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C58B4F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13EDDB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FA8979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648C3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553193D"/>
    <w:multiLevelType w:val="hybridMultilevel"/>
    <w:tmpl w:val="F3F6D07E"/>
    <w:lvl w:ilvl="0" w:tplc="F91EA0D4">
      <w:start w:val="1"/>
      <w:numFmt w:val="upp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9989AC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9D4A3E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12FA9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934F64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82A6B6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CDE747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97E0D6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1E0FBE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570A62D4"/>
    <w:multiLevelType w:val="hybridMultilevel"/>
    <w:tmpl w:val="311C5E90"/>
    <w:lvl w:ilvl="0" w:tplc="403ED828">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538702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084F0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09EC33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5AA3E5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9D8E02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A34BBD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0CC6F1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F4CADC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592D641B"/>
    <w:multiLevelType w:val="hybridMultilevel"/>
    <w:tmpl w:val="36F0131A"/>
    <w:lvl w:ilvl="0" w:tplc="29F04272">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D544F6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34CC06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1C9BB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69EB79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2CE7B6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0EAC76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E0620F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F044A7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67626CC6"/>
    <w:multiLevelType w:val="hybridMultilevel"/>
    <w:tmpl w:val="90D4B238"/>
    <w:lvl w:ilvl="0" w:tplc="A29266EA">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23EB94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3E2E0E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FC0FE2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3BEAC8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D920FB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0AA6BA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E76ADE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8F63E9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68D21D56"/>
    <w:multiLevelType w:val="hybridMultilevel"/>
    <w:tmpl w:val="463A756A"/>
    <w:lvl w:ilvl="0" w:tplc="D122BC6A">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FC09CD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79E5AA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D40136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3CEF82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04B3C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0F8018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A69C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CA4FD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6BA61D77"/>
    <w:multiLevelType w:val="hybridMultilevel"/>
    <w:tmpl w:val="3EAE032C"/>
    <w:lvl w:ilvl="0" w:tplc="111CC294">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FD8246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616702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276859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1083D2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14F0F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37C14B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6FCC23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72298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6C375186"/>
    <w:multiLevelType w:val="hybridMultilevel"/>
    <w:tmpl w:val="9AD8C2BA"/>
    <w:lvl w:ilvl="0" w:tplc="143C7EF2">
      <w:start w:val="2"/>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942EC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2D4C57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0042D9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CA59F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E06AF9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89A4C44">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0902AD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140519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6C7215E1"/>
    <w:multiLevelType w:val="hybridMultilevel"/>
    <w:tmpl w:val="3C46C8D4"/>
    <w:lvl w:ilvl="0" w:tplc="FF1208C8">
      <w:start w:val="2"/>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04A16D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C1C523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D8B73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BD4F2F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5CB6C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8969E3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1EA378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084B706">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6D860E9B"/>
    <w:multiLevelType w:val="hybridMultilevel"/>
    <w:tmpl w:val="F81850F2"/>
    <w:lvl w:ilvl="0" w:tplc="C55A8F38">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1C785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982ED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E6A776">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A07D1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AB8EDF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C8C27D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024244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588D3B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6D8B4BD9"/>
    <w:multiLevelType w:val="hybridMultilevel"/>
    <w:tmpl w:val="2AD20C1C"/>
    <w:lvl w:ilvl="0" w:tplc="DCDECE8E">
      <w:start w:val="2"/>
      <w:numFmt w:val="upperLetter"/>
      <w:lvlText w:val="%1."/>
      <w:lvlJc w:val="left"/>
      <w:pPr>
        <w:ind w:left="2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A4D85C">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841DD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518B5F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736401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D9C548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4742F4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32904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6DC4ED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6E5D3F3D"/>
    <w:multiLevelType w:val="hybridMultilevel"/>
    <w:tmpl w:val="967A355A"/>
    <w:lvl w:ilvl="0" w:tplc="16947ED4">
      <w:start w:val="2"/>
      <w:numFmt w:val="lowerLetter"/>
      <w:lvlText w:val="%1."/>
      <w:lvlJc w:val="left"/>
      <w:pPr>
        <w:ind w:left="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0CE3E6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ACA89D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F74914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5CDEA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72242E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ED0BB7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45051B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E34D49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722E2366"/>
    <w:multiLevelType w:val="hybridMultilevel"/>
    <w:tmpl w:val="7D56D500"/>
    <w:lvl w:ilvl="0" w:tplc="FA38B772">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12AE82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07E0E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022311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ABA7472">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D1E148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154CEB2">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A90460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04B97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74A662A8"/>
    <w:multiLevelType w:val="hybridMultilevel"/>
    <w:tmpl w:val="126E5CFC"/>
    <w:lvl w:ilvl="0" w:tplc="BA1EA662">
      <w:start w:val="1"/>
      <w:numFmt w:val="upperLetter"/>
      <w:lvlText w:val="(%1)"/>
      <w:lvlJc w:val="left"/>
      <w:pPr>
        <w:ind w:left="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0DCED56">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FBCC14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7BACD7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35C31F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750EC1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8B29AF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40AAB0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01AF6AA">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75213B31"/>
    <w:multiLevelType w:val="hybridMultilevel"/>
    <w:tmpl w:val="0CB030B2"/>
    <w:lvl w:ilvl="0" w:tplc="75AEEE5C">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EA48DF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89A912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3A6119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E04FF2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C527B4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9446BE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E2A8AC6">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5B41B3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775A0161"/>
    <w:multiLevelType w:val="hybridMultilevel"/>
    <w:tmpl w:val="1F901940"/>
    <w:lvl w:ilvl="0" w:tplc="27B24E32">
      <w:start w:val="2"/>
      <w:numFmt w:val="upperLetter"/>
      <w:lvlText w:val="%1."/>
      <w:lvlJc w:val="left"/>
      <w:pPr>
        <w:ind w:left="2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D58285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1B09CF0">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EBC393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8C6B59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E88EBBE">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7F0D7D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4263E7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9240F5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783D1922"/>
    <w:multiLevelType w:val="hybridMultilevel"/>
    <w:tmpl w:val="D40ED5DA"/>
    <w:lvl w:ilvl="0" w:tplc="A678B65E">
      <w:start w:val="1"/>
      <w:numFmt w:val="upperLetter"/>
      <w:lvlText w:val="(%1)"/>
      <w:lvlJc w:val="left"/>
      <w:pPr>
        <w:ind w:left="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7485FE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67AEAD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84A214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0C23B5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45E934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D8037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5E2404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BD05DD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27"/>
  </w:num>
  <w:num w:numId="2">
    <w:abstractNumId w:val="11"/>
  </w:num>
  <w:num w:numId="3">
    <w:abstractNumId w:val="12"/>
  </w:num>
  <w:num w:numId="4">
    <w:abstractNumId w:val="62"/>
  </w:num>
  <w:num w:numId="5">
    <w:abstractNumId w:val="43"/>
  </w:num>
  <w:num w:numId="6">
    <w:abstractNumId w:val="14"/>
  </w:num>
  <w:num w:numId="7">
    <w:abstractNumId w:val="60"/>
  </w:num>
  <w:num w:numId="8">
    <w:abstractNumId w:val="46"/>
  </w:num>
  <w:num w:numId="9">
    <w:abstractNumId w:val="51"/>
  </w:num>
  <w:num w:numId="10">
    <w:abstractNumId w:val="6"/>
  </w:num>
  <w:num w:numId="11">
    <w:abstractNumId w:val="36"/>
  </w:num>
  <w:num w:numId="12">
    <w:abstractNumId w:val="22"/>
  </w:num>
  <w:num w:numId="13">
    <w:abstractNumId w:val="19"/>
  </w:num>
  <w:num w:numId="14">
    <w:abstractNumId w:val="16"/>
  </w:num>
  <w:num w:numId="15">
    <w:abstractNumId w:val="0"/>
  </w:num>
  <w:num w:numId="16">
    <w:abstractNumId w:val="18"/>
  </w:num>
  <w:num w:numId="17">
    <w:abstractNumId w:val="39"/>
  </w:num>
  <w:num w:numId="18">
    <w:abstractNumId w:val="28"/>
  </w:num>
  <w:num w:numId="19">
    <w:abstractNumId w:val="53"/>
  </w:num>
  <w:num w:numId="20">
    <w:abstractNumId w:val="4"/>
  </w:num>
  <w:num w:numId="21">
    <w:abstractNumId w:val="1"/>
  </w:num>
  <w:num w:numId="22">
    <w:abstractNumId w:val="20"/>
  </w:num>
  <w:num w:numId="23">
    <w:abstractNumId w:val="44"/>
  </w:num>
  <w:num w:numId="24">
    <w:abstractNumId w:val="50"/>
  </w:num>
  <w:num w:numId="25">
    <w:abstractNumId w:val="48"/>
  </w:num>
  <w:num w:numId="26">
    <w:abstractNumId w:val="38"/>
  </w:num>
  <w:num w:numId="27">
    <w:abstractNumId w:val="49"/>
  </w:num>
  <w:num w:numId="28">
    <w:abstractNumId w:val="37"/>
  </w:num>
  <w:num w:numId="29">
    <w:abstractNumId w:val="9"/>
  </w:num>
  <w:num w:numId="30">
    <w:abstractNumId w:val="33"/>
  </w:num>
  <w:num w:numId="31">
    <w:abstractNumId w:val="52"/>
  </w:num>
  <w:num w:numId="32">
    <w:abstractNumId w:val="23"/>
  </w:num>
  <w:num w:numId="33">
    <w:abstractNumId w:val="29"/>
  </w:num>
  <w:num w:numId="34">
    <w:abstractNumId w:val="59"/>
  </w:num>
  <w:num w:numId="35">
    <w:abstractNumId w:val="42"/>
  </w:num>
  <w:num w:numId="36">
    <w:abstractNumId w:val="13"/>
  </w:num>
  <w:num w:numId="37">
    <w:abstractNumId w:val="58"/>
  </w:num>
  <w:num w:numId="38">
    <w:abstractNumId w:val="8"/>
  </w:num>
  <w:num w:numId="39">
    <w:abstractNumId w:val="55"/>
  </w:num>
  <w:num w:numId="40">
    <w:abstractNumId w:val="35"/>
  </w:num>
  <w:num w:numId="41">
    <w:abstractNumId w:val="34"/>
  </w:num>
  <w:num w:numId="42">
    <w:abstractNumId w:val="10"/>
  </w:num>
  <w:num w:numId="43">
    <w:abstractNumId w:val="21"/>
  </w:num>
  <w:num w:numId="44">
    <w:abstractNumId w:val="5"/>
  </w:num>
  <w:num w:numId="45">
    <w:abstractNumId w:val="57"/>
  </w:num>
  <w:num w:numId="46">
    <w:abstractNumId w:val="17"/>
  </w:num>
  <w:num w:numId="47">
    <w:abstractNumId w:val="32"/>
  </w:num>
  <w:num w:numId="48">
    <w:abstractNumId w:val="30"/>
  </w:num>
  <w:num w:numId="49">
    <w:abstractNumId w:val="26"/>
  </w:num>
  <w:num w:numId="50">
    <w:abstractNumId w:val="25"/>
  </w:num>
  <w:num w:numId="51">
    <w:abstractNumId w:val="2"/>
  </w:num>
  <w:num w:numId="52">
    <w:abstractNumId w:val="40"/>
  </w:num>
  <w:num w:numId="53">
    <w:abstractNumId w:val="15"/>
  </w:num>
  <w:num w:numId="54">
    <w:abstractNumId w:val="3"/>
  </w:num>
  <w:num w:numId="55">
    <w:abstractNumId w:val="47"/>
  </w:num>
  <w:num w:numId="56">
    <w:abstractNumId w:val="31"/>
  </w:num>
  <w:num w:numId="57">
    <w:abstractNumId w:val="7"/>
  </w:num>
  <w:num w:numId="58">
    <w:abstractNumId w:val="41"/>
  </w:num>
  <w:num w:numId="59">
    <w:abstractNumId w:val="54"/>
  </w:num>
  <w:num w:numId="60">
    <w:abstractNumId w:val="56"/>
  </w:num>
  <w:num w:numId="61">
    <w:abstractNumId w:val="61"/>
  </w:num>
  <w:num w:numId="62">
    <w:abstractNumId w:val="45"/>
  </w:num>
  <w:num w:numId="63">
    <w:abstractNumId w:val="2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E1E"/>
    <w:rsid w:val="000242BF"/>
    <w:rsid w:val="00740E1E"/>
    <w:rsid w:val="00CF72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4E0A84-CF11-4347-B499-D595C7D7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3" w:line="265"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56"/>
      <w:ind w:left="10"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536" w:line="265" w:lineRule="auto"/>
      <w:ind w:left="10" w:hanging="10"/>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rPr>
      <w:rFonts w:ascii="Calibri" w:eastAsia="Calibri" w:hAnsi="Calibri" w:cs="Calibri"/>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6061</Words>
  <Characters>34551</Characters>
  <Application>Microsoft Office Word</Application>
  <DocSecurity>0</DocSecurity>
  <Lines>287</Lines>
  <Paragraphs>81</Paragraphs>
  <ScaleCrop>false</ScaleCrop>
  <Company/>
  <LinksUpToDate>false</LinksUpToDate>
  <CharactersWithSpaces>40531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Windows User</cp:lastModifiedBy>
  <cp:revision>2</cp:revision>
  <dcterms:created xsi:type="dcterms:W3CDTF">2021-02-19T09:48:00Z</dcterms:created>
  <dcterms:modified xsi:type="dcterms:W3CDTF">2021-02-19T09:48:00Z</dcterms:modified>
</cp:coreProperties>
</file>