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5024" w:rsidRDefault="00BE4557" w:rsidP="00E64D22">
      <w:bookmarkStart w:id="0" w:name="_GoBack"/>
      <w:proofErr w:type="gramStart"/>
      <w:r>
        <w:rPr>
          <w:b/>
        </w:rPr>
        <w:t>1)</w:t>
      </w:r>
      <w:r w:rsidR="00741633">
        <w:t>Of</w:t>
      </w:r>
      <w:proofErr w:type="gramEnd"/>
      <w:r w:rsidR="00741633">
        <w:t xml:space="preserve"> the three sources of growth identified by growth accounting, which one is primarily responsible for the slowdown in US economic growth after 1973?  What </w:t>
      </w:r>
      <w:r w:rsidR="006614B9">
        <w:t>explanations</w:t>
      </w:r>
      <w:r w:rsidR="00741633">
        <w:t xml:space="preserve"> have been given for the decline in this source of growth?  </w:t>
      </w:r>
    </w:p>
    <w:p w:rsidR="00A16623" w:rsidRDefault="00A16623" w:rsidP="00A16623"/>
    <w:p w:rsidR="00F9039B" w:rsidRPr="00F9039B" w:rsidRDefault="00BE4557" w:rsidP="00E64D22">
      <w:pPr>
        <w:rPr>
          <w:color w:val="4F81BD" w:themeColor="accent1"/>
        </w:rPr>
      </w:pPr>
      <w:r>
        <w:rPr>
          <w:color w:val="4F81BD" w:themeColor="accent1"/>
        </w:rPr>
        <w:t xml:space="preserve">ANS: </w:t>
      </w:r>
      <w:r w:rsidR="00A16623" w:rsidRPr="00A16623">
        <w:rPr>
          <w:color w:val="4F81BD" w:themeColor="accent1"/>
        </w:rPr>
        <w:t xml:space="preserve">Of the three sources of growth accounting, the economic slowdown in 1973 in the US can be mainly attributed to the negative productivity growth. One of the explanations that can be attributed to the decline in growth is the legal and human environment. Focus on environmental issues meant that capital and resources were being drained away to do these tasks, reducing overall output and productivity. Another is the Oil price explanation. Higher energy prices meant that </w:t>
      </w:r>
      <w:r w:rsidR="00A819D2">
        <w:rPr>
          <w:color w:val="4F81BD" w:themeColor="accent1"/>
        </w:rPr>
        <w:t xml:space="preserve">either less capital was being used to save costs, or a greater emphasis is being placed on the “cheaper” production input which is labor. This method of cost saving forces the economy out of the optimal capital-labor ratio which provides highest productivity, and as a result, overall economic </w:t>
      </w:r>
      <w:proofErr w:type="spellStart"/>
      <w:r w:rsidR="00A819D2">
        <w:rPr>
          <w:color w:val="4F81BD" w:themeColor="accent1"/>
        </w:rPr>
        <w:t>producitivity</w:t>
      </w:r>
      <w:proofErr w:type="spellEnd"/>
      <w:r w:rsidR="00A819D2">
        <w:rPr>
          <w:color w:val="4F81BD" w:themeColor="accent1"/>
        </w:rPr>
        <w:t xml:space="preserve"> falls, output falls, and growth falls.</w:t>
      </w:r>
    </w:p>
    <w:p w:rsidR="00965024" w:rsidRDefault="00965024" w:rsidP="00E64D22"/>
    <w:p w:rsidR="00965024" w:rsidRDefault="00E64D22" w:rsidP="00E64D22">
      <w:r>
        <w:t xml:space="preserve">2. </w:t>
      </w:r>
      <w:r w:rsidR="00741633">
        <w:t xml:space="preserve">True or </w:t>
      </w:r>
      <w:r w:rsidR="006614B9">
        <w:t>false</w:t>
      </w:r>
      <w:r w:rsidR="00741633">
        <w:t xml:space="preserve">?  The higher the steady-state capital-labor ratio is, the more consumption each </w:t>
      </w:r>
      <w:r w:rsidR="006614B9">
        <w:t>worker</w:t>
      </w:r>
      <w:r w:rsidR="00741633">
        <w:t xml:space="preserve"> can enjoy in the long-run.  </w:t>
      </w:r>
      <w:r w:rsidR="006614B9">
        <w:t>Explain</w:t>
      </w:r>
      <w:r w:rsidR="00741633">
        <w:t>.</w:t>
      </w:r>
    </w:p>
    <w:p w:rsidR="00965024" w:rsidRPr="00A819D2" w:rsidRDefault="00965024" w:rsidP="00E64D22">
      <w:pPr>
        <w:rPr>
          <w:color w:val="4F81BD" w:themeColor="accent1"/>
        </w:rPr>
      </w:pPr>
    </w:p>
    <w:p w:rsidR="00A16623" w:rsidRPr="00A819D2" w:rsidRDefault="00BE4557" w:rsidP="00E64D22">
      <w:pPr>
        <w:rPr>
          <w:color w:val="4F81BD" w:themeColor="accent1"/>
        </w:rPr>
      </w:pPr>
      <w:r>
        <w:rPr>
          <w:color w:val="4F81BD" w:themeColor="accent1"/>
        </w:rPr>
        <w:t xml:space="preserve">ANS: </w:t>
      </w:r>
      <w:r w:rsidR="00A16623" w:rsidRPr="00A819D2">
        <w:rPr>
          <w:color w:val="4F81BD" w:themeColor="accent1"/>
        </w:rPr>
        <w:t xml:space="preserve">False. There are 2 things that can result in a higher ratio. The first tells us that </w:t>
      </w:r>
      <w:r w:rsidR="00A819D2" w:rsidRPr="00A819D2">
        <w:rPr>
          <w:color w:val="4F81BD" w:themeColor="accent1"/>
        </w:rPr>
        <w:t>that increase in this ratio will result in a higher output produced per worker (which logically means more consumption per worker as well). However, an increase in the output per worker tells us that more output must also be devoted to investments. (</w:t>
      </w:r>
      <w:proofErr w:type="gramStart"/>
      <w:r w:rsidR="00A819D2" w:rsidRPr="00A819D2">
        <w:rPr>
          <w:color w:val="4F81BD" w:themeColor="accent1"/>
        </w:rPr>
        <w:t>less</w:t>
      </w:r>
      <w:proofErr w:type="gramEnd"/>
      <w:r w:rsidR="00A819D2" w:rsidRPr="00A819D2">
        <w:rPr>
          <w:color w:val="4F81BD" w:themeColor="accent1"/>
        </w:rPr>
        <w:t xml:space="preserve"> investments). As a result, the results can go either way in terms of consumption</w:t>
      </w:r>
    </w:p>
    <w:p w:rsidR="00A16623" w:rsidRDefault="00A16623" w:rsidP="00E64D22"/>
    <w:p w:rsidR="00965024" w:rsidRDefault="00E64D22" w:rsidP="00E64D22">
      <w:r>
        <w:t xml:space="preserve">3. </w:t>
      </w:r>
      <w:r w:rsidR="00741633">
        <w:t xml:space="preserve">What two explanations of productivity growth does </w:t>
      </w:r>
      <w:r w:rsidR="006614B9">
        <w:t>endogenous</w:t>
      </w:r>
      <w:r w:rsidR="00741633">
        <w:t xml:space="preserve"> growth theory offer?  How does the production function in an </w:t>
      </w:r>
      <w:r w:rsidR="006614B9">
        <w:t>endogenous</w:t>
      </w:r>
      <w:r w:rsidR="00741633">
        <w:t xml:space="preserve"> growth </w:t>
      </w:r>
      <w:r w:rsidR="006614B9">
        <w:t>model</w:t>
      </w:r>
      <w:r w:rsidR="00741633">
        <w:t xml:space="preserve"> differ from the </w:t>
      </w:r>
      <w:r w:rsidR="006614B9">
        <w:t>production</w:t>
      </w:r>
      <w:r w:rsidR="00741633">
        <w:t xml:space="preserve"> function in the Solow model?</w:t>
      </w:r>
    </w:p>
    <w:p w:rsidR="000C46AC" w:rsidRPr="00A819D2" w:rsidRDefault="000C46AC" w:rsidP="000C46AC">
      <w:pPr>
        <w:rPr>
          <w:color w:val="4F81BD" w:themeColor="accent1"/>
        </w:rPr>
      </w:pPr>
    </w:p>
    <w:p w:rsidR="00FE4903" w:rsidRPr="00FE4903" w:rsidRDefault="00BE4557" w:rsidP="000C46AC">
      <w:pPr>
        <w:rPr>
          <w:color w:val="4F81BD" w:themeColor="accent1"/>
        </w:rPr>
      </w:pPr>
      <w:r>
        <w:rPr>
          <w:color w:val="4F81BD" w:themeColor="accent1"/>
        </w:rPr>
        <w:t xml:space="preserve">ANS: </w:t>
      </w:r>
      <w:r w:rsidR="00A819D2" w:rsidRPr="00A819D2">
        <w:rPr>
          <w:color w:val="4F81BD" w:themeColor="accent1"/>
        </w:rPr>
        <w:t xml:space="preserve">The endogenous growth theory tells us that, unlike other models, MPK remains constant in an economy because R&amp;D and growth in human capital (knowledge) offsets the decline in MPK over time. It tells us that, unlike the Solow model which uses cobb </w:t>
      </w:r>
      <w:proofErr w:type="spellStart"/>
      <w:r w:rsidR="00A819D2" w:rsidRPr="00A819D2">
        <w:rPr>
          <w:color w:val="4F81BD" w:themeColor="accent1"/>
        </w:rPr>
        <w:t>douglas</w:t>
      </w:r>
      <w:proofErr w:type="spellEnd"/>
      <w:r w:rsidR="00A819D2" w:rsidRPr="00A819D2">
        <w:rPr>
          <w:color w:val="4F81BD" w:themeColor="accent1"/>
        </w:rPr>
        <w:t xml:space="preserve"> to explain an economy’s output, the endogenous model tells us that output = AK (where a is MPK and K is the amount of capital used). Also, the endogenous model tells us that output is affected by purely internal forces, while the Solow model relies on external forces.</w:t>
      </w:r>
    </w:p>
    <w:p w:rsidR="00FE4903" w:rsidRDefault="00FE4903" w:rsidP="00FE4903">
      <w:pPr>
        <w:ind w:left="270" w:hanging="270"/>
      </w:pPr>
    </w:p>
    <w:p w:rsidR="0019779C" w:rsidRDefault="00E04A8A" w:rsidP="0019779C">
      <w:r>
        <w:t>4</w:t>
      </w:r>
      <w:r w:rsidR="00E64D22">
        <w:t xml:space="preserve">. </w:t>
      </w:r>
      <w:r w:rsidR="0019779C">
        <w:t>According to the Solow model, how would each of the following affect consumption per worker in the long run (that is, in the steady state)?  Explain?</w:t>
      </w:r>
    </w:p>
    <w:p w:rsidR="0019779C" w:rsidRDefault="0019779C" w:rsidP="0019779C"/>
    <w:p w:rsidR="0019779C" w:rsidRDefault="0019779C" w:rsidP="0019779C">
      <w:pPr>
        <w:numPr>
          <w:ilvl w:val="0"/>
          <w:numId w:val="12"/>
        </w:numPr>
      </w:pPr>
      <w:r>
        <w:t>Destruction of a portion of the nation’s capital stock.</w:t>
      </w:r>
    </w:p>
    <w:p w:rsidR="00151DD2" w:rsidRDefault="00151DD2" w:rsidP="00151DD2"/>
    <w:p w:rsidR="00FE4903" w:rsidRPr="00FE4903" w:rsidRDefault="00A819D2" w:rsidP="00A819D2">
      <w:pPr>
        <w:rPr>
          <w:color w:val="4F81BD" w:themeColor="accent1"/>
        </w:rPr>
      </w:pPr>
      <w:r w:rsidRPr="00FE4903">
        <w:rPr>
          <w:color w:val="4F81BD" w:themeColor="accent1"/>
        </w:rPr>
        <w:t xml:space="preserve">Less capital stock </w:t>
      </w:r>
      <w:r w:rsidRPr="00FE4903">
        <w:rPr>
          <w:color w:val="4F81BD" w:themeColor="accent1"/>
        </w:rPr>
        <w:sym w:font="Wingdings" w:char="F0E0"/>
      </w:r>
      <w:r w:rsidRPr="00FE4903">
        <w:rPr>
          <w:color w:val="4F81BD" w:themeColor="accent1"/>
        </w:rPr>
        <w:t xml:space="preserve"> lower productivity </w:t>
      </w:r>
      <w:r w:rsidRPr="00FE4903">
        <w:rPr>
          <w:color w:val="4F81BD" w:themeColor="accent1"/>
        </w:rPr>
        <w:sym w:font="Wingdings" w:char="F0E0"/>
      </w:r>
      <w:r w:rsidRPr="00FE4903">
        <w:rPr>
          <w:color w:val="4F81BD" w:themeColor="accent1"/>
        </w:rPr>
        <w:t xml:space="preserve"> lower output </w:t>
      </w:r>
      <w:r w:rsidRPr="00FE4903">
        <w:rPr>
          <w:color w:val="4F81BD" w:themeColor="accent1"/>
        </w:rPr>
        <w:sym w:font="Wingdings" w:char="F0E0"/>
      </w:r>
      <w:r w:rsidRPr="00FE4903">
        <w:rPr>
          <w:color w:val="4F81BD" w:themeColor="accent1"/>
        </w:rPr>
        <w:t xml:space="preserve"> lower consump</w:t>
      </w:r>
      <w:r w:rsidR="00FE4903" w:rsidRPr="00FE4903">
        <w:rPr>
          <w:color w:val="4F81BD" w:themeColor="accent1"/>
        </w:rPr>
        <w:t>tion.</w:t>
      </w:r>
    </w:p>
    <w:p w:rsidR="00FE4903" w:rsidRPr="00FE4903" w:rsidRDefault="00FE4903" w:rsidP="00A819D2">
      <w:pPr>
        <w:rPr>
          <w:color w:val="4F81BD" w:themeColor="accent1"/>
        </w:rPr>
      </w:pPr>
      <w:r w:rsidRPr="00FE4903">
        <w:rPr>
          <w:color w:val="4F81BD" w:themeColor="accent1"/>
        </w:rPr>
        <w:t xml:space="preserve">Less capital stock </w:t>
      </w:r>
      <w:r w:rsidRPr="00FE4903">
        <w:rPr>
          <w:color w:val="4F81BD" w:themeColor="accent1"/>
        </w:rPr>
        <w:sym w:font="Wingdings" w:char="F0E0"/>
      </w:r>
      <w:r w:rsidRPr="00FE4903">
        <w:rPr>
          <w:color w:val="4F81BD" w:themeColor="accent1"/>
        </w:rPr>
        <w:t xml:space="preserve"> lower productivity </w:t>
      </w:r>
      <w:r w:rsidRPr="00FE4903">
        <w:rPr>
          <w:color w:val="4F81BD" w:themeColor="accent1"/>
        </w:rPr>
        <w:sym w:font="Wingdings" w:char="F0E0"/>
      </w:r>
      <w:r w:rsidRPr="00FE4903">
        <w:rPr>
          <w:color w:val="4F81BD" w:themeColor="accent1"/>
        </w:rPr>
        <w:t xml:space="preserve"> less investment </w:t>
      </w:r>
      <w:r w:rsidRPr="00FE4903">
        <w:rPr>
          <w:color w:val="4F81BD" w:themeColor="accent1"/>
        </w:rPr>
        <w:sym w:font="Wingdings" w:char="F0E0"/>
      </w:r>
      <w:r w:rsidRPr="00FE4903">
        <w:rPr>
          <w:color w:val="4F81BD" w:themeColor="accent1"/>
        </w:rPr>
        <w:t xml:space="preserve"> greater consumption.</w:t>
      </w:r>
    </w:p>
    <w:p w:rsidR="00A819D2" w:rsidRDefault="00FE4903" w:rsidP="00A819D2">
      <w:r w:rsidRPr="00FE4903">
        <w:rPr>
          <w:color w:val="4F81BD" w:themeColor="accent1"/>
        </w:rPr>
        <w:t>Effect on consumption can go in either direction</w:t>
      </w:r>
      <w:r w:rsidR="00A819D2">
        <w:t xml:space="preserve"> </w:t>
      </w:r>
    </w:p>
    <w:p w:rsidR="00151DD2" w:rsidRDefault="00151DD2" w:rsidP="00A819D2"/>
    <w:p w:rsidR="0019779C" w:rsidRDefault="0019779C" w:rsidP="0019779C">
      <w:pPr>
        <w:numPr>
          <w:ilvl w:val="0"/>
          <w:numId w:val="12"/>
        </w:numPr>
      </w:pPr>
      <w:r>
        <w:t>A permanent increase in the rate of immigration, which raises the population growth rate.</w:t>
      </w:r>
    </w:p>
    <w:p w:rsidR="00FE4903" w:rsidRPr="00FE4903" w:rsidRDefault="00FE4903" w:rsidP="00FE4903">
      <w:pPr>
        <w:rPr>
          <w:color w:val="4F81BD" w:themeColor="accent1"/>
        </w:rPr>
      </w:pPr>
      <w:r w:rsidRPr="00FE4903">
        <w:rPr>
          <w:color w:val="4F81BD" w:themeColor="accent1"/>
        </w:rPr>
        <w:t>Falls</w:t>
      </w:r>
    </w:p>
    <w:p w:rsidR="00FE4903" w:rsidRDefault="00FE4903" w:rsidP="00FE4903">
      <w:pPr>
        <w:rPr>
          <w:color w:val="4F81BD" w:themeColor="accent1"/>
        </w:rPr>
      </w:pPr>
      <w:r w:rsidRPr="00FE4903">
        <w:rPr>
          <w:color w:val="4F81BD" w:themeColor="accent1"/>
        </w:rPr>
        <w:t xml:space="preserve">Raise in immigration rate </w:t>
      </w:r>
      <w:r w:rsidRPr="00FE4903">
        <w:rPr>
          <w:color w:val="4F81BD" w:themeColor="accent1"/>
        </w:rPr>
        <w:sym w:font="Wingdings" w:char="F0E0"/>
      </w:r>
      <w:r w:rsidRPr="00FE4903">
        <w:rPr>
          <w:color w:val="4F81BD" w:themeColor="accent1"/>
        </w:rPr>
        <w:t xml:space="preserve"> capital-labor ratio (k) strays away from the “golden rule” optimal point </w:t>
      </w:r>
      <w:r w:rsidRPr="00FE4903">
        <w:rPr>
          <w:color w:val="4F81BD" w:themeColor="accent1"/>
        </w:rPr>
        <w:sym w:font="Wingdings" w:char="F0E0"/>
      </w:r>
      <w:r w:rsidRPr="00FE4903">
        <w:rPr>
          <w:color w:val="4F81BD" w:themeColor="accent1"/>
        </w:rPr>
        <w:t xml:space="preserve"> decrease consumption per worker.</w:t>
      </w:r>
    </w:p>
    <w:p w:rsidR="00151DD2" w:rsidRPr="00FE4903" w:rsidRDefault="00151DD2" w:rsidP="00FE4903">
      <w:pPr>
        <w:rPr>
          <w:color w:val="4F81BD" w:themeColor="accent1"/>
        </w:rPr>
      </w:pPr>
    </w:p>
    <w:p w:rsidR="0019779C" w:rsidRDefault="0019779C" w:rsidP="0019779C">
      <w:pPr>
        <w:numPr>
          <w:ilvl w:val="0"/>
          <w:numId w:val="12"/>
        </w:numPr>
      </w:pPr>
      <w:r>
        <w:t>A permanent increase in energy prices</w:t>
      </w:r>
    </w:p>
    <w:p w:rsidR="00151DD2" w:rsidRDefault="00151DD2" w:rsidP="00151DD2"/>
    <w:p w:rsidR="00FE4903" w:rsidRPr="00FE4903" w:rsidRDefault="00465D31" w:rsidP="00FE4903">
      <w:pPr>
        <w:rPr>
          <w:color w:val="4F81BD" w:themeColor="accent1"/>
        </w:rPr>
      </w:pPr>
      <w:r>
        <w:rPr>
          <w:color w:val="4F81BD" w:themeColor="accent1"/>
        </w:rPr>
        <w:t>Decrease</w:t>
      </w:r>
    </w:p>
    <w:p w:rsidR="00FE4903" w:rsidRDefault="00FE4903" w:rsidP="00FE4903">
      <w:pPr>
        <w:rPr>
          <w:color w:val="4F81BD" w:themeColor="accent1"/>
        </w:rPr>
      </w:pPr>
      <w:r w:rsidRPr="00FE4903">
        <w:rPr>
          <w:color w:val="4F81BD" w:themeColor="accent1"/>
        </w:rPr>
        <w:t xml:space="preserve">Higher energy prices (capital cost) </w:t>
      </w:r>
      <w:r w:rsidRPr="00FE4903">
        <w:rPr>
          <w:color w:val="4F81BD" w:themeColor="accent1"/>
        </w:rPr>
        <w:sym w:font="Wingdings" w:char="F0E0"/>
      </w:r>
      <w:r w:rsidRPr="00FE4903">
        <w:rPr>
          <w:color w:val="4F81BD" w:themeColor="accent1"/>
        </w:rPr>
        <w:t xml:space="preserve"> lower reliance on capital </w:t>
      </w:r>
      <w:r w:rsidRPr="00FE4903">
        <w:rPr>
          <w:color w:val="4F81BD" w:themeColor="accent1"/>
        </w:rPr>
        <w:sym w:font="Wingdings" w:char="F0E0"/>
      </w:r>
      <w:r w:rsidRPr="00FE4903">
        <w:rPr>
          <w:color w:val="4F81BD" w:themeColor="accent1"/>
        </w:rPr>
        <w:t xml:space="preserve"> fall in productivity </w:t>
      </w:r>
      <w:r w:rsidRPr="00FE4903">
        <w:rPr>
          <w:color w:val="4F81BD" w:themeColor="accent1"/>
        </w:rPr>
        <w:sym w:font="Wingdings" w:char="F0E0"/>
      </w:r>
      <w:r w:rsidRPr="00FE4903">
        <w:rPr>
          <w:color w:val="4F81BD" w:themeColor="accent1"/>
        </w:rPr>
        <w:t xml:space="preserve"> lower consumption (due to lower output).</w:t>
      </w:r>
    </w:p>
    <w:p w:rsidR="00151DD2" w:rsidRPr="00FE4903" w:rsidRDefault="00151DD2" w:rsidP="00FE4903">
      <w:pPr>
        <w:rPr>
          <w:color w:val="4F81BD" w:themeColor="accent1"/>
        </w:rPr>
      </w:pPr>
    </w:p>
    <w:p w:rsidR="0019779C" w:rsidRDefault="0019779C" w:rsidP="0019779C">
      <w:pPr>
        <w:numPr>
          <w:ilvl w:val="0"/>
          <w:numId w:val="12"/>
        </w:numPr>
      </w:pPr>
      <w:r>
        <w:t>A temporary rise in the saving rate.</w:t>
      </w:r>
    </w:p>
    <w:p w:rsidR="00151DD2" w:rsidRDefault="00151DD2" w:rsidP="00465D31">
      <w:pPr>
        <w:rPr>
          <w:color w:val="4F81BD" w:themeColor="accent1"/>
        </w:rPr>
      </w:pPr>
    </w:p>
    <w:p w:rsidR="00465D31" w:rsidRPr="00465D31" w:rsidRDefault="00465D31" w:rsidP="00465D31">
      <w:pPr>
        <w:rPr>
          <w:color w:val="4F81BD" w:themeColor="accent1"/>
        </w:rPr>
      </w:pPr>
      <w:r w:rsidRPr="00465D31">
        <w:rPr>
          <w:color w:val="4F81BD" w:themeColor="accent1"/>
        </w:rPr>
        <w:t>Long run effect ambiguous</w:t>
      </w:r>
    </w:p>
    <w:p w:rsidR="00FE4903" w:rsidRPr="00465D31" w:rsidRDefault="00FE4903" w:rsidP="00FE4903">
      <w:pPr>
        <w:rPr>
          <w:color w:val="4F81BD" w:themeColor="accent1"/>
        </w:rPr>
      </w:pPr>
      <w:r w:rsidRPr="00465D31">
        <w:rPr>
          <w:color w:val="4F81BD" w:themeColor="accent1"/>
        </w:rPr>
        <w:t xml:space="preserve">Temporary rise in saving rate </w:t>
      </w:r>
      <w:r w:rsidRPr="00465D31">
        <w:rPr>
          <w:color w:val="4F81BD" w:themeColor="accent1"/>
        </w:rPr>
        <w:sym w:font="Wingdings" w:char="F0E0"/>
      </w:r>
      <w:r w:rsidRPr="00465D31">
        <w:rPr>
          <w:color w:val="4F81BD" w:themeColor="accent1"/>
        </w:rPr>
        <w:t xml:space="preserve"> less consu</w:t>
      </w:r>
      <w:r w:rsidR="00465D31" w:rsidRPr="00465D31">
        <w:rPr>
          <w:color w:val="4F81BD" w:themeColor="accent1"/>
        </w:rPr>
        <w:t>mption today, more investment</w:t>
      </w:r>
      <w:r w:rsidRPr="00465D31">
        <w:rPr>
          <w:color w:val="4F81BD" w:themeColor="accent1"/>
        </w:rPr>
        <w:t xml:space="preserve"> </w:t>
      </w:r>
      <w:r w:rsidRPr="00465D31">
        <w:rPr>
          <w:color w:val="4F81BD" w:themeColor="accent1"/>
        </w:rPr>
        <w:sym w:font="Wingdings" w:char="F0E0"/>
      </w:r>
      <w:r w:rsidRPr="00465D31">
        <w:rPr>
          <w:color w:val="4F81BD" w:themeColor="accent1"/>
        </w:rPr>
        <w:t xml:space="preserve"> </w:t>
      </w:r>
      <w:r w:rsidR="00465D31" w:rsidRPr="00465D31">
        <w:rPr>
          <w:color w:val="4F81BD" w:themeColor="accent1"/>
        </w:rPr>
        <w:t>higher future consumption per worker.</w:t>
      </w:r>
    </w:p>
    <w:p w:rsidR="00FE4903" w:rsidRDefault="00FE4903" w:rsidP="00FE4903">
      <w:pPr>
        <w:rPr>
          <w:color w:val="4F81BD" w:themeColor="accent1"/>
        </w:rPr>
      </w:pPr>
      <w:r w:rsidRPr="00465D31">
        <w:rPr>
          <w:color w:val="4F81BD" w:themeColor="accent1"/>
        </w:rPr>
        <w:t xml:space="preserve">Temporary rise in saving rate </w:t>
      </w:r>
      <w:r w:rsidRPr="00465D31">
        <w:rPr>
          <w:color w:val="4F81BD" w:themeColor="accent1"/>
        </w:rPr>
        <w:sym w:font="Wingdings" w:char="F0E0"/>
      </w:r>
      <w:r w:rsidRPr="00465D31">
        <w:rPr>
          <w:color w:val="4F81BD" w:themeColor="accent1"/>
        </w:rPr>
        <w:t xml:space="preserve"> less consumption today </w:t>
      </w:r>
      <w:r w:rsidRPr="00465D31">
        <w:rPr>
          <w:color w:val="4F81BD" w:themeColor="accent1"/>
        </w:rPr>
        <w:sym w:font="Wingdings" w:char="F0E0"/>
      </w:r>
      <w:r w:rsidRPr="00465D31">
        <w:rPr>
          <w:color w:val="4F81BD" w:themeColor="accent1"/>
        </w:rPr>
        <w:t xml:space="preserve"> less demand for output produced </w:t>
      </w:r>
      <w:r w:rsidRPr="00465D31">
        <w:rPr>
          <w:color w:val="4F81BD" w:themeColor="accent1"/>
        </w:rPr>
        <w:sym w:font="Wingdings" w:char="F0E0"/>
      </w:r>
      <w:r w:rsidRPr="00465D31">
        <w:rPr>
          <w:color w:val="4F81BD" w:themeColor="accent1"/>
        </w:rPr>
        <w:t xml:space="preserve"> less income for future </w:t>
      </w:r>
      <w:r w:rsidRPr="00465D31">
        <w:rPr>
          <w:color w:val="4F81BD" w:themeColor="accent1"/>
        </w:rPr>
        <w:sym w:font="Wingdings" w:char="F0E0"/>
      </w:r>
      <w:r w:rsidR="00465D31" w:rsidRPr="00465D31">
        <w:rPr>
          <w:color w:val="4F81BD" w:themeColor="accent1"/>
        </w:rPr>
        <w:t xml:space="preserve"> less future consumption per worker in the future.</w:t>
      </w:r>
    </w:p>
    <w:p w:rsidR="00151DD2" w:rsidRPr="00465D31" w:rsidRDefault="00151DD2" w:rsidP="00FE4903">
      <w:pPr>
        <w:rPr>
          <w:color w:val="4F81BD" w:themeColor="accent1"/>
        </w:rPr>
      </w:pPr>
    </w:p>
    <w:p w:rsidR="0019779C" w:rsidRDefault="0019779C" w:rsidP="0019779C">
      <w:pPr>
        <w:numPr>
          <w:ilvl w:val="0"/>
          <w:numId w:val="12"/>
        </w:numPr>
      </w:pPr>
      <w:r>
        <w:t>A permanent increase in the fraction of the population in the labor force (the population growth rate is unchanged).</w:t>
      </w:r>
    </w:p>
    <w:p w:rsidR="00151DD2" w:rsidRDefault="00151DD2" w:rsidP="00E04A8A">
      <w:pPr>
        <w:rPr>
          <w:color w:val="4F81BD" w:themeColor="accent1"/>
        </w:rPr>
      </w:pPr>
    </w:p>
    <w:p w:rsidR="00B93114" w:rsidRPr="00465D31" w:rsidRDefault="00465D31" w:rsidP="00E04A8A">
      <w:pPr>
        <w:rPr>
          <w:color w:val="4F81BD" w:themeColor="accent1"/>
        </w:rPr>
      </w:pPr>
      <w:r w:rsidRPr="00465D31">
        <w:rPr>
          <w:color w:val="4F81BD" w:themeColor="accent1"/>
        </w:rPr>
        <w:t>Unchanged.</w:t>
      </w:r>
    </w:p>
    <w:p w:rsidR="00465D31" w:rsidRPr="00465D31" w:rsidRDefault="00465D31" w:rsidP="00E04A8A">
      <w:pPr>
        <w:rPr>
          <w:color w:val="4F81BD" w:themeColor="accent1"/>
        </w:rPr>
      </w:pPr>
      <w:r w:rsidRPr="00465D31">
        <w:rPr>
          <w:color w:val="4F81BD" w:themeColor="accent1"/>
        </w:rPr>
        <w:t>Permanent increase in the population means simply that overall output will rise, however, given the capital-labor golden rule ratio, an increase in labor force will mean an increase in capital to get back to the golden ratio, and keep consumption per worker at its optimal.</w:t>
      </w:r>
    </w:p>
    <w:p w:rsidR="00741633" w:rsidRDefault="00741633" w:rsidP="003522A4"/>
    <w:p w:rsidR="003522A4" w:rsidRDefault="003522A4" w:rsidP="003522A4">
      <w:r>
        <w:t>5.Over the past 20 years an economy’s total output has growth from 1000 to 1300, its capital stock has risen from 2500 to 3250 and its labor force has growth from 500 to 775.  All measurements are in real terms. Calculate the contributions to economic growth of growth of capital, labor and productivity.</w:t>
      </w:r>
    </w:p>
    <w:p w:rsidR="003522A4" w:rsidRDefault="003522A4" w:rsidP="003522A4"/>
    <w:p w:rsidR="003522A4" w:rsidRDefault="003522A4" w:rsidP="003522A4">
      <w:r>
        <w:tab/>
        <w:t>a&gt;assuming that capital share is a = 0.3 and labor share is b = 0.7</w:t>
      </w:r>
    </w:p>
    <w:p w:rsidR="00465D31" w:rsidRDefault="00465D31" w:rsidP="003522A4"/>
    <w:p w:rsidR="00465D31" w:rsidRPr="00151DD2" w:rsidRDefault="00465D31" w:rsidP="003522A4">
      <w:pPr>
        <w:rPr>
          <w:color w:val="4F81BD" w:themeColor="accent1"/>
        </w:rPr>
      </w:pPr>
      <w:r w:rsidRPr="00151DD2">
        <w:rPr>
          <w:color w:val="4F81BD" w:themeColor="accent1"/>
        </w:rPr>
        <w:t xml:space="preserve">Capital Growth Contribution: a * </w:t>
      </w:r>
      <w:proofErr w:type="spellStart"/>
      <w:r w:rsidRPr="00151DD2">
        <w:rPr>
          <w:color w:val="4F81BD" w:themeColor="accent1"/>
        </w:rPr>
        <w:t>dK</w:t>
      </w:r>
      <w:proofErr w:type="spellEnd"/>
      <w:r w:rsidRPr="00151DD2">
        <w:rPr>
          <w:color w:val="4F81BD" w:themeColor="accent1"/>
        </w:rPr>
        <w:t>/K = 0.3*30% = 9%</w:t>
      </w:r>
    </w:p>
    <w:p w:rsidR="00465D31" w:rsidRPr="00151DD2" w:rsidRDefault="00465D31" w:rsidP="003522A4">
      <w:pPr>
        <w:rPr>
          <w:color w:val="4F81BD" w:themeColor="accent1"/>
        </w:rPr>
      </w:pPr>
      <w:r w:rsidRPr="00151DD2">
        <w:rPr>
          <w:color w:val="4F81BD" w:themeColor="accent1"/>
        </w:rPr>
        <w:t>Labor Growth Contribution: a*</w:t>
      </w:r>
      <w:proofErr w:type="spellStart"/>
      <w:r w:rsidRPr="00151DD2">
        <w:rPr>
          <w:color w:val="4F81BD" w:themeColor="accent1"/>
        </w:rPr>
        <w:t>dN</w:t>
      </w:r>
      <w:proofErr w:type="spellEnd"/>
      <w:r w:rsidRPr="00151DD2">
        <w:rPr>
          <w:color w:val="4F81BD" w:themeColor="accent1"/>
        </w:rPr>
        <w:t>/N = 0.7 * 55% = 38.5%</w:t>
      </w:r>
    </w:p>
    <w:p w:rsidR="00465D31" w:rsidRPr="00151DD2" w:rsidRDefault="00465D31" w:rsidP="003522A4">
      <w:pPr>
        <w:rPr>
          <w:color w:val="4F81BD" w:themeColor="accent1"/>
        </w:rPr>
      </w:pPr>
      <w:r w:rsidRPr="00151DD2">
        <w:rPr>
          <w:color w:val="4F81BD" w:themeColor="accent1"/>
        </w:rPr>
        <w:t xml:space="preserve">Productivity Growth = </w:t>
      </w:r>
      <w:proofErr w:type="spellStart"/>
      <w:r w:rsidRPr="00151DD2">
        <w:rPr>
          <w:color w:val="4F81BD" w:themeColor="accent1"/>
        </w:rPr>
        <w:t>dY</w:t>
      </w:r>
      <w:proofErr w:type="spellEnd"/>
      <w:r w:rsidRPr="00151DD2">
        <w:rPr>
          <w:color w:val="4F81BD" w:themeColor="accent1"/>
        </w:rPr>
        <w:t>/Y – 9% - 38.5% = 30% - 9% - 38.5% = -17.5%</w:t>
      </w:r>
    </w:p>
    <w:p w:rsidR="00465D31" w:rsidRDefault="00465D31" w:rsidP="003522A4"/>
    <w:p w:rsidR="003522A4" w:rsidRDefault="003522A4" w:rsidP="003522A4">
      <w:r>
        <w:tab/>
        <w:t>b&gt;assuming that a= 0.5 and b= 0.5</w:t>
      </w:r>
    </w:p>
    <w:p w:rsidR="00741633" w:rsidRDefault="00741633" w:rsidP="00741633"/>
    <w:p w:rsidR="00465D31" w:rsidRPr="00151DD2" w:rsidRDefault="00465D31" w:rsidP="00741633">
      <w:pPr>
        <w:rPr>
          <w:color w:val="4F81BD" w:themeColor="accent1"/>
        </w:rPr>
      </w:pPr>
      <w:r w:rsidRPr="00151DD2">
        <w:rPr>
          <w:color w:val="4F81BD" w:themeColor="accent1"/>
        </w:rPr>
        <w:t>Capital Growth Contribution: 0.5*30% = 15%</w:t>
      </w:r>
    </w:p>
    <w:p w:rsidR="00465D31" w:rsidRPr="00151DD2" w:rsidRDefault="00465D31" w:rsidP="00741633">
      <w:pPr>
        <w:rPr>
          <w:color w:val="4F81BD" w:themeColor="accent1"/>
        </w:rPr>
      </w:pPr>
      <w:r w:rsidRPr="00151DD2">
        <w:rPr>
          <w:color w:val="4F81BD" w:themeColor="accent1"/>
        </w:rPr>
        <w:t>Labor Growth Contribution: 0.5*55% = 27.5%</w:t>
      </w:r>
    </w:p>
    <w:p w:rsidR="00465D31" w:rsidRPr="00151DD2" w:rsidRDefault="00151DD2" w:rsidP="00741633">
      <w:pPr>
        <w:rPr>
          <w:color w:val="4F81BD" w:themeColor="accent1"/>
        </w:rPr>
      </w:pPr>
      <w:r w:rsidRPr="00151DD2">
        <w:rPr>
          <w:color w:val="4F81BD" w:themeColor="accent1"/>
        </w:rPr>
        <w:t>Productivity Growth = 30% - 15% - 27.5% = -12.5%</w:t>
      </w:r>
      <w:bookmarkEnd w:id="0"/>
    </w:p>
    <w:sectPr w:rsidR="00465D31" w:rsidRPr="00151DD2" w:rsidSect="00151DD2">
      <w:pgSz w:w="12240" w:h="15840"/>
      <w:pgMar w:top="1080" w:right="171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4132B"/>
    <w:multiLevelType w:val="hybridMultilevel"/>
    <w:tmpl w:val="2102CC4A"/>
    <w:lvl w:ilvl="0" w:tplc="1660DA1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3E7115"/>
    <w:multiLevelType w:val="hybridMultilevel"/>
    <w:tmpl w:val="FC968B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E931952"/>
    <w:multiLevelType w:val="hybridMultilevel"/>
    <w:tmpl w:val="7464875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12412C4"/>
    <w:multiLevelType w:val="hybridMultilevel"/>
    <w:tmpl w:val="99B66D4A"/>
    <w:lvl w:ilvl="0" w:tplc="0409000F">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94C7A61"/>
    <w:multiLevelType w:val="hybridMultilevel"/>
    <w:tmpl w:val="9DE27880"/>
    <w:lvl w:ilvl="0" w:tplc="0409000F">
      <w:start w:val="5"/>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12341B6"/>
    <w:multiLevelType w:val="hybridMultilevel"/>
    <w:tmpl w:val="15C6978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3A883DCC"/>
    <w:multiLevelType w:val="hybridMultilevel"/>
    <w:tmpl w:val="949485CC"/>
    <w:lvl w:ilvl="0" w:tplc="C0F2AAF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C4E05ED"/>
    <w:multiLevelType w:val="hybridMultilevel"/>
    <w:tmpl w:val="F70C50C0"/>
    <w:lvl w:ilvl="0" w:tplc="D6AAC144">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5D1F4807"/>
    <w:multiLevelType w:val="hybridMultilevel"/>
    <w:tmpl w:val="3832555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0E16665"/>
    <w:multiLevelType w:val="hybridMultilevel"/>
    <w:tmpl w:val="43DE1B1E"/>
    <w:lvl w:ilvl="0" w:tplc="9932AE96">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68E3495"/>
    <w:multiLevelType w:val="hybridMultilevel"/>
    <w:tmpl w:val="3822CCBC"/>
    <w:lvl w:ilvl="0" w:tplc="ACE45AA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71E40124"/>
    <w:multiLevelType w:val="hybridMultilevel"/>
    <w:tmpl w:val="3EAEE76E"/>
    <w:lvl w:ilvl="0" w:tplc="8D707AC4">
      <w:start w:val="1"/>
      <w:numFmt w:val="lowerLetter"/>
      <w:lvlText w:val="%1&gt;"/>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DA02F21"/>
    <w:multiLevelType w:val="hybridMultilevel"/>
    <w:tmpl w:val="8D8233A2"/>
    <w:lvl w:ilvl="0" w:tplc="C1F67B60">
      <w:start w:val="1"/>
      <w:numFmt w:val="lowerLetter"/>
      <w:lvlText w:val="%1&gt;"/>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7"/>
  </w:num>
  <w:num w:numId="2">
    <w:abstractNumId w:val="2"/>
  </w:num>
  <w:num w:numId="3">
    <w:abstractNumId w:val="8"/>
  </w:num>
  <w:num w:numId="4">
    <w:abstractNumId w:val="6"/>
  </w:num>
  <w:num w:numId="5">
    <w:abstractNumId w:val="5"/>
  </w:num>
  <w:num w:numId="6">
    <w:abstractNumId w:val="10"/>
  </w:num>
  <w:num w:numId="7">
    <w:abstractNumId w:val="9"/>
  </w:num>
  <w:num w:numId="8">
    <w:abstractNumId w:val="12"/>
  </w:num>
  <w:num w:numId="9">
    <w:abstractNumId w:val="11"/>
  </w:num>
  <w:num w:numId="10">
    <w:abstractNumId w:val="4"/>
  </w:num>
  <w:num w:numId="11">
    <w:abstractNumId w:val="3"/>
  </w:num>
  <w:num w:numId="12">
    <w:abstractNumId w:val="0"/>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0E4B"/>
    <w:rsid w:val="000C46AC"/>
    <w:rsid w:val="00151DD2"/>
    <w:rsid w:val="0019779C"/>
    <w:rsid w:val="002363A5"/>
    <w:rsid w:val="0026389B"/>
    <w:rsid w:val="0026654E"/>
    <w:rsid w:val="00322B21"/>
    <w:rsid w:val="00324EBF"/>
    <w:rsid w:val="00334D67"/>
    <w:rsid w:val="003522A4"/>
    <w:rsid w:val="003E6B02"/>
    <w:rsid w:val="003F7C3E"/>
    <w:rsid w:val="00461C1E"/>
    <w:rsid w:val="00465D31"/>
    <w:rsid w:val="00493A44"/>
    <w:rsid w:val="00496BB5"/>
    <w:rsid w:val="004F29C5"/>
    <w:rsid w:val="00563270"/>
    <w:rsid w:val="005C17B6"/>
    <w:rsid w:val="005F0E4B"/>
    <w:rsid w:val="006614B9"/>
    <w:rsid w:val="00687B8F"/>
    <w:rsid w:val="006C6347"/>
    <w:rsid w:val="007104BD"/>
    <w:rsid w:val="00741633"/>
    <w:rsid w:val="007E7CBC"/>
    <w:rsid w:val="008102D2"/>
    <w:rsid w:val="008B0EDC"/>
    <w:rsid w:val="008D5C4C"/>
    <w:rsid w:val="009071B1"/>
    <w:rsid w:val="00965024"/>
    <w:rsid w:val="00980F7C"/>
    <w:rsid w:val="009F70DF"/>
    <w:rsid w:val="00A16623"/>
    <w:rsid w:val="00A356E8"/>
    <w:rsid w:val="00A371E2"/>
    <w:rsid w:val="00A63303"/>
    <w:rsid w:val="00A819D2"/>
    <w:rsid w:val="00AC7097"/>
    <w:rsid w:val="00AE2E6D"/>
    <w:rsid w:val="00AF3D6B"/>
    <w:rsid w:val="00B1428C"/>
    <w:rsid w:val="00B1691A"/>
    <w:rsid w:val="00B2176D"/>
    <w:rsid w:val="00B93114"/>
    <w:rsid w:val="00BE4557"/>
    <w:rsid w:val="00BF5EC4"/>
    <w:rsid w:val="00C224B9"/>
    <w:rsid w:val="00C243CF"/>
    <w:rsid w:val="00C3665B"/>
    <w:rsid w:val="00C846C0"/>
    <w:rsid w:val="00CC2984"/>
    <w:rsid w:val="00D36352"/>
    <w:rsid w:val="00D421B9"/>
    <w:rsid w:val="00D87E04"/>
    <w:rsid w:val="00DE7471"/>
    <w:rsid w:val="00DF1F82"/>
    <w:rsid w:val="00E04A8A"/>
    <w:rsid w:val="00E64D22"/>
    <w:rsid w:val="00E74E5A"/>
    <w:rsid w:val="00E80FAF"/>
    <w:rsid w:val="00EC4F52"/>
    <w:rsid w:val="00EF18F8"/>
    <w:rsid w:val="00F5330F"/>
    <w:rsid w:val="00F9039B"/>
    <w:rsid w:val="00FE490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BF9D66D7-5E2C-4812-A81B-9F6A2BD6AB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03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58939851">
      <w:bodyDiv w:val="1"/>
      <w:marLeft w:val="0"/>
      <w:marRight w:val="0"/>
      <w:marTop w:val="0"/>
      <w:marBottom w:val="0"/>
      <w:divBdr>
        <w:top w:val="none" w:sz="0" w:space="0" w:color="auto"/>
        <w:left w:val="none" w:sz="0" w:space="0" w:color="auto"/>
        <w:bottom w:val="none" w:sz="0" w:space="0" w:color="auto"/>
        <w:right w:val="none" w:sz="0" w:space="0" w:color="auto"/>
      </w:divBdr>
      <w:divsChild>
        <w:div w:id="720519629">
          <w:marLeft w:val="0"/>
          <w:marRight w:val="0"/>
          <w:marTop w:val="0"/>
          <w:marBottom w:val="0"/>
          <w:divBdr>
            <w:top w:val="none" w:sz="0" w:space="0" w:color="auto"/>
            <w:left w:val="none" w:sz="0" w:space="0" w:color="auto"/>
            <w:bottom w:val="none" w:sz="0" w:space="0" w:color="auto"/>
            <w:right w:val="none" w:sz="0" w:space="0" w:color="auto"/>
          </w:divBdr>
          <w:divsChild>
            <w:div w:id="1208447105">
              <w:marLeft w:val="0"/>
              <w:marRight w:val="0"/>
              <w:marTop w:val="0"/>
              <w:marBottom w:val="0"/>
              <w:divBdr>
                <w:top w:val="none" w:sz="0" w:space="0" w:color="auto"/>
                <w:left w:val="none" w:sz="0" w:space="0" w:color="auto"/>
                <w:bottom w:val="none" w:sz="0" w:space="0" w:color="auto"/>
                <w:right w:val="none" w:sz="0" w:space="0" w:color="auto"/>
              </w:divBdr>
              <w:divsChild>
                <w:div w:id="388891880">
                  <w:marLeft w:val="0"/>
                  <w:marRight w:val="0"/>
                  <w:marTop w:val="0"/>
                  <w:marBottom w:val="0"/>
                  <w:divBdr>
                    <w:top w:val="none" w:sz="0" w:space="0" w:color="auto"/>
                    <w:left w:val="none" w:sz="0" w:space="0" w:color="auto"/>
                    <w:bottom w:val="none" w:sz="0" w:space="0" w:color="auto"/>
                    <w:right w:val="none" w:sz="0" w:space="0" w:color="auto"/>
                  </w:divBdr>
                  <w:divsChild>
                    <w:div w:id="193620843">
                      <w:marLeft w:val="0"/>
                      <w:marRight w:val="0"/>
                      <w:marTop w:val="0"/>
                      <w:marBottom w:val="0"/>
                      <w:divBdr>
                        <w:top w:val="none" w:sz="0" w:space="0" w:color="auto"/>
                        <w:left w:val="none" w:sz="0" w:space="0" w:color="auto"/>
                        <w:bottom w:val="none" w:sz="0" w:space="0" w:color="auto"/>
                        <w:right w:val="none" w:sz="0" w:space="0" w:color="auto"/>
                      </w:divBdr>
                      <w:divsChild>
                        <w:div w:id="1467089787">
                          <w:marLeft w:val="0"/>
                          <w:marRight w:val="0"/>
                          <w:marTop w:val="315"/>
                          <w:marBottom w:val="0"/>
                          <w:divBdr>
                            <w:top w:val="none" w:sz="0" w:space="0" w:color="auto"/>
                            <w:left w:val="none" w:sz="0" w:space="0" w:color="auto"/>
                            <w:bottom w:val="none" w:sz="0" w:space="0" w:color="auto"/>
                            <w:right w:val="none" w:sz="0" w:space="0" w:color="auto"/>
                          </w:divBdr>
                          <w:divsChild>
                            <w:div w:id="1826623101">
                              <w:marLeft w:val="1980"/>
                              <w:marRight w:val="3810"/>
                              <w:marTop w:val="0"/>
                              <w:marBottom w:val="0"/>
                              <w:divBdr>
                                <w:top w:val="none" w:sz="0" w:space="0" w:color="auto"/>
                                <w:left w:val="none" w:sz="0" w:space="0" w:color="auto"/>
                                <w:bottom w:val="none" w:sz="0" w:space="0" w:color="auto"/>
                                <w:right w:val="none" w:sz="0" w:space="0" w:color="auto"/>
                              </w:divBdr>
                              <w:divsChild>
                                <w:div w:id="695303119">
                                  <w:marLeft w:val="0"/>
                                  <w:marRight w:val="0"/>
                                  <w:marTop w:val="0"/>
                                  <w:marBottom w:val="0"/>
                                  <w:divBdr>
                                    <w:top w:val="none" w:sz="0" w:space="0" w:color="auto"/>
                                    <w:left w:val="none" w:sz="0" w:space="0" w:color="auto"/>
                                    <w:bottom w:val="none" w:sz="0" w:space="0" w:color="auto"/>
                                    <w:right w:val="none" w:sz="0" w:space="0" w:color="auto"/>
                                  </w:divBdr>
                                  <w:divsChild>
                                    <w:div w:id="1629315050">
                                      <w:marLeft w:val="0"/>
                                      <w:marRight w:val="0"/>
                                      <w:marTop w:val="0"/>
                                      <w:marBottom w:val="0"/>
                                      <w:divBdr>
                                        <w:top w:val="none" w:sz="0" w:space="0" w:color="auto"/>
                                        <w:left w:val="none" w:sz="0" w:space="0" w:color="auto"/>
                                        <w:bottom w:val="none" w:sz="0" w:space="0" w:color="auto"/>
                                        <w:right w:val="none" w:sz="0" w:space="0" w:color="auto"/>
                                      </w:divBdr>
                                      <w:divsChild>
                                        <w:div w:id="902371385">
                                          <w:marLeft w:val="0"/>
                                          <w:marRight w:val="0"/>
                                          <w:marTop w:val="0"/>
                                          <w:marBottom w:val="0"/>
                                          <w:divBdr>
                                            <w:top w:val="none" w:sz="0" w:space="0" w:color="auto"/>
                                            <w:left w:val="none" w:sz="0" w:space="0" w:color="auto"/>
                                            <w:bottom w:val="none" w:sz="0" w:space="0" w:color="auto"/>
                                            <w:right w:val="none" w:sz="0" w:space="0" w:color="auto"/>
                                          </w:divBdr>
                                          <w:divsChild>
                                            <w:div w:id="1209217686">
                                              <w:marLeft w:val="0"/>
                                              <w:marRight w:val="0"/>
                                              <w:marTop w:val="0"/>
                                              <w:marBottom w:val="0"/>
                                              <w:divBdr>
                                                <w:top w:val="none" w:sz="0" w:space="0" w:color="auto"/>
                                                <w:left w:val="none" w:sz="0" w:space="0" w:color="auto"/>
                                                <w:bottom w:val="none" w:sz="0" w:space="0" w:color="auto"/>
                                                <w:right w:val="none" w:sz="0" w:space="0" w:color="auto"/>
                                              </w:divBdr>
                                              <w:divsChild>
                                                <w:div w:id="1919168617">
                                                  <w:marLeft w:val="0"/>
                                                  <w:marRight w:val="0"/>
                                                  <w:marTop w:val="0"/>
                                                  <w:marBottom w:val="0"/>
                                                  <w:divBdr>
                                                    <w:top w:val="none" w:sz="0" w:space="0" w:color="auto"/>
                                                    <w:left w:val="none" w:sz="0" w:space="0" w:color="auto"/>
                                                    <w:bottom w:val="none" w:sz="0" w:space="0" w:color="auto"/>
                                                    <w:right w:val="none" w:sz="0" w:space="0" w:color="auto"/>
                                                  </w:divBdr>
                                                  <w:divsChild>
                                                    <w:div w:id="1020861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695</Words>
  <Characters>3967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Intermediate Macro</vt:lpstr>
    </vt:vector>
  </TitlesOfParts>
  <Company>Organization Name</Company>
  <LinksUpToDate>false</LinksUpToDate>
  <CharactersWithSpaces>4653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Intermediate Macro</dc:title>
  <dc:creator>cleahey</dc:creator>
  <cp:lastModifiedBy>Windows User</cp:lastModifiedBy>
  <cp:revision>3</cp:revision>
  <cp:lastPrinted>2012-09-12T20:57:00Z</cp:lastPrinted>
  <dcterms:created xsi:type="dcterms:W3CDTF">2015-10-19T01:41:00Z</dcterms:created>
  <dcterms:modified xsi:type="dcterms:W3CDTF">2021-02-18T09:21:00Z</dcterms:modified>
</cp:coreProperties>
</file>