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64BB6" w:rsidRPr="006C0E2F" w:rsidRDefault="00264BB6" w:rsidP="00264BB6">
      <w:pPr>
        <w:jc w:val="center"/>
        <w:rPr>
          <w:rFonts w:ascii="Times New Roman" w:hAnsi="Times New Roman" w:cs="Times New Roman"/>
          <w:sz w:val="24"/>
          <w:szCs w:val="24"/>
        </w:rPr>
      </w:pPr>
      <w:r w:rsidRPr="006C0E2F">
        <w:rPr>
          <w:rFonts w:ascii="Times New Roman" w:hAnsi="Times New Roman" w:cs="Times New Roman"/>
          <w:sz w:val="24"/>
          <w:szCs w:val="24"/>
        </w:rPr>
        <w:t>Account Monitoring and Warning Signs</w:t>
      </w:r>
    </w:p>
    <w:p w:rsidR="00264BB6" w:rsidRPr="006C0E2F" w:rsidRDefault="00273504" w:rsidP="00264BB6">
      <w:pPr>
        <w:rPr>
          <w:rFonts w:ascii="Times New Roman" w:hAnsi="Times New Roman" w:cs="Times New Roman"/>
          <w:sz w:val="24"/>
          <w:szCs w:val="24"/>
        </w:rPr>
      </w:pPr>
      <w:proofErr w:type="gramStart"/>
      <w:r>
        <w:rPr>
          <w:rFonts w:ascii="Times New Roman" w:hAnsi="Times New Roman" w:cs="Times New Roman"/>
          <w:sz w:val="24"/>
          <w:szCs w:val="24"/>
        </w:rPr>
        <w:t>1)</w:t>
      </w:r>
      <w:bookmarkStart w:id="0" w:name="_GoBack"/>
      <w:bookmarkEnd w:id="0"/>
      <w:r w:rsidR="00264BB6" w:rsidRPr="006C0E2F">
        <w:rPr>
          <w:rFonts w:ascii="Times New Roman" w:hAnsi="Times New Roman" w:cs="Times New Roman"/>
          <w:sz w:val="24"/>
          <w:szCs w:val="24"/>
        </w:rPr>
        <w:t>When</w:t>
      </w:r>
      <w:proofErr w:type="gramEnd"/>
      <w:r w:rsidR="00264BB6" w:rsidRPr="006C0E2F">
        <w:rPr>
          <w:rFonts w:ascii="Times New Roman" w:hAnsi="Times New Roman" w:cs="Times New Roman"/>
          <w:sz w:val="24"/>
          <w:szCs w:val="24"/>
        </w:rPr>
        <w:t xml:space="preserve"> conducting an annual credit review, which components of the financial statement review are typically looked at? Select all that apply.</w:t>
      </w:r>
    </w:p>
    <w:p w:rsidR="00264BB6" w:rsidRPr="006C0E2F" w:rsidRDefault="00264BB6" w:rsidP="00264BB6">
      <w:pPr>
        <w:pStyle w:val="ListParagraph"/>
        <w:numPr>
          <w:ilvl w:val="0"/>
          <w:numId w:val="1"/>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 xml:space="preserve">Comparative analysis </w:t>
      </w:r>
    </w:p>
    <w:p w:rsidR="00264BB6" w:rsidRPr="006C0E2F" w:rsidRDefault="00264BB6" w:rsidP="00264BB6">
      <w:pPr>
        <w:pStyle w:val="ListParagraph"/>
        <w:numPr>
          <w:ilvl w:val="0"/>
          <w:numId w:val="1"/>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Working capital analysis</w:t>
      </w:r>
    </w:p>
    <w:p w:rsidR="00264BB6" w:rsidRPr="006C0E2F" w:rsidRDefault="00264BB6" w:rsidP="00264BB6">
      <w:pPr>
        <w:pStyle w:val="ListParagraph"/>
        <w:numPr>
          <w:ilvl w:val="0"/>
          <w:numId w:val="1"/>
        </w:numPr>
        <w:rPr>
          <w:rFonts w:ascii="Times New Roman" w:hAnsi="Times New Roman" w:cs="Times New Roman"/>
          <w:sz w:val="24"/>
          <w:szCs w:val="24"/>
        </w:rPr>
      </w:pPr>
      <w:r w:rsidRPr="006C0E2F">
        <w:rPr>
          <w:rFonts w:ascii="Times New Roman" w:hAnsi="Times New Roman" w:cs="Times New Roman"/>
          <w:sz w:val="24"/>
          <w:szCs w:val="24"/>
        </w:rPr>
        <w:t>Decision making abilities</w:t>
      </w:r>
    </w:p>
    <w:p w:rsidR="00264BB6" w:rsidRPr="006C0E2F" w:rsidRDefault="00264BB6" w:rsidP="00264BB6">
      <w:pPr>
        <w:pStyle w:val="ListParagraph"/>
        <w:numPr>
          <w:ilvl w:val="0"/>
          <w:numId w:val="1"/>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Internal management analysis</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2-Which is not a typical component looked at in an annual credit review?</w:t>
      </w:r>
    </w:p>
    <w:p w:rsidR="00264BB6" w:rsidRPr="006C0E2F" w:rsidRDefault="00264BB6" w:rsidP="00264BB6">
      <w:pPr>
        <w:pStyle w:val="ListParagraph"/>
        <w:numPr>
          <w:ilvl w:val="0"/>
          <w:numId w:val="2"/>
        </w:numPr>
        <w:rPr>
          <w:rFonts w:ascii="Times New Roman" w:hAnsi="Times New Roman" w:cs="Times New Roman"/>
          <w:sz w:val="24"/>
          <w:szCs w:val="24"/>
        </w:rPr>
      </w:pPr>
      <w:r w:rsidRPr="006C0E2F">
        <w:rPr>
          <w:rFonts w:ascii="Times New Roman" w:hAnsi="Times New Roman" w:cs="Times New Roman"/>
          <w:sz w:val="24"/>
          <w:szCs w:val="24"/>
        </w:rPr>
        <w:t>Management review</w:t>
      </w:r>
    </w:p>
    <w:p w:rsidR="00264BB6" w:rsidRPr="006C0E2F" w:rsidRDefault="00264BB6" w:rsidP="00264BB6">
      <w:pPr>
        <w:pStyle w:val="ListParagraph"/>
        <w:numPr>
          <w:ilvl w:val="0"/>
          <w:numId w:val="2"/>
        </w:numPr>
        <w:rPr>
          <w:rFonts w:ascii="Times New Roman" w:hAnsi="Times New Roman" w:cs="Times New Roman"/>
          <w:sz w:val="24"/>
          <w:szCs w:val="24"/>
        </w:rPr>
      </w:pPr>
      <w:r w:rsidRPr="006C0E2F">
        <w:rPr>
          <w:rFonts w:ascii="Times New Roman" w:hAnsi="Times New Roman" w:cs="Times New Roman"/>
          <w:sz w:val="24"/>
          <w:szCs w:val="24"/>
        </w:rPr>
        <w:t>Business review</w:t>
      </w:r>
    </w:p>
    <w:p w:rsidR="00264BB6" w:rsidRPr="006C0E2F" w:rsidRDefault="00264BB6" w:rsidP="00264BB6">
      <w:pPr>
        <w:pStyle w:val="ListParagraph"/>
        <w:numPr>
          <w:ilvl w:val="0"/>
          <w:numId w:val="2"/>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Competitor review</w:t>
      </w:r>
    </w:p>
    <w:p w:rsidR="00264BB6" w:rsidRPr="006C0E2F" w:rsidRDefault="00264BB6" w:rsidP="00264BB6">
      <w:pPr>
        <w:pStyle w:val="ListParagraph"/>
        <w:numPr>
          <w:ilvl w:val="0"/>
          <w:numId w:val="2"/>
        </w:numPr>
        <w:rPr>
          <w:rFonts w:ascii="Times New Roman" w:hAnsi="Times New Roman" w:cs="Times New Roman"/>
          <w:sz w:val="24"/>
          <w:szCs w:val="24"/>
        </w:rPr>
      </w:pPr>
      <w:r w:rsidRPr="006C0E2F">
        <w:rPr>
          <w:rFonts w:ascii="Times New Roman" w:hAnsi="Times New Roman" w:cs="Times New Roman"/>
          <w:sz w:val="24"/>
          <w:szCs w:val="24"/>
        </w:rPr>
        <w:t>Security review</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3- Match the following warning signs to the methods of assessing them.</w:t>
      </w:r>
    </w:p>
    <w:p w:rsidR="00264BB6" w:rsidRPr="006C0E2F" w:rsidRDefault="00264BB6" w:rsidP="00264BB6">
      <w:pPr>
        <w:pStyle w:val="ListParagraph"/>
        <w:numPr>
          <w:ilvl w:val="0"/>
          <w:numId w:val="3"/>
        </w:numPr>
        <w:rPr>
          <w:rFonts w:ascii="Times New Roman" w:hAnsi="Times New Roman" w:cs="Times New Roman"/>
          <w:sz w:val="24"/>
          <w:szCs w:val="24"/>
        </w:rPr>
      </w:pPr>
      <w:r w:rsidRPr="006C0E2F">
        <w:rPr>
          <w:rFonts w:ascii="Times New Roman" w:hAnsi="Times New Roman" w:cs="Times New Roman"/>
          <w:sz w:val="24"/>
          <w:szCs w:val="24"/>
        </w:rPr>
        <w:t>Decreasing sales volume</w:t>
      </w:r>
    </w:p>
    <w:p w:rsidR="00264BB6" w:rsidRPr="006C0E2F" w:rsidRDefault="00264BB6" w:rsidP="00264BB6">
      <w:pPr>
        <w:pStyle w:val="ListParagraph"/>
        <w:numPr>
          <w:ilvl w:val="0"/>
          <w:numId w:val="3"/>
        </w:numPr>
        <w:rPr>
          <w:rFonts w:ascii="Times New Roman" w:hAnsi="Times New Roman" w:cs="Times New Roman"/>
          <w:sz w:val="24"/>
          <w:szCs w:val="24"/>
        </w:rPr>
      </w:pPr>
      <w:r w:rsidRPr="006C0E2F">
        <w:rPr>
          <w:rFonts w:ascii="Times New Roman" w:hAnsi="Times New Roman" w:cs="Times New Roman"/>
          <w:sz w:val="24"/>
          <w:szCs w:val="24"/>
        </w:rPr>
        <w:t>Increased leverage/gearing</w:t>
      </w:r>
    </w:p>
    <w:p w:rsidR="00264BB6" w:rsidRPr="006C0E2F" w:rsidRDefault="00264BB6" w:rsidP="00264BB6">
      <w:pPr>
        <w:pStyle w:val="ListParagraph"/>
        <w:numPr>
          <w:ilvl w:val="0"/>
          <w:numId w:val="3"/>
        </w:numPr>
        <w:rPr>
          <w:rFonts w:ascii="Times New Roman" w:hAnsi="Times New Roman" w:cs="Times New Roman"/>
          <w:sz w:val="24"/>
          <w:szCs w:val="24"/>
        </w:rPr>
      </w:pPr>
      <w:r w:rsidRPr="006C0E2F">
        <w:rPr>
          <w:rFonts w:ascii="Times New Roman" w:hAnsi="Times New Roman" w:cs="Times New Roman"/>
          <w:sz w:val="24"/>
          <w:szCs w:val="24"/>
        </w:rPr>
        <w:t>Decreased liquidity</w:t>
      </w:r>
    </w:p>
    <w:p w:rsidR="00264BB6" w:rsidRPr="006C0E2F" w:rsidRDefault="00264BB6" w:rsidP="00264BB6">
      <w:pPr>
        <w:pStyle w:val="ListParagraph"/>
        <w:numPr>
          <w:ilvl w:val="0"/>
          <w:numId w:val="3"/>
        </w:numPr>
        <w:rPr>
          <w:rFonts w:ascii="Times New Roman" w:hAnsi="Times New Roman" w:cs="Times New Roman"/>
          <w:sz w:val="24"/>
          <w:szCs w:val="24"/>
        </w:rPr>
      </w:pPr>
      <w:r w:rsidRPr="006C0E2F">
        <w:rPr>
          <w:rFonts w:ascii="Times New Roman" w:hAnsi="Times New Roman" w:cs="Times New Roman"/>
          <w:sz w:val="24"/>
          <w:szCs w:val="24"/>
        </w:rPr>
        <w:t>Declining profitability</w:t>
      </w:r>
    </w:p>
    <w:p w:rsidR="00264BB6" w:rsidRPr="006C0E2F" w:rsidRDefault="00264BB6" w:rsidP="00264BB6">
      <w:pPr>
        <w:pStyle w:val="ListParagraph"/>
        <w:numPr>
          <w:ilvl w:val="0"/>
          <w:numId w:val="4"/>
        </w:numPr>
        <w:rPr>
          <w:rFonts w:ascii="Times New Roman" w:hAnsi="Times New Roman" w:cs="Times New Roman"/>
          <w:sz w:val="24"/>
          <w:szCs w:val="24"/>
        </w:rPr>
      </w:pPr>
      <w:r w:rsidRPr="006C0E2F">
        <w:rPr>
          <w:rFonts w:ascii="Times New Roman" w:hAnsi="Times New Roman" w:cs="Times New Roman"/>
          <w:sz w:val="24"/>
          <w:szCs w:val="24"/>
        </w:rPr>
        <w:t>Look for changes in the current ratio or quick ratio.</w:t>
      </w:r>
    </w:p>
    <w:p w:rsidR="00264BB6" w:rsidRPr="006C0E2F" w:rsidRDefault="00264BB6" w:rsidP="00264BB6">
      <w:pPr>
        <w:pStyle w:val="ListParagraph"/>
        <w:numPr>
          <w:ilvl w:val="0"/>
          <w:numId w:val="4"/>
        </w:numPr>
        <w:rPr>
          <w:rFonts w:ascii="Times New Roman" w:hAnsi="Times New Roman" w:cs="Times New Roman"/>
          <w:sz w:val="24"/>
          <w:szCs w:val="24"/>
        </w:rPr>
      </w:pPr>
      <w:r w:rsidRPr="006C0E2F">
        <w:rPr>
          <w:rFonts w:ascii="Times New Roman" w:hAnsi="Times New Roman" w:cs="Times New Roman"/>
          <w:sz w:val="24"/>
          <w:szCs w:val="24"/>
        </w:rPr>
        <w:t>Look for sales volumes after adjusting for inflation.</w:t>
      </w:r>
    </w:p>
    <w:p w:rsidR="00264BB6" w:rsidRPr="006C0E2F" w:rsidRDefault="00264BB6" w:rsidP="00264BB6">
      <w:pPr>
        <w:pStyle w:val="ListParagraph"/>
        <w:numPr>
          <w:ilvl w:val="0"/>
          <w:numId w:val="4"/>
        </w:numPr>
        <w:rPr>
          <w:rFonts w:ascii="Times New Roman" w:hAnsi="Times New Roman" w:cs="Times New Roman"/>
          <w:sz w:val="24"/>
          <w:szCs w:val="24"/>
        </w:rPr>
      </w:pPr>
      <w:r w:rsidRPr="006C0E2F">
        <w:rPr>
          <w:rFonts w:ascii="Times New Roman" w:hAnsi="Times New Roman" w:cs="Times New Roman"/>
          <w:sz w:val="24"/>
          <w:szCs w:val="24"/>
        </w:rPr>
        <w:t>Look for changes in operating profits and profit margins.</w:t>
      </w:r>
    </w:p>
    <w:p w:rsidR="00264BB6" w:rsidRPr="006C0E2F" w:rsidRDefault="00264BB6" w:rsidP="00264BB6">
      <w:pPr>
        <w:pStyle w:val="ListParagraph"/>
        <w:numPr>
          <w:ilvl w:val="0"/>
          <w:numId w:val="4"/>
        </w:numPr>
        <w:rPr>
          <w:rFonts w:ascii="Times New Roman" w:hAnsi="Times New Roman" w:cs="Times New Roman"/>
          <w:sz w:val="24"/>
          <w:szCs w:val="24"/>
        </w:rPr>
      </w:pPr>
      <w:r w:rsidRPr="006C0E2F">
        <w:rPr>
          <w:rFonts w:ascii="Times New Roman" w:hAnsi="Times New Roman" w:cs="Times New Roman"/>
          <w:sz w:val="24"/>
          <w:szCs w:val="24"/>
        </w:rPr>
        <w:t>Look for increases in debt funding.</w:t>
      </w:r>
    </w:p>
    <w:p w:rsidR="00264BB6" w:rsidRPr="006C0E2F" w:rsidRDefault="00264BB6" w:rsidP="00264BB6">
      <w:p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A to 2</w:t>
      </w:r>
    </w:p>
    <w:p w:rsidR="00264BB6" w:rsidRPr="006C0E2F" w:rsidRDefault="00264BB6" w:rsidP="00264BB6">
      <w:p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B to 4</w:t>
      </w:r>
    </w:p>
    <w:p w:rsidR="00264BB6" w:rsidRPr="006C0E2F" w:rsidRDefault="00264BB6" w:rsidP="00264BB6">
      <w:p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 xml:space="preserve">C to 1 </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highlight w:val="yellow"/>
        </w:rPr>
        <w:t>D to 3</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4-Jim is looking to increase his line of credit limit because he accidentally purchased too much inventory for his business. What are some implications or indications of this request? Select all that apply.</w:t>
      </w:r>
    </w:p>
    <w:p w:rsidR="00264BB6" w:rsidRPr="006C0E2F" w:rsidRDefault="00264BB6" w:rsidP="00264BB6">
      <w:pPr>
        <w:pStyle w:val="ListParagraph"/>
        <w:numPr>
          <w:ilvl w:val="0"/>
          <w:numId w:val="5"/>
        </w:numPr>
        <w:rPr>
          <w:rFonts w:ascii="Times New Roman" w:hAnsi="Times New Roman" w:cs="Times New Roman"/>
          <w:sz w:val="24"/>
          <w:szCs w:val="24"/>
        </w:rPr>
      </w:pPr>
      <w:r w:rsidRPr="006C0E2F">
        <w:rPr>
          <w:rFonts w:ascii="Times New Roman" w:hAnsi="Times New Roman" w:cs="Times New Roman"/>
          <w:sz w:val="24"/>
          <w:szCs w:val="24"/>
        </w:rPr>
        <w:t>Change in customer preferences</w:t>
      </w:r>
    </w:p>
    <w:p w:rsidR="00264BB6" w:rsidRPr="006C0E2F" w:rsidRDefault="00264BB6" w:rsidP="00264BB6">
      <w:pPr>
        <w:pStyle w:val="ListParagraph"/>
        <w:numPr>
          <w:ilvl w:val="0"/>
          <w:numId w:val="5"/>
        </w:numPr>
        <w:rPr>
          <w:rFonts w:ascii="Times New Roman" w:hAnsi="Times New Roman" w:cs="Times New Roman"/>
          <w:sz w:val="24"/>
          <w:szCs w:val="24"/>
        </w:rPr>
      </w:pPr>
      <w:r w:rsidRPr="006C0E2F">
        <w:rPr>
          <w:rFonts w:ascii="Times New Roman" w:hAnsi="Times New Roman" w:cs="Times New Roman"/>
          <w:sz w:val="24"/>
          <w:szCs w:val="24"/>
        </w:rPr>
        <w:t>Business growth</w:t>
      </w:r>
    </w:p>
    <w:p w:rsidR="00264BB6" w:rsidRPr="006C0E2F" w:rsidRDefault="00264BB6" w:rsidP="00264BB6">
      <w:pPr>
        <w:pStyle w:val="ListParagraph"/>
        <w:numPr>
          <w:ilvl w:val="0"/>
          <w:numId w:val="5"/>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Poor planning</w:t>
      </w:r>
    </w:p>
    <w:p w:rsidR="00264BB6" w:rsidRPr="006C0E2F" w:rsidRDefault="00264BB6" w:rsidP="00264BB6">
      <w:pPr>
        <w:pStyle w:val="ListParagraph"/>
        <w:numPr>
          <w:ilvl w:val="0"/>
          <w:numId w:val="5"/>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A problem with cash flow</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5-What are some principle causes of corporate decline? Select all that apply.</w:t>
      </w:r>
    </w:p>
    <w:p w:rsidR="00264BB6" w:rsidRPr="006C0E2F" w:rsidRDefault="00264BB6" w:rsidP="00264BB6">
      <w:pPr>
        <w:pStyle w:val="ListParagraph"/>
        <w:numPr>
          <w:ilvl w:val="0"/>
          <w:numId w:val="6"/>
        </w:numPr>
        <w:rPr>
          <w:rFonts w:ascii="Times New Roman" w:hAnsi="Times New Roman" w:cs="Times New Roman"/>
          <w:sz w:val="24"/>
          <w:szCs w:val="24"/>
        </w:rPr>
      </w:pPr>
      <w:r w:rsidRPr="006C0E2F">
        <w:rPr>
          <w:rFonts w:ascii="Times New Roman" w:hAnsi="Times New Roman" w:cs="Times New Roman"/>
          <w:sz w:val="24"/>
          <w:szCs w:val="24"/>
        </w:rPr>
        <w:t>The company paying off debt</w:t>
      </w:r>
    </w:p>
    <w:p w:rsidR="00264BB6" w:rsidRPr="006C0E2F" w:rsidRDefault="00264BB6" w:rsidP="00264BB6">
      <w:pPr>
        <w:pStyle w:val="ListParagraph"/>
        <w:numPr>
          <w:ilvl w:val="0"/>
          <w:numId w:val="6"/>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Competition</w:t>
      </w:r>
    </w:p>
    <w:p w:rsidR="00264BB6" w:rsidRPr="006C0E2F" w:rsidRDefault="00264BB6" w:rsidP="00264BB6">
      <w:pPr>
        <w:pStyle w:val="ListParagraph"/>
        <w:numPr>
          <w:ilvl w:val="0"/>
          <w:numId w:val="6"/>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Company events</w:t>
      </w:r>
    </w:p>
    <w:p w:rsidR="00264BB6" w:rsidRPr="006C0E2F" w:rsidRDefault="00264BB6" w:rsidP="00264BB6">
      <w:pPr>
        <w:pStyle w:val="ListParagraph"/>
        <w:numPr>
          <w:ilvl w:val="0"/>
          <w:numId w:val="6"/>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Poor management</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6-What is not an example of an inadequate financial control?</w:t>
      </w:r>
    </w:p>
    <w:p w:rsidR="00264BB6" w:rsidRPr="006C0E2F" w:rsidRDefault="00264BB6" w:rsidP="00264BB6">
      <w:pPr>
        <w:pStyle w:val="ListParagraph"/>
        <w:numPr>
          <w:ilvl w:val="0"/>
          <w:numId w:val="7"/>
        </w:numPr>
        <w:rPr>
          <w:rFonts w:ascii="Times New Roman" w:hAnsi="Times New Roman" w:cs="Times New Roman"/>
          <w:sz w:val="24"/>
          <w:szCs w:val="24"/>
        </w:rPr>
      </w:pPr>
      <w:r w:rsidRPr="006C0E2F">
        <w:rPr>
          <w:rFonts w:ascii="Times New Roman" w:hAnsi="Times New Roman" w:cs="Times New Roman"/>
          <w:sz w:val="24"/>
          <w:szCs w:val="24"/>
        </w:rPr>
        <w:t>Inappropriate cost and overhead allocations</w:t>
      </w:r>
    </w:p>
    <w:p w:rsidR="00264BB6" w:rsidRPr="006C0E2F" w:rsidRDefault="00264BB6" w:rsidP="00264BB6">
      <w:pPr>
        <w:pStyle w:val="ListParagraph"/>
        <w:numPr>
          <w:ilvl w:val="0"/>
          <w:numId w:val="7"/>
        </w:numPr>
        <w:rPr>
          <w:rFonts w:ascii="Times New Roman" w:hAnsi="Times New Roman" w:cs="Times New Roman"/>
          <w:sz w:val="24"/>
          <w:szCs w:val="24"/>
        </w:rPr>
      </w:pPr>
      <w:r w:rsidRPr="006C0E2F">
        <w:rPr>
          <w:rFonts w:ascii="Times New Roman" w:hAnsi="Times New Roman" w:cs="Times New Roman"/>
          <w:sz w:val="24"/>
          <w:szCs w:val="24"/>
        </w:rPr>
        <w:t>Poorly used management reporting systems</w:t>
      </w:r>
    </w:p>
    <w:p w:rsidR="00264BB6" w:rsidRPr="006C0E2F" w:rsidRDefault="00264BB6" w:rsidP="00264BB6">
      <w:pPr>
        <w:pStyle w:val="ListParagraph"/>
        <w:numPr>
          <w:ilvl w:val="0"/>
          <w:numId w:val="7"/>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Absence of cash flow forecasts, costing systems and budgetary control</w:t>
      </w:r>
    </w:p>
    <w:p w:rsidR="00264BB6" w:rsidRPr="006C0E2F" w:rsidRDefault="00264BB6" w:rsidP="00264BB6">
      <w:pPr>
        <w:pStyle w:val="ListParagraph"/>
        <w:numPr>
          <w:ilvl w:val="0"/>
          <w:numId w:val="7"/>
        </w:numPr>
        <w:rPr>
          <w:rFonts w:ascii="Times New Roman" w:hAnsi="Times New Roman" w:cs="Times New Roman"/>
          <w:sz w:val="24"/>
          <w:szCs w:val="24"/>
        </w:rPr>
      </w:pPr>
      <w:r w:rsidRPr="006C0E2F">
        <w:rPr>
          <w:rFonts w:ascii="Times New Roman" w:hAnsi="Times New Roman" w:cs="Times New Roman"/>
          <w:sz w:val="24"/>
          <w:szCs w:val="24"/>
        </w:rPr>
        <w:t>Limits on how much management can spend on discretionary purchases</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7- What are the four characteristics of best practice early warning signals used to monitor corporate clients?</w:t>
      </w:r>
    </w:p>
    <w:p w:rsidR="00264BB6" w:rsidRPr="006C0E2F" w:rsidRDefault="00264BB6" w:rsidP="00264BB6">
      <w:pPr>
        <w:pStyle w:val="ListParagraph"/>
        <w:numPr>
          <w:ilvl w:val="0"/>
          <w:numId w:val="8"/>
        </w:numPr>
        <w:rPr>
          <w:rFonts w:ascii="Times New Roman" w:hAnsi="Times New Roman" w:cs="Times New Roman"/>
          <w:sz w:val="24"/>
          <w:szCs w:val="24"/>
        </w:rPr>
      </w:pPr>
      <w:proofErr w:type="spellStart"/>
      <w:r w:rsidRPr="006C0E2F">
        <w:rPr>
          <w:rFonts w:ascii="Times New Roman" w:hAnsi="Times New Roman" w:cs="Times New Roman"/>
          <w:sz w:val="24"/>
          <w:szCs w:val="24"/>
        </w:rPr>
        <w:t>Monitorable</w:t>
      </w:r>
      <w:proofErr w:type="spellEnd"/>
      <w:r w:rsidRPr="006C0E2F">
        <w:rPr>
          <w:rFonts w:ascii="Times New Roman" w:hAnsi="Times New Roman" w:cs="Times New Roman"/>
          <w:sz w:val="24"/>
          <w:szCs w:val="24"/>
        </w:rPr>
        <w:t>, trigger action, measurable, employee specific</w:t>
      </w:r>
    </w:p>
    <w:p w:rsidR="00264BB6" w:rsidRPr="006C0E2F" w:rsidRDefault="00264BB6" w:rsidP="00264BB6">
      <w:pPr>
        <w:pStyle w:val="ListParagraph"/>
        <w:numPr>
          <w:ilvl w:val="0"/>
          <w:numId w:val="8"/>
        </w:numPr>
        <w:rPr>
          <w:rFonts w:ascii="Times New Roman" w:hAnsi="Times New Roman" w:cs="Times New Roman"/>
          <w:sz w:val="24"/>
          <w:szCs w:val="24"/>
        </w:rPr>
      </w:pPr>
      <w:r w:rsidRPr="006C0E2F">
        <w:rPr>
          <w:rFonts w:ascii="Times New Roman" w:hAnsi="Times New Roman" w:cs="Times New Roman"/>
          <w:sz w:val="24"/>
          <w:szCs w:val="24"/>
        </w:rPr>
        <w:t xml:space="preserve">Employee specific, measurable, </w:t>
      </w:r>
      <w:proofErr w:type="spellStart"/>
      <w:r w:rsidRPr="006C0E2F">
        <w:rPr>
          <w:rFonts w:ascii="Times New Roman" w:hAnsi="Times New Roman" w:cs="Times New Roman"/>
          <w:sz w:val="24"/>
          <w:szCs w:val="24"/>
        </w:rPr>
        <w:t>monitorable</w:t>
      </w:r>
      <w:proofErr w:type="spellEnd"/>
      <w:r w:rsidRPr="006C0E2F">
        <w:rPr>
          <w:rFonts w:ascii="Times New Roman" w:hAnsi="Times New Roman" w:cs="Times New Roman"/>
          <w:sz w:val="24"/>
          <w:szCs w:val="24"/>
        </w:rPr>
        <w:t>, communication</w:t>
      </w:r>
    </w:p>
    <w:p w:rsidR="00264BB6" w:rsidRPr="006C0E2F" w:rsidRDefault="00264BB6" w:rsidP="00264BB6">
      <w:pPr>
        <w:pStyle w:val="ListParagraph"/>
        <w:numPr>
          <w:ilvl w:val="0"/>
          <w:numId w:val="8"/>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 xml:space="preserve">Client specific, measurable, </w:t>
      </w:r>
      <w:proofErr w:type="spellStart"/>
      <w:r w:rsidRPr="006C0E2F">
        <w:rPr>
          <w:rFonts w:ascii="Times New Roman" w:hAnsi="Times New Roman" w:cs="Times New Roman"/>
          <w:sz w:val="24"/>
          <w:szCs w:val="24"/>
          <w:highlight w:val="yellow"/>
        </w:rPr>
        <w:t>monitorable</w:t>
      </w:r>
      <w:proofErr w:type="spellEnd"/>
      <w:r w:rsidRPr="006C0E2F">
        <w:rPr>
          <w:rFonts w:ascii="Times New Roman" w:hAnsi="Times New Roman" w:cs="Times New Roman"/>
          <w:sz w:val="24"/>
          <w:szCs w:val="24"/>
          <w:highlight w:val="yellow"/>
        </w:rPr>
        <w:t>, trigger action</w:t>
      </w:r>
    </w:p>
    <w:p w:rsidR="00264BB6" w:rsidRPr="006C0E2F" w:rsidRDefault="00264BB6" w:rsidP="00264BB6">
      <w:pPr>
        <w:pStyle w:val="ListParagraph"/>
        <w:numPr>
          <w:ilvl w:val="0"/>
          <w:numId w:val="8"/>
        </w:numPr>
        <w:rPr>
          <w:rFonts w:ascii="Times New Roman" w:hAnsi="Times New Roman" w:cs="Times New Roman"/>
          <w:sz w:val="24"/>
          <w:szCs w:val="24"/>
        </w:rPr>
      </w:pPr>
      <w:r w:rsidRPr="006C0E2F">
        <w:rPr>
          <w:rFonts w:ascii="Times New Roman" w:hAnsi="Times New Roman" w:cs="Times New Roman"/>
          <w:sz w:val="24"/>
          <w:szCs w:val="24"/>
        </w:rPr>
        <w:t xml:space="preserve">Client specific, </w:t>
      </w:r>
      <w:proofErr w:type="spellStart"/>
      <w:r w:rsidRPr="006C0E2F">
        <w:rPr>
          <w:rFonts w:ascii="Times New Roman" w:hAnsi="Times New Roman" w:cs="Times New Roman"/>
          <w:sz w:val="24"/>
          <w:szCs w:val="24"/>
        </w:rPr>
        <w:t>monitorable</w:t>
      </w:r>
      <w:proofErr w:type="spellEnd"/>
      <w:r w:rsidRPr="006C0E2F">
        <w:rPr>
          <w:rFonts w:ascii="Times New Roman" w:hAnsi="Times New Roman" w:cs="Times New Roman"/>
          <w:sz w:val="24"/>
          <w:szCs w:val="24"/>
        </w:rPr>
        <w:t>, trigger action, time sensitive</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8-What is not a characteristic of the Altman’s Z-score model?</w:t>
      </w:r>
    </w:p>
    <w:p w:rsidR="00264BB6" w:rsidRPr="006C0E2F" w:rsidRDefault="00264BB6" w:rsidP="00264BB6">
      <w:pPr>
        <w:pStyle w:val="ListParagraph"/>
        <w:numPr>
          <w:ilvl w:val="0"/>
          <w:numId w:val="9"/>
        </w:numPr>
        <w:rPr>
          <w:rFonts w:ascii="Times New Roman" w:hAnsi="Times New Roman" w:cs="Times New Roman"/>
          <w:sz w:val="24"/>
          <w:szCs w:val="24"/>
        </w:rPr>
      </w:pPr>
      <w:r w:rsidRPr="006C0E2F">
        <w:rPr>
          <w:rFonts w:ascii="Times New Roman" w:hAnsi="Times New Roman" w:cs="Times New Roman"/>
          <w:sz w:val="24"/>
          <w:szCs w:val="24"/>
        </w:rPr>
        <w:t xml:space="preserve">It assesses the cash flow of the company </w:t>
      </w:r>
    </w:p>
    <w:p w:rsidR="00264BB6" w:rsidRPr="006C0E2F" w:rsidRDefault="00264BB6" w:rsidP="00264BB6">
      <w:pPr>
        <w:pStyle w:val="ListParagraph"/>
        <w:numPr>
          <w:ilvl w:val="0"/>
          <w:numId w:val="9"/>
        </w:numPr>
        <w:rPr>
          <w:rFonts w:ascii="Times New Roman" w:hAnsi="Times New Roman" w:cs="Times New Roman"/>
          <w:sz w:val="24"/>
          <w:szCs w:val="24"/>
        </w:rPr>
      </w:pPr>
      <w:r w:rsidRPr="006C0E2F">
        <w:rPr>
          <w:rFonts w:ascii="Times New Roman" w:hAnsi="Times New Roman" w:cs="Times New Roman"/>
          <w:sz w:val="24"/>
          <w:szCs w:val="24"/>
        </w:rPr>
        <w:t>It uses financial ratios</w:t>
      </w:r>
    </w:p>
    <w:p w:rsidR="00264BB6" w:rsidRPr="006C0E2F" w:rsidRDefault="00264BB6" w:rsidP="00264BB6">
      <w:pPr>
        <w:pStyle w:val="ListParagraph"/>
        <w:numPr>
          <w:ilvl w:val="0"/>
          <w:numId w:val="9"/>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It measures divergence</w:t>
      </w:r>
    </w:p>
    <w:p w:rsidR="00264BB6" w:rsidRPr="006C0E2F" w:rsidRDefault="00264BB6" w:rsidP="00264BB6">
      <w:pPr>
        <w:pStyle w:val="ListParagraph"/>
        <w:numPr>
          <w:ilvl w:val="0"/>
          <w:numId w:val="9"/>
        </w:numPr>
        <w:rPr>
          <w:rFonts w:ascii="Times New Roman" w:hAnsi="Times New Roman" w:cs="Times New Roman"/>
          <w:sz w:val="24"/>
          <w:szCs w:val="24"/>
        </w:rPr>
      </w:pPr>
      <w:r w:rsidRPr="006C0E2F">
        <w:rPr>
          <w:rFonts w:ascii="Times New Roman" w:hAnsi="Times New Roman" w:cs="Times New Roman"/>
          <w:sz w:val="24"/>
          <w:szCs w:val="24"/>
        </w:rPr>
        <w:t>It can be applied to all types of business</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9- In Altman’s Z-score Model, what does X1 refer to?</w:t>
      </w:r>
    </w:p>
    <w:p w:rsidR="00264BB6" w:rsidRPr="006C0E2F" w:rsidRDefault="00264BB6" w:rsidP="00264BB6">
      <w:pPr>
        <w:pStyle w:val="ListParagraph"/>
        <w:numPr>
          <w:ilvl w:val="0"/>
          <w:numId w:val="10"/>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 xml:space="preserve">Working Capital / Total Assets </w:t>
      </w:r>
    </w:p>
    <w:p w:rsidR="00264BB6" w:rsidRPr="006C0E2F" w:rsidRDefault="00264BB6" w:rsidP="00264BB6">
      <w:pPr>
        <w:pStyle w:val="ListParagraph"/>
        <w:numPr>
          <w:ilvl w:val="0"/>
          <w:numId w:val="10"/>
        </w:numPr>
        <w:rPr>
          <w:rFonts w:ascii="Times New Roman" w:hAnsi="Times New Roman" w:cs="Times New Roman"/>
          <w:sz w:val="24"/>
          <w:szCs w:val="24"/>
        </w:rPr>
      </w:pPr>
      <w:r w:rsidRPr="006C0E2F">
        <w:rPr>
          <w:rFonts w:ascii="Times New Roman" w:hAnsi="Times New Roman" w:cs="Times New Roman"/>
          <w:sz w:val="24"/>
          <w:szCs w:val="24"/>
        </w:rPr>
        <w:t>Sales / Total Assets</w:t>
      </w:r>
    </w:p>
    <w:p w:rsidR="00264BB6" w:rsidRPr="006C0E2F" w:rsidRDefault="00264BB6" w:rsidP="00264BB6">
      <w:pPr>
        <w:pStyle w:val="ListParagraph"/>
        <w:numPr>
          <w:ilvl w:val="0"/>
          <w:numId w:val="10"/>
        </w:numPr>
        <w:rPr>
          <w:rFonts w:ascii="Times New Roman" w:hAnsi="Times New Roman" w:cs="Times New Roman"/>
          <w:sz w:val="24"/>
          <w:szCs w:val="24"/>
        </w:rPr>
      </w:pPr>
      <w:r w:rsidRPr="006C0E2F">
        <w:rPr>
          <w:rFonts w:ascii="Times New Roman" w:hAnsi="Times New Roman" w:cs="Times New Roman"/>
          <w:sz w:val="24"/>
          <w:szCs w:val="24"/>
        </w:rPr>
        <w:t>Retained Earnings / Total Assets</w:t>
      </w:r>
    </w:p>
    <w:p w:rsidR="00264BB6" w:rsidRPr="006C0E2F" w:rsidRDefault="00264BB6" w:rsidP="00264BB6">
      <w:pPr>
        <w:pStyle w:val="ListParagraph"/>
        <w:numPr>
          <w:ilvl w:val="0"/>
          <w:numId w:val="10"/>
        </w:numPr>
        <w:rPr>
          <w:rFonts w:ascii="Times New Roman" w:hAnsi="Times New Roman" w:cs="Times New Roman"/>
          <w:sz w:val="24"/>
          <w:szCs w:val="24"/>
        </w:rPr>
      </w:pPr>
      <w:r w:rsidRPr="006C0E2F">
        <w:rPr>
          <w:rFonts w:ascii="Times New Roman" w:hAnsi="Times New Roman" w:cs="Times New Roman"/>
          <w:sz w:val="24"/>
          <w:szCs w:val="24"/>
        </w:rPr>
        <w:t>EBIT / Total Assets</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 xml:space="preserve">10-Calculate the Z-score (original version) using the following information: </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 xml:space="preserve">Working capital = 150 </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 xml:space="preserve">Retained earnings = 20 </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 xml:space="preserve">EBIT = 40 </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 xml:space="preserve">Sales = 350 </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 xml:space="preserve">Total Assets = 1000 </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X4 = 1.2</w:t>
      </w:r>
    </w:p>
    <w:p w:rsidR="00264BB6" w:rsidRPr="006C0E2F" w:rsidRDefault="00264BB6" w:rsidP="00264BB6">
      <w:pPr>
        <w:rPr>
          <w:rFonts w:ascii="Times New Roman" w:hAnsi="Times New Roman" w:cs="Times New Roman"/>
          <w:sz w:val="24"/>
          <w:szCs w:val="24"/>
        </w:rPr>
      </w:pPr>
    </w:p>
    <w:p w:rsidR="00264BB6" w:rsidRPr="006C0E2F" w:rsidRDefault="00264BB6" w:rsidP="00264BB6">
      <w:pPr>
        <w:pStyle w:val="ListParagraph"/>
        <w:numPr>
          <w:ilvl w:val="0"/>
          <w:numId w:val="11"/>
        </w:numPr>
        <w:rPr>
          <w:rFonts w:ascii="Times New Roman" w:hAnsi="Times New Roman" w:cs="Times New Roman"/>
          <w:sz w:val="24"/>
          <w:szCs w:val="24"/>
        </w:rPr>
      </w:pPr>
      <w:r w:rsidRPr="006C0E2F">
        <w:rPr>
          <w:rFonts w:ascii="Times New Roman" w:hAnsi="Times New Roman" w:cs="Times New Roman"/>
          <w:sz w:val="24"/>
          <w:szCs w:val="24"/>
        </w:rPr>
        <w:t>1.40965</w:t>
      </w:r>
    </w:p>
    <w:p w:rsidR="00264BB6" w:rsidRPr="006C0E2F" w:rsidRDefault="00264BB6" w:rsidP="00264BB6">
      <w:pPr>
        <w:pStyle w:val="ListParagraph"/>
        <w:numPr>
          <w:ilvl w:val="0"/>
          <w:numId w:val="11"/>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2.20965</w:t>
      </w:r>
    </w:p>
    <w:p w:rsidR="00264BB6" w:rsidRPr="006C0E2F" w:rsidRDefault="00264BB6" w:rsidP="00264BB6">
      <w:pPr>
        <w:pStyle w:val="ListParagraph"/>
        <w:numPr>
          <w:ilvl w:val="0"/>
          <w:numId w:val="11"/>
        </w:numPr>
        <w:rPr>
          <w:rFonts w:ascii="Times New Roman" w:hAnsi="Times New Roman" w:cs="Times New Roman"/>
          <w:sz w:val="24"/>
          <w:szCs w:val="24"/>
        </w:rPr>
      </w:pPr>
      <w:r w:rsidRPr="006C0E2F">
        <w:rPr>
          <w:rFonts w:ascii="Times New Roman" w:hAnsi="Times New Roman" w:cs="Times New Roman"/>
          <w:sz w:val="24"/>
          <w:szCs w:val="24"/>
        </w:rPr>
        <w:t>1.84062</w:t>
      </w:r>
    </w:p>
    <w:p w:rsidR="00264BB6" w:rsidRPr="006C0E2F" w:rsidRDefault="00264BB6" w:rsidP="00264BB6">
      <w:pPr>
        <w:pStyle w:val="ListParagraph"/>
        <w:numPr>
          <w:ilvl w:val="0"/>
          <w:numId w:val="11"/>
        </w:numPr>
        <w:rPr>
          <w:rFonts w:ascii="Times New Roman" w:hAnsi="Times New Roman" w:cs="Times New Roman"/>
          <w:sz w:val="24"/>
          <w:szCs w:val="24"/>
        </w:rPr>
      </w:pPr>
      <w:r w:rsidRPr="006C0E2F">
        <w:rPr>
          <w:rFonts w:ascii="Times New Roman" w:hAnsi="Times New Roman" w:cs="Times New Roman"/>
          <w:sz w:val="24"/>
          <w:szCs w:val="24"/>
        </w:rPr>
        <w:t>1.38012</w:t>
      </w:r>
    </w:p>
    <w:p w:rsidR="00264BB6" w:rsidRPr="006C0E2F" w:rsidRDefault="00264BB6" w:rsidP="00264BB6">
      <w:pPr>
        <w:rPr>
          <w:rFonts w:ascii="Times New Roman" w:hAnsi="Times New Roman" w:cs="Times New Roman"/>
          <w:sz w:val="24"/>
          <w:szCs w:val="24"/>
        </w:rPr>
      </w:pP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11-What bond rating can we expect for a company with a Z-score (original version) of 2.450 to have?</w:t>
      </w:r>
    </w:p>
    <w:p w:rsidR="00264BB6" w:rsidRPr="006C0E2F" w:rsidRDefault="00264BB6" w:rsidP="00264BB6">
      <w:pPr>
        <w:pStyle w:val="ListParagraph"/>
        <w:numPr>
          <w:ilvl w:val="0"/>
          <w:numId w:val="12"/>
        </w:numPr>
        <w:rPr>
          <w:rFonts w:ascii="Times New Roman" w:hAnsi="Times New Roman" w:cs="Times New Roman"/>
          <w:sz w:val="24"/>
          <w:szCs w:val="24"/>
        </w:rPr>
      </w:pPr>
      <w:r w:rsidRPr="006C0E2F">
        <w:rPr>
          <w:rFonts w:ascii="Times New Roman" w:hAnsi="Times New Roman" w:cs="Times New Roman"/>
          <w:sz w:val="24"/>
          <w:szCs w:val="24"/>
        </w:rPr>
        <w:t>BBB</w:t>
      </w:r>
    </w:p>
    <w:p w:rsidR="00264BB6" w:rsidRPr="006C0E2F" w:rsidRDefault="00264BB6" w:rsidP="00264BB6">
      <w:pPr>
        <w:pStyle w:val="ListParagraph"/>
        <w:numPr>
          <w:ilvl w:val="0"/>
          <w:numId w:val="12"/>
        </w:numPr>
        <w:rPr>
          <w:rFonts w:ascii="Times New Roman" w:hAnsi="Times New Roman" w:cs="Times New Roman"/>
          <w:sz w:val="24"/>
          <w:szCs w:val="24"/>
        </w:rPr>
      </w:pPr>
      <w:r w:rsidRPr="006C0E2F">
        <w:rPr>
          <w:rFonts w:ascii="Times New Roman" w:hAnsi="Times New Roman" w:cs="Times New Roman"/>
          <w:sz w:val="24"/>
          <w:szCs w:val="24"/>
        </w:rPr>
        <w:t>B</w:t>
      </w:r>
    </w:p>
    <w:p w:rsidR="00264BB6" w:rsidRPr="006C0E2F" w:rsidRDefault="00264BB6" w:rsidP="00264BB6">
      <w:pPr>
        <w:pStyle w:val="ListParagraph"/>
        <w:numPr>
          <w:ilvl w:val="0"/>
          <w:numId w:val="12"/>
        </w:numPr>
        <w:rPr>
          <w:rFonts w:ascii="Times New Roman" w:hAnsi="Times New Roman" w:cs="Times New Roman"/>
          <w:sz w:val="24"/>
          <w:szCs w:val="24"/>
        </w:rPr>
      </w:pPr>
      <w:r w:rsidRPr="006C0E2F">
        <w:rPr>
          <w:rFonts w:ascii="Times New Roman" w:hAnsi="Times New Roman" w:cs="Times New Roman"/>
          <w:sz w:val="24"/>
          <w:szCs w:val="24"/>
        </w:rPr>
        <w:t>A</w:t>
      </w:r>
    </w:p>
    <w:p w:rsidR="00264BB6" w:rsidRPr="006C0E2F" w:rsidRDefault="00264BB6" w:rsidP="00264BB6">
      <w:pPr>
        <w:pStyle w:val="ListParagraph"/>
        <w:numPr>
          <w:ilvl w:val="0"/>
          <w:numId w:val="12"/>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BB</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12-Can default risk be estimated using principles of option theory?</w:t>
      </w:r>
    </w:p>
    <w:p w:rsidR="00264BB6" w:rsidRPr="006C0E2F" w:rsidRDefault="00264BB6" w:rsidP="00264BB6">
      <w:pPr>
        <w:pStyle w:val="ListParagraph"/>
        <w:numPr>
          <w:ilvl w:val="0"/>
          <w:numId w:val="13"/>
        </w:numPr>
        <w:rPr>
          <w:rFonts w:ascii="Times New Roman" w:hAnsi="Times New Roman" w:cs="Times New Roman"/>
          <w:sz w:val="24"/>
          <w:szCs w:val="24"/>
        </w:rPr>
      </w:pPr>
      <w:r w:rsidRPr="006C0E2F">
        <w:rPr>
          <w:rFonts w:ascii="Times New Roman" w:hAnsi="Times New Roman" w:cs="Times New Roman"/>
          <w:sz w:val="24"/>
          <w:szCs w:val="24"/>
        </w:rPr>
        <w:t>No</w:t>
      </w:r>
    </w:p>
    <w:p w:rsidR="00264BB6" w:rsidRPr="006C0E2F" w:rsidRDefault="00264BB6" w:rsidP="00264BB6">
      <w:pPr>
        <w:pStyle w:val="ListParagraph"/>
        <w:numPr>
          <w:ilvl w:val="0"/>
          <w:numId w:val="13"/>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Yes</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13- Which is not one of the three stages used to calculate expected default frequency (EDF)?</w:t>
      </w:r>
    </w:p>
    <w:p w:rsidR="00264BB6" w:rsidRPr="006C0E2F" w:rsidRDefault="00264BB6" w:rsidP="00264BB6">
      <w:pPr>
        <w:pStyle w:val="ListParagraph"/>
        <w:numPr>
          <w:ilvl w:val="0"/>
          <w:numId w:val="14"/>
        </w:numPr>
        <w:rPr>
          <w:rFonts w:ascii="Times New Roman" w:hAnsi="Times New Roman" w:cs="Times New Roman"/>
          <w:sz w:val="24"/>
          <w:szCs w:val="24"/>
        </w:rPr>
      </w:pPr>
      <w:r w:rsidRPr="006C0E2F">
        <w:rPr>
          <w:rFonts w:ascii="Times New Roman" w:hAnsi="Times New Roman" w:cs="Times New Roman"/>
          <w:sz w:val="24"/>
          <w:szCs w:val="24"/>
        </w:rPr>
        <w:t>The expected value of the firm (based on current firm value and volatility)</w:t>
      </w:r>
    </w:p>
    <w:p w:rsidR="00264BB6" w:rsidRPr="006C0E2F" w:rsidRDefault="00264BB6" w:rsidP="00264BB6">
      <w:pPr>
        <w:pStyle w:val="ListParagraph"/>
        <w:numPr>
          <w:ilvl w:val="0"/>
          <w:numId w:val="14"/>
        </w:numPr>
        <w:rPr>
          <w:rFonts w:ascii="Times New Roman" w:hAnsi="Times New Roman" w:cs="Times New Roman"/>
          <w:sz w:val="24"/>
          <w:szCs w:val="24"/>
        </w:rPr>
      </w:pPr>
      <w:r w:rsidRPr="006C0E2F">
        <w:rPr>
          <w:rFonts w:ascii="Times New Roman" w:hAnsi="Times New Roman" w:cs="Times New Roman"/>
          <w:sz w:val="24"/>
          <w:szCs w:val="24"/>
        </w:rPr>
        <w:t>The default point-based on the firm’s liabilities</w:t>
      </w:r>
    </w:p>
    <w:p w:rsidR="00264BB6" w:rsidRPr="006C0E2F" w:rsidRDefault="00264BB6" w:rsidP="00264BB6">
      <w:pPr>
        <w:pStyle w:val="ListParagraph"/>
        <w:numPr>
          <w:ilvl w:val="0"/>
          <w:numId w:val="14"/>
        </w:numPr>
        <w:rPr>
          <w:rFonts w:ascii="Times New Roman" w:hAnsi="Times New Roman" w:cs="Times New Roman"/>
          <w:sz w:val="24"/>
          <w:szCs w:val="24"/>
        </w:rPr>
      </w:pPr>
      <w:r w:rsidRPr="006C0E2F">
        <w:rPr>
          <w:rFonts w:ascii="Times New Roman" w:hAnsi="Times New Roman" w:cs="Times New Roman"/>
          <w:sz w:val="24"/>
          <w:szCs w:val="24"/>
        </w:rPr>
        <w:t>Calculate the market value and volatility of the firm’s shares</w:t>
      </w:r>
    </w:p>
    <w:p w:rsidR="00264BB6" w:rsidRPr="006C0E2F" w:rsidRDefault="00264BB6" w:rsidP="00264BB6">
      <w:pPr>
        <w:pStyle w:val="ListParagraph"/>
        <w:numPr>
          <w:ilvl w:val="0"/>
          <w:numId w:val="14"/>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Calculate the growth of competitors</w:t>
      </w:r>
    </w:p>
    <w:p w:rsidR="00264BB6" w:rsidRPr="006C0E2F" w:rsidRDefault="00264BB6" w:rsidP="00264BB6">
      <w:pPr>
        <w:rPr>
          <w:rFonts w:ascii="Times New Roman" w:hAnsi="Times New Roman" w:cs="Times New Roman"/>
          <w:sz w:val="24"/>
          <w:szCs w:val="24"/>
        </w:rPr>
      </w:pPr>
      <w:r w:rsidRPr="006C0E2F">
        <w:rPr>
          <w:rFonts w:ascii="Times New Roman" w:hAnsi="Times New Roman" w:cs="Times New Roman"/>
          <w:sz w:val="24"/>
          <w:szCs w:val="24"/>
        </w:rPr>
        <w:t>14- What is the formula used to determine the most frequent default point?</w:t>
      </w:r>
    </w:p>
    <w:p w:rsidR="00264BB6" w:rsidRPr="006C0E2F" w:rsidRDefault="00264BB6" w:rsidP="00264BB6">
      <w:pPr>
        <w:pStyle w:val="ListParagraph"/>
        <w:numPr>
          <w:ilvl w:val="0"/>
          <w:numId w:val="15"/>
        </w:numPr>
        <w:rPr>
          <w:rFonts w:ascii="Times New Roman" w:hAnsi="Times New Roman" w:cs="Times New Roman"/>
          <w:sz w:val="24"/>
          <w:szCs w:val="24"/>
        </w:rPr>
      </w:pPr>
      <w:r w:rsidRPr="006C0E2F">
        <w:rPr>
          <w:rFonts w:ascii="Times New Roman" w:hAnsi="Times New Roman" w:cs="Times New Roman"/>
          <w:sz w:val="24"/>
          <w:szCs w:val="24"/>
        </w:rPr>
        <w:t>Value of firm = current liabilities + (0.5 x long-term liabilities)</w:t>
      </w:r>
    </w:p>
    <w:p w:rsidR="00264BB6" w:rsidRPr="006C0E2F" w:rsidRDefault="00264BB6" w:rsidP="00264BB6">
      <w:pPr>
        <w:pStyle w:val="ListParagraph"/>
        <w:numPr>
          <w:ilvl w:val="0"/>
          <w:numId w:val="15"/>
        </w:numPr>
        <w:rPr>
          <w:rFonts w:ascii="Times New Roman" w:hAnsi="Times New Roman" w:cs="Times New Roman"/>
          <w:sz w:val="24"/>
          <w:szCs w:val="24"/>
          <w:highlight w:val="yellow"/>
        </w:rPr>
      </w:pPr>
      <w:r w:rsidRPr="006C0E2F">
        <w:rPr>
          <w:rFonts w:ascii="Times New Roman" w:hAnsi="Times New Roman" w:cs="Times New Roman"/>
          <w:sz w:val="24"/>
          <w:szCs w:val="24"/>
          <w:highlight w:val="yellow"/>
        </w:rPr>
        <w:t>Default rate = current liabilities + (0.5 x current liabilities)</w:t>
      </w:r>
    </w:p>
    <w:p w:rsidR="00264BB6" w:rsidRPr="006C0E2F" w:rsidRDefault="00264BB6" w:rsidP="00264BB6">
      <w:pPr>
        <w:pStyle w:val="ListParagraph"/>
        <w:numPr>
          <w:ilvl w:val="0"/>
          <w:numId w:val="15"/>
        </w:numPr>
        <w:rPr>
          <w:rFonts w:ascii="Times New Roman" w:hAnsi="Times New Roman" w:cs="Times New Roman"/>
          <w:sz w:val="24"/>
          <w:szCs w:val="24"/>
        </w:rPr>
      </w:pPr>
      <w:r w:rsidRPr="006C0E2F">
        <w:rPr>
          <w:rFonts w:ascii="Times New Roman" w:hAnsi="Times New Roman" w:cs="Times New Roman"/>
          <w:sz w:val="24"/>
          <w:szCs w:val="24"/>
        </w:rPr>
        <w:t>Default chance = non-current liabilities + (0.5 x long-term liabilities)</w:t>
      </w:r>
    </w:p>
    <w:p w:rsidR="00264BB6" w:rsidRPr="006C0E2F" w:rsidRDefault="00264BB6" w:rsidP="00264BB6">
      <w:pPr>
        <w:pStyle w:val="ListParagraph"/>
        <w:numPr>
          <w:ilvl w:val="0"/>
          <w:numId w:val="15"/>
        </w:numPr>
        <w:rPr>
          <w:rFonts w:ascii="Times New Roman" w:hAnsi="Times New Roman" w:cs="Times New Roman"/>
          <w:sz w:val="24"/>
          <w:szCs w:val="24"/>
        </w:rPr>
      </w:pPr>
      <w:r w:rsidRPr="006C0E2F">
        <w:rPr>
          <w:rFonts w:ascii="Times New Roman" w:hAnsi="Times New Roman" w:cs="Times New Roman"/>
          <w:sz w:val="24"/>
          <w:szCs w:val="24"/>
        </w:rPr>
        <w:t>Value of firm = non-current liabilities + (0.5 x current liabilities</w:t>
      </w:r>
    </w:p>
    <w:p w:rsidR="00211DC6" w:rsidRDefault="00273504"/>
    <w:sectPr w:rsidR="00211D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D7045F8"/>
    <w:multiLevelType w:val="hybridMultilevel"/>
    <w:tmpl w:val="D6D65E1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2B426D3"/>
    <w:multiLevelType w:val="hybridMultilevel"/>
    <w:tmpl w:val="3BBC281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4DA2A17"/>
    <w:multiLevelType w:val="hybridMultilevel"/>
    <w:tmpl w:val="FB62853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8EF3961"/>
    <w:multiLevelType w:val="hybridMultilevel"/>
    <w:tmpl w:val="EFAA09D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30711F5D"/>
    <w:multiLevelType w:val="hybridMultilevel"/>
    <w:tmpl w:val="DD2673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4D8D560E"/>
    <w:multiLevelType w:val="hybridMultilevel"/>
    <w:tmpl w:val="3600150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50AB04A9"/>
    <w:multiLevelType w:val="hybridMultilevel"/>
    <w:tmpl w:val="D67498F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555B43D5"/>
    <w:multiLevelType w:val="hybridMultilevel"/>
    <w:tmpl w:val="00F0635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9A72113"/>
    <w:multiLevelType w:val="hybridMultilevel"/>
    <w:tmpl w:val="3EC80F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5B021782"/>
    <w:multiLevelType w:val="hybridMultilevel"/>
    <w:tmpl w:val="23FA82B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D775B55"/>
    <w:multiLevelType w:val="hybridMultilevel"/>
    <w:tmpl w:val="FDB49D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67C53E4B"/>
    <w:multiLevelType w:val="hybridMultilevel"/>
    <w:tmpl w:val="06BA7B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6ED00297"/>
    <w:multiLevelType w:val="hybridMultilevel"/>
    <w:tmpl w:val="293A0F6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6F9618A9"/>
    <w:multiLevelType w:val="hybridMultilevel"/>
    <w:tmpl w:val="6690366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708F68E7"/>
    <w:multiLevelType w:val="hybridMultilevel"/>
    <w:tmpl w:val="709CA61E"/>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
  </w:num>
  <w:num w:numId="2">
    <w:abstractNumId w:val="2"/>
  </w:num>
  <w:num w:numId="3">
    <w:abstractNumId w:val="10"/>
  </w:num>
  <w:num w:numId="4">
    <w:abstractNumId w:val="13"/>
  </w:num>
  <w:num w:numId="5">
    <w:abstractNumId w:val="6"/>
  </w:num>
  <w:num w:numId="6">
    <w:abstractNumId w:val="1"/>
  </w:num>
  <w:num w:numId="7">
    <w:abstractNumId w:val="14"/>
  </w:num>
  <w:num w:numId="8">
    <w:abstractNumId w:val="0"/>
  </w:num>
  <w:num w:numId="9">
    <w:abstractNumId w:val="8"/>
  </w:num>
  <w:num w:numId="10">
    <w:abstractNumId w:val="5"/>
  </w:num>
  <w:num w:numId="11">
    <w:abstractNumId w:val="11"/>
  </w:num>
  <w:num w:numId="12">
    <w:abstractNumId w:val="3"/>
  </w:num>
  <w:num w:numId="13">
    <w:abstractNumId w:val="12"/>
  </w:num>
  <w:num w:numId="14">
    <w:abstractNumId w:val="7"/>
  </w:num>
  <w:num w:numId="1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64BB6"/>
    <w:rsid w:val="00264BB6"/>
    <w:rsid w:val="00273504"/>
    <w:rsid w:val="003B0838"/>
    <w:rsid w:val="007C65F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EE14A26-A9DB-4F94-943E-C17A9925A9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64BB6"/>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64BB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494</Words>
  <Characters>2818</Characters>
  <Application>Microsoft Office Word</Application>
  <DocSecurity>0</DocSecurity>
  <Lines>23</Lines>
  <Paragraphs>6</Paragraphs>
  <ScaleCrop>false</ScaleCrop>
  <Company/>
  <LinksUpToDate>false</LinksUpToDate>
  <CharactersWithSpaces>3306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Sonal</dc:creator>
  <cp:keywords/>
  <dc:description/>
  <cp:lastModifiedBy>Sonal</cp:lastModifiedBy>
  <cp:revision>2</cp:revision>
  <dcterms:created xsi:type="dcterms:W3CDTF">2021-02-11T09:10:00Z</dcterms:created>
  <dcterms:modified xsi:type="dcterms:W3CDTF">2021-02-11T09:15:00Z</dcterms:modified>
</cp:coreProperties>
</file>