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CADDE" w14:textId="77777777" w:rsidR="00541D6F" w:rsidRPr="0074514F" w:rsidRDefault="00EE5A2B" w:rsidP="00240390">
      <w:pPr>
        <w:spacing w:after="0" w:line="360" w:lineRule="auto"/>
        <w:ind w:left="0" w:right="-38" w:firstLine="0"/>
        <w:rPr>
          <w:color w:val="auto"/>
          <w:sz w:val="24"/>
          <w:szCs w:val="24"/>
        </w:rPr>
      </w:pPr>
      <w:r w:rsidRPr="0074514F">
        <w:rPr>
          <w:rFonts w:eastAsia="Calibri"/>
          <w:noProof/>
          <w:color w:val="auto"/>
          <w:sz w:val="24"/>
          <w:szCs w:val="24"/>
        </w:rPr>
        <mc:AlternateContent>
          <mc:Choice Requires="wpg">
            <w:drawing>
              <wp:inline distT="0" distB="0" distL="0" distR="0" wp14:anchorId="31419BF5" wp14:editId="3D08D7E7">
                <wp:extent cx="6856476" cy="10668"/>
                <wp:effectExtent l="0" t="0" r="0" b="0"/>
                <wp:docPr id="1536" name="Group 1536"/>
                <wp:cNvGraphicFramePr/>
                <a:graphic xmlns:a="http://schemas.openxmlformats.org/drawingml/2006/main">
                  <a:graphicData uri="http://schemas.microsoft.com/office/word/2010/wordprocessingGroup">
                    <wpg:wgp>
                      <wpg:cNvGrpSpPr/>
                      <wpg:grpSpPr>
                        <a:xfrm>
                          <a:off x="0" y="0"/>
                          <a:ext cx="6856476" cy="10668"/>
                          <a:chOff x="0" y="0"/>
                          <a:chExt cx="6856476" cy="10668"/>
                        </a:xfrm>
                      </wpg:grpSpPr>
                      <wps:wsp>
                        <wps:cNvPr id="2069" name="Shape 2069"/>
                        <wps:cNvSpPr/>
                        <wps:spPr>
                          <a:xfrm>
                            <a:off x="0" y="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536" style="width:539.88pt;height:0.840027pt;mso-position-horizontal-relative:char;mso-position-vertical-relative:line" coordsize="68564,106">
                <v:shape id="Shape 2070" style="position:absolute;width:68564;height:106;left:0;top:0;" coordsize="6856476,10668" path="m0,0l6856476,0l6856476,10668l0,10668l0,0">
                  <v:stroke weight="0pt" endcap="flat" joinstyle="miter" miterlimit="10" on="false" color="#000000" opacity="0"/>
                  <v:fill on="true" color="#000000"/>
                </v:shape>
              </v:group>
            </w:pict>
          </mc:Fallback>
        </mc:AlternateContent>
      </w:r>
    </w:p>
    <w:p w14:paraId="53770F77" w14:textId="77777777" w:rsidR="00541D6F" w:rsidRPr="0074514F" w:rsidRDefault="00EE5A2B" w:rsidP="00240390">
      <w:pPr>
        <w:pStyle w:val="Heading1"/>
        <w:spacing w:after="0" w:line="360" w:lineRule="auto"/>
        <w:ind w:left="-5"/>
        <w:rPr>
          <w:color w:val="auto"/>
          <w:sz w:val="24"/>
          <w:szCs w:val="24"/>
        </w:rPr>
      </w:pPr>
      <w:r w:rsidRPr="0074514F">
        <w:rPr>
          <w:color w:val="auto"/>
          <w:sz w:val="24"/>
          <w:szCs w:val="24"/>
        </w:rPr>
        <w:t>Question 2 (1 point)</w:t>
      </w:r>
    </w:p>
    <w:p w14:paraId="19991EC6" w14:textId="087CD164" w:rsidR="00541D6F" w:rsidRPr="0074514F" w:rsidRDefault="00EE5A2B" w:rsidP="00240390">
      <w:pPr>
        <w:spacing w:after="0" w:line="360" w:lineRule="auto"/>
        <w:ind w:left="-5"/>
        <w:rPr>
          <w:color w:val="auto"/>
          <w:sz w:val="24"/>
          <w:szCs w:val="24"/>
        </w:rPr>
      </w:pPr>
      <w:r w:rsidRPr="0074514F">
        <w:rPr>
          <w:color w:val="auto"/>
          <w:sz w:val="24"/>
          <w:szCs w:val="24"/>
        </w:rPr>
        <w:t>GDP = C + I + G + GX - IM. Explain why we subtract imports rather than just ignore them.</w:t>
      </w:r>
    </w:p>
    <w:p w14:paraId="7C240544" w14:textId="52955CC3" w:rsidR="00942990" w:rsidRPr="00942990" w:rsidRDefault="00942990" w:rsidP="00942990">
      <w:pPr>
        <w:spacing w:after="0" w:line="360" w:lineRule="auto"/>
        <w:ind w:left="-5"/>
        <w:rPr>
          <w:color w:val="auto"/>
          <w:sz w:val="24"/>
          <w:szCs w:val="24"/>
        </w:rPr>
      </w:pPr>
      <w:r w:rsidRPr="00942990">
        <w:rPr>
          <w:color w:val="auto"/>
          <w:sz w:val="24"/>
          <w:szCs w:val="24"/>
        </w:rPr>
        <w:t>Imports are part of consumption, investment, and government expenditure</w:t>
      </w:r>
      <w:r>
        <w:rPr>
          <w:color w:val="auto"/>
          <w:sz w:val="24"/>
          <w:szCs w:val="24"/>
        </w:rPr>
        <w:t xml:space="preserve"> and</w:t>
      </w:r>
      <w:r w:rsidRPr="00942990">
        <w:rPr>
          <w:color w:val="auto"/>
          <w:sz w:val="24"/>
          <w:szCs w:val="24"/>
        </w:rPr>
        <w:t xml:space="preserve"> are subtracted to prevent </w:t>
      </w:r>
      <w:r>
        <w:rPr>
          <w:color w:val="auto"/>
          <w:sz w:val="24"/>
          <w:szCs w:val="24"/>
        </w:rPr>
        <w:t>double counting</w:t>
      </w:r>
      <w:r w:rsidRPr="00942990">
        <w:rPr>
          <w:color w:val="auto"/>
          <w:sz w:val="24"/>
          <w:szCs w:val="24"/>
        </w:rPr>
        <w:t>.</w:t>
      </w:r>
    </w:p>
    <w:p w14:paraId="223E63E7" w14:textId="77777777" w:rsidR="00541D6F" w:rsidRPr="0074514F" w:rsidRDefault="00EE5A2B" w:rsidP="00240390">
      <w:pPr>
        <w:spacing w:after="0" w:line="360" w:lineRule="auto"/>
        <w:ind w:left="0" w:right="-38" w:firstLine="0"/>
        <w:rPr>
          <w:color w:val="auto"/>
          <w:sz w:val="24"/>
          <w:szCs w:val="24"/>
        </w:rPr>
      </w:pPr>
      <w:r w:rsidRPr="0074514F">
        <w:rPr>
          <w:rFonts w:eastAsia="Calibri"/>
          <w:noProof/>
          <w:color w:val="auto"/>
          <w:sz w:val="24"/>
          <w:szCs w:val="24"/>
        </w:rPr>
        <mc:AlternateContent>
          <mc:Choice Requires="wpg">
            <w:drawing>
              <wp:inline distT="0" distB="0" distL="0" distR="0" wp14:anchorId="174F80DA" wp14:editId="600EED0E">
                <wp:extent cx="6856476" cy="10668"/>
                <wp:effectExtent l="0" t="0" r="0" b="0"/>
                <wp:docPr id="1537" name="Group 1537"/>
                <wp:cNvGraphicFramePr/>
                <a:graphic xmlns:a="http://schemas.openxmlformats.org/drawingml/2006/main">
                  <a:graphicData uri="http://schemas.microsoft.com/office/word/2010/wordprocessingGroup">
                    <wpg:wgp>
                      <wpg:cNvGrpSpPr/>
                      <wpg:grpSpPr>
                        <a:xfrm>
                          <a:off x="0" y="0"/>
                          <a:ext cx="6856476" cy="10668"/>
                          <a:chOff x="0" y="0"/>
                          <a:chExt cx="6856476" cy="10668"/>
                        </a:xfrm>
                      </wpg:grpSpPr>
                      <wps:wsp>
                        <wps:cNvPr id="2071" name="Shape 2071"/>
                        <wps:cNvSpPr/>
                        <wps:spPr>
                          <a:xfrm>
                            <a:off x="0" y="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537" style="width:539.88pt;height:0.840027pt;mso-position-horizontal-relative:char;mso-position-vertical-relative:line" coordsize="68564,106">
                <v:shape id="Shape 2072" style="position:absolute;width:68564;height:106;left:0;top:0;" coordsize="6856476,10668" path="m0,0l6856476,0l6856476,10668l0,10668l0,0">
                  <v:stroke weight="0pt" endcap="flat" joinstyle="miter" miterlimit="10" on="false" color="#000000" opacity="0"/>
                  <v:fill on="true" color="#000000"/>
                </v:shape>
              </v:group>
            </w:pict>
          </mc:Fallback>
        </mc:AlternateContent>
      </w:r>
    </w:p>
    <w:p w14:paraId="4E8B63D1" w14:textId="77777777" w:rsidR="00541D6F" w:rsidRPr="0074514F" w:rsidRDefault="00EE5A2B" w:rsidP="00240390">
      <w:pPr>
        <w:pStyle w:val="Heading1"/>
        <w:spacing w:after="0" w:line="360" w:lineRule="auto"/>
        <w:ind w:left="-5"/>
        <w:rPr>
          <w:color w:val="auto"/>
          <w:sz w:val="24"/>
          <w:szCs w:val="24"/>
        </w:rPr>
      </w:pPr>
      <w:r w:rsidRPr="0074514F">
        <w:rPr>
          <w:color w:val="auto"/>
          <w:sz w:val="24"/>
          <w:szCs w:val="24"/>
        </w:rPr>
        <w:t>Question 3 (1 point)</w:t>
      </w:r>
    </w:p>
    <w:p w14:paraId="54812D07" w14:textId="77777777" w:rsidR="00541D6F" w:rsidRPr="0074514F" w:rsidRDefault="00EE5A2B" w:rsidP="00240390">
      <w:pPr>
        <w:spacing w:after="0" w:line="360" w:lineRule="auto"/>
        <w:ind w:left="0" w:right="-38" w:firstLine="0"/>
        <w:rPr>
          <w:color w:val="auto"/>
          <w:sz w:val="24"/>
          <w:szCs w:val="24"/>
        </w:rPr>
      </w:pPr>
      <w:r w:rsidRPr="0074514F">
        <w:rPr>
          <w:rFonts w:eastAsia="Calibri"/>
          <w:noProof/>
          <w:color w:val="auto"/>
          <w:sz w:val="24"/>
          <w:szCs w:val="24"/>
        </w:rPr>
        <mc:AlternateContent>
          <mc:Choice Requires="wpg">
            <w:drawing>
              <wp:inline distT="0" distB="0" distL="0" distR="0" wp14:anchorId="37A92554" wp14:editId="6F09C8ED">
                <wp:extent cx="6856476" cy="544068"/>
                <wp:effectExtent l="0" t="0" r="0" b="0"/>
                <wp:docPr id="1535" name="Group 1535" descr="Figure 1"/>
                <wp:cNvGraphicFramePr/>
                <a:graphic xmlns:a="http://schemas.openxmlformats.org/drawingml/2006/main">
                  <a:graphicData uri="http://schemas.microsoft.com/office/word/2010/wordprocessingGroup">
                    <wpg:wgp>
                      <wpg:cNvGrpSpPr/>
                      <wpg:grpSpPr>
                        <a:xfrm>
                          <a:off x="0" y="0"/>
                          <a:ext cx="6856476" cy="544068"/>
                          <a:chOff x="0" y="0"/>
                          <a:chExt cx="6856476" cy="544068"/>
                        </a:xfrm>
                      </wpg:grpSpPr>
                      <wps:wsp>
                        <wps:cNvPr id="173" name="Rectangle 173"/>
                        <wps:cNvSpPr/>
                        <wps:spPr>
                          <a:xfrm>
                            <a:off x="0" y="224761"/>
                            <a:ext cx="5540282" cy="152925"/>
                          </a:xfrm>
                          <a:prstGeom prst="rect">
                            <a:avLst/>
                          </a:prstGeom>
                          <a:ln>
                            <a:noFill/>
                          </a:ln>
                        </wps:spPr>
                        <wps:txbx>
                          <w:txbxContent>
                            <w:p w14:paraId="2CD48A04" w14:textId="77777777" w:rsidR="00541D6F" w:rsidRDefault="00EE5A2B">
                              <w:pPr>
                                <w:spacing w:after="160" w:line="259" w:lineRule="auto"/>
                                <w:ind w:left="0" w:firstLine="0"/>
                              </w:pPr>
                              <w:r>
                                <w:t xml:space="preserve">Starting from the standard Cobb-Douglas form of the production function, derive  </w:t>
                              </w:r>
                            </w:p>
                          </w:txbxContent>
                        </wps:txbx>
                        <wps:bodyPr horzOverflow="overflow" vert="horz" lIns="0" tIns="0" rIns="0" bIns="0" rtlCol="0">
                          <a:noAutofit/>
                        </wps:bodyPr>
                      </wps:wsp>
                      <pic:pic xmlns:pic="http://schemas.openxmlformats.org/drawingml/2006/picture">
                        <pic:nvPicPr>
                          <pic:cNvPr id="175" name="Picture 175"/>
                          <pic:cNvPicPr/>
                        </pic:nvPicPr>
                        <pic:blipFill>
                          <a:blip r:embed="rId5"/>
                          <a:stretch>
                            <a:fillRect/>
                          </a:stretch>
                        </pic:blipFill>
                        <pic:spPr>
                          <a:xfrm>
                            <a:off x="4169664" y="0"/>
                            <a:ext cx="970788" cy="534924"/>
                          </a:xfrm>
                          <a:prstGeom prst="rect">
                            <a:avLst/>
                          </a:prstGeom>
                        </pic:spPr>
                      </pic:pic>
                      <wps:wsp>
                        <wps:cNvPr id="2073" name="Shape 2073"/>
                        <wps:cNvSpPr/>
                        <wps:spPr>
                          <a:xfrm>
                            <a:off x="0" y="53340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7A92554" id="Group 1535" o:spid="_x0000_s1026" alt="Figure 1" style="width:539.9pt;height:42.85pt;mso-position-horizontal-relative:char;mso-position-vertical-relative:line" coordsize="68564,544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">
                <v:rect id="Rectangle 173" o:spid="_x0000_s1027" style="position:absolute;top:2247;width:55402;height:1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14:paraId="2CD48A04" w14:textId="77777777" w:rsidR="00541D6F" w:rsidRDefault="00EE5A2B">
                        <w:pPr>
                          <w:spacing w:after="160" w:line="259" w:lineRule="auto"/>
                          <w:ind w:left="0" w:firstLine="0"/>
                        </w:pPr>
                        <w:r>
                          <w:t xml:space="preserve">Starting from the standard Cobb-Douglas form of the production function, derive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 o:spid="_x0000_s1028" type="#_x0000_t75" style="position:absolute;left:41696;width:9708;height:53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">
                  <v:imagedata r:id="rId6" o:title=""/>
                </v:shape>
                <v:shape id="Shape 2073" o:spid="_x0000_s1029" style="position:absolute;top:5334;width:68564;height:106;visibility:visible;mso-wrap-style:square;v-text-anchor:top" coordsize="6856476,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" path="m,l6856476,r,10668l,10668,,e" fillcolor="black" stroked="f" strokeweight="0">
                  <v:stroke miterlimit="83231f" joinstyle="miter"/>
                  <v:path arrowok="t" textboxrect="0,0,6856476,10668"/>
                </v:shape>
                <w10:anchorlock/>
              </v:group>
            </w:pict>
          </mc:Fallback>
        </mc:AlternateContent>
      </w:r>
    </w:p>
    <w:p w14:paraId="55A22B6C" w14:textId="2EB844CA" w:rsidR="0074514F" w:rsidRDefault="0074514F" w:rsidP="00240390">
      <w:pPr>
        <w:spacing w:after="0" w:line="360" w:lineRule="auto"/>
        <w:ind w:left="-5"/>
        <w:rPr>
          <w:color w:val="auto"/>
          <w:sz w:val="24"/>
          <w:szCs w:val="24"/>
        </w:rPr>
      </w:pPr>
      <w:r>
        <w:rPr>
          <w:color w:val="auto"/>
          <w:sz w:val="24"/>
          <w:szCs w:val="24"/>
        </w:rPr>
        <w:t xml:space="preserve"> </w:t>
      </w:r>
      <m:oMath>
        <m:r>
          <w:rPr>
            <w:rFonts w:ascii="Cambria Math" w:hAnsi="Cambria Math"/>
            <w:color w:val="auto"/>
            <w:sz w:val="24"/>
            <w:szCs w:val="24"/>
          </w:rPr>
          <m:t>Y=E</m:t>
        </m:r>
        <m:sSup>
          <m:sSupPr>
            <m:ctrlPr>
              <w:rPr>
                <w:rFonts w:ascii="Cambria Math" w:hAnsi="Cambria Math"/>
                <w:i/>
                <w:color w:val="auto"/>
                <w:sz w:val="24"/>
                <w:szCs w:val="24"/>
              </w:rPr>
            </m:ctrlPr>
          </m:sSupPr>
          <m:e>
            <m:r>
              <w:rPr>
                <w:rFonts w:ascii="Cambria Math" w:hAnsi="Cambria Math"/>
                <w:color w:val="auto"/>
                <w:sz w:val="24"/>
                <w:szCs w:val="24"/>
              </w:rPr>
              <m:t>K</m:t>
            </m:r>
          </m:e>
          <m:sup>
            <m:r>
              <w:rPr>
                <w:rFonts w:ascii="Cambria Math" w:hAnsi="Cambria Math"/>
                <w:color w:val="auto"/>
                <w:sz w:val="24"/>
                <w:szCs w:val="24"/>
              </w:rPr>
              <m:t xml:space="preserve">a </m:t>
            </m:r>
          </m:sup>
        </m:sSup>
        <m:sSup>
          <m:sSupPr>
            <m:ctrlPr>
              <w:rPr>
                <w:rFonts w:ascii="Cambria Math" w:hAnsi="Cambria Math"/>
                <w:i/>
                <w:color w:val="auto"/>
                <w:sz w:val="24"/>
                <w:szCs w:val="24"/>
              </w:rPr>
            </m:ctrlPr>
          </m:sSupPr>
          <m:e>
            <m:r>
              <w:rPr>
                <w:rFonts w:ascii="Cambria Math" w:hAnsi="Cambria Math"/>
                <w:color w:val="auto"/>
                <w:sz w:val="24"/>
                <w:szCs w:val="24"/>
              </w:rPr>
              <m:t>L</m:t>
            </m:r>
          </m:e>
          <m:sup>
            <m:r>
              <w:rPr>
                <w:rFonts w:ascii="Cambria Math" w:hAnsi="Cambria Math"/>
                <w:color w:val="auto"/>
                <w:sz w:val="24"/>
                <w:szCs w:val="24"/>
              </w:rPr>
              <m:t>1-a</m:t>
            </m:r>
          </m:sup>
        </m:sSup>
      </m:oMath>
    </w:p>
    <w:p w14:paraId="717CB23B" w14:textId="2C57C232" w:rsidR="0074514F" w:rsidRDefault="0074514F" w:rsidP="00240390">
      <w:pPr>
        <w:spacing w:after="0" w:line="360" w:lineRule="auto"/>
        <w:ind w:left="-5"/>
        <w:rPr>
          <w:color w:val="auto"/>
          <w:sz w:val="24"/>
          <w:szCs w:val="24"/>
        </w:rPr>
      </w:pPr>
      <m:oMath>
        <m:r>
          <w:rPr>
            <w:rFonts w:ascii="Cambria Math" w:hAnsi="Cambria Math"/>
            <w:color w:val="auto"/>
            <w:sz w:val="24"/>
            <w:szCs w:val="24"/>
          </w:rPr>
          <m:t xml:space="preserve"> </m:t>
        </m:r>
        <m:sSup>
          <m:sSupPr>
            <m:ctrlPr>
              <w:rPr>
                <w:rFonts w:ascii="Cambria Math" w:hAnsi="Cambria Math"/>
                <w:i/>
                <w:color w:val="auto"/>
                <w:sz w:val="24"/>
                <w:szCs w:val="24"/>
              </w:rPr>
            </m:ctrlPr>
          </m:sSupPr>
          <m:e>
            <m:r>
              <w:rPr>
                <w:rFonts w:ascii="Cambria Math" w:hAnsi="Cambria Math"/>
                <w:color w:val="auto"/>
                <w:sz w:val="24"/>
                <w:szCs w:val="24"/>
              </w:rPr>
              <m:t>L</m:t>
            </m:r>
          </m:e>
          <m:sup>
            <m:r>
              <w:rPr>
                <w:rFonts w:ascii="Cambria Math" w:hAnsi="Cambria Math"/>
                <w:color w:val="auto"/>
                <w:sz w:val="24"/>
                <w:szCs w:val="24"/>
              </w:rPr>
              <m:t>1-a</m:t>
            </m:r>
          </m:sup>
        </m:sSup>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E</m:t>
            </m:r>
            <m:sSup>
              <m:sSupPr>
                <m:ctrlPr>
                  <w:rPr>
                    <w:rFonts w:ascii="Cambria Math" w:hAnsi="Cambria Math"/>
                    <w:i/>
                    <w:color w:val="auto"/>
                    <w:sz w:val="24"/>
                    <w:szCs w:val="24"/>
                  </w:rPr>
                </m:ctrlPr>
              </m:sSupPr>
              <m:e>
                <m:r>
                  <w:rPr>
                    <w:rFonts w:ascii="Cambria Math" w:hAnsi="Cambria Math"/>
                    <w:color w:val="auto"/>
                    <w:sz w:val="24"/>
                    <w:szCs w:val="24"/>
                  </w:rPr>
                  <m:t>K</m:t>
                </m:r>
              </m:e>
              <m:sup>
                <m:r>
                  <w:rPr>
                    <w:rFonts w:ascii="Cambria Math" w:hAnsi="Cambria Math"/>
                    <w:color w:val="auto"/>
                    <w:sz w:val="24"/>
                    <w:szCs w:val="24"/>
                  </w:rPr>
                  <m:t>a</m:t>
                </m:r>
              </m:sup>
            </m:sSup>
          </m:den>
        </m:f>
      </m:oMath>
      <w:r w:rsidR="008C4BA4">
        <w:rPr>
          <w:color w:val="auto"/>
          <w:sz w:val="24"/>
          <w:szCs w:val="24"/>
        </w:rPr>
        <w:t xml:space="preserve">    </w:t>
      </w:r>
    </w:p>
    <w:p w14:paraId="6473ADB3" w14:textId="0BD1428F" w:rsidR="0074514F" w:rsidRPr="0074514F" w:rsidRDefault="0074514F" w:rsidP="00240390">
      <w:pPr>
        <w:spacing w:after="0" w:line="360" w:lineRule="auto"/>
        <w:rPr>
          <w:color w:val="auto"/>
          <w:sz w:val="24"/>
          <w:szCs w:val="24"/>
        </w:rPr>
      </w:pPr>
      <m:oMath>
        <m:r>
          <w:rPr>
            <w:rFonts w:ascii="Cambria Math" w:hAnsi="Cambria Math"/>
            <w:color w:val="auto"/>
            <w:sz w:val="24"/>
            <w:szCs w:val="24"/>
          </w:rPr>
          <m:t xml:space="preserve">L </m:t>
        </m:r>
        <m:r>
          <w:rPr>
            <w:rFonts w:ascii="Cambria Math" w:hAnsi="Cambria Math"/>
            <w:color w:val="auto"/>
            <w:sz w:val="24"/>
            <w:szCs w:val="24"/>
          </w:rPr>
          <m:t>=</m:t>
        </m:r>
        <m:sSup>
          <m:sSupPr>
            <m:ctrlPr>
              <w:rPr>
                <w:rFonts w:ascii="Cambria Math" w:hAnsi="Cambria Math"/>
                <w:i/>
                <w:color w:val="auto"/>
                <w:sz w:val="24"/>
                <w:szCs w:val="24"/>
              </w:rPr>
            </m:ctrlPr>
          </m:sSupPr>
          <m:e>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E</m:t>
                </m:r>
                <m:sSup>
                  <m:sSupPr>
                    <m:ctrlPr>
                      <w:rPr>
                        <w:rFonts w:ascii="Cambria Math" w:hAnsi="Cambria Math"/>
                        <w:i/>
                        <w:color w:val="auto"/>
                        <w:sz w:val="24"/>
                        <w:szCs w:val="24"/>
                      </w:rPr>
                    </m:ctrlPr>
                  </m:sSupPr>
                  <m:e>
                    <m:r>
                      <w:rPr>
                        <w:rFonts w:ascii="Cambria Math" w:hAnsi="Cambria Math"/>
                        <w:color w:val="auto"/>
                        <w:sz w:val="24"/>
                        <w:szCs w:val="24"/>
                      </w:rPr>
                      <m:t>K</m:t>
                    </m:r>
                  </m:e>
                  <m:sup>
                    <m:r>
                      <w:rPr>
                        <w:rFonts w:ascii="Cambria Math" w:hAnsi="Cambria Math"/>
                        <w:color w:val="auto"/>
                        <w:sz w:val="24"/>
                        <w:szCs w:val="24"/>
                      </w:rPr>
                      <m:t>a</m:t>
                    </m:r>
                  </m:sup>
                </m:sSup>
              </m:den>
            </m:f>
          </m:e>
          <m:sup>
            <m:r>
              <w:rPr>
                <w:rFonts w:ascii="Cambria Math" w:hAnsi="Cambria Math"/>
                <w:color w:val="auto"/>
                <w:sz w:val="24"/>
                <w:szCs w:val="24"/>
              </w:rPr>
              <m:t>1/(1-a)</m:t>
            </m:r>
          </m:sup>
        </m:sSup>
      </m:oMath>
      <w:r>
        <w:rPr>
          <w:color w:val="auto"/>
          <w:sz w:val="24"/>
          <w:szCs w:val="24"/>
        </w:rPr>
        <w:t xml:space="preserve">       </w:t>
      </w:r>
    </w:p>
    <w:p w14:paraId="4B32D51E" w14:textId="2D7BCBDE" w:rsidR="008C4BA4" w:rsidRDefault="008C4BA4" w:rsidP="00240390">
      <w:pPr>
        <w:spacing w:after="0" w:line="360" w:lineRule="auto"/>
        <w:ind w:left="-5"/>
        <w:rPr>
          <w:color w:val="auto"/>
          <w:sz w:val="24"/>
          <w:szCs w:val="24"/>
        </w:rPr>
      </w:pPr>
      <w:r>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L</m:t>
            </m:r>
          </m:den>
        </m:f>
        <m:r>
          <w:rPr>
            <w:rFonts w:ascii="Cambria Math" w:hAnsi="Cambria Math"/>
            <w:color w:val="auto"/>
            <w:sz w:val="24"/>
            <w:szCs w:val="24"/>
          </w:rPr>
          <m:t>=Y*</m:t>
        </m:r>
        <m:sSup>
          <m:sSupPr>
            <m:ctrlPr>
              <w:rPr>
                <w:rFonts w:ascii="Cambria Math" w:hAnsi="Cambria Math"/>
                <w:i/>
                <w:color w:val="auto"/>
                <w:sz w:val="24"/>
                <w:szCs w:val="24"/>
              </w:rPr>
            </m:ctrlPr>
          </m:sSupPr>
          <m:e>
            <m:r>
              <w:rPr>
                <w:rFonts w:ascii="Cambria Math" w:hAnsi="Cambria Math"/>
                <w:color w:val="auto"/>
                <w:sz w:val="24"/>
                <w:szCs w:val="24"/>
              </w:rPr>
              <m:t>Y</m:t>
            </m:r>
          </m:e>
          <m:sup>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1</m:t>
                </m:r>
              </m:num>
              <m:den>
                <m:r>
                  <w:rPr>
                    <w:rFonts w:ascii="Cambria Math" w:hAnsi="Cambria Math"/>
                    <w:color w:val="auto"/>
                    <w:sz w:val="24"/>
                    <w:szCs w:val="24"/>
                  </w:rPr>
                  <m:t>1-a</m:t>
                </m:r>
              </m:den>
            </m:f>
            <m:r>
              <w:rPr>
                <w:rFonts w:ascii="Cambria Math" w:hAnsi="Cambria Math"/>
                <w:color w:val="auto"/>
                <w:sz w:val="24"/>
                <w:szCs w:val="24"/>
              </w:rPr>
              <m:t xml:space="preserve"> </m:t>
            </m:r>
          </m:sup>
        </m:sSup>
        <m:r>
          <w:rPr>
            <w:rFonts w:ascii="Cambria Math" w:hAnsi="Cambria Math"/>
            <w:color w:val="auto"/>
            <w:sz w:val="24"/>
            <w:szCs w:val="24"/>
          </w:rPr>
          <m:t>*</m:t>
        </m:r>
        <m:sSup>
          <m:sSupPr>
            <m:ctrlPr>
              <w:rPr>
                <w:rFonts w:ascii="Cambria Math" w:hAnsi="Cambria Math"/>
                <w:i/>
                <w:color w:val="auto"/>
                <w:sz w:val="24"/>
                <w:szCs w:val="24"/>
              </w:rPr>
            </m:ctrlPr>
          </m:sSupPr>
          <m:e>
            <m:r>
              <w:rPr>
                <w:rFonts w:ascii="Cambria Math" w:hAnsi="Cambria Math"/>
                <w:color w:val="auto"/>
                <w:sz w:val="24"/>
                <w:szCs w:val="24"/>
              </w:rPr>
              <m:t>(E</m:t>
            </m:r>
            <m:sSup>
              <m:sSupPr>
                <m:ctrlPr>
                  <w:rPr>
                    <w:rFonts w:ascii="Cambria Math" w:hAnsi="Cambria Math"/>
                    <w:i/>
                    <w:color w:val="auto"/>
                    <w:sz w:val="24"/>
                    <w:szCs w:val="24"/>
                  </w:rPr>
                </m:ctrlPr>
              </m:sSupPr>
              <m:e>
                <m:r>
                  <w:rPr>
                    <w:rFonts w:ascii="Cambria Math" w:hAnsi="Cambria Math"/>
                    <w:color w:val="auto"/>
                    <w:sz w:val="24"/>
                    <w:szCs w:val="24"/>
                  </w:rPr>
                  <m:t>K</m:t>
                </m:r>
              </m:e>
              <m:sup>
                <m:r>
                  <w:rPr>
                    <w:rFonts w:ascii="Cambria Math" w:hAnsi="Cambria Math"/>
                    <w:color w:val="auto"/>
                    <w:sz w:val="24"/>
                    <w:szCs w:val="24"/>
                  </w:rPr>
                  <m:t>a</m:t>
                </m:r>
              </m:sup>
            </m:sSup>
            <m:r>
              <w:rPr>
                <w:rFonts w:ascii="Cambria Math" w:hAnsi="Cambria Math"/>
                <w:color w:val="auto"/>
                <w:sz w:val="24"/>
                <w:szCs w:val="24"/>
              </w:rPr>
              <m:t>)</m:t>
            </m:r>
          </m:e>
          <m:sup>
            <m:f>
              <m:fPr>
                <m:ctrlPr>
                  <w:rPr>
                    <w:rFonts w:ascii="Cambria Math" w:hAnsi="Cambria Math"/>
                    <w:i/>
                    <w:color w:val="auto"/>
                    <w:sz w:val="24"/>
                    <w:szCs w:val="24"/>
                  </w:rPr>
                </m:ctrlPr>
              </m:fPr>
              <m:num>
                <m:r>
                  <w:rPr>
                    <w:rFonts w:ascii="Cambria Math" w:hAnsi="Cambria Math"/>
                    <w:color w:val="auto"/>
                    <w:sz w:val="24"/>
                    <w:szCs w:val="24"/>
                  </w:rPr>
                  <m:t>1</m:t>
                </m:r>
              </m:num>
              <m:den>
                <m:r>
                  <w:rPr>
                    <w:rFonts w:ascii="Cambria Math" w:hAnsi="Cambria Math"/>
                    <w:color w:val="auto"/>
                    <w:sz w:val="24"/>
                    <w:szCs w:val="24"/>
                  </w:rPr>
                  <m:t>1-a</m:t>
                </m:r>
              </m:den>
            </m:f>
          </m:sup>
        </m:sSup>
      </m:oMath>
      <w:r w:rsidR="00C55B0C">
        <w:rPr>
          <w:color w:val="auto"/>
          <w:sz w:val="24"/>
          <w:szCs w:val="24"/>
        </w:rPr>
        <w:t xml:space="preserve">    </w:t>
      </w:r>
    </w:p>
    <w:p w14:paraId="6A144236" w14:textId="18A5B6AD" w:rsidR="00C55B0C" w:rsidRPr="00C55B0C" w:rsidRDefault="00C55B0C" w:rsidP="00240390">
      <w:pPr>
        <w:spacing w:after="0" w:line="360" w:lineRule="auto"/>
        <w:ind w:left="-5"/>
        <w:rPr>
          <w:color w:val="auto"/>
          <w:sz w:val="24"/>
          <w:szCs w:val="24"/>
        </w:rPr>
      </w:pPr>
      <w:r w:rsidRPr="00C55B0C">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L</m:t>
            </m:r>
          </m:den>
        </m:f>
        <m:r>
          <w:rPr>
            <w:rFonts w:ascii="Cambria Math" w:hAnsi="Cambria Math"/>
            <w:color w:val="auto"/>
            <w:sz w:val="24"/>
            <w:szCs w:val="24"/>
          </w:rPr>
          <m:t>=</m:t>
        </m:r>
        <m:sSup>
          <m:sSupPr>
            <m:ctrlPr>
              <w:rPr>
                <w:rFonts w:ascii="Cambria Math" w:hAnsi="Cambria Math"/>
                <w:i/>
                <w:color w:val="auto"/>
                <w:sz w:val="24"/>
                <w:szCs w:val="24"/>
              </w:rPr>
            </m:ctrlPr>
          </m:sSupPr>
          <m:e>
            <m:r>
              <w:rPr>
                <w:rFonts w:ascii="Cambria Math" w:hAnsi="Cambria Math"/>
                <w:color w:val="auto"/>
                <w:sz w:val="24"/>
                <w:szCs w:val="24"/>
              </w:rPr>
              <m:t>Y</m:t>
            </m:r>
          </m:e>
          <m:sup>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a</m:t>
                </m:r>
              </m:num>
              <m:den>
                <m:r>
                  <w:rPr>
                    <w:rFonts w:ascii="Cambria Math" w:hAnsi="Cambria Math"/>
                    <w:color w:val="auto"/>
                    <w:sz w:val="24"/>
                    <w:szCs w:val="24"/>
                  </w:rPr>
                  <m:t>1-a</m:t>
                </m:r>
              </m:den>
            </m:f>
            <m:r>
              <w:rPr>
                <w:rFonts w:ascii="Cambria Math" w:hAnsi="Cambria Math"/>
                <w:color w:val="auto"/>
                <w:sz w:val="24"/>
                <w:szCs w:val="24"/>
              </w:rPr>
              <m:t xml:space="preserve"> </m:t>
            </m:r>
          </m:sup>
        </m:sSup>
        <m:r>
          <w:rPr>
            <w:rFonts w:ascii="Cambria Math" w:hAnsi="Cambria Math"/>
            <w:color w:val="auto"/>
            <w:sz w:val="24"/>
            <w:szCs w:val="24"/>
          </w:rPr>
          <m:t>*</m:t>
        </m:r>
        <m:sSup>
          <m:sSupPr>
            <m:ctrlPr>
              <w:rPr>
                <w:rFonts w:ascii="Cambria Math" w:hAnsi="Cambria Math"/>
                <w:i/>
                <w:color w:val="auto"/>
                <w:sz w:val="24"/>
                <w:szCs w:val="24"/>
              </w:rPr>
            </m:ctrlPr>
          </m:sSupPr>
          <m:e>
            <m:sSup>
              <m:sSupPr>
                <m:ctrlPr>
                  <w:rPr>
                    <w:rFonts w:ascii="Cambria Math" w:hAnsi="Cambria Math"/>
                    <w:i/>
                    <w:color w:val="auto"/>
                    <w:sz w:val="24"/>
                    <w:szCs w:val="24"/>
                  </w:rPr>
                </m:ctrlPr>
              </m:sSupPr>
              <m:e>
                <m:r>
                  <w:rPr>
                    <w:rFonts w:ascii="Cambria Math" w:hAnsi="Cambria Math"/>
                    <w:color w:val="auto"/>
                    <w:sz w:val="24"/>
                    <w:szCs w:val="24"/>
                  </w:rPr>
                  <m:t>K</m:t>
                </m:r>
              </m:e>
              <m:sup>
                <m:f>
                  <m:fPr>
                    <m:ctrlPr>
                      <w:rPr>
                        <w:rFonts w:ascii="Cambria Math" w:hAnsi="Cambria Math"/>
                        <w:i/>
                        <w:color w:val="auto"/>
                        <w:sz w:val="24"/>
                        <w:szCs w:val="24"/>
                      </w:rPr>
                    </m:ctrlPr>
                  </m:fPr>
                  <m:num>
                    <m:r>
                      <w:rPr>
                        <w:rFonts w:ascii="Cambria Math" w:hAnsi="Cambria Math"/>
                        <w:color w:val="auto"/>
                        <w:sz w:val="24"/>
                        <w:szCs w:val="24"/>
                      </w:rPr>
                      <m:t>a</m:t>
                    </m:r>
                  </m:num>
                  <m:den>
                    <m:r>
                      <w:rPr>
                        <w:rFonts w:ascii="Cambria Math" w:hAnsi="Cambria Math"/>
                        <w:color w:val="auto"/>
                        <w:sz w:val="24"/>
                        <w:szCs w:val="24"/>
                      </w:rPr>
                      <m:t>1-a</m:t>
                    </m:r>
                  </m:den>
                </m:f>
              </m:sup>
            </m:sSup>
          </m:e>
          <m:sup/>
        </m:sSup>
        <m:r>
          <w:rPr>
            <w:rFonts w:ascii="Cambria Math" w:hAnsi="Cambria Math"/>
            <w:color w:val="auto"/>
            <w:sz w:val="24"/>
            <w:szCs w:val="24"/>
          </w:rPr>
          <m:t xml:space="preserve">*E </m:t>
        </m:r>
        <m:r>
          <w:rPr>
            <w:rFonts w:ascii="Cambria Math" w:hAnsi="Cambria Math"/>
            <w:color w:val="auto"/>
            <w:sz w:val="24"/>
            <w:szCs w:val="24"/>
          </w:rPr>
          <m:t>;</m:t>
        </m:r>
      </m:oMath>
    </w:p>
    <w:p w14:paraId="4350F46C" w14:textId="5CE7947D" w:rsidR="00C55B0C" w:rsidRPr="00C55B0C" w:rsidRDefault="00C55B0C" w:rsidP="00240390">
      <w:pPr>
        <w:spacing w:after="0" w:line="360" w:lineRule="auto"/>
        <w:ind w:left="-5"/>
        <w:rPr>
          <w:color w:val="auto"/>
          <w:sz w:val="24"/>
          <w:szCs w:val="24"/>
        </w:rPr>
      </w:pPr>
      <m:oMath>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L</m:t>
            </m:r>
          </m:den>
        </m:f>
        <m:r>
          <w:rPr>
            <w:rFonts w:ascii="Cambria Math" w:hAnsi="Cambria Math"/>
            <w:color w:val="auto"/>
            <w:sz w:val="24"/>
            <w:szCs w:val="24"/>
          </w:rPr>
          <m:t>= E*</m:t>
        </m:r>
        <m:sSup>
          <m:sSupPr>
            <m:ctrlPr>
              <w:rPr>
                <w:rFonts w:ascii="Cambria Math" w:hAnsi="Cambria Math"/>
                <w:i/>
                <w:color w:val="auto"/>
                <w:sz w:val="24"/>
                <w:szCs w:val="24"/>
              </w:rPr>
            </m:ctrlPr>
          </m:sSupPr>
          <m:e>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e>
          <m:sup>
            <m:f>
              <m:fPr>
                <m:ctrlPr>
                  <w:rPr>
                    <w:rFonts w:ascii="Cambria Math" w:hAnsi="Cambria Math"/>
                    <w:i/>
                    <w:color w:val="auto"/>
                    <w:sz w:val="24"/>
                    <w:szCs w:val="24"/>
                  </w:rPr>
                </m:ctrlPr>
              </m:fPr>
              <m:num>
                <m:r>
                  <w:rPr>
                    <w:rFonts w:ascii="Cambria Math" w:hAnsi="Cambria Math"/>
                    <w:color w:val="auto"/>
                    <w:sz w:val="24"/>
                    <w:szCs w:val="24"/>
                  </w:rPr>
                  <m:t>a</m:t>
                </m:r>
              </m:num>
              <m:den>
                <m:r>
                  <w:rPr>
                    <w:rFonts w:ascii="Cambria Math" w:hAnsi="Cambria Math"/>
                    <w:color w:val="auto"/>
                    <w:sz w:val="24"/>
                    <w:szCs w:val="24"/>
                  </w:rPr>
                  <m:t>1-a</m:t>
                </m:r>
              </m:den>
            </m:f>
          </m:sup>
        </m:sSup>
      </m:oMath>
      <w:r w:rsidRPr="00C55B0C">
        <w:rPr>
          <w:color w:val="auto"/>
          <w:sz w:val="24"/>
          <w:szCs w:val="24"/>
        </w:rPr>
        <w:t xml:space="preserve">    </w:t>
      </w:r>
      <w:r>
        <w:rPr>
          <w:color w:val="auto"/>
          <w:sz w:val="24"/>
          <w:szCs w:val="24"/>
        </w:rPr>
        <w:t xml:space="preserve"> </w:t>
      </w:r>
    </w:p>
    <w:p w14:paraId="7AA95927" w14:textId="3B387A5E" w:rsidR="00541D6F" w:rsidRPr="0074514F" w:rsidRDefault="00541D6F" w:rsidP="00240390">
      <w:pPr>
        <w:spacing w:after="0" w:line="360" w:lineRule="auto"/>
        <w:ind w:left="0" w:firstLine="0"/>
        <w:rPr>
          <w:color w:val="auto"/>
          <w:sz w:val="24"/>
          <w:szCs w:val="24"/>
        </w:rPr>
      </w:pPr>
    </w:p>
    <w:p w14:paraId="7B3EF55B" w14:textId="77777777" w:rsidR="00541D6F" w:rsidRPr="0074514F" w:rsidRDefault="00EE5A2B" w:rsidP="00240390">
      <w:pPr>
        <w:pStyle w:val="Heading1"/>
        <w:spacing w:after="0" w:line="360" w:lineRule="auto"/>
        <w:ind w:left="-5"/>
        <w:rPr>
          <w:color w:val="auto"/>
          <w:sz w:val="24"/>
          <w:szCs w:val="24"/>
        </w:rPr>
      </w:pPr>
      <w:r w:rsidRPr="0074514F">
        <w:rPr>
          <w:color w:val="auto"/>
          <w:sz w:val="24"/>
          <w:szCs w:val="24"/>
        </w:rPr>
        <w:t>Question 4 (2 points)</w:t>
      </w:r>
    </w:p>
    <w:p w14:paraId="39578E02" w14:textId="77777777" w:rsidR="00541D6F" w:rsidRPr="0074514F" w:rsidRDefault="00EE5A2B" w:rsidP="00240390">
      <w:pPr>
        <w:numPr>
          <w:ilvl w:val="0"/>
          <w:numId w:val="1"/>
        </w:numPr>
        <w:spacing w:after="0" w:line="360" w:lineRule="auto"/>
        <w:ind w:hanging="720"/>
        <w:rPr>
          <w:color w:val="auto"/>
          <w:sz w:val="24"/>
          <w:szCs w:val="24"/>
        </w:rPr>
      </w:pPr>
      <w:r w:rsidRPr="0074514F">
        <w:rPr>
          <w:color w:val="auto"/>
          <w:sz w:val="24"/>
          <w:szCs w:val="24"/>
        </w:rPr>
        <w:t>From the equation expressing the balanced growth equilibrium condition, g(Y/L) = g(K/L), derive the implication: K/Y is constant in BGE.</w:t>
      </w:r>
      <w:r w:rsidR="006A183D" w:rsidRPr="0074514F">
        <w:rPr>
          <w:color w:val="auto"/>
          <w:sz w:val="24"/>
          <w:szCs w:val="24"/>
        </w:rPr>
        <w:t xml:space="preserve"> </w:t>
      </w:r>
    </w:p>
    <w:p w14:paraId="35DF6CE8" w14:textId="5CE60C5E" w:rsidR="003F0E34" w:rsidRDefault="00821B5A" w:rsidP="00240390">
      <w:pPr>
        <w:spacing w:after="0" w:line="360" w:lineRule="auto"/>
        <w:ind w:left="0" w:firstLine="0"/>
        <w:rPr>
          <w:color w:val="auto"/>
          <w:sz w:val="24"/>
          <w:szCs w:val="24"/>
        </w:rPr>
      </w:pPr>
      <w:r w:rsidRPr="0074514F">
        <w:rPr>
          <w:color w:val="auto"/>
          <w:sz w:val="24"/>
          <w:szCs w:val="24"/>
        </w:rPr>
        <w:t xml:space="preserve">Let k and y be derivatives with </w:t>
      </w:r>
      <w:r w:rsidR="00240390">
        <w:rPr>
          <w:color w:val="auto"/>
          <w:sz w:val="24"/>
          <w:szCs w:val="24"/>
        </w:rPr>
        <w:t>of</w:t>
      </w:r>
      <w:r w:rsidRPr="0074514F">
        <w:rPr>
          <w:color w:val="auto"/>
          <w:sz w:val="24"/>
          <w:szCs w:val="24"/>
        </w:rPr>
        <w:t xml:space="preserve"> per capita </w:t>
      </w:r>
      <w:r w:rsidR="00156A7F" w:rsidRPr="0074514F">
        <w:rPr>
          <w:color w:val="auto"/>
          <w:sz w:val="24"/>
          <w:szCs w:val="24"/>
        </w:rPr>
        <w:t>capital and output</w:t>
      </w:r>
      <w:r w:rsidR="00240390">
        <w:rPr>
          <w:color w:val="auto"/>
          <w:sz w:val="24"/>
          <w:szCs w:val="24"/>
        </w:rPr>
        <w:t xml:space="preserve"> with </w:t>
      </w:r>
      <w:r w:rsidR="00156A7F" w:rsidRPr="0074514F">
        <w:rPr>
          <w:color w:val="auto"/>
          <w:sz w:val="24"/>
          <w:szCs w:val="24"/>
        </w:rPr>
        <w:t>respect</w:t>
      </w:r>
      <w:r w:rsidR="00240390">
        <w:rPr>
          <w:color w:val="auto"/>
          <w:sz w:val="24"/>
          <w:szCs w:val="24"/>
        </w:rPr>
        <w:t xml:space="preserve"> to time</w:t>
      </w:r>
      <w:r w:rsidR="00156A7F" w:rsidRPr="0074514F">
        <w:rPr>
          <w:color w:val="auto"/>
          <w:sz w:val="24"/>
          <w:szCs w:val="24"/>
        </w:rPr>
        <w:t>. We know that</w:t>
      </w:r>
      <w:r w:rsidR="003F0E34">
        <w:rPr>
          <w:color w:val="auto"/>
          <w:sz w:val="24"/>
          <w:szCs w:val="24"/>
        </w:rPr>
        <w:t>:</w:t>
      </w:r>
    </w:p>
    <w:p w14:paraId="00755C2D" w14:textId="180B7D40" w:rsidR="003F0E34" w:rsidRPr="003F0E34" w:rsidRDefault="003F0E34" w:rsidP="00240390">
      <w:pPr>
        <w:spacing w:after="0" w:line="360" w:lineRule="auto"/>
        <w:ind w:left="0" w:firstLine="0"/>
        <w:rPr>
          <w:color w:val="auto"/>
          <w:sz w:val="24"/>
          <w:szCs w:val="24"/>
        </w:rPr>
      </w:pPr>
      <w:r>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K</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 xml:space="preserve">          </m:t>
        </m:r>
      </m:oMath>
    </w:p>
    <w:p w14:paraId="3D985541" w14:textId="2A4F5473" w:rsidR="003F0E34" w:rsidRPr="003F0E34" w:rsidRDefault="003F0E34" w:rsidP="00240390">
      <w:pPr>
        <w:spacing w:after="0" w:line="360" w:lineRule="auto"/>
        <w:ind w:left="0" w:firstLine="0"/>
        <w:rPr>
          <w:color w:val="auto"/>
          <w:sz w:val="24"/>
          <w:szCs w:val="24"/>
        </w:rPr>
      </w:pPr>
      <w:r>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1</m:t>
            </m:r>
          </m:num>
          <m:den>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Y</m:t>
                </m:r>
              </m:den>
            </m:f>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 xml:space="preserve">      </m:t>
        </m:r>
      </m:oMath>
    </w:p>
    <w:p w14:paraId="63BDE0D4" w14:textId="706D4079" w:rsidR="003F0E34" w:rsidRPr="003F0E34" w:rsidRDefault="003F0E34" w:rsidP="00240390">
      <w:pPr>
        <w:spacing w:after="0" w:line="360" w:lineRule="auto"/>
        <w:ind w:left="0" w:firstLine="0"/>
        <w:rPr>
          <w:color w:val="auto"/>
          <w:sz w:val="24"/>
          <w:szCs w:val="24"/>
        </w:rPr>
      </w:pPr>
      <w:r>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gK</m:t>
            </m:r>
          </m:num>
          <m:den>
            <m:r>
              <w:rPr>
                <w:rFonts w:ascii="Cambria Math" w:hAnsi="Cambria Math"/>
                <w:color w:val="auto"/>
                <w:sz w:val="24"/>
                <w:szCs w:val="24"/>
              </w:rPr>
              <m:t>L</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 xml:space="preserve">     </m:t>
        </m:r>
      </m:oMath>
      <w:r>
        <w:rPr>
          <w:color w:val="auto"/>
          <w:sz w:val="24"/>
          <w:szCs w:val="24"/>
        </w:rPr>
        <w:t xml:space="preserve">    </w:t>
      </w:r>
    </w:p>
    <w:p w14:paraId="3CAE5BFE" w14:textId="658DFF29" w:rsidR="003F0E34" w:rsidRPr="003F0E34" w:rsidRDefault="003F0E34" w:rsidP="00240390">
      <w:pPr>
        <w:spacing w:after="0" w:line="360" w:lineRule="auto"/>
        <w:ind w:left="0" w:firstLine="0"/>
        <w:rPr>
          <w:color w:val="auto"/>
          <w:sz w:val="24"/>
          <w:szCs w:val="24"/>
        </w:rPr>
      </w:pPr>
      <w:r>
        <w:rPr>
          <w:color w:val="auto"/>
          <w:sz w:val="24"/>
          <w:szCs w:val="24"/>
        </w:rPr>
        <w:t xml:space="preserve"> </w:t>
      </w:r>
      <m:oMath>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1</m:t>
            </m:r>
          </m:num>
          <m:den>
            <m:r>
              <w:rPr>
                <w:rFonts w:ascii="Cambria Math" w:hAnsi="Cambria Math"/>
                <w:color w:val="auto"/>
                <w:sz w:val="24"/>
                <w:szCs w:val="24"/>
              </w:rPr>
              <m:t>g</m:t>
            </m:r>
          </m:den>
        </m:f>
        <m:d>
          <m:dPr>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L</m:t>
                </m:r>
              </m:den>
            </m:f>
          </m:e>
        </m:d>
        <m:r>
          <w:rPr>
            <w:rFonts w:ascii="Cambria Math" w:hAnsi="Cambria Math"/>
            <w:color w:val="auto"/>
            <w:sz w:val="24"/>
            <w:szCs w:val="24"/>
          </w:rPr>
          <m:t>=g</m:t>
        </m:r>
        <m:d>
          <m:dPr>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L</m:t>
                </m:r>
              </m:den>
            </m:f>
          </m:e>
        </m:d>
        <m:r>
          <w:rPr>
            <w:rFonts w:ascii="Cambria Math" w:hAnsi="Cambria Math"/>
            <w:color w:val="auto"/>
            <w:sz w:val="24"/>
            <w:szCs w:val="24"/>
          </w:rPr>
          <m:t>*g</m:t>
        </m:r>
        <m:d>
          <m:dPr>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hAnsi="Cambria Math"/>
                    <w:color w:val="auto"/>
                    <w:sz w:val="24"/>
                    <w:szCs w:val="24"/>
                  </w:rPr>
                  <m:t>Y</m:t>
                </m:r>
              </m:num>
              <m:den>
                <m:r>
                  <w:rPr>
                    <w:rFonts w:ascii="Cambria Math" w:hAnsi="Cambria Math"/>
                    <w:color w:val="auto"/>
                    <w:sz w:val="24"/>
                    <w:szCs w:val="24"/>
                  </w:rPr>
                  <m:t>L</m:t>
                </m:r>
              </m:den>
            </m:f>
          </m:e>
        </m:d>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k*y</m:t>
            </m:r>
          </m:num>
          <m:den>
            <m:r>
              <w:rPr>
                <w:rFonts w:ascii="Cambria Math" w:hAnsi="Cambria Math"/>
                <w:color w:val="auto"/>
                <w:sz w:val="24"/>
                <w:szCs w:val="24"/>
              </w:rPr>
              <m:t>K*Y</m:t>
            </m:r>
          </m:den>
        </m:f>
        <m:r>
          <w:rPr>
            <w:rFonts w:ascii="Cambria Math" w:hAnsi="Cambria Math"/>
            <w:color w:val="auto"/>
            <w:sz w:val="24"/>
            <w:szCs w:val="24"/>
          </w:rPr>
          <m:t xml:space="preserve">      </m:t>
        </m:r>
      </m:oMath>
    </w:p>
    <w:p w14:paraId="7CCD4F40" w14:textId="58B4B70D" w:rsidR="003F0E34" w:rsidRDefault="003F0E34" w:rsidP="00240390">
      <w:pPr>
        <w:spacing w:after="0" w:line="360" w:lineRule="auto"/>
        <w:ind w:left="0" w:firstLine="0"/>
        <w:rPr>
          <w:color w:val="auto"/>
          <w:sz w:val="24"/>
          <w:szCs w:val="24"/>
        </w:rPr>
      </w:pPr>
      <w:r>
        <w:rPr>
          <w:color w:val="auto"/>
          <w:sz w:val="24"/>
          <w:szCs w:val="24"/>
        </w:rPr>
        <w:t xml:space="preserve">Now, </w:t>
      </w:r>
      <w:proofErr w:type="spellStart"/>
      <w:r>
        <w:rPr>
          <w:color w:val="auto"/>
          <w:sz w:val="24"/>
          <w:szCs w:val="24"/>
        </w:rPr>
        <w:t>sy</w:t>
      </w:r>
      <w:proofErr w:type="spellEnd"/>
      <w:r>
        <w:rPr>
          <w:color w:val="auto"/>
          <w:sz w:val="24"/>
          <w:szCs w:val="24"/>
        </w:rPr>
        <w:t xml:space="preserve"> =  </w:t>
      </w:r>
      <m:oMath>
        <m:d>
          <m:dPr>
            <m:ctrlPr>
              <w:rPr>
                <w:rFonts w:ascii="Cambria Math" w:hAnsi="Cambria Math"/>
                <w:i/>
                <w:color w:val="auto"/>
                <w:sz w:val="24"/>
                <w:szCs w:val="24"/>
              </w:rPr>
            </m:ctrlPr>
          </m:dPr>
          <m:e>
            <m:r>
              <w:rPr>
                <w:rFonts w:ascii="Cambria Math" w:hAnsi="Cambria Math"/>
                <w:color w:val="auto"/>
                <w:sz w:val="24"/>
                <w:szCs w:val="24"/>
              </w:rPr>
              <m:t>n+d+g</m:t>
            </m:r>
          </m:e>
        </m:d>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s</m:t>
            </m:r>
          </m:num>
          <m:den>
            <m:r>
              <w:rPr>
                <w:rFonts w:ascii="Cambria Math" w:hAnsi="Cambria Math"/>
                <w:color w:val="auto"/>
                <w:sz w:val="24"/>
                <w:szCs w:val="24"/>
              </w:rPr>
              <m:t>n+d+g</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f>
          <m:fPr>
            <m:ctrlPr>
              <w:rPr>
                <w:rFonts w:ascii="Cambria Math" w:hAnsi="Cambria Math"/>
                <w:i/>
                <w:color w:val="auto"/>
                <w:sz w:val="24"/>
                <w:szCs w:val="24"/>
              </w:rPr>
            </m:ctrlPr>
          </m:fPr>
          <m:num>
            <m:r>
              <w:rPr>
                <w:rFonts w:ascii="Cambria Math" w:hAnsi="Cambria Math"/>
                <w:color w:val="auto"/>
                <w:sz w:val="24"/>
                <w:szCs w:val="24"/>
              </w:rPr>
              <m:t>K</m:t>
            </m:r>
          </m:num>
          <m:den>
            <m:r>
              <w:rPr>
                <w:rFonts w:ascii="Cambria Math" w:hAnsi="Cambria Math"/>
                <w:color w:val="auto"/>
                <w:sz w:val="24"/>
                <w:szCs w:val="24"/>
              </w:rPr>
              <m:t>Y</m:t>
            </m:r>
          </m:den>
        </m:f>
        <m:r>
          <w:rPr>
            <w:rFonts w:ascii="Cambria Math" w:hAnsi="Cambria Math"/>
            <w:color w:val="auto"/>
            <w:sz w:val="24"/>
            <w:szCs w:val="24"/>
          </w:rPr>
          <m:t>………</m:t>
        </m:r>
        <m:d>
          <m:dPr>
            <m:ctrlPr>
              <w:rPr>
                <w:rFonts w:ascii="Cambria Math" w:hAnsi="Cambria Math"/>
                <w:i/>
                <w:color w:val="auto"/>
                <w:sz w:val="24"/>
                <w:szCs w:val="24"/>
              </w:rPr>
            </m:ctrlPr>
          </m:dPr>
          <m:e>
            <m:r>
              <w:rPr>
                <w:rFonts w:ascii="Cambria Math" w:hAnsi="Cambria Math"/>
                <w:color w:val="auto"/>
                <w:sz w:val="24"/>
                <w:szCs w:val="24"/>
              </w:rPr>
              <m:t>1</m:t>
            </m:r>
          </m:e>
        </m:d>
        <m:r>
          <w:rPr>
            <w:rFonts w:ascii="Cambria Math" w:hAnsi="Cambria Math"/>
            <w:color w:val="auto"/>
            <w:sz w:val="24"/>
            <w:szCs w:val="24"/>
          </w:rPr>
          <m:t xml:space="preserve">   </m:t>
        </m:r>
      </m:oMath>
      <w:r>
        <w:rPr>
          <w:color w:val="auto"/>
          <w:sz w:val="24"/>
          <w:szCs w:val="24"/>
        </w:rPr>
        <w:t xml:space="preserve">      </w:t>
      </w:r>
    </w:p>
    <w:p w14:paraId="27DF574C" w14:textId="5CBBFFD3" w:rsidR="003F0E34" w:rsidRPr="003F0E34" w:rsidRDefault="003F0E34" w:rsidP="00240390">
      <w:pPr>
        <w:spacing w:after="0" w:line="360" w:lineRule="auto"/>
        <w:ind w:left="0" w:firstLine="0"/>
        <w:rPr>
          <w:color w:val="auto"/>
          <w:sz w:val="24"/>
          <w:szCs w:val="24"/>
        </w:rPr>
      </w:pPr>
      <w:r>
        <w:rPr>
          <w:color w:val="auto"/>
          <w:sz w:val="24"/>
          <w:szCs w:val="24"/>
        </w:rPr>
        <w:lastRenderedPageBreak/>
        <w:t>Increasing K/Y causes an increase in the right-hand side of equation (1). Y must increase to restore the balanced growth condition.</w:t>
      </w:r>
    </w:p>
    <w:p w14:paraId="7BDCE206" w14:textId="77777777" w:rsidR="00541D6F" w:rsidRPr="0074514F" w:rsidRDefault="00EE5A2B" w:rsidP="00240390">
      <w:pPr>
        <w:numPr>
          <w:ilvl w:val="0"/>
          <w:numId w:val="1"/>
        </w:numPr>
        <w:spacing w:after="0" w:line="360" w:lineRule="auto"/>
        <w:ind w:hanging="720"/>
        <w:rPr>
          <w:color w:val="auto"/>
          <w:sz w:val="24"/>
          <w:szCs w:val="24"/>
        </w:rPr>
      </w:pPr>
      <w:r w:rsidRPr="0074514F">
        <w:rPr>
          <w:color w:val="auto"/>
          <w:sz w:val="24"/>
          <w:szCs w:val="24"/>
        </w:rPr>
        <w:t>From the equation expressing the balanced growth equilibrium condition and using a Cobb-Douglas production function, derive the implication: in BGE, the growth rate of the standard of living, Y/L, equals the growth rate of efficiency, E.</w:t>
      </w:r>
      <w:r w:rsidR="00AA0498" w:rsidRPr="0074514F">
        <w:rPr>
          <w:color w:val="auto"/>
          <w:sz w:val="24"/>
          <w:szCs w:val="24"/>
        </w:rPr>
        <w:t xml:space="preserve"> </w:t>
      </w:r>
    </w:p>
    <w:p w14:paraId="3F656FF4" w14:textId="77777777" w:rsidR="002322C4" w:rsidRDefault="00C2052B" w:rsidP="002322C4">
      <w:pPr>
        <w:spacing w:after="0" w:line="360" w:lineRule="auto"/>
        <w:ind w:left="0" w:firstLine="0"/>
        <w:rPr>
          <w:color w:val="auto"/>
          <w:sz w:val="24"/>
          <w:szCs w:val="24"/>
        </w:rPr>
      </w:pPr>
      <w:r w:rsidRPr="0074514F">
        <w:rPr>
          <w:color w:val="auto"/>
          <w:sz w:val="24"/>
          <w:szCs w:val="24"/>
        </w:rPr>
        <w:t>Y/L</w:t>
      </w:r>
      <w:r w:rsidR="002322C4">
        <w:rPr>
          <w:color w:val="auto"/>
          <w:sz w:val="24"/>
          <w:szCs w:val="24"/>
        </w:rPr>
        <w:t xml:space="preserve"> </w:t>
      </w:r>
      <w:r w:rsidRPr="0074514F">
        <w:rPr>
          <w:color w:val="auto"/>
          <w:sz w:val="24"/>
          <w:szCs w:val="24"/>
        </w:rPr>
        <w:t>=</w:t>
      </w:r>
      <w:r w:rsidR="002322C4">
        <w:rPr>
          <w:color w:val="auto"/>
          <w:sz w:val="24"/>
          <w:szCs w:val="24"/>
        </w:rPr>
        <w:t xml:space="preserve"> </w:t>
      </w:r>
      <w:r w:rsidR="00864E85" w:rsidRPr="0074514F">
        <w:rPr>
          <w:color w:val="auto"/>
          <w:sz w:val="24"/>
          <w:szCs w:val="24"/>
        </w:rPr>
        <w:t>(K/Y)</w:t>
      </w:r>
      <w:r w:rsidR="002322C4">
        <w:rPr>
          <w:color w:val="auto"/>
          <w:sz w:val="24"/>
          <w:szCs w:val="24"/>
        </w:rPr>
        <w:t xml:space="preserve"> </w:t>
      </w:r>
      <w:r w:rsidR="00864E85" w:rsidRPr="0074514F">
        <w:rPr>
          <w:color w:val="auto"/>
          <w:sz w:val="24"/>
          <w:szCs w:val="24"/>
        </w:rPr>
        <w:t>^</w:t>
      </w:r>
      <w:r w:rsidR="002322C4">
        <w:rPr>
          <w:color w:val="auto"/>
          <w:sz w:val="24"/>
          <w:szCs w:val="24"/>
        </w:rPr>
        <w:t xml:space="preserve"> </w:t>
      </w:r>
      <w:r w:rsidR="00864E85" w:rsidRPr="0074514F">
        <w:rPr>
          <w:color w:val="auto"/>
          <w:sz w:val="24"/>
          <w:szCs w:val="24"/>
        </w:rPr>
        <w:t>(a/(1-a))</w:t>
      </w:r>
      <w:r w:rsidR="002322C4">
        <w:rPr>
          <w:color w:val="auto"/>
          <w:sz w:val="24"/>
          <w:szCs w:val="24"/>
        </w:rPr>
        <w:t xml:space="preserve"> </w:t>
      </w:r>
      <w:r w:rsidR="00864E85" w:rsidRPr="0074514F">
        <w:rPr>
          <w:color w:val="auto"/>
          <w:sz w:val="24"/>
          <w:szCs w:val="24"/>
        </w:rPr>
        <w:t>*</w:t>
      </w:r>
      <w:r w:rsidR="002322C4">
        <w:rPr>
          <w:color w:val="auto"/>
          <w:sz w:val="24"/>
          <w:szCs w:val="24"/>
        </w:rPr>
        <w:t xml:space="preserve"> </w:t>
      </w:r>
      <w:r w:rsidR="00864E85" w:rsidRPr="0074514F">
        <w:rPr>
          <w:color w:val="auto"/>
          <w:sz w:val="24"/>
          <w:szCs w:val="24"/>
        </w:rPr>
        <w:t>E</w:t>
      </w:r>
    </w:p>
    <w:p w14:paraId="1EE5E283" w14:textId="77777777" w:rsidR="002322C4" w:rsidRDefault="002322C4" w:rsidP="002322C4">
      <w:pPr>
        <w:spacing w:after="0" w:line="360" w:lineRule="auto"/>
        <w:ind w:left="0" w:firstLine="0"/>
        <w:rPr>
          <w:color w:val="auto"/>
          <w:sz w:val="24"/>
          <w:szCs w:val="24"/>
        </w:rPr>
      </w:pPr>
      <w:r>
        <w:rPr>
          <w:color w:val="auto"/>
          <w:sz w:val="24"/>
          <w:szCs w:val="24"/>
        </w:rPr>
        <w:t>(</w:t>
      </w:r>
      <w:r w:rsidR="00E72616" w:rsidRPr="0074514F">
        <w:rPr>
          <w:color w:val="auto"/>
          <w:sz w:val="24"/>
          <w:szCs w:val="24"/>
        </w:rPr>
        <w:t>K/L</w:t>
      </w:r>
      <w:r>
        <w:rPr>
          <w:color w:val="auto"/>
          <w:sz w:val="24"/>
          <w:szCs w:val="24"/>
        </w:rPr>
        <w:t xml:space="preserve"> </w:t>
      </w:r>
      <w:r w:rsidR="00E72616" w:rsidRPr="0074514F">
        <w:rPr>
          <w:color w:val="auto"/>
          <w:sz w:val="24"/>
          <w:szCs w:val="24"/>
        </w:rPr>
        <w:t>*</w:t>
      </w:r>
      <w:r>
        <w:rPr>
          <w:color w:val="auto"/>
          <w:sz w:val="24"/>
          <w:szCs w:val="24"/>
        </w:rPr>
        <w:t xml:space="preserve"> </w:t>
      </w:r>
      <w:r w:rsidR="00E72616" w:rsidRPr="0074514F">
        <w:rPr>
          <w:color w:val="auto"/>
          <w:sz w:val="24"/>
          <w:szCs w:val="24"/>
        </w:rPr>
        <w:t>L/Y)</w:t>
      </w:r>
      <w:r>
        <w:rPr>
          <w:color w:val="auto"/>
          <w:sz w:val="24"/>
          <w:szCs w:val="24"/>
        </w:rPr>
        <w:t xml:space="preserve"> </w:t>
      </w:r>
      <w:r w:rsidR="00E72616" w:rsidRPr="0074514F">
        <w:rPr>
          <w:color w:val="auto"/>
          <w:sz w:val="24"/>
          <w:szCs w:val="24"/>
        </w:rPr>
        <w:t>^</w:t>
      </w:r>
      <w:r>
        <w:rPr>
          <w:color w:val="auto"/>
          <w:sz w:val="24"/>
          <w:szCs w:val="24"/>
        </w:rPr>
        <w:t xml:space="preserve"> </w:t>
      </w:r>
      <w:r w:rsidR="00E72616" w:rsidRPr="0074514F">
        <w:rPr>
          <w:color w:val="auto"/>
          <w:sz w:val="24"/>
          <w:szCs w:val="24"/>
        </w:rPr>
        <w:t>(a/</w:t>
      </w:r>
      <w:r>
        <w:rPr>
          <w:color w:val="auto"/>
          <w:sz w:val="24"/>
          <w:szCs w:val="24"/>
        </w:rPr>
        <w:t xml:space="preserve"> </w:t>
      </w:r>
      <w:r w:rsidR="00E72616" w:rsidRPr="0074514F">
        <w:rPr>
          <w:color w:val="auto"/>
          <w:sz w:val="24"/>
          <w:szCs w:val="24"/>
        </w:rPr>
        <w:t>(1-a))</w:t>
      </w:r>
      <w:r>
        <w:rPr>
          <w:color w:val="auto"/>
          <w:sz w:val="24"/>
          <w:szCs w:val="24"/>
        </w:rPr>
        <w:t xml:space="preserve"> </w:t>
      </w:r>
      <w:r w:rsidR="00E72616" w:rsidRPr="0074514F">
        <w:rPr>
          <w:color w:val="auto"/>
          <w:sz w:val="24"/>
          <w:szCs w:val="24"/>
        </w:rPr>
        <w:t>*</w:t>
      </w:r>
      <w:r>
        <w:rPr>
          <w:color w:val="auto"/>
          <w:sz w:val="24"/>
          <w:szCs w:val="24"/>
        </w:rPr>
        <w:t xml:space="preserve"> </w:t>
      </w:r>
      <w:r w:rsidR="00E72616" w:rsidRPr="0074514F">
        <w:rPr>
          <w:color w:val="auto"/>
          <w:sz w:val="24"/>
          <w:szCs w:val="24"/>
        </w:rPr>
        <w:t>E</w:t>
      </w:r>
      <w:r>
        <w:rPr>
          <w:color w:val="auto"/>
          <w:sz w:val="24"/>
          <w:szCs w:val="24"/>
        </w:rPr>
        <w:t xml:space="preserve"> = </w:t>
      </w:r>
      <w:r w:rsidR="009F40F7" w:rsidRPr="0074514F">
        <w:rPr>
          <w:color w:val="auto"/>
          <w:sz w:val="24"/>
          <w:szCs w:val="24"/>
        </w:rPr>
        <w:t>y</w:t>
      </w:r>
      <w:r>
        <w:rPr>
          <w:color w:val="auto"/>
          <w:sz w:val="24"/>
          <w:szCs w:val="24"/>
        </w:rPr>
        <w:t xml:space="preserve"> </w:t>
      </w:r>
      <w:r w:rsidR="009F40F7" w:rsidRPr="0074514F">
        <w:rPr>
          <w:color w:val="auto"/>
          <w:sz w:val="24"/>
          <w:szCs w:val="24"/>
        </w:rPr>
        <w:t>=</w:t>
      </w:r>
      <w:r>
        <w:rPr>
          <w:color w:val="auto"/>
          <w:sz w:val="24"/>
          <w:szCs w:val="24"/>
        </w:rPr>
        <w:t xml:space="preserve"> </w:t>
      </w:r>
      <w:r w:rsidR="009F40F7" w:rsidRPr="0074514F">
        <w:rPr>
          <w:color w:val="auto"/>
          <w:sz w:val="24"/>
          <w:szCs w:val="24"/>
        </w:rPr>
        <w:t>(k/y)</w:t>
      </w:r>
      <w:r>
        <w:rPr>
          <w:color w:val="auto"/>
          <w:sz w:val="24"/>
          <w:szCs w:val="24"/>
        </w:rPr>
        <w:t xml:space="preserve"> </w:t>
      </w:r>
      <w:r w:rsidR="009F40F7" w:rsidRPr="0074514F">
        <w:rPr>
          <w:color w:val="auto"/>
          <w:sz w:val="24"/>
          <w:szCs w:val="24"/>
        </w:rPr>
        <w:t>^</w:t>
      </w:r>
      <w:r>
        <w:rPr>
          <w:color w:val="auto"/>
          <w:sz w:val="24"/>
          <w:szCs w:val="24"/>
        </w:rPr>
        <w:t xml:space="preserve"> </w:t>
      </w:r>
      <w:r w:rsidR="009F40F7" w:rsidRPr="0074514F">
        <w:rPr>
          <w:color w:val="auto"/>
          <w:sz w:val="24"/>
          <w:szCs w:val="24"/>
        </w:rPr>
        <w:t>(a/(1-a))</w:t>
      </w:r>
      <w:r>
        <w:rPr>
          <w:color w:val="auto"/>
          <w:sz w:val="24"/>
          <w:szCs w:val="24"/>
        </w:rPr>
        <w:t xml:space="preserve"> </w:t>
      </w:r>
      <w:r w:rsidR="009F40F7" w:rsidRPr="0074514F">
        <w:rPr>
          <w:color w:val="auto"/>
          <w:sz w:val="24"/>
          <w:szCs w:val="24"/>
        </w:rPr>
        <w:t>*</w:t>
      </w:r>
      <w:r>
        <w:rPr>
          <w:color w:val="auto"/>
          <w:sz w:val="24"/>
          <w:szCs w:val="24"/>
        </w:rPr>
        <w:t xml:space="preserve"> </w:t>
      </w:r>
      <w:r w:rsidR="009F40F7" w:rsidRPr="0074514F">
        <w:rPr>
          <w:color w:val="auto"/>
          <w:sz w:val="24"/>
          <w:szCs w:val="24"/>
        </w:rPr>
        <w:t>E</w:t>
      </w:r>
    </w:p>
    <w:p w14:paraId="109FAD9A" w14:textId="77777777" w:rsidR="002322C4" w:rsidRDefault="009F40F7" w:rsidP="002322C4">
      <w:pPr>
        <w:spacing w:after="0" w:line="360" w:lineRule="auto"/>
        <w:ind w:left="0" w:firstLine="0"/>
        <w:rPr>
          <w:color w:val="auto"/>
          <w:sz w:val="24"/>
          <w:szCs w:val="24"/>
        </w:rPr>
      </w:pPr>
      <w:r w:rsidRPr="0074514F">
        <w:rPr>
          <w:color w:val="auto"/>
          <w:sz w:val="24"/>
          <w:szCs w:val="24"/>
        </w:rPr>
        <w:t>ln</w:t>
      </w:r>
      <w:r w:rsidR="002322C4">
        <w:rPr>
          <w:color w:val="auto"/>
          <w:sz w:val="24"/>
          <w:szCs w:val="24"/>
        </w:rPr>
        <w:t xml:space="preserve"> (</w:t>
      </w:r>
      <w:r w:rsidRPr="0074514F">
        <w:rPr>
          <w:color w:val="auto"/>
          <w:sz w:val="24"/>
          <w:szCs w:val="24"/>
        </w:rPr>
        <w:t>y</w:t>
      </w:r>
      <w:r w:rsidR="002322C4">
        <w:rPr>
          <w:color w:val="auto"/>
          <w:sz w:val="24"/>
          <w:szCs w:val="24"/>
        </w:rPr>
        <w:t xml:space="preserve">) </w:t>
      </w:r>
      <w:r w:rsidRPr="0074514F">
        <w:rPr>
          <w:color w:val="auto"/>
          <w:sz w:val="24"/>
          <w:szCs w:val="24"/>
        </w:rPr>
        <w:t>=</w:t>
      </w:r>
      <w:r w:rsidR="002322C4">
        <w:rPr>
          <w:color w:val="auto"/>
          <w:sz w:val="24"/>
          <w:szCs w:val="24"/>
        </w:rPr>
        <w:t xml:space="preserve"> </w:t>
      </w:r>
      <w:r w:rsidR="00BC3A3D" w:rsidRPr="0074514F">
        <w:rPr>
          <w:color w:val="auto"/>
          <w:sz w:val="24"/>
          <w:szCs w:val="24"/>
        </w:rPr>
        <w:t>(a/(1-a))</w:t>
      </w:r>
      <w:r w:rsidR="002322C4">
        <w:rPr>
          <w:color w:val="auto"/>
          <w:sz w:val="24"/>
          <w:szCs w:val="24"/>
        </w:rPr>
        <w:t xml:space="preserve"> </w:t>
      </w:r>
      <w:r w:rsidR="00BC3A3D" w:rsidRPr="0074514F">
        <w:rPr>
          <w:color w:val="auto"/>
          <w:sz w:val="24"/>
          <w:szCs w:val="24"/>
        </w:rPr>
        <w:t>*</w:t>
      </w:r>
      <w:r w:rsidR="002322C4">
        <w:rPr>
          <w:color w:val="auto"/>
          <w:sz w:val="24"/>
          <w:szCs w:val="24"/>
        </w:rPr>
        <w:t xml:space="preserve"> </w:t>
      </w:r>
      <w:r w:rsidR="00BC3A3D" w:rsidRPr="0074514F">
        <w:rPr>
          <w:color w:val="auto"/>
          <w:sz w:val="24"/>
          <w:szCs w:val="24"/>
        </w:rPr>
        <w:t>ln</w:t>
      </w:r>
      <w:r w:rsidR="002322C4">
        <w:rPr>
          <w:color w:val="auto"/>
          <w:sz w:val="24"/>
          <w:szCs w:val="24"/>
        </w:rPr>
        <w:t xml:space="preserve"> (</w:t>
      </w:r>
      <w:r w:rsidR="00BC3A3D" w:rsidRPr="0074514F">
        <w:rPr>
          <w:color w:val="auto"/>
          <w:sz w:val="24"/>
          <w:szCs w:val="24"/>
        </w:rPr>
        <w:t>k</w:t>
      </w:r>
      <w:r w:rsidR="002322C4">
        <w:rPr>
          <w:color w:val="auto"/>
          <w:sz w:val="24"/>
          <w:szCs w:val="24"/>
        </w:rPr>
        <w:t xml:space="preserve">) – </w:t>
      </w:r>
      <w:r w:rsidR="00BC3A3D" w:rsidRPr="0074514F">
        <w:rPr>
          <w:color w:val="auto"/>
          <w:sz w:val="24"/>
          <w:szCs w:val="24"/>
        </w:rPr>
        <w:t>(a/(1-a))</w:t>
      </w:r>
      <w:r w:rsidR="002322C4">
        <w:rPr>
          <w:color w:val="auto"/>
          <w:sz w:val="24"/>
          <w:szCs w:val="24"/>
        </w:rPr>
        <w:t xml:space="preserve"> </w:t>
      </w:r>
      <w:r w:rsidR="00BC3A3D" w:rsidRPr="0074514F">
        <w:rPr>
          <w:color w:val="auto"/>
          <w:sz w:val="24"/>
          <w:szCs w:val="24"/>
        </w:rPr>
        <w:t>*</w:t>
      </w:r>
      <w:r w:rsidR="002322C4">
        <w:rPr>
          <w:color w:val="auto"/>
          <w:sz w:val="24"/>
          <w:szCs w:val="24"/>
        </w:rPr>
        <w:t xml:space="preserve"> </w:t>
      </w:r>
      <w:r w:rsidR="00BC3A3D" w:rsidRPr="0074514F">
        <w:rPr>
          <w:color w:val="auto"/>
          <w:sz w:val="24"/>
          <w:szCs w:val="24"/>
        </w:rPr>
        <w:t>ln</w:t>
      </w:r>
      <w:r w:rsidR="002322C4">
        <w:rPr>
          <w:color w:val="auto"/>
          <w:sz w:val="24"/>
          <w:szCs w:val="24"/>
        </w:rPr>
        <w:t>(</w:t>
      </w:r>
      <w:r w:rsidR="00BC3A3D" w:rsidRPr="0074514F">
        <w:rPr>
          <w:color w:val="auto"/>
          <w:sz w:val="24"/>
          <w:szCs w:val="24"/>
        </w:rPr>
        <w:t>y</w:t>
      </w:r>
      <w:r w:rsidR="002322C4">
        <w:rPr>
          <w:color w:val="auto"/>
          <w:sz w:val="24"/>
          <w:szCs w:val="24"/>
        </w:rPr>
        <w:t xml:space="preserve">) </w:t>
      </w:r>
      <w:r w:rsidR="00BC3A3D" w:rsidRPr="0074514F">
        <w:rPr>
          <w:color w:val="auto"/>
          <w:sz w:val="24"/>
          <w:szCs w:val="24"/>
        </w:rPr>
        <w:t>+</w:t>
      </w:r>
      <w:r w:rsidR="002322C4">
        <w:rPr>
          <w:color w:val="auto"/>
          <w:sz w:val="24"/>
          <w:szCs w:val="24"/>
        </w:rPr>
        <w:t xml:space="preserve"> </w:t>
      </w:r>
      <w:r w:rsidR="00BC3A3D" w:rsidRPr="0074514F">
        <w:rPr>
          <w:color w:val="auto"/>
          <w:sz w:val="24"/>
          <w:szCs w:val="24"/>
        </w:rPr>
        <w:t>ln</w:t>
      </w:r>
      <w:r w:rsidR="002322C4">
        <w:rPr>
          <w:color w:val="auto"/>
          <w:sz w:val="24"/>
          <w:szCs w:val="24"/>
        </w:rPr>
        <w:t>(</w:t>
      </w:r>
      <w:r w:rsidR="00BC3A3D" w:rsidRPr="0074514F">
        <w:rPr>
          <w:color w:val="auto"/>
          <w:sz w:val="24"/>
          <w:szCs w:val="24"/>
        </w:rPr>
        <w:t>E</w:t>
      </w:r>
      <w:r w:rsidR="002322C4">
        <w:rPr>
          <w:color w:val="auto"/>
          <w:sz w:val="24"/>
          <w:szCs w:val="24"/>
        </w:rPr>
        <w:t>)</w:t>
      </w:r>
    </w:p>
    <w:p w14:paraId="63D7FE48" w14:textId="0A9EFDB7" w:rsidR="00AA0498" w:rsidRPr="0074514F" w:rsidRDefault="00791BAD" w:rsidP="002322C4">
      <w:pPr>
        <w:spacing w:after="0" w:line="360" w:lineRule="auto"/>
        <w:ind w:left="0" w:firstLine="0"/>
        <w:rPr>
          <w:color w:val="auto"/>
          <w:sz w:val="24"/>
          <w:szCs w:val="24"/>
        </w:rPr>
      </w:pPr>
      <w:r w:rsidRPr="0074514F">
        <w:rPr>
          <w:color w:val="auto"/>
          <w:sz w:val="24"/>
          <w:szCs w:val="24"/>
        </w:rPr>
        <w:t>Differentiating with respect to time, and letting ∆ denote the derivative with respect to time, we have</w:t>
      </w:r>
      <w:r w:rsidR="002322C4">
        <w:rPr>
          <w:color w:val="auto"/>
          <w:sz w:val="24"/>
          <w:szCs w:val="24"/>
        </w:rPr>
        <w:t>:</w:t>
      </w:r>
    </w:p>
    <w:p w14:paraId="2DC0E751" w14:textId="77777777" w:rsidR="00BE1D0C" w:rsidRDefault="00205A00" w:rsidP="002322C4">
      <w:pPr>
        <w:spacing w:after="0" w:line="360" w:lineRule="auto"/>
        <w:rPr>
          <w:color w:val="auto"/>
          <w:sz w:val="24"/>
          <w:szCs w:val="24"/>
        </w:rPr>
      </w:pPr>
      <w:r w:rsidRPr="0074514F">
        <w:rPr>
          <w:color w:val="auto"/>
          <w:sz w:val="24"/>
          <w:szCs w:val="24"/>
        </w:rPr>
        <w:t>∆y/y</w:t>
      </w:r>
      <w:r w:rsidR="002322C4">
        <w:rPr>
          <w:color w:val="auto"/>
          <w:sz w:val="24"/>
          <w:szCs w:val="24"/>
        </w:rPr>
        <w:t xml:space="preserve"> </w:t>
      </w:r>
      <w:r w:rsidRPr="0074514F">
        <w:rPr>
          <w:color w:val="auto"/>
          <w:sz w:val="24"/>
          <w:szCs w:val="24"/>
        </w:rPr>
        <w:t>=</w:t>
      </w:r>
      <w:r w:rsidR="002322C4">
        <w:rPr>
          <w:color w:val="auto"/>
          <w:sz w:val="24"/>
          <w:szCs w:val="24"/>
        </w:rPr>
        <w:t xml:space="preserve"> </w:t>
      </w:r>
      <w:r w:rsidRPr="0074514F">
        <w:rPr>
          <w:color w:val="auto"/>
          <w:sz w:val="24"/>
          <w:szCs w:val="24"/>
        </w:rPr>
        <w:t>(a/(1-a))</w:t>
      </w:r>
      <w:r w:rsidR="002322C4">
        <w:rPr>
          <w:color w:val="auto"/>
          <w:sz w:val="24"/>
          <w:szCs w:val="24"/>
        </w:rPr>
        <w:t xml:space="preserve"> </w:t>
      </w:r>
      <w:r w:rsidRPr="0074514F">
        <w:rPr>
          <w:color w:val="auto"/>
          <w:sz w:val="24"/>
          <w:szCs w:val="24"/>
        </w:rPr>
        <w:t>*</w:t>
      </w:r>
      <w:r w:rsidR="002322C4">
        <w:rPr>
          <w:color w:val="auto"/>
          <w:sz w:val="24"/>
          <w:szCs w:val="24"/>
        </w:rPr>
        <w:t xml:space="preserve"> </w:t>
      </w:r>
      <w:r w:rsidR="00546385" w:rsidRPr="0074514F">
        <w:rPr>
          <w:color w:val="auto"/>
          <w:sz w:val="24"/>
          <w:szCs w:val="24"/>
        </w:rPr>
        <w:t>∆k/k—</w:t>
      </w:r>
      <w:r w:rsidR="002322C4">
        <w:rPr>
          <w:color w:val="auto"/>
          <w:sz w:val="24"/>
          <w:szCs w:val="24"/>
        </w:rPr>
        <w:t xml:space="preserve"> </w:t>
      </w:r>
      <w:r w:rsidR="00546385" w:rsidRPr="0074514F">
        <w:rPr>
          <w:color w:val="auto"/>
          <w:sz w:val="24"/>
          <w:szCs w:val="24"/>
        </w:rPr>
        <w:t>(a/(1-a))</w:t>
      </w:r>
      <w:r w:rsidR="002322C4">
        <w:rPr>
          <w:color w:val="auto"/>
          <w:sz w:val="24"/>
          <w:szCs w:val="24"/>
        </w:rPr>
        <w:t xml:space="preserve"> </w:t>
      </w:r>
      <w:r w:rsidR="00546385" w:rsidRPr="0074514F">
        <w:rPr>
          <w:color w:val="auto"/>
          <w:sz w:val="24"/>
          <w:szCs w:val="24"/>
        </w:rPr>
        <w:t>*</w:t>
      </w:r>
      <w:r w:rsidR="002322C4">
        <w:rPr>
          <w:color w:val="auto"/>
          <w:sz w:val="24"/>
          <w:szCs w:val="24"/>
        </w:rPr>
        <w:t xml:space="preserve"> </w:t>
      </w:r>
      <w:r w:rsidR="00546385" w:rsidRPr="0074514F">
        <w:rPr>
          <w:color w:val="auto"/>
          <w:sz w:val="24"/>
          <w:szCs w:val="24"/>
        </w:rPr>
        <w:t>∆y/y</w:t>
      </w:r>
      <w:r w:rsidR="002322C4">
        <w:rPr>
          <w:color w:val="auto"/>
          <w:sz w:val="24"/>
          <w:szCs w:val="24"/>
        </w:rPr>
        <w:t xml:space="preserve"> </w:t>
      </w:r>
      <w:r w:rsidR="00546385" w:rsidRPr="0074514F">
        <w:rPr>
          <w:color w:val="auto"/>
          <w:sz w:val="24"/>
          <w:szCs w:val="24"/>
        </w:rPr>
        <w:t>+</w:t>
      </w:r>
      <w:r w:rsidR="002322C4">
        <w:rPr>
          <w:color w:val="auto"/>
          <w:sz w:val="24"/>
          <w:szCs w:val="24"/>
        </w:rPr>
        <w:t xml:space="preserve"> </w:t>
      </w:r>
      <w:r w:rsidR="00CC487A" w:rsidRPr="0074514F">
        <w:rPr>
          <w:color w:val="auto"/>
          <w:sz w:val="24"/>
          <w:szCs w:val="24"/>
        </w:rPr>
        <w:t>∆E/E</w:t>
      </w:r>
      <w:r w:rsidR="00CC487A" w:rsidRPr="0074514F">
        <w:rPr>
          <w:color w:val="auto"/>
          <w:sz w:val="24"/>
          <w:szCs w:val="24"/>
        </w:rPr>
        <w:sym w:font="Wingdings" w:char="F0E0"/>
      </w:r>
      <w:r w:rsidR="00CC487A" w:rsidRPr="0074514F">
        <w:rPr>
          <w:color w:val="auto"/>
          <w:sz w:val="24"/>
          <w:szCs w:val="24"/>
        </w:rPr>
        <w:t xml:space="preserve"> (1+a/(1-a))</w:t>
      </w:r>
      <w:r w:rsidR="002322C4">
        <w:rPr>
          <w:color w:val="auto"/>
          <w:sz w:val="24"/>
          <w:szCs w:val="24"/>
        </w:rPr>
        <w:t xml:space="preserve"> </w:t>
      </w:r>
      <w:r w:rsidR="00CC487A" w:rsidRPr="0074514F">
        <w:rPr>
          <w:color w:val="auto"/>
          <w:sz w:val="24"/>
          <w:szCs w:val="24"/>
        </w:rPr>
        <w:t>*</w:t>
      </w:r>
      <w:r w:rsidR="002322C4">
        <w:rPr>
          <w:color w:val="auto"/>
          <w:sz w:val="24"/>
          <w:szCs w:val="24"/>
        </w:rPr>
        <w:t xml:space="preserve"> </w:t>
      </w:r>
      <w:r w:rsidR="00E63197" w:rsidRPr="0074514F">
        <w:rPr>
          <w:color w:val="auto"/>
          <w:sz w:val="24"/>
          <w:szCs w:val="24"/>
        </w:rPr>
        <w:t>∆y/y=(a/(1-a))</w:t>
      </w:r>
      <w:r w:rsidR="002322C4">
        <w:rPr>
          <w:color w:val="auto"/>
          <w:sz w:val="24"/>
          <w:szCs w:val="24"/>
        </w:rPr>
        <w:t xml:space="preserve"> </w:t>
      </w:r>
      <w:r w:rsidR="00E63197" w:rsidRPr="0074514F">
        <w:rPr>
          <w:color w:val="auto"/>
          <w:sz w:val="24"/>
          <w:szCs w:val="24"/>
        </w:rPr>
        <w:t>*</w:t>
      </w:r>
      <w:r w:rsidR="002322C4">
        <w:rPr>
          <w:color w:val="auto"/>
          <w:sz w:val="24"/>
          <w:szCs w:val="24"/>
        </w:rPr>
        <w:t xml:space="preserve"> </w:t>
      </w:r>
      <w:r w:rsidR="00E63197" w:rsidRPr="0074514F">
        <w:rPr>
          <w:color w:val="auto"/>
          <w:sz w:val="24"/>
          <w:szCs w:val="24"/>
        </w:rPr>
        <w:t>∆k/k</w:t>
      </w:r>
      <w:r w:rsidR="002322C4">
        <w:rPr>
          <w:color w:val="auto"/>
          <w:sz w:val="24"/>
          <w:szCs w:val="24"/>
        </w:rPr>
        <w:t xml:space="preserve"> </w:t>
      </w:r>
      <w:r w:rsidR="00E63197" w:rsidRPr="0074514F">
        <w:rPr>
          <w:color w:val="auto"/>
          <w:sz w:val="24"/>
          <w:szCs w:val="24"/>
        </w:rPr>
        <w:t>+</w:t>
      </w:r>
      <w:r w:rsidR="002322C4">
        <w:rPr>
          <w:color w:val="auto"/>
          <w:sz w:val="24"/>
          <w:szCs w:val="24"/>
        </w:rPr>
        <w:t xml:space="preserve"> </w:t>
      </w:r>
      <w:r w:rsidR="00B318AB" w:rsidRPr="0074514F">
        <w:rPr>
          <w:color w:val="auto"/>
          <w:sz w:val="24"/>
          <w:szCs w:val="24"/>
        </w:rPr>
        <w:t>∆E/E. But along balanced growth path, g(Y/L)</w:t>
      </w:r>
      <w:r w:rsidR="00BE1D0C">
        <w:rPr>
          <w:color w:val="auto"/>
          <w:sz w:val="24"/>
          <w:szCs w:val="24"/>
        </w:rPr>
        <w:t xml:space="preserve"> </w:t>
      </w:r>
      <w:r w:rsidR="00EB76DE" w:rsidRPr="0074514F">
        <w:rPr>
          <w:color w:val="auto"/>
          <w:sz w:val="24"/>
          <w:szCs w:val="24"/>
        </w:rPr>
        <w:t>=</w:t>
      </w:r>
      <w:r w:rsidR="00BE1D0C">
        <w:rPr>
          <w:color w:val="auto"/>
          <w:sz w:val="24"/>
          <w:szCs w:val="24"/>
        </w:rPr>
        <w:t xml:space="preserve"> </w:t>
      </w:r>
      <w:r w:rsidR="00EB76DE" w:rsidRPr="0074514F">
        <w:rPr>
          <w:color w:val="auto"/>
          <w:sz w:val="24"/>
          <w:szCs w:val="24"/>
        </w:rPr>
        <w:t>g(K/L)</w:t>
      </w:r>
      <w:r w:rsidR="00EB76DE" w:rsidRPr="0074514F">
        <w:rPr>
          <w:color w:val="auto"/>
          <w:sz w:val="24"/>
          <w:szCs w:val="24"/>
        </w:rPr>
        <w:sym w:font="Wingdings" w:char="F0E0"/>
      </w:r>
      <w:r w:rsidR="00EB76DE" w:rsidRPr="0074514F">
        <w:rPr>
          <w:color w:val="auto"/>
          <w:sz w:val="24"/>
          <w:szCs w:val="24"/>
        </w:rPr>
        <w:t xml:space="preserve"> ∆y/y=∆k/k. </w:t>
      </w:r>
    </w:p>
    <w:p w14:paraId="704304F8" w14:textId="494704D8" w:rsidR="00791BAD" w:rsidRPr="0074514F" w:rsidRDefault="00EB76DE" w:rsidP="002322C4">
      <w:pPr>
        <w:spacing w:after="0" w:line="360" w:lineRule="auto"/>
        <w:rPr>
          <w:color w:val="auto"/>
          <w:sz w:val="24"/>
          <w:szCs w:val="24"/>
        </w:rPr>
      </w:pPr>
      <w:r w:rsidRPr="0074514F">
        <w:rPr>
          <w:color w:val="auto"/>
          <w:sz w:val="24"/>
          <w:szCs w:val="24"/>
        </w:rPr>
        <w:t xml:space="preserve">Thus, </w:t>
      </w:r>
      <w:r w:rsidR="00344FAE" w:rsidRPr="0074514F">
        <w:rPr>
          <w:color w:val="auto"/>
          <w:sz w:val="24"/>
          <w:szCs w:val="24"/>
        </w:rPr>
        <w:t>1/(1-a)</w:t>
      </w:r>
      <w:r w:rsidR="00BE1D0C">
        <w:rPr>
          <w:color w:val="auto"/>
          <w:sz w:val="24"/>
          <w:szCs w:val="24"/>
        </w:rPr>
        <w:t xml:space="preserve"> </w:t>
      </w:r>
      <w:r w:rsidR="00344FAE" w:rsidRPr="0074514F">
        <w:rPr>
          <w:color w:val="auto"/>
          <w:sz w:val="24"/>
          <w:szCs w:val="24"/>
        </w:rPr>
        <w:t>*</w:t>
      </w:r>
      <w:r w:rsidR="00BE1D0C">
        <w:rPr>
          <w:color w:val="auto"/>
          <w:sz w:val="24"/>
          <w:szCs w:val="24"/>
        </w:rPr>
        <w:t xml:space="preserve"> </w:t>
      </w:r>
      <w:r w:rsidR="00344FAE" w:rsidRPr="0074514F">
        <w:rPr>
          <w:color w:val="auto"/>
          <w:sz w:val="24"/>
          <w:szCs w:val="24"/>
        </w:rPr>
        <w:t>∆y/y</w:t>
      </w:r>
      <w:r w:rsidR="00BE1D0C">
        <w:rPr>
          <w:color w:val="auto"/>
          <w:sz w:val="24"/>
          <w:szCs w:val="24"/>
        </w:rPr>
        <w:t xml:space="preserve"> </w:t>
      </w:r>
      <w:r w:rsidR="00344FAE" w:rsidRPr="0074514F">
        <w:rPr>
          <w:color w:val="auto"/>
          <w:sz w:val="24"/>
          <w:szCs w:val="24"/>
        </w:rPr>
        <w:t>=</w:t>
      </w:r>
      <w:r w:rsidR="00BE1D0C">
        <w:rPr>
          <w:color w:val="auto"/>
          <w:sz w:val="24"/>
          <w:szCs w:val="24"/>
        </w:rPr>
        <w:t xml:space="preserve"> </w:t>
      </w:r>
      <w:r w:rsidR="00344FAE" w:rsidRPr="0074514F">
        <w:rPr>
          <w:color w:val="auto"/>
          <w:sz w:val="24"/>
          <w:szCs w:val="24"/>
        </w:rPr>
        <w:t>a/(1-a)</w:t>
      </w:r>
      <w:r w:rsidR="00BE1D0C">
        <w:rPr>
          <w:color w:val="auto"/>
          <w:sz w:val="24"/>
          <w:szCs w:val="24"/>
        </w:rPr>
        <w:t xml:space="preserve"> </w:t>
      </w:r>
      <w:r w:rsidR="00344FAE" w:rsidRPr="0074514F">
        <w:rPr>
          <w:color w:val="auto"/>
          <w:sz w:val="24"/>
          <w:szCs w:val="24"/>
        </w:rPr>
        <w:t>*</w:t>
      </w:r>
      <w:r w:rsidR="00BE1D0C">
        <w:rPr>
          <w:color w:val="auto"/>
          <w:sz w:val="24"/>
          <w:szCs w:val="24"/>
        </w:rPr>
        <w:t xml:space="preserve"> </w:t>
      </w:r>
      <w:r w:rsidR="00940E7C" w:rsidRPr="0074514F">
        <w:rPr>
          <w:color w:val="auto"/>
          <w:sz w:val="24"/>
          <w:szCs w:val="24"/>
        </w:rPr>
        <w:t>∆y/y+∆E/E</w:t>
      </w:r>
      <w:r w:rsidR="00940E7C" w:rsidRPr="0074514F">
        <w:rPr>
          <w:color w:val="auto"/>
          <w:sz w:val="24"/>
          <w:szCs w:val="24"/>
        </w:rPr>
        <w:sym w:font="Wingdings" w:char="F0E0"/>
      </w:r>
      <w:r w:rsidR="00940E7C" w:rsidRPr="0074514F">
        <w:rPr>
          <w:color w:val="auto"/>
          <w:sz w:val="24"/>
          <w:szCs w:val="24"/>
        </w:rPr>
        <w:t xml:space="preserve"> </w:t>
      </w:r>
      <w:r w:rsidR="001555C5" w:rsidRPr="0074514F">
        <w:rPr>
          <w:color w:val="auto"/>
          <w:sz w:val="24"/>
          <w:szCs w:val="24"/>
        </w:rPr>
        <w:t>(1/(1-a)</w:t>
      </w:r>
      <w:r w:rsidR="00BE1D0C">
        <w:rPr>
          <w:color w:val="auto"/>
          <w:sz w:val="24"/>
          <w:szCs w:val="24"/>
        </w:rPr>
        <w:t xml:space="preserve"> – </w:t>
      </w:r>
      <w:r w:rsidR="001555C5" w:rsidRPr="0074514F">
        <w:rPr>
          <w:color w:val="auto"/>
          <w:sz w:val="24"/>
          <w:szCs w:val="24"/>
        </w:rPr>
        <w:t>a/(1-a))</w:t>
      </w:r>
      <w:r w:rsidR="00BE1D0C">
        <w:rPr>
          <w:color w:val="auto"/>
          <w:sz w:val="24"/>
          <w:szCs w:val="24"/>
        </w:rPr>
        <w:t xml:space="preserve"> </w:t>
      </w:r>
      <w:r w:rsidR="001555C5" w:rsidRPr="0074514F">
        <w:rPr>
          <w:color w:val="auto"/>
          <w:sz w:val="24"/>
          <w:szCs w:val="24"/>
        </w:rPr>
        <w:t>*</w:t>
      </w:r>
      <w:r w:rsidR="00BE1D0C">
        <w:rPr>
          <w:color w:val="auto"/>
          <w:sz w:val="24"/>
          <w:szCs w:val="24"/>
        </w:rPr>
        <w:t xml:space="preserve"> </w:t>
      </w:r>
      <w:r w:rsidR="001555C5" w:rsidRPr="0074514F">
        <w:rPr>
          <w:color w:val="auto"/>
          <w:sz w:val="24"/>
          <w:szCs w:val="24"/>
        </w:rPr>
        <w:t>∆y/y</w:t>
      </w:r>
      <w:r w:rsidR="00BE1D0C">
        <w:rPr>
          <w:color w:val="auto"/>
          <w:sz w:val="24"/>
          <w:szCs w:val="24"/>
        </w:rPr>
        <w:t xml:space="preserve"> </w:t>
      </w:r>
      <w:r w:rsidR="001555C5" w:rsidRPr="0074514F">
        <w:rPr>
          <w:color w:val="auto"/>
          <w:sz w:val="24"/>
          <w:szCs w:val="24"/>
        </w:rPr>
        <w:t>=</w:t>
      </w:r>
      <w:r w:rsidR="00BE1D0C">
        <w:rPr>
          <w:color w:val="auto"/>
          <w:sz w:val="24"/>
          <w:szCs w:val="24"/>
        </w:rPr>
        <w:t xml:space="preserve"> </w:t>
      </w:r>
      <w:r w:rsidR="001555C5" w:rsidRPr="0074514F">
        <w:rPr>
          <w:color w:val="auto"/>
          <w:sz w:val="24"/>
          <w:szCs w:val="24"/>
        </w:rPr>
        <w:t>∆E/E</w:t>
      </w:r>
      <w:r w:rsidR="001555C5" w:rsidRPr="0074514F">
        <w:rPr>
          <w:color w:val="auto"/>
          <w:sz w:val="24"/>
          <w:szCs w:val="24"/>
        </w:rPr>
        <w:sym w:font="Wingdings" w:char="F0E0"/>
      </w:r>
      <w:r w:rsidR="00BE1D0C">
        <w:rPr>
          <w:color w:val="auto"/>
          <w:sz w:val="24"/>
          <w:szCs w:val="24"/>
        </w:rPr>
        <w:t xml:space="preserve"> </w:t>
      </w:r>
      <w:r w:rsidR="001555C5" w:rsidRPr="0074514F">
        <w:rPr>
          <w:color w:val="auto"/>
          <w:sz w:val="24"/>
          <w:szCs w:val="24"/>
        </w:rPr>
        <w:t xml:space="preserve"> </w:t>
      </w:r>
      <w:r w:rsidR="00E5284E" w:rsidRPr="0074514F">
        <w:rPr>
          <w:color w:val="auto"/>
          <w:sz w:val="24"/>
          <w:szCs w:val="24"/>
        </w:rPr>
        <w:t>∆y/y=</w:t>
      </w:r>
      <w:r w:rsidR="00BE1D0C">
        <w:rPr>
          <w:color w:val="auto"/>
          <w:sz w:val="24"/>
          <w:szCs w:val="24"/>
        </w:rPr>
        <w:t xml:space="preserve"> </w:t>
      </w:r>
      <w:r w:rsidR="00E5284E" w:rsidRPr="0074514F">
        <w:rPr>
          <w:color w:val="auto"/>
          <w:sz w:val="24"/>
          <w:szCs w:val="24"/>
        </w:rPr>
        <w:t xml:space="preserve">∆E/E which completes the derivation. </w:t>
      </w:r>
    </w:p>
    <w:p w14:paraId="56227EC0" w14:textId="77777777" w:rsidR="00541D6F" w:rsidRPr="0074514F" w:rsidRDefault="00EE5A2B" w:rsidP="00240390">
      <w:pPr>
        <w:spacing w:after="0" w:line="360" w:lineRule="auto"/>
        <w:ind w:left="0" w:right="-38" w:firstLine="0"/>
        <w:rPr>
          <w:color w:val="auto"/>
          <w:sz w:val="24"/>
          <w:szCs w:val="24"/>
        </w:rPr>
      </w:pPr>
      <w:r w:rsidRPr="0074514F">
        <w:rPr>
          <w:rFonts w:eastAsia="Calibri"/>
          <w:noProof/>
          <w:color w:val="auto"/>
          <w:sz w:val="24"/>
          <w:szCs w:val="24"/>
        </w:rPr>
        <mc:AlternateContent>
          <mc:Choice Requires="wpg">
            <w:drawing>
              <wp:inline distT="0" distB="0" distL="0" distR="0" wp14:anchorId="656E1BE4" wp14:editId="4C30D3F7">
                <wp:extent cx="6856476" cy="10668"/>
                <wp:effectExtent l="0" t="0" r="0" b="0"/>
                <wp:docPr id="1670" name="Group 1670"/>
                <wp:cNvGraphicFramePr/>
                <a:graphic xmlns:a="http://schemas.openxmlformats.org/drawingml/2006/main">
                  <a:graphicData uri="http://schemas.microsoft.com/office/word/2010/wordprocessingGroup">
                    <wpg:wgp>
                      <wpg:cNvGrpSpPr/>
                      <wpg:grpSpPr>
                        <a:xfrm>
                          <a:off x="0" y="0"/>
                          <a:ext cx="6856476" cy="10668"/>
                          <a:chOff x="0" y="0"/>
                          <a:chExt cx="6856476" cy="10668"/>
                        </a:xfrm>
                      </wpg:grpSpPr>
                      <wps:wsp>
                        <wps:cNvPr id="2075" name="Shape 2075"/>
                        <wps:cNvSpPr/>
                        <wps:spPr>
                          <a:xfrm>
                            <a:off x="0" y="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670" style="width:539.88pt;height:0.839996pt;mso-position-horizontal-relative:char;mso-position-vertical-relative:line" coordsize="68564,106">
                <v:shape id="Shape 2076" style="position:absolute;width:68564;height:106;left:0;top:0;" coordsize="6856476,10668" path="m0,0l6856476,0l6856476,10668l0,10668l0,0">
                  <v:stroke weight="0pt" endcap="flat" joinstyle="miter" miterlimit="10" on="false" color="#000000" opacity="0"/>
                  <v:fill on="true" color="#000000"/>
                </v:shape>
              </v:group>
            </w:pict>
          </mc:Fallback>
        </mc:AlternateContent>
      </w:r>
    </w:p>
    <w:p w14:paraId="046571E2" w14:textId="77777777" w:rsidR="00541D6F" w:rsidRPr="0074514F" w:rsidRDefault="00EE5A2B" w:rsidP="00240390">
      <w:pPr>
        <w:pStyle w:val="Heading1"/>
        <w:spacing w:after="0" w:line="360" w:lineRule="auto"/>
        <w:ind w:left="-5"/>
        <w:rPr>
          <w:color w:val="auto"/>
          <w:sz w:val="24"/>
          <w:szCs w:val="24"/>
        </w:rPr>
      </w:pPr>
      <w:r w:rsidRPr="0074514F">
        <w:rPr>
          <w:color w:val="auto"/>
          <w:sz w:val="24"/>
          <w:szCs w:val="24"/>
        </w:rPr>
        <w:t>Question 5 (2 points)</w:t>
      </w:r>
    </w:p>
    <w:p w14:paraId="42CE8E51" w14:textId="77777777" w:rsidR="00541D6F" w:rsidRPr="0074514F" w:rsidRDefault="00EE5A2B" w:rsidP="00240390">
      <w:pPr>
        <w:spacing w:after="0" w:line="360" w:lineRule="auto"/>
        <w:ind w:left="-5"/>
        <w:rPr>
          <w:color w:val="auto"/>
          <w:sz w:val="24"/>
          <w:szCs w:val="24"/>
        </w:rPr>
      </w:pPr>
      <w:r w:rsidRPr="0074514F">
        <w:rPr>
          <w:color w:val="auto"/>
          <w:sz w:val="24"/>
          <w:szCs w:val="24"/>
        </w:rPr>
        <w:t>Suppose the economy can be defined by the following</w:t>
      </w:r>
    </w:p>
    <w:tbl>
      <w:tblPr>
        <w:tblStyle w:val="TableGrid"/>
        <w:tblW w:w="8003" w:type="dxa"/>
        <w:tblInd w:w="1440" w:type="dxa"/>
        <w:tblLook w:val="04A0" w:firstRow="1" w:lastRow="0" w:firstColumn="1" w:lastColumn="0" w:noHBand="0" w:noVBand="1"/>
      </w:tblPr>
      <w:tblGrid>
        <w:gridCol w:w="2398"/>
        <w:gridCol w:w="2822"/>
        <w:gridCol w:w="2783"/>
      </w:tblGrid>
      <w:tr w:rsidR="0074514F" w:rsidRPr="0074514F" w14:paraId="7102BD52" w14:textId="77777777">
        <w:trPr>
          <w:trHeight w:val="442"/>
        </w:trPr>
        <w:tc>
          <w:tcPr>
            <w:tcW w:w="2398" w:type="dxa"/>
            <w:tcBorders>
              <w:top w:val="nil"/>
              <w:left w:val="nil"/>
              <w:bottom w:val="nil"/>
              <w:right w:val="nil"/>
            </w:tcBorders>
          </w:tcPr>
          <w:p w14:paraId="0936A181" w14:textId="77777777" w:rsidR="00541D6F" w:rsidRPr="0074514F" w:rsidRDefault="00EE5A2B" w:rsidP="00240390">
            <w:pPr>
              <w:spacing w:after="0" w:line="360" w:lineRule="auto"/>
              <w:ind w:left="0" w:right="1590" w:firstLine="0"/>
              <w:rPr>
                <w:color w:val="auto"/>
                <w:sz w:val="24"/>
                <w:szCs w:val="24"/>
              </w:rPr>
            </w:pPr>
            <w:r w:rsidRPr="0074514F">
              <w:rPr>
                <w:color w:val="auto"/>
                <w:sz w:val="24"/>
                <w:szCs w:val="24"/>
              </w:rPr>
              <w:t>s = 36 % n = ½ %</w:t>
            </w:r>
          </w:p>
        </w:tc>
        <w:tc>
          <w:tcPr>
            <w:tcW w:w="2822" w:type="dxa"/>
            <w:tcBorders>
              <w:top w:val="nil"/>
              <w:left w:val="nil"/>
              <w:bottom w:val="nil"/>
              <w:right w:val="nil"/>
            </w:tcBorders>
          </w:tcPr>
          <w:p w14:paraId="0FDE90CE" w14:textId="77777777" w:rsidR="00541D6F" w:rsidRPr="0074514F" w:rsidRDefault="00EE5A2B" w:rsidP="00240390">
            <w:pPr>
              <w:spacing w:after="0" w:line="360" w:lineRule="auto"/>
              <w:ind w:left="0" w:right="1999" w:firstLine="0"/>
              <w:rPr>
                <w:color w:val="auto"/>
                <w:sz w:val="24"/>
                <w:szCs w:val="24"/>
              </w:rPr>
            </w:pPr>
            <w:r w:rsidRPr="0074514F">
              <w:rPr>
                <w:color w:val="auto"/>
                <w:sz w:val="24"/>
                <w:szCs w:val="24"/>
              </w:rPr>
              <w:t>g = 2 % δ = 1 ½ %</w:t>
            </w:r>
          </w:p>
        </w:tc>
        <w:tc>
          <w:tcPr>
            <w:tcW w:w="2783" w:type="dxa"/>
            <w:tcBorders>
              <w:top w:val="nil"/>
              <w:left w:val="nil"/>
              <w:bottom w:val="nil"/>
              <w:right w:val="nil"/>
            </w:tcBorders>
          </w:tcPr>
          <w:p w14:paraId="6865F87D" w14:textId="77777777" w:rsidR="00541D6F" w:rsidRPr="0074514F" w:rsidRDefault="00EE5A2B" w:rsidP="00240390">
            <w:pPr>
              <w:spacing w:after="0" w:line="360" w:lineRule="auto"/>
              <w:ind w:left="0" w:firstLine="0"/>
              <w:rPr>
                <w:color w:val="auto"/>
                <w:sz w:val="24"/>
                <w:szCs w:val="24"/>
              </w:rPr>
            </w:pPr>
            <w:r w:rsidRPr="0074514F">
              <w:rPr>
                <w:color w:val="auto"/>
                <w:sz w:val="24"/>
                <w:szCs w:val="24"/>
              </w:rPr>
              <w:t xml:space="preserve">α = 1/3 </w:t>
            </w:r>
          </w:p>
          <w:p w14:paraId="2AFAC275" w14:textId="77777777" w:rsidR="00541D6F" w:rsidRPr="0074514F" w:rsidRDefault="00EE5A2B" w:rsidP="00240390">
            <w:pPr>
              <w:spacing w:after="0" w:line="360" w:lineRule="auto"/>
              <w:ind w:left="0" w:firstLine="0"/>
              <w:jc w:val="both"/>
              <w:rPr>
                <w:color w:val="auto"/>
                <w:sz w:val="24"/>
                <w:szCs w:val="24"/>
              </w:rPr>
            </w:pPr>
            <w:r w:rsidRPr="0074514F">
              <w:rPr>
                <w:color w:val="auto"/>
                <w:sz w:val="24"/>
                <w:szCs w:val="24"/>
              </w:rPr>
              <w:t>E</w:t>
            </w:r>
            <w:r w:rsidRPr="0074514F">
              <w:rPr>
                <w:color w:val="auto"/>
                <w:sz w:val="24"/>
                <w:szCs w:val="24"/>
                <w:vertAlign w:val="subscript"/>
              </w:rPr>
              <w:t>0</w:t>
            </w:r>
            <w:r w:rsidRPr="0074514F">
              <w:rPr>
                <w:color w:val="auto"/>
                <w:sz w:val="24"/>
                <w:szCs w:val="24"/>
              </w:rPr>
              <w:t xml:space="preserve"> (initial value of E) = $20,000/</w:t>
            </w:r>
            <w:proofErr w:type="spellStart"/>
            <w:r w:rsidRPr="0074514F">
              <w:rPr>
                <w:color w:val="auto"/>
                <w:sz w:val="24"/>
                <w:szCs w:val="24"/>
              </w:rPr>
              <w:t>yr</w:t>
            </w:r>
            <w:proofErr w:type="spellEnd"/>
          </w:p>
        </w:tc>
      </w:tr>
    </w:tbl>
    <w:p w14:paraId="1125E32F" w14:textId="77777777" w:rsidR="00541D6F" w:rsidRPr="0074514F" w:rsidRDefault="00EE5A2B" w:rsidP="00240390">
      <w:pPr>
        <w:numPr>
          <w:ilvl w:val="0"/>
          <w:numId w:val="2"/>
        </w:numPr>
        <w:spacing w:after="0" w:line="360" w:lineRule="auto"/>
        <w:ind w:hanging="720"/>
        <w:rPr>
          <w:color w:val="auto"/>
          <w:sz w:val="24"/>
          <w:szCs w:val="24"/>
        </w:rPr>
      </w:pPr>
      <w:r w:rsidRPr="0074514F">
        <w:rPr>
          <w:rFonts w:eastAsia="Calibri"/>
          <w:noProof/>
          <w:color w:val="auto"/>
          <w:sz w:val="24"/>
          <w:szCs w:val="24"/>
        </w:rPr>
        <mc:AlternateContent>
          <mc:Choice Requires="wpg">
            <w:drawing>
              <wp:anchor distT="0" distB="0" distL="114300" distR="114300" simplePos="0" relativeHeight="251658240" behindDoc="0" locked="0" layoutInCell="1" allowOverlap="1" wp14:anchorId="08409848" wp14:editId="311EA4B3">
                <wp:simplePos x="0" y="0"/>
                <wp:positionH relativeFrom="page">
                  <wp:posOffset>457200</wp:posOffset>
                </wp:positionH>
                <wp:positionV relativeFrom="page">
                  <wp:posOffset>8904732</wp:posOffset>
                </wp:positionV>
                <wp:extent cx="6856476" cy="10668"/>
                <wp:effectExtent l="0" t="0" r="0" b="0"/>
                <wp:wrapTopAndBottom/>
                <wp:docPr id="1672" name="Group 1672"/>
                <wp:cNvGraphicFramePr/>
                <a:graphic xmlns:a="http://schemas.openxmlformats.org/drawingml/2006/main">
                  <a:graphicData uri="http://schemas.microsoft.com/office/word/2010/wordprocessingGroup">
                    <wpg:wgp>
                      <wpg:cNvGrpSpPr/>
                      <wpg:grpSpPr>
                        <a:xfrm>
                          <a:off x="0" y="0"/>
                          <a:ext cx="6856476" cy="10668"/>
                          <a:chOff x="0" y="0"/>
                          <a:chExt cx="6856476" cy="10668"/>
                        </a:xfrm>
                      </wpg:grpSpPr>
                      <wps:wsp>
                        <wps:cNvPr id="2077" name="Shape 2077"/>
                        <wps:cNvSpPr/>
                        <wps:spPr>
                          <a:xfrm>
                            <a:off x="0" y="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672" style="width:539.88pt;height:0.840027pt;position:absolute;mso-position-horizontal-relative:page;mso-position-horizontal:absolute;margin-left:36pt;mso-position-vertical-relative:page;margin-top:701.16pt;" coordsize="68564,106">
                <v:shape id="Shape 2078" style="position:absolute;width:68564;height:106;left:0;top:0;" coordsize="6856476,10668" path="m0,0l6856476,0l6856476,10668l0,10668l0,0">
                  <v:stroke weight="0pt" endcap="flat" joinstyle="miter" miterlimit="10" on="false" color="#000000" opacity="0"/>
                  <v:fill on="true" color="#000000"/>
                </v:shape>
                <w10:wrap type="topAndBottom"/>
              </v:group>
            </w:pict>
          </mc:Fallback>
        </mc:AlternateContent>
      </w:r>
      <w:r w:rsidRPr="0074514F">
        <w:rPr>
          <w:color w:val="auto"/>
          <w:sz w:val="24"/>
          <w:szCs w:val="24"/>
        </w:rPr>
        <w:t>In BGE, what are the values of K/Y, Y/L, and K/L when E = E</w:t>
      </w:r>
      <w:r w:rsidRPr="0074514F">
        <w:rPr>
          <w:color w:val="auto"/>
          <w:sz w:val="24"/>
          <w:szCs w:val="24"/>
          <w:vertAlign w:val="subscript"/>
        </w:rPr>
        <w:t>0</w:t>
      </w:r>
      <w:r w:rsidRPr="0074514F">
        <w:rPr>
          <w:color w:val="auto"/>
          <w:sz w:val="24"/>
          <w:szCs w:val="24"/>
        </w:rPr>
        <w:t xml:space="preserve">?  You’ll enter your answers in boxes in </w:t>
      </w:r>
      <w:proofErr w:type="spellStart"/>
      <w:r w:rsidRPr="0074514F">
        <w:rPr>
          <w:color w:val="auto"/>
          <w:sz w:val="24"/>
          <w:szCs w:val="24"/>
        </w:rPr>
        <w:t>gradescope</w:t>
      </w:r>
      <w:proofErr w:type="spellEnd"/>
      <w:r w:rsidRPr="0074514F">
        <w:rPr>
          <w:color w:val="auto"/>
          <w:sz w:val="24"/>
          <w:szCs w:val="24"/>
        </w:rPr>
        <w:t xml:space="preserve"> (no units or you’ll mess up the auto-grading). You’ll upload a copy of your work. Your work should clearly show the units.</w:t>
      </w:r>
      <w:r w:rsidR="00A04AC7" w:rsidRPr="0074514F">
        <w:rPr>
          <w:color w:val="auto"/>
          <w:sz w:val="24"/>
          <w:szCs w:val="24"/>
        </w:rPr>
        <w:t xml:space="preserve"> </w:t>
      </w:r>
    </w:p>
    <w:p w14:paraId="1E0C722E" w14:textId="77777777" w:rsidR="004F4656" w:rsidRDefault="004F4656" w:rsidP="004F4656">
      <w:pPr>
        <w:spacing w:after="0" w:line="360" w:lineRule="auto"/>
        <w:ind w:left="0" w:firstLine="0"/>
        <w:rPr>
          <w:color w:val="auto"/>
          <w:sz w:val="24"/>
          <w:szCs w:val="24"/>
        </w:rPr>
      </w:pPr>
      <w:r>
        <w:rPr>
          <w:color w:val="auto"/>
          <w:sz w:val="24"/>
          <w:szCs w:val="24"/>
        </w:rPr>
        <w:t xml:space="preserve">n </w:t>
      </w:r>
      <w:r w:rsidR="007A6EC0" w:rsidRPr="0074514F">
        <w:rPr>
          <w:color w:val="auto"/>
          <w:sz w:val="24"/>
          <w:szCs w:val="24"/>
        </w:rPr>
        <w:t>+</w:t>
      </w:r>
      <w:r>
        <w:rPr>
          <w:color w:val="auto"/>
          <w:sz w:val="24"/>
          <w:szCs w:val="24"/>
        </w:rPr>
        <w:t xml:space="preserve"> </w:t>
      </w:r>
      <w:r w:rsidR="007A6EC0" w:rsidRPr="0074514F">
        <w:rPr>
          <w:color w:val="auto"/>
          <w:sz w:val="24"/>
          <w:szCs w:val="24"/>
        </w:rPr>
        <w:t>d</w:t>
      </w:r>
      <w:r>
        <w:rPr>
          <w:color w:val="auto"/>
          <w:sz w:val="24"/>
          <w:szCs w:val="24"/>
        </w:rPr>
        <w:t xml:space="preserve"> </w:t>
      </w:r>
      <w:r w:rsidR="007A6EC0" w:rsidRPr="0074514F">
        <w:rPr>
          <w:color w:val="auto"/>
          <w:sz w:val="24"/>
          <w:szCs w:val="24"/>
        </w:rPr>
        <w:t>+</w:t>
      </w:r>
      <w:r>
        <w:rPr>
          <w:color w:val="auto"/>
          <w:sz w:val="24"/>
          <w:szCs w:val="24"/>
        </w:rPr>
        <w:t xml:space="preserve"> </w:t>
      </w:r>
      <w:r w:rsidR="007A6EC0" w:rsidRPr="0074514F">
        <w:rPr>
          <w:color w:val="auto"/>
          <w:sz w:val="24"/>
          <w:szCs w:val="24"/>
        </w:rPr>
        <w:t>g</w:t>
      </w:r>
      <w:r>
        <w:rPr>
          <w:color w:val="auto"/>
          <w:sz w:val="24"/>
          <w:szCs w:val="24"/>
        </w:rPr>
        <w:t xml:space="preserve"> </w:t>
      </w:r>
      <w:r w:rsidR="007A6EC0" w:rsidRPr="0074514F">
        <w:rPr>
          <w:color w:val="auto"/>
          <w:sz w:val="24"/>
          <w:szCs w:val="24"/>
        </w:rPr>
        <w:t>=</w:t>
      </w:r>
      <w:r>
        <w:rPr>
          <w:color w:val="auto"/>
          <w:sz w:val="24"/>
          <w:szCs w:val="24"/>
        </w:rPr>
        <w:t xml:space="preserve"> </w:t>
      </w:r>
      <w:r w:rsidR="00E53338" w:rsidRPr="0074514F">
        <w:rPr>
          <w:color w:val="auto"/>
          <w:sz w:val="24"/>
          <w:szCs w:val="24"/>
        </w:rPr>
        <w:t>0.005+</w:t>
      </w:r>
      <w:r>
        <w:rPr>
          <w:color w:val="auto"/>
          <w:sz w:val="24"/>
          <w:szCs w:val="24"/>
        </w:rPr>
        <w:t xml:space="preserve"> </w:t>
      </w:r>
      <w:r w:rsidR="00E53338" w:rsidRPr="0074514F">
        <w:rPr>
          <w:color w:val="auto"/>
          <w:sz w:val="24"/>
          <w:szCs w:val="24"/>
        </w:rPr>
        <w:t>0.02+</w:t>
      </w:r>
      <w:r>
        <w:rPr>
          <w:color w:val="auto"/>
          <w:sz w:val="24"/>
          <w:szCs w:val="24"/>
        </w:rPr>
        <w:t xml:space="preserve"> </w:t>
      </w:r>
      <w:r w:rsidR="00E53338" w:rsidRPr="0074514F">
        <w:rPr>
          <w:color w:val="auto"/>
          <w:sz w:val="24"/>
          <w:szCs w:val="24"/>
        </w:rPr>
        <w:t>0.015=</w:t>
      </w:r>
      <w:r>
        <w:rPr>
          <w:color w:val="auto"/>
          <w:sz w:val="24"/>
          <w:szCs w:val="24"/>
        </w:rPr>
        <w:t xml:space="preserve"> </w:t>
      </w:r>
      <w:r w:rsidR="009B4668" w:rsidRPr="0074514F">
        <w:rPr>
          <w:color w:val="auto"/>
          <w:sz w:val="24"/>
          <w:szCs w:val="24"/>
        </w:rPr>
        <w:t>0.04</w:t>
      </w:r>
    </w:p>
    <w:p w14:paraId="264F858A" w14:textId="77777777" w:rsidR="004F4656" w:rsidRDefault="00B75F50" w:rsidP="004F4656">
      <w:pPr>
        <w:spacing w:after="0" w:line="360" w:lineRule="auto"/>
        <w:ind w:left="0" w:firstLine="0"/>
        <w:rPr>
          <w:color w:val="auto"/>
          <w:sz w:val="24"/>
          <w:szCs w:val="24"/>
        </w:rPr>
      </w:pPr>
      <w:r w:rsidRPr="0074514F">
        <w:rPr>
          <w:color w:val="auto"/>
          <w:sz w:val="24"/>
          <w:szCs w:val="24"/>
        </w:rPr>
        <w:t>K/Y</w:t>
      </w:r>
      <w:r w:rsidR="004F4656">
        <w:rPr>
          <w:color w:val="auto"/>
          <w:sz w:val="24"/>
          <w:szCs w:val="24"/>
        </w:rPr>
        <w:t xml:space="preserve"> </w:t>
      </w:r>
      <w:r w:rsidRPr="0074514F">
        <w:rPr>
          <w:color w:val="auto"/>
          <w:sz w:val="24"/>
          <w:szCs w:val="24"/>
        </w:rPr>
        <w:t>=</w:t>
      </w:r>
      <w:r w:rsidR="004F4656">
        <w:rPr>
          <w:color w:val="auto"/>
          <w:sz w:val="24"/>
          <w:szCs w:val="24"/>
        </w:rPr>
        <w:t xml:space="preserve"> </w:t>
      </w:r>
      <w:r w:rsidRPr="0074514F">
        <w:rPr>
          <w:color w:val="auto"/>
          <w:sz w:val="24"/>
          <w:szCs w:val="24"/>
        </w:rPr>
        <w:t>k*L/(y*L)</w:t>
      </w:r>
    </w:p>
    <w:p w14:paraId="7BFE1E57" w14:textId="49E0E3BC" w:rsidR="004F4656" w:rsidRDefault="005D5B0F" w:rsidP="004F4656">
      <w:pPr>
        <w:spacing w:after="0" w:line="360" w:lineRule="auto"/>
        <w:ind w:left="0" w:firstLine="0"/>
        <w:rPr>
          <w:color w:val="auto"/>
          <w:sz w:val="24"/>
          <w:szCs w:val="24"/>
        </w:rPr>
      </w:pPr>
      <w:r w:rsidRPr="0074514F">
        <w:rPr>
          <w:color w:val="auto"/>
          <w:sz w:val="24"/>
          <w:szCs w:val="24"/>
        </w:rPr>
        <w:t>k/y</w:t>
      </w:r>
      <w:r w:rsidR="004F4656">
        <w:rPr>
          <w:color w:val="auto"/>
          <w:sz w:val="24"/>
          <w:szCs w:val="24"/>
        </w:rPr>
        <w:t xml:space="preserve"> </w:t>
      </w:r>
      <w:r w:rsidRPr="0074514F">
        <w:rPr>
          <w:color w:val="auto"/>
          <w:sz w:val="24"/>
          <w:szCs w:val="24"/>
        </w:rPr>
        <w:t>=</w:t>
      </w:r>
      <w:r w:rsidR="004F4656">
        <w:rPr>
          <w:color w:val="auto"/>
          <w:sz w:val="24"/>
          <w:szCs w:val="24"/>
        </w:rPr>
        <w:t xml:space="preserve"> </w:t>
      </w:r>
      <w:r w:rsidRPr="0074514F">
        <w:rPr>
          <w:color w:val="auto"/>
          <w:sz w:val="24"/>
          <w:szCs w:val="24"/>
        </w:rPr>
        <w:t>s/</w:t>
      </w:r>
      <w:r w:rsidR="004F4656">
        <w:rPr>
          <w:color w:val="auto"/>
          <w:sz w:val="24"/>
          <w:szCs w:val="24"/>
        </w:rPr>
        <w:t xml:space="preserve"> </w:t>
      </w:r>
      <w:r w:rsidRPr="0074514F">
        <w:rPr>
          <w:color w:val="auto"/>
          <w:sz w:val="24"/>
          <w:szCs w:val="24"/>
        </w:rPr>
        <w:t>(n+</w:t>
      </w:r>
      <w:r w:rsidR="004F4656">
        <w:rPr>
          <w:color w:val="auto"/>
          <w:sz w:val="24"/>
          <w:szCs w:val="24"/>
        </w:rPr>
        <w:t xml:space="preserve"> </w:t>
      </w:r>
      <w:r w:rsidRPr="0074514F">
        <w:rPr>
          <w:color w:val="auto"/>
          <w:sz w:val="24"/>
          <w:szCs w:val="24"/>
        </w:rPr>
        <w:t>d+</w:t>
      </w:r>
      <w:r w:rsidR="004F4656">
        <w:rPr>
          <w:color w:val="auto"/>
          <w:sz w:val="24"/>
          <w:szCs w:val="24"/>
        </w:rPr>
        <w:t xml:space="preserve"> </w:t>
      </w:r>
      <w:r w:rsidRPr="0074514F">
        <w:rPr>
          <w:color w:val="auto"/>
          <w:sz w:val="24"/>
          <w:szCs w:val="24"/>
        </w:rPr>
        <w:t>g)</w:t>
      </w:r>
    </w:p>
    <w:p w14:paraId="7589473B" w14:textId="228DCABD" w:rsidR="00793DDF" w:rsidRPr="0074514F" w:rsidRDefault="004F4656" w:rsidP="004F4656">
      <w:pPr>
        <w:spacing w:after="0" w:line="360" w:lineRule="auto"/>
        <w:ind w:left="0" w:firstLine="0"/>
        <w:rPr>
          <w:color w:val="auto"/>
          <w:sz w:val="24"/>
          <w:szCs w:val="24"/>
        </w:rPr>
      </w:pPr>
      <w:r>
        <w:rPr>
          <w:color w:val="auto"/>
          <w:sz w:val="24"/>
          <w:szCs w:val="24"/>
        </w:rPr>
        <w:t xml:space="preserve">K/Y = </w:t>
      </w:r>
      <w:r w:rsidR="005D5B0F" w:rsidRPr="0074514F">
        <w:rPr>
          <w:color w:val="auto"/>
          <w:sz w:val="24"/>
          <w:szCs w:val="24"/>
        </w:rPr>
        <w:t>0.36/</w:t>
      </w:r>
      <w:r>
        <w:rPr>
          <w:color w:val="auto"/>
          <w:sz w:val="24"/>
          <w:szCs w:val="24"/>
        </w:rPr>
        <w:t xml:space="preserve"> </w:t>
      </w:r>
      <w:r w:rsidR="005D5B0F" w:rsidRPr="0074514F">
        <w:rPr>
          <w:color w:val="auto"/>
          <w:sz w:val="24"/>
          <w:szCs w:val="24"/>
        </w:rPr>
        <w:t>0.04</w:t>
      </w:r>
      <w:r>
        <w:rPr>
          <w:color w:val="auto"/>
          <w:sz w:val="24"/>
          <w:szCs w:val="24"/>
        </w:rPr>
        <w:t xml:space="preserve"> </w:t>
      </w:r>
      <w:r w:rsidR="005D5B0F" w:rsidRPr="0074514F">
        <w:rPr>
          <w:color w:val="auto"/>
          <w:sz w:val="24"/>
          <w:szCs w:val="24"/>
        </w:rPr>
        <w:t>=</w:t>
      </w:r>
      <w:r>
        <w:rPr>
          <w:color w:val="auto"/>
          <w:sz w:val="24"/>
          <w:szCs w:val="24"/>
        </w:rPr>
        <w:t xml:space="preserve"> </w:t>
      </w:r>
      <w:r w:rsidR="005D5B0F" w:rsidRPr="0074514F">
        <w:rPr>
          <w:color w:val="auto"/>
          <w:sz w:val="24"/>
          <w:szCs w:val="24"/>
        </w:rPr>
        <w:t xml:space="preserve">9. </w:t>
      </w:r>
    </w:p>
    <w:p w14:paraId="7ADCBDB0" w14:textId="66E972E5" w:rsidR="004F4656" w:rsidRDefault="005452A4" w:rsidP="004F4656">
      <w:pPr>
        <w:spacing w:after="0" w:line="360" w:lineRule="auto"/>
        <w:ind w:left="0" w:firstLine="0"/>
        <w:rPr>
          <w:color w:val="auto"/>
          <w:sz w:val="24"/>
          <w:szCs w:val="24"/>
        </w:rPr>
      </w:pPr>
      <w:r w:rsidRPr="0074514F">
        <w:rPr>
          <w:color w:val="auto"/>
          <w:sz w:val="24"/>
          <w:szCs w:val="24"/>
        </w:rPr>
        <w:t>Y/L=</w:t>
      </w:r>
      <w:r w:rsidR="004F4656">
        <w:rPr>
          <w:color w:val="auto"/>
          <w:sz w:val="24"/>
          <w:szCs w:val="24"/>
        </w:rPr>
        <w:t xml:space="preserve"> </w:t>
      </w:r>
      <w:r w:rsidRPr="0074514F">
        <w:rPr>
          <w:color w:val="auto"/>
          <w:sz w:val="24"/>
          <w:szCs w:val="24"/>
        </w:rPr>
        <w:t>E*</w:t>
      </w:r>
      <w:r w:rsidR="004F4656">
        <w:rPr>
          <w:color w:val="auto"/>
          <w:sz w:val="24"/>
          <w:szCs w:val="24"/>
        </w:rPr>
        <w:t xml:space="preserve"> </w:t>
      </w:r>
      <w:r w:rsidRPr="0074514F">
        <w:rPr>
          <w:color w:val="auto"/>
          <w:sz w:val="24"/>
          <w:szCs w:val="24"/>
        </w:rPr>
        <w:t>(k*L/(y*L</w:t>
      </w:r>
      <w:proofErr w:type="gramStart"/>
      <w:r w:rsidRPr="0074514F">
        <w:rPr>
          <w:color w:val="auto"/>
          <w:sz w:val="24"/>
          <w:szCs w:val="24"/>
        </w:rPr>
        <w:t>))^</w:t>
      </w:r>
      <w:proofErr w:type="gramEnd"/>
      <w:r w:rsidR="004F4656">
        <w:rPr>
          <w:color w:val="auto"/>
          <w:sz w:val="24"/>
          <w:szCs w:val="24"/>
        </w:rPr>
        <w:t xml:space="preserve"> </w:t>
      </w:r>
      <w:r w:rsidRPr="0074514F">
        <w:rPr>
          <w:color w:val="auto"/>
          <w:sz w:val="24"/>
          <w:szCs w:val="24"/>
        </w:rPr>
        <w:t>(a/(1-a)</w:t>
      </w:r>
      <w:r w:rsidR="004F4656">
        <w:rPr>
          <w:color w:val="auto"/>
          <w:sz w:val="24"/>
          <w:szCs w:val="24"/>
        </w:rPr>
        <w:t>)</w:t>
      </w:r>
    </w:p>
    <w:p w14:paraId="2E7E9560" w14:textId="178AED92" w:rsidR="003D10AA" w:rsidRPr="0074514F" w:rsidRDefault="004F4656" w:rsidP="004F4656">
      <w:pPr>
        <w:spacing w:after="0" w:line="360" w:lineRule="auto"/>
        <w:rPr>
          <w:color w:val="auto"/>
          <w:sz w:val="24"/>
          <w:szCs w:val="24"/>
        </w:rPr>
      </w:pPr>
      <w:r>
        <w:rPr>
          <w:color w:val="auto"/>
          <w:sz w:val="24"/>
          <w:szCs w:val="24"/>
        </w:rPr>
        <w:t>Y/L =</w:t>
      </w:r>
      <w:r w:rsidR="004A6A27" w:rsidRPr="0074514F">
        <w:rPr>
          <w:color w:val="auto"/>
          <w:sz w:val="24"/>
          <w:szCs w:val="24"/>
        </w:rPr>
        <w:t>20000*9^</w:t>
      </w:r>
      <w:r>
        <w:rPr>
          <w:color w:val="auto"/>
          <w:sz w:val="24"/>
          <w:szCs w:val="24"/>
        </w:rPr>
        <w:t xml:space="preserve"> </w:t>
      </w:r>
      <w:r w:rsidR="004A6A27" w:rsidRPr="0074514F">
        <w:rPr>
          <w:color w:val="auto"/>
          <w:sz w:val="24"/>
          <w:szCs w:val="24"/>
        </w:rPr>
        <w:t>(</w:t>
      </w:r>
      <w:r w:rsidR="00892C2F" w:rsidRPr="0074514F">
        <w:rPr>
          <w:color w:val="auto"/>
          <w:sz w:val="24"/>
          <w:szCs w:val="24"/>
        </w:rPr>
        <w:t>(1/3)/</w:t>
      </w:r>
      <w:r>
        <w:rPr>
          <w:color w:val="auto"/>
          <w:sz w:val="24"/>
          <w:szCs w:val="24"/>
        </w:rPr>
        <w:t xml:space="preserve"> </w:t>
      </w:r>
      <w:r w:rsidR="00892C2F" w:rsidRPr="0074514F">
        <w:rPr>
          <w:color w:val="auto"/>
          <w:sz w:val="24"/>
          <w:szCs w:val="24"/>
        </w:rPr>
        <w:t>(1-1/3))</w:t>
      </w:r>
      <w:r>
        <w:rPr>
          <w:color w:val="auto"/>
          <w:sz w:val="24"/>
          <w:szCs w:val="24"/>
        </w:rPr>
        <w:t xml:space="preserve"> </w:t>
      </w:r>
      <w:r w:rsidR="00892C2F" w:rsidRPr="0074514F">
        <w:rPr>
          <w:color w:val="auto"/>
          <w:sz w:val="24"/>
          <w:szCs w:val="24"/>
        </w:rPr>
        <w:t>=</w:t>
      </w:r>
      <w:r>
        <w:rPr>
          <w:color w:val="auto"/>
          <w:sz w:val="24"/>
          <w:szCs w:val="24"/>
        </w:rPr>
        <w:t xml:space="preserve"> </w:t>
      </w:r>
      <w:r w:rsidR="00A9636E" w:rsidRPr="0074514F">
        <w:rPr>
          <w:color w:val="auto"/>
          <w:sz w:val="24"/>
          <w:szCs w:val="24"/>
        </w:rPr>
        <w:t xml:space="preserve">60000. </w:t>
      </w:r>
    </w:p>
    <w:p w14:paraId="49354FED" w14:textId="7AA7062C" w:rsidR="00A9636E" w:rsidRPr="0074514F" w:rsidRDefault="00A9636E" w:rsidP="004F4656">
      <w:pPr>
        <w:spacing w:after="0" w:line="360" w:lineRule="auto"/>
        <w:rPr>
          <w:color w:val="auto"/>
          <w:sz w:val="24"/>
          <w:szCs w:val="24"/>
        </w:rPr>
      </w:pPr>
      <w:r w:rsidRPr="0074514F">
        <w:rPr>
          <w:color w:val="auto"/>
          <w:sz w:val="24"/>
          <w:szCs w:val="24"/>
        </w:rPr>
        <w:t>K/L=</w:t>
      </w:r>
      <w:r w:rsidR="004F4656">
        <w:rPr>
          <w:color w:val="auto"/>
          <w:sz w:val="24"/>
          <w:szCs w:val="24"/>
        </w:rPr>
        <w:t xml:space="preserve"> </w:t>
      </w:r>
      <w:r w:rsidRPr="0074514F">
        <w:rPr>
          <w:color w:val="auto"/>
          <w:sz w:val="24"/>
          <w:szCs w:val="24"/>
        </w:rPr>
        <w:t>(K/Y)</w:t>
      </w:r>
      <w:r w:rsidR="004F4656">
        <w:rPr>
          <w:color w:val="auto"/>
          <w:sz w:val="24"/>
          <w:szCs w:val="24"/>
        </w:rPr>
        <w:t xml:space="preserve"> </w:t>
      </w:r>
      <w:r w:rsidRPr="0074514F">
        <w:rPr>
          <w:color w:val="auto"/>
          <w:sz w:val="24"/>
          <w:szCs w:val="24"/>
        </w:rPr>
        <w:t>*</w:t>
      </w:r>
      <w:r w:rsidR="004F4656">
        <w:rPr>
          <w:color w:val="auto"/>
          <w:sz w:val="24"/>
          <w:szCs w:val="24"/>
        </w:rPr>
        <w:t xml:space="preserve"> </w:t>
      </w:r>
      <w:r w:rsidRPr="0074514F">
        <w:rPr>
          <w:color w:val="auto"/>
          <w:sz w:val="24"/>
          <w:szCs w:val="24"/>
        </w:rPr>
        <w:t>(Y/L)</w:t>
      </w:r>
      <w:r w:rsidR="004F4656">
        <w:rPr>
          <w:color w:val="auto"/>
          <w:sz w:val="24"/>
          <w:szCs w:val="24"/>
        </w:rPr>
        <w:t xml:space="preserve"> </w:t>
      </w:r>
      <w:r w:rsidR="00E95C5F" w:rsidRPr="0074514F">
        <w:rPr>
          <w:color w:val="auto"/>
          <w:sz w:val="24"/>
          <w:szCs w:val="24"/>
        </w:rPr>
        <w:t>=</w:t>
      </w:r>
      <w:r w:rsidR="004F4656">
        <w:rPr>
          <w:color w:val="auto"/>
          <w:sz w:val="24"/>
          <w:szCs w:val="24"/>
        </w:rPr>
        <w:t xml:space="preserve"> </w:t>
      </w:r>
      <w:r w:rsidR="00E95C5F" w:rsidRPr="0074514F">
        <w:rPr>
          <w:color w:val="auto"/>
          <w:sz w:val="24"/>
          <w:szCs w:val="24"/>
        </w:rPr>
        <w:t>9*60000</w:t>
      </w:r>
      <w:r w:rsidR="004F4656">
        <w:rPr>
          <w:color w:val="auto"/>
          <w:sz w:val="24"/>
          <w:szCs w:val="24"/>
        </w:rPr>
        <w:t xml:space="preserve"> </w:t>
      </w:r>
      <w:r w:rsidR="00E95C5F" w:rsidRPr="0074514F">
        <w:rPr>
          <w:color w:val="auto"/>
          <w:sz w:val="24"/>
          <w:szCs w:val="24"/>
        </w:rPr>
        <w:t>=</w:t>
      </w:r>
      <w:r w:rsidR="004F4656">
        <w:rPr>
          <w:color w:val="auto"/>
          <w:sz w:val="24"/>
          <w:szCs w:val="24"/>
        </w:rPr>
        <w:t xml:space="preserve"> </w:t>
      </w:r>
      <w:r w:rsidR="00E95C5F" w:rsidRPr="0074514F">
        <w:rPr>
          <w:color w:val="auto"/>
          <w:sz w:val="24"/>
          <w:szCs w:val="24"/>
        </w:rPr>
        <w:t>540</w:t>
      </w:r>
      <w:r w:rsidR="004F4656">
        <w:rPr>
          <w:color w:val="auto"/>
          <w:sz w:val="24"/>
          <w:szCs w:val="24"/>
        </w:rPr>
        <w:t>,</w:t>
      </w:r>
      <w:r w:rsidR="00E95C5F" w:rsidRPr="0074514F">
        <w:rPr>
          <w:color w:val="auto"/>
          <w:sz w:val="24"/>
          <w:szCs w:val="24"/>
        </w:rPr>
        <w:t>000</w:t>
      </w:r>
    </w:p>
    <w:p w14:paraId="1D481EF3" w14:textId="77777777" w:rsidR="00541D6F" w:rsidRPr="0074514F" w:rsidRDefault="00EE5A2B" w:rsidP="00240390">
      <w:pPr>
        <w:numPr>
          <w:ilvl w:val="0"/>
          <w:numId w:val="2"/>
        </w:numPr>
        <w:spacing w:after="0" w:line="360" w:lineRule="auto"/>
        <w:ind w:hanging="720"/>
        <w:rPr>
          <w:color w:val="auto"/>
          <w:sz w:val="24"/>
          <w:szCs w:val="24"/>
        </w:rPr>
      </w:pPr>
      <w:r w:rsidRPr="0074514F">
        <w:rPr>
          <w:color w:val="auto"/>
          <w:sz w:val="24"/>
          <w:szCs w:val="24"/>
        </w:rPr>
        <w:lastRenderedPageBreak/>
        <w:t xml:space="preserve">Provide expressions that show the BGE values of Y/L and K/L after 10 years. Use your expressions to compute the BGE values of Y/L and K/L after 10 years. You’ll enter your answers in a box in </w:t>
      </w:r>
      <w:proofErr w:type="spellStart"/>
      <w:r w:rsidRPr="0074514F">
        <w:rPr>
          <w:color w:val="auto"/>
          <w:sz w:val="24"/>
          <w:szCs w:val="24"/>
        </w:rPr>
        <w:t>gradescope</w:t>
      </w:r>
      <w:proofErr w:type="spellEnd"/>
      <w:r w:rsidRPr="0074514F">
        <w:rPr>
          <w:color w:val="auto"/>
          <w:sz w:val="24"/>
          <w:szCs w:val="24"/>
        </w:rPr>
        <w:t xml:space="preserve"> (no units or you’ll mess up the </w:t>
      </w:r>
      <w:proofErr w:type="spellStart"/>
      <w:r w:rsidRPr="0074514F">
        <w:rPr>
          <w:color w:val="auto"/>
          <w:sz w:val="24"/>
          <w:szCs w:val="24"/>
        </w:rPr>
        <w:t>autograding</w:t>
      </w:r>
      <w:proofErr w:type="spellEnd"/>
      <w:r w:rsidRPr="0074514F">
        <w:rPr>
          <w:color w:val="auto"/>
          <w:sz w:val="24"/>
          <w:szCs w:val="24"/>
        </w:rPr>
        <w:t>). You’ll upload a copy of your work. Your work should clearly show the units.</w:t>
      </w:r>
      <w:r w:rsidR="00CA5D8B" w:rsidRPr="0074514F">
        <w:rPr>
          <w:color w:val="auto"/>
          <w:sz w:val="24"/>
          <w:szCs w:val="24"/>
        </w:rPr>
        <w:t xml:space="preserve"> </w:t>
      </w:r>
    </w:p>
    <w:p w14:paraId="42B8DF17" w14:textId="244340C7" w:rsidR="00ED573B" w:rsidRDefault="00E11FFB" w:rsidP="000A27D6">
      <w:pPr>
        <w:spacing w:after="0" w:line="360" w:lineRule="auto"/>
        <w:ind w:left="0" w:firstLine="0"/>
        <w:rPr>
          <w:color w:val="auto"/>
          <w:sz w:val="24"/>
          <w:szCs w:val="24"/>
        </w:rPr>
      </w:pPr>
      <w:r w:rsidRPr="0074514F">
        <w:rPr>
          <w:color w:val="auto"/>
          <w:sz w:val="24"/>
          <w:szCs w:val="24"/>
        </w:rPr>
        <w:t>Y/L</w:t>
      </w:r>
      <w:r w:rsidR="000A27D6">
        <w:rPr>
          <w:color w:val="auto"/>
          <w:sz w:val="24"/>
          <w:szCs w:val="24"/>
        </w:rPr>
        <w:t xml:space="preserve"> </w:t>
      </w:r>
      <w:r w:rsidRPr="0074514F">
        <w:rPr>
          <w:color w:val="auto"/>
          <w:sz w:val="24"/>
          <w:szCs w:val="24"/>
        </w:rPr>
        <w:t>= (K/Y)</w:t>
      </w:r>
      <w:r w:rsidR="00ED573B">
        <w:rPr>
          <w:color w:val="auto"/>
          <w:sz w:val="24"/>
          <w:szCs w:val="24"/>
        </w:rPr>
        <w:t xml:space="preserve"> </w:t>
      </w:r>
      <w:r w:rsidRPr="0074514F">
        <w:rPr>
          <w:color w:val="auto"/>
          <w:sz w:val="24"/>
          <w:szCs w:val="24"/>
        </w:rPr>
        <w:t>^</w:t>
      </w:r>
      <w:r w:rsidR="00ED573B">
        <w:rPr>
          <w:color w:val="auto"/>
          <w:sz w:val="24"/>
          <w:szCs w:val="24"/>
        </w:rPr>
        <w:t xml:space="preserve"> </w:t>
      </w:r>
      <w:r w:rsidRPr="0074514F">
        <w:rPr>
          <w:color w:val="auto"/>
          <w:sz w:val="24"/>
          <w:szCs w:val="24"/>
        </w:rPr>
        <w:t>(a/(1-a))</w:t>
      </w:r>
      <w:r w:rsidR="000A27D6">
        <w:rPr>
          <w:color w:val="auto"/>
          <w:sz w:val="24"/>
          <w:szCs w:val="24"/>
        </w:rPr>
        <w:t xml:space="preserve"> </w:t>
      </w:r>
      <w:r w:rsidR="00E51769" w:rsidRPr="0074514F">
        <w:rPr>
          <w:color w:val="auto"/>
          <w:sz w:val="24"/>
          <w:szCs w:val="24"/>
        </w:rPr>
        <w:t>*E*</w:t>
      </w:r>
      <w:r w:rsidR="000A27D6">
        <w:rPr>
          <w:color w:val="auto"/>
          <w:sz w:val="24"/>
          <w:szCs w:val="24"/>
        </w:rPr>
        <w:t xml:space="preserve"> </w:t>
      </w:r>
      <w:r w:rsidR="00E51769" w:rsidRPr="0074514F">
        <w:rPr>
          <w:color w:val="auto"/>
          <w:sz w:val="24"/>
          <w:szCs w:val="24"/>
        </w:rPr>
        <w:t>exp(n*t)</w:t>
      </w:r>
      <w:r w:rsidR="000A27D6">
        <w:rPr>
          <w:color w:val="auto"/>
          <w:sz w:val="24"/>
          <w:szCs w:val="24"/>
        </w:rPr>
        <w:t xml:space="preserve"> </w:t>
      </w:r>
    </w:p>
    <w:p w14:paraId="4AE5309B" w14:textId="558686D8" w:rsidR="00ED573B" w:rsidRDefault="00E51769" w:rsidP="000A27D6">
      <w:pPr>
        <w:spacing w:after="0" w:line="360" w:lineRule="auto"/>
        <w:ind w:left="0" w:firstLine="0"/>
        <w:rPr>
          <w:color w:val="auto"/>
          <w:sz w:val="24"/>
          <w:szCs w:val="24"/>
        </w:rPr>
      </w:pPr>
      <w:r w:rsidRPr="0074514F">
        <w:rPr>
          <w:color w:val="auto"/>
          <w:sz w:val="24"/>
          <w:szCs w:val="24"/>
        </w:rPr>
        <w:t>(K/Y)</w:t>
      </w:r>
      <w:r w:rsidR="00ED573B">
        <w:rPr>
          <w:color w:val="auto"/>
          <w:sz w:val="24"/>
          <w:szCs w:val="24"/>
        </w:rPr>
        <w:t xml:space="preserve"> </w:t>
      </w:r>
      <w:r w:rsidR="0084590A" w:rsidRPr="0074514F">
        <w:rPr>
          <w:color w:val="auto"/>
          <w:sz w:val="24"/>
          <w:szCs w:val="24"/>
        </w:rPr>
        <w:t>^</w:t>
      </w:r>
      <w:r w:rsidR="00ED573B">
        <w:rPr>
          <w:color w:val="auto"/>
          <w:sz w:val="24"/>
          <w:szCs w:val="24"/>
        </w:rPr>
        <w:t xml:space="preserve"> </w:t>
      </w:r>
      <w:r w:rsidR="0084590A" w:rsidRPr="0074514F">
        <w:rPr>
          <w:color w:val="auto"/>
          <w:sz w:val="24"/>
          <w:szCs w:val="24"/>
        </w:rPr>
        <w:t>(1/3÷2/3)</w:t>
      </w:r>
      <w:r w:rsidR="00ED573B">
        <w:rPr>
          <w:color w:val="auto"/>
          <w:sz w:val="24"/>
          <w:szCs w:val="24"/>
        </w:rPr>
        <w:t xml:space="preserve"> </w:t>
      </w:r>
      <w:r w:rsidR="0084590A" w:rsidRPr="0074514F">
        <w:rPr>
          <w:color w:val="auto"/>
          <w:sz w:val="24"/>
          <w:szCs w:val="24"/>
        </w:rPr>
        <w:t>*</w:t>
      </w:r>
      <w:r w:rsidR="00ED573B">
        <w:rPr>
          <w:color w:val="auto"/>
          <w:sz w:val="24"/>
          <w:szCs w:val="24"/>
        </w:rPr>
        <w:t xml:space="preserve"> </w:t>
      </w:r>
      <w:r w:rsidR="0084590A" w:rsidRPr="0074514F">
        <w:rPr>
          <w:color w:val="auto"/>
          <w:sz w:val="24"/>
          <w:szCs w:val="24"/>
        </w:rPr>
        <w:t>E*</w:t>
      </w:r>
      <w:r w:rsidR="00ED573B">
        <w:rPr>
          <w:color w:val="auto"/>
          <w:sz w:val="24"/>
          <w:szCs w:val="24"/>
        </w:rPr>
        <w:t xml:space="preserve"> </w:t>
      </w:r>
      <w:r w:rsidR="0084590A" w:rsidRPr="0074514F">
        <w:rPr>
          <w:color w:val="auto"/>
          <w:sz w:val="24"/>
          <w:szCs w:val="24"/>
        </w:rPr>
        <w:t>exp(10</w:t>
      </w:r>
      <w:r w:rsidR="00DE731C" w:rsidRPr="0074514F">
        <w:rPr>
          <w:color w:val="auto"/>
          <w:sz w:val="24"/>
          <w:szCs w:val="24"/>
        </w:rPr>
        <w:t>n</w:t>
      </w:r>
      <w:r w:rsidR="0084590A" w:rsidRPr="0074514F">
        <w:rPr>
          <w:color w:val="auto"/>
          <w:sz w:val="24"/>
          <w:szCs w:val="24"/>
        </w:rPr>
        <w:t>)</w:t>
      </w:r>
      <w:r w:rsidR="00ED573B">
        <w:rPr>
          <w:color w:val="auto"/>
          <w:sz w:val="24"/>
          <w:szCs w:val="24"/>
        </w:rPr>
        <w:t xml:space="preserve"> </w:t>
      </w:r>
      <w:r w:rsidR="0084590A" w:rsidRPr="0074514F">
        <w:rPr>
          <w:color w:val="auto"/>
          <w:sz w:val="24"/>
          <w:szCs w:val="24"/>
        </w:rPr>
        <w:t>=</w:t>
      </w:r>
      <w:r w:rsidR="00ED573B">
        <w:rPr>
          <w:color w:val="auto"/>
          <w:sz w:val="24"/>
          <w:szCs w:val="24"/>
        </w:rPr>
        <w:t xml:space="preserve"> </w:t>
      </w:r>
      <w:r w:rsidR="00DE731C" w:rsidRPr="0074514F">
        <w:rPr>
          <w:color w:val="auto"/>
          <w:sz w:val="24"/>
          <w:szCs w:val="24"/>
        </w:rPr>
        <w:t>(K/</w:t>
      </w:r>
      <w:proofErr w:type="gramStart"/>
      <w:r w:rsidR="00DE731C" w:rsidRPr="0074514F">
        <w:rPr>
          <w:color w:val="auto"/>
          <w:sz w:val="24"/>
          <w:szCs w:val="24"/>
        </w:rPr>
        <w:t>Y)^</w:t>
      </w:r>
      <w:proofErr w:type="gramEnd"/>
      <w:r w:rsidR="00ED573B">
        <w:rPr>
          <w:color w:val="auto"/>
          <w:sz w:val="24"/>
          <w:szCs w:val="24"/>
        </w:rPr>
        <w:t xml:space="preserve"> </w:t>
      </w:r>
      <w:r w:rsidR="00DE731C" w:rsidRPr="0074514F">
        <w:rPr>
          <w:color w:val="auto"/>
          <w:sz w:val="24"/>
          <w:szCs w:val="24"/>
        </w:rPr>
        <w:t>(0.5)</w:t>
      </w:r>
      <w:r w:rsidR="00ED573B">
        <w:rPr>
          <w:color w:val="auto"/>
          <w:sz w:val="24"/>
          <w:szCs w:val="24"/>
        </w:rPr>
        <w:t xml:space="preserve"> </w:t>
      </w:r>
      <w:r w:rsidR="00DE731C" w:rsidRPr="0074514F">
        <w:rPr>
          <w:color w:val="auto"/>
          <w:sz w:val="24"/>
          <w:szCs w:val="24"/>
        </w:rPr>
        <w:t>*E</w:t>
      </w:r>
      <w:r w:rsidR="00ED573B">
        <w:rPr>
          <w:color w:val="auto"/>
          <w:sz w:val="24"/>
          <w:szCs w:val="24"/>
        </w:rPr>
        <w:t xml:space="preserve"> </w:t>
      </w:r>
      <w:r w:rsidR="00DE731C" w:rsidRPr="0074514F">
        <w:rPr>
          <w:color w:val="auto"/>
          <w:sz w:val="24"/>
          <w:szCs w:val="24"/>
        </w:rPr>
        <w:t>*exp(10n)</w:t>
      </w:r>
      <w:r w:rsidR="00ED573B">
        <w:rPr>
          <w:color w:val="auto"/>
          <w:sz w:val="24"/>
          <w:szCs w:val="24"/>
        </w:rPr>
        <w:t xml:space="preserve"> </w:t>
      </w:r>
    </w:p>
    <w:p w14:paraId="72D820AC" w14:textId="305AC56B" w:rsidR="00CA5D8B" w:rsidRPr="0074514F" w:rsidRDefault="00ED573B" w:rsidP="000A27D6">
      <w:pPr>
        <w:spacing w:after="0" w:line="360" w:lineRule="auto"/>
        <w:ind w:left="0" w:firstLine="0"/>
        <w:rPr>
          <w:color w:val="auto"/>
          <w:sz w:val="24"/>
          <w:szCs w:val="24"/>
        </w:rPr>
      </w:pPr>
      <w:r>
        <w:rPr>
          <w:color w:val="auto"/>
          <w:sz w:val="24"/>
          <w:szCs w:val="24"/>
        </w:rPr>
        <w:t xml:space="preserve">Y/L = </w:t>
      </w:r>
      <w:r w:rsidR="00D27CEC" w:rsidRPr="0074514F">
        <w:rPr>
          <w:color w:val="auto"/>
          <w:sz w:val="24"/>
          <w:szCs w:val="24"/>
        </w:rPr>
        <w:t>9^</w:t>
      </w:r>
      <w:r>
        <w:rPr>
          <w:color w:val="auto"/>
          <w:sz w:val="24"/>
          <w:szCs w:val="24"/>
        </w:rPr>
        <w:t xml:space="preserve"> </w:t>
      </w:r>
      <w:r w:rsidR="00D27CEC" w:rsidRPr="0074514F">
        <w:rPr>
          <w:color w:val="auto"/>
          <w:sz w:val="24"/>
          <w:szCs w:val="24"/>
        </w:rPr>
        <w:t>0.5*</w:t>
      </w:r>
      <w:r>
        <w:rPr>
          <w:color w:val="auto"/>
          <w:sz w:val="24"/>
          <w:szCs w:val="24"/>
        </w:rPr>
        <w:t xml:space="preserve"> </w:t>
      </w:r>
      <w:r w:rsidR="00D27CEC" w:rsidRPr="0074514F">
        <w:rPr>
          <w:color w:val="auto"/>
          <w:sz w:val="24"/>
          <w:szCs w:val="24"/>
        </w:rPr>
        <w:t>20000*</w:t>
      </w:r>
      <w:r>
        <w:rPr>
          <w:color w:val="auto"/>
          <w:sz w:val="24"/>
          <w:szCs w:val="24"/>
        </w:rPr>
        <w:t xml:space="preserve"> </w:t>
      </w:r>
      <w:proofErr w:type="gramStart"/>
      <w:r w:rsidR="00D27CEC" w:rsidRPr="0074514F">
        <w:rPr>
          <w:color w:val="auto"/>
          <w:sz w:val="24"/>
          <w:szCs w:val="24"/>
        </w:rPr>
        <w:t>exp(</w:t>
      </w:r>
      <w:proofErr w:type="gramEnd"/>
      <w:r w:rsidR="00D27CEC" w:rsidRPr="0074514F">
        <w:rPr>
          <w:color w:val="auto"/>
          <w:sz w:val="24"/>
          <w:szCs w:val="24"/>
        </w:rPr>
        <w:t>10*</w:t>
      </w:r>
      <w:r w:rsidR="005035E5" w:rsidRPr="0074514F">
        <w:rPr>
          <w:color w:val="auto"/>
          <w:sz w:val="24"/>
          <w:szCs w:val="24"/>
        </w:rPr>
        <w:t>0.005)</w:t>
      </w:r>
      <w:r>
        <w:rPr>
          <w:color w:val="auto"/>
          <w:sz w:val="24"/>
          <w:szCs w:val="24"/>
        </w:rPr>
        <w:t xml:space="preserve"> </w:t>
      </w:r>
      <w:r w:rsidR="005035E5" w:rsidRPr="0074514F">
        <w:rPr>
          <w:color w:val="auto"/>
          <w:sz w:val="24"/>
          <w:szCs w:val="24"/>
        </w:rPr>
        <w:t>=</w:t>
      </w:r>
      <w:r>
        <w:rPr>
          <w:color w:val="auto"/>
          <w:sz w:val="24"/>
          <w:szCs w:val="24"/>
        </w:rPr>
        <w:t xml:space="preserve"> </w:t>
      </w:r>
      <w:r w:rsidR="007B17DD" w:rsidRPr="0074514F">
        <w:rPr>
          <w:color w:val="auto"/>
          <w:sz w:val="24"/>
          <w:szCs w:val="24"/>
        </w:rPr>
        <w:t>63076.2</w:t>
      </w:r>
      <w:r w:rsidR="0046153D">
        <w:rPr>
          <w:color w:val="auto"/>
          <w:sz w:val="24"/>
          <w:szCs w:val="24"/>
        </w:rPr>
        <w:t>7</w:t>
      </w:r>
    </w:p>
    <w:p w14:paraId="686A62DD" w14:textId="7496D8F1" w:rsidR="00E64F32" w:rsidRPr="0074514F" w:rsidRDefault="00EB0816" w:rsidP="000A27D6">
      <w:pPr>
        <w:spacing w:after="0" w:line="360" w:lineRule="auto"/>
        <w:ind w:left="0" w:firstLine="0"/>
        <w:rPr>
          <w:color w:val="auto"/>
          <w:sz w:val="24"/>
          <w:szCs w:val="24"/>
        </w:rPr>
      </w:pPr>
      <w:r w:rsidRPr="0074514F">
        <w:rPr>
          <w:color w:val="auto"/>
          <w:sz w:val="24"/>
          <w:szCs w:val="24"/>
        </w:rPr>
        <w:t>K/Y=</w:t>
      </w:r>
      <w:r w:rsidR="00ED573B">
        <w:rPr>
          <w:color w:val="auto"/>
          <w:sz w:val="24"/>
          <w:szCs w:val="24"/>
        </w:rPr>
        <w:t xml:space="preserve"> </w:t>
      </w:r>
      <w:r w:rsidRPr="0074514F">
        <w:rPr>
          <w:color w:val="auto"/>
          <w:sz w:val="24"/>
          <w:szCs w:val="24"/>
        </w:rPr>
        <w:t xml:space="preserve">9 </w:t>
      </w:r>
    </w:p>
    <w:p w14:paraId="08C373F4" w14:textId="7D940B08" w:rsidR="00ED573B" w:rsidRDefault="00EB0816" w:rsidP="000A27D6">
      <w:pPr>
        <w:spacing w:after="0" w:line="360" w:lineRule="auto"/>
        <w:ind w:left="0" w:firstLine="0"/>
        <w:rPr>
          <w:color w:val="auto"/>
          <w:sz w:val="24"/>
          <w:szCs w:val="24"/>
        </w:rPr>
      </w:pPr>
      <w:r w:rsidRPr="0074514F">
        <w:rPr>
          <w:color w:val="auto"/>
          <w:sz w:val="24"/>
          <w:szCs w:val="24"/>
        </w:rPr>
        <w:t>K/L</w:t>
      </w:r>
      <w:r w:rsidR="00ED573B">
        <w:rPr>
          <w:color w:val="auto"/>
          <w:sz w:val="24"/>
          <w:szCs w:val="24"/>
        </w:rPr>
        <w:t xml:space="preserve"> </w:t>
      </w:r>
      <w:r w:rsidRPr="0074514F">
        <w:rPr>
          <w:color w:val="auto"/>
          <w:sz w:val="24"/>
          <w:szCs w:val="24"/>
        </w:rPr>
        <w:t>=</w:t>
      </w:r>
      <w:r w:rsidR="00ED573B">
        <w:rPr>
          <w:color w:val="auto"/>
          <w:sz w:val="24"/>
          <w:szCs w:val="24"/>
        </w:rPr>
        <w:t xml:space="preserve"> </w:t>
      </w:r>
      <w:r w:rsidR="00956B14" w:rsidRPr="0074514F">
        <w:rPr>
          <w:color w:val="auto"/>
          <w:sz w:val="24"/>
          <w:szCs w:val="24"/>
        </w:rPr>
        <w:t>540</w:t>
      </w:r>
      <w:r w:rsidR="00ED2A93" w:rsidRPr="0074514F">
        <w:rPr>
          <w:color w:val="auto"/>
          <w:sz w:val="24"/>
          <w:szCs w:val="24"/>
        </w:rPr>
        <w:t>000*</w:t>
      </w:r>
      <w:r w:rsidR="00ED573B">
        <w:rPr>
          <w:color w:val="auto"/>
          <w:sz w:val="24"/>
          <w:szCs w:val="24"/>
        </w:rPr>
        <w:t xml:space="preserve"> </w:t>
      </w:r>
      <w:r w:rsidR="00ED2A93" w:rsidRPr="0074514F">
        <w:rPr>
          <w:color w:val="auto"/>
          <w:sz w:val="24"/>
          <w:szCs w:val="24"/>
        </w:rPr>
        <w:t>exp(10n)</w:t>
      </w:r>
    </w:p>
    <w:p w14:paraId="6564C489" w14:textId="77777777" w:rsidR="00ED573B" w:rsidRDefault="00ED573B" w:rsidP="000A27D6">
      <w:pPr>
        <w:spacing w:after="0" w:line="360" w:lineRule="auto"/>
        <w:ind w:left="0" w:firstLine="0"/>
        <w:rPr>
          <w:color w:val="auto"/>
          <w:sz w:val="24"/>
          <w:szCs w:val="24"/>
        </w:rPr>
      </w:pPr>
      <w:r>
        <w:rPr>
          <w:color w:val="auto"/>
          <w:sz w:val="24"/>
          <w:szCs w:val="24"/>
        </w:rPr>
        <w:t xml:space="preserve">K/L </w:t>
      </w:r>
      <w:r w:rsidR="00956B14" w:rsidRPr="0074514F">
        <w:rPr>
          <w:color w:val="auto"/>
          <w:sz w:val="24"/>
          <w:szCs w:val="24"/>
        </w:rPr>
        <w:t>=</w:t>
      </w:r>
      <w:r>
        <w:rPr>
          <w:color w:val="auto"/>
          <w:sz w:val="24"/>
          <w:szCs w:val="24"/>
        </w:rPr>
        <w:t xml:space="preserve"> </w:t>
      </w:r>
      <w:r w:rsidR="00956B14" w:rsidRPr="0074514F">
        <w:rPr>
          <w:color w:val="auto"/>
          <w:sz w:val="24"/>
          <w:szCs w:val="24"/>
        </w:rPr>
        <w:t>540000*</w:t>
      </w:r>
      <w:proofErr w:type="gramStart"/>
      <w:r w:rsidR="00FA4A79" w:rsidRPr="0074514F">
        <w:rPr>
          <w:color w:val="auto"/>
          <w:sz w:val="24"/>
          <w:szCs w:val="24"/>
        </w:rPr>
        <w:t>exp(</w:t>
      </w:r>
      <w:proofErr w:type="gramEnd"/>
      <w:r w:rsidR="00FA4A79" w:rsidRPr="0074514F">
        <w:rPr>
          <w:color w:val="auto"/>
          <w:sz w:val="24"/>
          <w:szCs w:val="24"/>
        </w:rPr>
        <w:t>10*0.005)</w:t>
      </w:r>
    </w:p>
    <w:p w14:paraId="545FA634" w14:textId="072DB473" w:rsidR="00EB0816" w:rsidRPr="0074514F" w:rsidRDefault="00ED573B" w:rsidP="000A27D6">
      <w:pPr>
        <w:spacing w:after="0" w:line="360" w:lineRule="auto"/>
        <w:ind w:left="0" w:firstLine="0"/>
        <w:rPr>
          <w:color w:val="auto"/>
          <w:sz w:val="24"/>
          <w:szCs w:val="24"/>
        </w:rPr>
      </w:pPr>
      <w:r>
        <w:rPr>
          <w:color w:val="auto"/>
          <w:sz w:val="24"/>
          <w:szCs w:val="24"/>
        </w:rPr>
        <w:t xml:space="preserve">K/L = </w:t>
      </w:r>
      <w:r w:rsidR="00FA4A79" w:rsidRPr="0074514F">
        <w:rPr>
          <w:color w:val="auto"/>
          <w:sz w:val="24"/>
          <w:szCs w:val="24"/>
        </w:rPr>
        <w:t>567</w:t>
      </w:r>
      <w:r>
        <w:rPr>
          <w:color w:val="auto"/>
          <w:sz w:val="24"/>
          <w:szCs w:val="24"/>
        </w:rPr>
        <w:t>,</w:t>
      </w:r>
      <w:r w:rsidR="00FA4A79" w:rsidRPr="0074514F">
        <w:rPr>
          <w:color w:val="auto"/>
          <w:sz w:val="24"/>
          <w:szCs w:val="24"/>
        </w:rPr>
        <w:t>686.392</w:t>
      </w:r>
    </w:p>
    <w:p w14:paraId="747804A2" w14:textId="77777777" w:rsidR="00541D6F" w:rsidRPr="0074514F" w:rsidRDefault="00EE5A2B" w:rsidP="00240390">
      <w:pPr>
        <w:spacing w:after="0" w:line="360" w:lineRule="auto"/>
        <w:ind w:left="0" w:right="-38" w:firstLine="0"/>
        <w:rPr>
          <w:color w:val="auto"/>
          <w:sz w:val="24"/>
          <w:szCs w:val="24"/>
        </w:rPr>
      </w:pPr>
      <w:r w:rsidRPr="0074514F">
        <w:rPr>
          <w:rFonts w:eastAsia="Calibri"/>
          <w:noProof/>
          <w:color w:val="auto"/>
          <w:sz w:val="24"/>
          <w:szCs w:val="24"/>
        </w:rPr>
        <mc:AlternateContent>
          <mc:Choice Requires="wpg">
            <w:drawing>
              <wp:inline distT="0" distB="0" distL="0" distR="0" wp14:anchorId="7FA136BF" wp14:editId="66BE47C7">
                <wp:extent cx="6856476" cy="10668"/>
                <wp:effectExtent l="0" t="0" r="0" b="0"/>
                <wp:docPr id="1671" name="Group 1671"/>
                <wp:cNvGraphicFramePr/>
                <a:graphic xmlns:a="http://schemas.openxmlformats.org/drawingml/2006/main">
                  <a:graphicData uri="http://schemas.microsoft.com/office/word/2010/wordprocessingGroup">
                    <wpg:wgp>
                      <wpg:cNvGrpSpPr/>
                      <wpg:grpSpPr>
                        <a:xfrm>
                          <a:off x="0" y="0"/>
                          <a:ext cx="6856476" cy="10668"/>
                          <a:chOff x="0" y="0"/>
                          <a:chExt cx="6856476" cy="10668"/>
                        </a:xfrm>
                      </wpg:grpSpPr>
                      <wps:wsp>
                        <wps:cNvPr id="2079" name="Shape 2079"/>
                        <wps:cNvSpPr/>
                        <wps:spPr>
                          <a:xfrm>
                            <a:off x="0" y="0"/>
                            <a:ext cx="6856476" cy="10668"/>
                          </a:xfrm>
                          <a:custGeom>
                            <a:avLst/>
                            <a:gdLst/>
                            <a:ahLst/>
                            <a:cxnLst/>
                            <a:rect l="0" t="0" r="0" b="0"/>
                            <a:pathLst>
                              <a:path w="6856476" h="10668">
                                <a:moveTo>
                                  <a:pt x="0" y="0"/>
                                </a:moveTo>
                                <a:lnTo>
                                  <a:pt x="6856476" y="0"/>
                                </a:lnTo>
                                <a:lnTo>
                                  <a:pt x="68564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671" style="width:539.88pt;height:0.839996pt;mso-position-horizontal-relative:char;mso-position-vertical-relative:line" coordsize="68564,106">
                <v:shape id="Shape 2080" style="position:absolute;width:68564;height:106;left:0;top:0;" coordsize="6856476,10668" path="m0,0l6856476,0l6856476,10668l0,10668l0,0">
                  <v:stroke weight="0pt" endcap="flat" joinstyle="miter" miterlimit="10" on="false" color="#000000" opacity="0"/>
                  <v:fill on="true" color="#000000"/>
                </v:shape>
              </v:group>
            </w:pict>
          </mc:Fallback>
        </mc:AlternateContent>
      </w:r>
    </w:p>
    <w:p w14:paraId="7C46D984" w14:textId="66437E56" w:rsidR="002913F1" w:rsidRPr="00942990" w:rsidRDefault="00942990" w:rsidP="00240390">
      <w:pPr>
        <w:pStyle w:val="Heading1"/>
        <w:spacing w:after="0" w:line="360" w:lineRule="auto"/>
        <w:ind w:left="-5"/>
        <w:rPr>
          <w:color w:val="auto"/>
          <w:sz w:val="24"/>
          <w:szCs w:val="24"/>
        </w:rPr>
      </w:pPr>
      <w:r w:rsidRPr="00942990">
        <w:rPr>
          <w:color w:val="auto"/>
          <w:sz w:val="24"/>
          <w:szCs w:val="24"/>
        </w:rPr>
        <w:t>Question 6</w:t>
      </w:r>
    </w:p>
    <w:p w14:paraId="13982B8B" w14:textId="77777777" w:rsidR="00942990" w:rsidRPr="00C12DD6" w:rsidRDefault="00942990" w:rsidP="00942990">
      <w:pPr>
        <w:numPr>
          <w:ilvl w:val="0"/>
          <w:numId w:val="3"/>
        </w:numPr>
        <w:ind w:hanging="720"/>
        <w:rPr>
          <w:color w:val="auto"/>
          <w:sz w:val="24"/>
          <w:szCs w:val="24"/>
        </w:rPr>
      </w:pPr>
      <w:r w:rsidRPr="00C12DD6">
        <w:rPr>
          <w:color w:val="auto"/>
          <w:sz w:val="24"/>
          <w:szCs w:val="24"/>
        </w:rPr>
        <w:t xml:space="preserve">(1 point) After the war ends, is Economy A in BGE?  Is Economy B in BGE?  Defend your answers. </w:t>
      </w:r>
    </w:p>
    <w:p w14:paraId="052C3B39" w14:textId="77777777" w:rsidR="00942990" w:rsidRDefault="00942990" w:rsidP="00942990">
      <w:pPr>
        <w:ind w:left="0" w:firstLine="0"/>
        <w:rPr>
          <w:color w:val="auto"/>
          <w:sz w:val="24"/>
          <w:szCs w:val="24"/>
        </w:rPr>
      </w:pPr>
      <w:r>
        <w:rPr>
          <w:color w:val="auto"/>
          <w:sz w:val="24"/>
          <w:szCs w:val="24"/>
        </w:rPr>
        <w:t>While there was a shift in the economies’ steady state position, both</w:t>
      </w:r>
      <w:r w:rsidRPr="00C12DD6">
        <w:rPr>
          <w:color w:val="auto"/>
          <w:sz w:val="24"/>
          <w:szCs w:val="24"/>
        </w:rPr>
        <w:t xml:space="preserve"> </w:t>
      </w:r>
      <w:r>
        <w:rPr>
          <w:color w:val="auto"/>
          <w:sz w:val="24"/>
          <w:szCs w:val="24"/>
        </w:rPr>
        <w:t>economies remained</w:t>
      </w:r>
      <w:r w:rsidRPr="00C12DD6">
        <w:rPr>
          <w:color w:val="auto"/>
          <w:sz w:val="24"/>
          <w:szCs w:val="24"/>
        </w:rPr>
        <w:t xml:space="preserve"> in the balanced growth path since ∆k</w:t>
      </w:r>
      <w:r>
        <w:rPr>
          <w:color w:val="auto"/>
          <w:sz w:val="24"/>
          <w:szCs w:val="24"/>
        </w:rPr>
        <w:t xml:space="preserve"> </w:t>
      </w:r>
      <w:r w:rsidRPr="00C12DD6">
        <w:rPr>
          <w:color w:val="auto"/>
          <w:sz w:val="24"/>
          <w:szCs w:val="24"/>
        </w:rPr>
        <w:t>=</w:t>
      </w:r>
      <w:r>
        <w:rPr>
          <w:color w:val="auto"/>
          <w:sz w:val="24"/>
          <w:szCs w:val="24"/>
        </w:rPr>
        <w:t xml:space="preserve"> </w:t>
      </w:r>
      <w:r w:rsidRPr="00C12DD6">
        <w:rPr>
          <w:color w:val="auto"/>
          <w:sz w:val="24"/>
          <w:szCs w:val="24"/>
        </w:rPr>
        <w:t>sf(k)</w:t>
      </w:r>
      <w:r>
        <w:rPr>
          <w:color w:val="auto"/>
          <w:sz w:val="24"/>
          <w:szCs w:val="24"/>
        </w:rPr>
        <w:t xml:space="preserve"> – </w:t>
      </w:r>
      <w:r w:rsidRPr="00C12DD6">
        <w:rPr>
          <w:color w:val="auto"/>
          <w:sz w:val="24"/>
          <w:szCs w:val="24"/>
        </w:rPr>
        <w:t>(n+</w:t>
      </w:r>
      <w:r>
        <w:rPr>
          <w:color w:val="auto"/>
          <w:sz w:val="24"/>
          <w:szCs w:val="24"/>
        </w:rPr>
        <w:t xml:space="preserve"> </w:t>
      </w:r>
      <w:r w:rsidRPr="00C12DD6">
        <w:rPr>
          <w:color w:val="auto"/>
          <w:sz w:val="24"/>
          <w:szCs w:val="24"/>
        </w:rPr>
        <w:t>d+</w:t>
      </w:r>
      <w:r>
        <w:rPr>
          <w:color w:val="auto"/>
          <w:sz w:val="24"/>
          <w:szCs w:val="24"/>
        </w:rPr>
        <w:t xml:space="preserve"> </w:t>
      </w:r>
      <w:r w:rsidRPr="00C12DD6">
        <w:rPr>
          <w:color w:val="auto"/>
          <w:sz w:val="24"/>
          <w:szCs w:val="24"/>
        </w:rPr>
        <w:t>g</w:t>
      </w:r>
      <w:r>
        <w:rPr>
          <w:color w:val="auto"/>
          <w:sz w:val="24"/>
          <w:szCs w:val="24"/>
        </w:rPr>
        <w:t xml:space="preserve">)* </w:t>
      </w:r>
      <w:r w:rsidRPr="00C12DD6">
        <w:rPr>
          <w:color w:val="auto"/>
          <w:sz w:val="24"/>
          <w:szCs w:val="24"/>
        </w:rPr>
        <w:t>k</w:t>
      </w:r>
      <w:r>
        <w:rPr>
          <w:color w:val="auto"/>
          <w:sz w:val="24"/>
          <w:szCs w:val="24"/>
        </w:rPr>
        <w:t>. C</w:t>
      </w:r>
      <w:r w:rsidRPr="00C12DD6">
        <w:rPr>
          <w:color w:val="auto"/>
          <w:sz w:val="24"/>
          <w:szCs w:val="24"/>
        </w:rPr>
        <w:t xml:space="preserve">hanges in n and k </w:t>
      </w:r>
      <w:r>
        <w:rPr>
          <w:color w:val="auto"/>
          <w:sz w:val="24"/>
          <w:szCs w:val="24"/>
        </w:rPr>
        <w:t xml:space="preserve">result in capital widening </w:t>
      </w:r>
      <w:r w:rsidRPr="00C12DD6">
        <w:rPr>
          <w:color w:val="auto"/>
          <w:sz w:val="24"/>
          <w:szCs w:val="24"/>
        </w:rPr>
        <w:t>changes</w:t>
      </w:r>
      <w:r>
        <w:rPr>
          <w:color w:val="auto"/>
          <w:sz w:val="24"/>
          <w:szCs w:val="24"/>
        </w:rPr>
        <w:t>, which in turn causes</w:t>
      </w:r>
      <w:r w:rsidRPr="00C12DD6">
        <w:rPr>
          <w:color w:val="auto"/>
          <w:sz w:val="24"/>
          <w:szCs w:val="24"/>
        </w:rPr>
        <w:t xml:space="preserve"> capital deepening</w:t>
      </w:r>
      <w:r>
        <w:rPr>
          <w:color w:val="auto"/>
          <w:sz w:val="24"/>
          <w:szCs w:val="24"/>
        </w:rPr>
        <w:t xml:space="preserve"> changes without moving the </w:t>
      </w:r>
      <w:r w:rsidRPr="00C12DD6">
        <w:rPr>
          <w:color w:val="auto"/>
          <w:sz w:val="24"/>
          <w:szCs w:val="24"/>
        </w:rPr>
        <w:t xml:space="preserve">economies away from their balanced growth paths. </w:t>
      </w:r>
    </w:p>
    <w:p w14:paraId="412F9E48" w14:textId="0CE8BEA5" w:rsidR="00942990" w:rsidRPr="00C12DD6" w:rsidRDefault="00942990" w:rsidP="00942990">
      <w:pPr>
        <w:numPr>
          <w:ilvl w:val="0"/>
          <w:numId w:val="3"/>
        </w:numPr>
        <w:ind w:hanging="720"/>
        <w:rPr>
          <w:color w:val="auto"/>
          <w:sz w:val="24"/>
          <w:szCs w:val="24"/>
        </w:rPr>
      </w:pPr>
      <w:r w:rsidRPr="00C12DD6">
        <w:rPr>
          <w:color w:val="auto"/>
          <w:sz w:val="24"/>
          <w:szCs w:val="24"/>
        </w:rPr>
        <w:t xml:space="preserve"> </w:t>
      </w:r>
      <w:r w:rsidRPr="00C12DD6">
        <w:rPr>
          <w:color w:val="auto"/>
          <w:sz w:val="24"/>
          <w:szCs w:val="24"/>
        </w:rPr>
        <w:t xml:space="preserve">(½ point) Draw a graph that shows the determination of the pre-war and post-war K/L and Y/L for Economy A and Economy B. Label everything clearly, using subscript “0" to denote the common pre-war position, subscript “A” to denote postwar economy A and subscript “B” to denote postwar economy B. </w:t>
      </w:r>
    </w:p>
    <w:p w14:paraId="5AD8104A" w14:textId="743D5DF1" w:rsidR="00942990" w:rsidRPr="00C12DD6" w:rsidRDefault="00942990" w:rsidP="00942990">
      <w:pPr>
        <w:ind w:left="0" w:firstLine="0"/>
        <w:rPr>
          <w:color w:val="auto"/>
          <w:sz w:val="24"/>
          <w:szCs w:val="24"/>
        </w:rPr>
      </w:pPr>
      <w:r w:rsidRPr="00C12DD6">
        <w:rPr>
          <w:color w:val="auto"/>
          <w:sz w:val="24"/>
          <w:szCs w:val="24"/>
        </w:rPr>
        <w:t xml:space="preserve">Reduction of population led to an increase in capital per worker in both economies. Destruction of capital stock in economy A, however, led to a reduction in capital per worker. The capital widening in economy A shifted upwards with a steady state position at A after the war while in economy B, capital widening curve shifted downwards with a steady state position at B. </w:t>
      </w:r>
      <w:r>
        <w:rPr>
          <w:color w:val="auto"/>
          <w:sz w:val="24"/>
          <w:szCs w:val="24"/>
        </w:rPr>
        <w:t>The relation is given in:</w:t>
      </w:r>
    </w:p>
    <w:p w14:paraId="2DF5C272" w14:textId="0B75B660" w:rsidR="00942990" w:rsidRPr="00C12DD6" w:rsidRDefault="00942990" w:rsidP="00942990">
      <w:pPr>
        <w:rPr>
          <w:color w:val="auto"/>
          <w:sz w:val="24"/>
          <w:szCs w:val="24"/>
        </w:rPr>
      </w:pPr>
      <w:r w:rsidRPr="00C12DD6">
        <w:rPr>
          <w:color w:val="auto"/>
          <w:sz w:val="24"/>
          <w:szCs w:val="24"/>
        </w:rPr>
        <w:t>y</w:t>
      </w:r>
      <w:r>
        <w:rPr>
          <w:color w:val="auto"/>
          <w:sz w:val="24"/>
          <w:szCs w:val="24"/>
        </w:rPr>
        <w:t>-</w:t>
      </w:r>
      <w:r w:rsidRPr="00C12DD6">
        <w:rPr>
          <w:color w:val="auto"/>
          <w:sz w:val="24"/>
          <w:szCs w:val="24"/>
        </w:rPr>
        <w:t>A</w:t>
      </w:r>
      <w:r>
        <w:rPr>
          <w:color w:val="auto"/>
          <w:sz w:val="24"/>
          <w:szCs w:val="24"/>
        </w:rPr>
        <w:t xml:space="preserve"> &lt; </w:t>
      </w:r>
      <w:r w:rsidRPr="00C12DD6">
        <w:rPr>
          <w:color w:val="auto"/>
          <w:sz w:val="24"/>
          <w:szCs w:val="24"/>
        </w:rPr>
        <w:t>y</w:t>
      </w:r>
      <w:r>
        <w:rPr>
          <w:color w:val="auto"/>
          <w:sz w:val="24"/>
          <w:szCs w:val="24"/>
        </w:rPr>
        <w:t>-</w:t>
      </w:r>
      <w:r w:rsidRPr="00C12DD6">
        <w:rPr>
          <w:color w:val="auto"/>
          <w:sz w:val="24"/>
          <w:szCs w:val="24"/>
        </w:rPr>
        <w:t>0</w:t>
      </w:r>
      <w:r>
        <w:rPr>
          <w:color w:val="auto"/>
          <w:sz w:val="24"/>
          <w:szCs w:val="24"/>
        </w:rPr>
        <w:t xml:space="preserve"> &lt; </w:t>
      </w:r>
      <w:r w:rsidRPr="00C12DD6">
        <w:rPr>
          <w:color w:val="auto"/>
          <w:sz w:val="24"/>
          <w:szCs w:val="24"/>
        </w:rPr>
        <w:t>y</w:t>
      </w:r>
      <w:r>
        <w:rPr>
          <w:color w:val="auto"/>
          <w:sz w:val="24"/>
          <w:szCs w:val="24"/>
        </w:rPr>
        <w:t>-</w:t>
      </w:r>
      <w:r w:rsidRPr="00C12DD6">
        <w:rPr>
          <w:color w:val="auto"/>
          <w:sz w:val="24"/>
          <w:szCs w:val="24"/>
        </w:rPr>
        <w:t>B and k</w:t>
      </w:r>
      <w:r>
        <w:rPr>
          <w:color w:val="auto"/>
          <w:sz w:val="24"/>
          <w:szCs w:val="24"/>
        </w:rPr>
        <w:t>-</w:t>
      </w:r>
      <w:r w:rsidRPr="00C12DD6">
        <w:rPr>
          <w:color w:val="auto"/>
          <w:sz w:val="24"/>
          <w:szCs w:val="24"/>
        </w:rPr>
        <w:t>A</w:t>
      </w:r>
      <w:r>
        <w:rPr>
          <w:color w:val="auto"/>
          <w:sz w:val="24"/>
          <w:szCs w:val="24"/>
        </w:rPr>
        <w:t xml:space="preserve"> </w:t>
      </w:r>
      <w:r w:rsidRPr="00C12DD6">
        <w:rPr>
          <w:color w:val="auto"/>
          <w:sz w:val="24"/>
          <w:szCs w:val="24"/>
        </w:rPr>
        <w:t>&lt;</w:t>
      </w:r>
      <w:r>
        <w:rPr>
          <w:color w:val="auto"/>
          <w:sz w:val="24"/>
          <w:szCs w:val="24"/>
        </w:rPr>
        <w:t xml:space="preserve"> </w:t>
      </w:r>
      <w:r w:rsidRPr="00C12DD6">
        <w:rPr>
          <w:color w:val="auto"/>
          <w:sz w:val="24"/>
          <w:szCs w:val="24"/>
        </w:rPr>
        <w:t>k</w:t>
      </w:r>
      <w:r>
        <w:rPr>
          <w:color w:val="auto"/>
          <w:sz w:val="24"/>
          <w:szCs w:val="24"/>
        </w:rPr>
        <w:t>-</w:t>
      </w:r>
      <w:r w:rsidRPr="00C12DD6">
        <w:rPr>
          <w:color w:val="auto"/>
          <w:sz w:val="24"/>
          <w:szCs w:val="24"/>
        </w:rPr>
        <w:t>0&lt;</w:t>
      </w:r>
      <w:r>
        <w:rPr>
          <w:color w:val="auto"/>
          <w:sz w:val="24"/>
          <w:szCs w:val="24"/>
        </w:rPr>
        <w:t xml:space="preserve"> </w:t>
      </w:r>
      <w:r w:rsidRPr="00C12DD6">
        <w:rPr>
          <w:color w:val="auto"/>
          <w:sz w:val="24"/>
          <w:szCs w:val="24"/>
        </w:rPr>
        <w:t>k</w:t>
      </w:r>
      <w:r>
        <w:rPr>
          <w:color w:val="auto"/>
          <w:sz w:val="24"/>
          <w:szCs w:val="24"/>
        </w:rPr>
        <w:t>-</w:t>
      </w:r>
      <w:r w:rsidRPr="00C12DD6">
        <w:rPr>
          <w:color w:val="auto"/>
          <w:sz w:val="24"/>
          <w:szCs w:val="24"/>
        </w:rPr>
        <w:t>B</w:t>
      </w:r>
    </w:p>
    <w:p w14:paraId="4FD4B60C" w14:textId="77777777" w:rsidR="00FB5DF8" w:rsidRDefault="00FB5DF8" w:rsidP="00942990">
      <w:pPr>
        <w:rPr>
          <w:lang w:val="en-US" w:eastAsia="en-US"/>
        </w:rPr>
      </w:pPr>
    </w:p>
    <w:p w14:paraId="46529D9B" w14:textId="697E5476" w:rsidR="00942990" w:rsidRPr="00942990" w:rsidRDefault="00A57B35" w:rsidP="00942990">
      <w:pPr>
        <w:rPr>
          <w:lang w:val="en-US" w:eastAsia="en-US"/>
        </w:rPr>
      </w:pPr>
      <w:r w:rsidRPr="00C12DD6">
        <w:rPr>
          <w:noProof/>
          <w:color w:val="auto"/>
          <w:sz w:val="24"/>
          <w:szCs w:val="24"/>
        </w:rPr>
        <w:lastRenderedPageBreak/>
        <w:drawing>
          <wp:anchor distT="0" distB="0" distL="114300" distR="114300" simplePos="0" relativeHeight="251660288" behindDoc="0" locked="0" layoutInCell="1" allowOverlap="1" wp14:anchorId="568C91D8" wp14:editId="6598D41F">
            <wp:simplePos x="0" y="0"/>
            <wp:positionH relativeFrom="column">
              <wp:posOffset>0</wp:posOffset>
            </wp:positionH>
            <wp:positionV relativeFrom="paragraph">
              <wp:posOffset>314325</wp:posOffset>
            </wp:positionV>
            <wp:extent cx="4305300" cy="293433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05300" cy="2934335"/>
                    </a:xfrm>
                    <a:prstGeom prst="rect">
                      <a:avLst/>
                    </a:prstGeom>
                  </pic:spPr>
                </pic:pic>
              </a:graphicData>
            </a:graphic>
            <wp14:sizeRelH relativeFrom="margin">
              <wp14:pctWidth>0</wp14:pctWidth>
            </wp14:sizeRelH>
            <wp14:sizeRelV relativeFrom="margin">
              <wp14:pctHeight>0</wp14:pctHeight>
            </wp14:sizeRelV>
          </wp:anchor>
        </w:drawing>
      </w:r>
    </w:p>
    <w:p w14:paraId="37320195" w14:textId="77777777" w:rsidR="00FB5DF8" w:rsidRPr="00C12DD6" w:rsidRDefault="00FB5DF8" w:rsidP="00FB5DF8">
      <w:pPr>
        <w:numPr>
          <w:ilvl w:val="0"/>
          <w:numId w:val="3"/>
        </w:numPr>
        <w:ind w:hanging="720"/>
        <w:rPr>
          <w:color w:val="auto"/>
          <w:sz w:val="24"/>
          <w:szCs w:val="24"/>
        </w:rPr>
      </w:pPr>
      <w:r w:rsidRPr="00C12DD6">
        <w:rPr>
          <w:color w:val="auto"/>
          <w:sz w:val="24"/>
          <w:szCs w:val="24"/>
        </w:rPr>
        <w:t xml:space="preserve">(1 point) Suppose that natural population growth is endogenous:  in both economies, natural population growth is inversely related to output per worker.  Explain why the war will therefore cause the economies of these two countries to diverge. </w:t>
      </w:r>
    </w:p>
    <w:p w14:paraId="14738354" w14:textId="137150D3" w:rsidR="00FB5DF8" w:rsidRPr="00C12DD6" w:rsidRDefault="00FB5DF8" w:rsidP="00FB5DF8">
      <w:pPr>
        <w:ind w:left="0" w:firstLine="0"/>
        <w:rPr>
          <w:color w:val="auto"/>
          <w:sz w:val="24"/>
          <w:szCs w:val="24"/>
        </w:rPr>
      </w:pPr>
      <w:r w:rsidRPr="00C12DD6">
        <w:rPr>
          <w:color w:val="auto"/>
          <w:sz w:val="24"/>
          <w:szCs w:val="24"/>
        </w:rPr>
        <w:t xml:space="preserve">Capital per worker in economy B (whose capital was not destroyed) is higher than capital per worker in economy A. Higher capital per worker implies higher output per worker in economy B than in A at steady state. Consequently, </w:t>
      </w:r>
      <w:r>
        <w:rPr>
          <w:color w:val="auto"/>
          <w:sz w:val="24"/>
          <w:szCs w:val="24"/>
        </w:rPr>
        <w:t xml:space="preserve">the </w:t>
      </w:r>
      <w:r w:rsidRPr="00C12DD6">
        <w:rPr>
          <w:color w:val="auto"/>
          <w:sz w:val="24"/>
          <w:szCs w:val="24"/>
        </w:rPr>
        <w:t xml:space="preserve">higher investment per worker in B </w:t>
      </w:r>
      <w:r>
        <w:rPr>
          <w:color w:val="auto"/>
          <w:sz w:val="24"/>
          <w:szCs w:val="24"/>
        </w:rPr>
        <w:t>as compared to</w:t>
      </w:r>
      <w:r w:rsidRPr="00C12DD6">
        <w:rPr>
          <w:color w:val="auto"/>
          <w:sz w:val="24"/>
          <w:szCs w:val="24"/>
        </w:rPr>
        <w:t xml:space="preserve"> A </w:t>
      </w:r>
      <w:r>
        <w:rPr>
          <w:color w:val="auto"/>
          <w:sz w:val="24"/>
          <w:szCs w:val="24"/>
        </w:rPr>
        <w:t xml:space="preserve">results in </w:t>
      </w:r>
      <w:r w:rsidRPr="00C12DD6">
        <w:rPr>
          <w:color w:val="auto"/>
          <w:sz w:val="24"/>
          <w:szCs w:val="24"/>
        </w:rPr>
        <w:t xml:space="preserve">higher productive capacity in B </w:t>
      </w:r>
      <w:r>
        <w:rPr>
          <w:color w:val="auto"/>
          <w:sz w:val="24"/>
          <w:szCs w:val="24"/>
        </w:rPr>
        <w:t>compared to</w:t>
      </w:r>
      <w:r w:rsidRPr="00C12DD6">
        <w:rPr>
          <w:color w:val="auto"/>
          <w:sz w:val="24"/>
          <w:szCs w:val="24"/>
        </w:rPr>
        <w:t xml:space="preserve"> A. With higher productive capacity, firms in B are motivated to increase output due to more capacity. As output increases, more capacity increases in B hence the two economies w</w:t>
      </w:r>
      <w:r>
        <w:rPr>
          <w:color w:val="auto"/>
          <w:sz w:val="24"/>
          <w:szCs w:val="24"/>
        </w:rPr>
        <w:t>ill diverge instead of</w:t>
      </w:r>
      <w:r w:rsidRPr="00C12DD6">
        <w:rPr>
          <w:color w:val="auto"/>
          <w:sz w:val="24"/>
          <w:szCs w:val="24"/>
        </w:rPr>
        <w:t xml:space="preserve"> converg</w:t>
      </w:r>
      <w:r>
        <w:rPr>
          <w:color w:val="auto"/>
          <w:sz w:val="24"/>
          <w:szCs w:val="24"/>
        </w:rPr>
        <w:t>ing</w:t>
      </w:r>
      <w:r w:rsidRPr="00C12DD6">
        <w:rPr>
          <w:color w:val="auto"/>
          <w:sz w:val="24"/>
          <w:szCs w:val="24"/>
        </w:rPr>
        <w:t xml:space="preserve">. </w:t>
      </w:r>
    </w:p>
    <w:p w14:paraId="2E81F66C" w14:textId="0E28114E" w:rsidR="00FB5DF8" w:rsidRPr="00C12DD6" w:rsidRDefault="00FB5DF8" w:rsidP="00FB5DF8">
      <w:pPr>
        <w:ind w:left="0" w:firstLine="0"/>
        <w:rPr>
          <w:color w:val="auto"/>
          <w:sz w:val="24"/>
          <w:szCs w:val="24"/>
        </w:rPr>
      </w:pPr>
      <w:r w:rsidRPr="00C12DD6">
        <w:rPr>
          <w:color w:val="auto"/>
          <w:sz w:val="24"/>
          <w:szCs w:val="24"/>
        </w:rPr>
        <w:t xml:space="preserve">Lower capital per worker in A </w:t>
      </w:r>
      <w:r>
        <w:rPr>
          <w:color w:val="auto"/>
          <w:sz w:val="24"/>
          <w:szCs w:val="24"/>
        </w:rPr>
        <w:t>speaks to lower</w:t>
      </w:r>
      <w:r w:rsidRPr="00C12DD6">
        <w:rPr>
          <w:color w:val="auto"/>
          <w:sz w:val="24"/>
          <w:szCs w:val="24"/>
        </w:rPr>
        <w:t xml:space="preserve"> output per worker</w:t>
      </w:r>
      <w:r>
        <w:rPr>
          <w:color w:val="auto"/>
          <w:sz w:val="24"/>
          <w:szCs w:val="24"/>
        </w:rPr>
        <w:t>,</w:t>
      </w:r>
      <w:r w:rsidRPr="00C12DD6">
        <w:rPr>
          <w:color w:val="auto"/>
          <w:sz w:val="24"/>
          <w:szCs w:val="24"/>
        </w:rPr>
        <w:t xml:space="preserve"> which in turn implies low</w:t>
      </w:r>
      <w:r>
        <w:rPr>
          <w:color w:val="auto"/>
          <w:sz w:val="24"/>
          <w:szCs w:val="24"/>
        </w:rPr>
        <w:t>er</w:t>
      </w:r>
      <w:r w:rsidRPr="00C12DD6">
        <w:rPr>
          <w:color w:val="auto"/>
          <w:sz w:val="24"/>
          <w:szCs w:val="24"/>
        </w:rPr>
        <w:t xml:space="preserve"> investments </w:t>
      </w:r>
      <w:r>
        <w:rPr>
          <w:color w:val="auto"/>
          <w:sz w:val="24"/>
          <w:szCs w:val="24"/>
        </w:rPr>
        <w:t>and</w:t>
      </w:r>
      <w:r w:rsidRPr="00C12DD6">
        <w:rPr>
          <w:color w:val="auto"/>
          <w:sz w:val="24"/>
          <w:szCs w:val="24"/>
        </w:rPr>
        <w:t xml:space="preserve"> lower productive capacity. Firms in economy A reduce output</w:t>
      </w:r>
      <w:r>
        <w:rPr>
          <w:color w:val="auto"/>
          <w:sz w:val="24"/>
          <w:szCs w:val="24"/>
        </w:rPr>
        <w:t xml:space="preserve">; thus, </w:t>
      </w:r>
      <w:r w:rsidRPr="00C12DD6">
        <w:rPr>
          <w:color w:val="auto"/>
          <w:sz w:val="24"/>
          <w:szCs w:val="24"/>
        </w:rPr>
        <w:t>lower</w:t>
      </w:r>
      <w:r>
        <w:rPr>
          <w:color w:val="auto"/>
          <w:sz w:val="24"/>
          <w:szCs w:val="24"/>
        </w:rPr>
        <w:t>ing</w:t>
      </w:r>
      <w:r w:rsidRPr="00C12DD6">
        <w:rPr>
          <w:color w:val="auto"/>
          <w:sz w:val="24"/>
          <w:szCs w:val="24"/>
        </w:rPr>
        <w:t xml:space="preserve"> the savings and the investments thereby resulting into further reduction in capacity. Ultimately, A and B never converge. </w:t>
      </w:r>
    </w:p>
    <w:p w14:paraId="4AD75CF5" w14:textId="322CA09F" w:rsidR="00FB5DF8" w:rsidRDefault="00FB5DF8" w:rsidP="00FB5DF8">
      <w:pPr>
        <w:numPr>
          <w:ilvl w:val="0"/>
          <w:numId w:val="3"/>
        </w:numPr>
        <w:ind w:hanging="720"/>
        <w:rPr>
          <w:color w:val="auto"/>
          <w:sz w:val="24"/>
          <w:szCs w:val="24"/>
        </w:rPr>
      </w:pPr>
      <w:r w:rsidRPr="00C12DD6">
        <w:rPr>
          <w:color w:val="auto"/>
          <w:sz w:val="24"/>
          <w:szCs w:val="24"/>
        </w:rPr>
        <w:t>(½ point) Redraw the graph from part B. Illustrate your answers from part C by adding to the redrawn graph. Continue using subscripts "A" and "B" to distinguish the two economies. Use superscript "*" to denote the new BGE positions.</w:t>
      </w:r>
    </w:p>
    <w:p w14:paraId="751AD1F2" w14:textId="239D6D7F" w:rsidR="00FB5DF8" w:rsidRPr="00C12DD6" w:rsidRDefault="00C32804" w:rsidP="00C32804">
      <w:pPr>
        <w:ind w:left="0" w:firstLine="0"/>
        <w:rPr>
          <w:color w:val="auto"/>
          <w:sz w:val="24"/>
          <w:szCs w:val="24"/>
        </w:rPr>
      </w:pPr>
      <w:r w:rsidRPr="00C12DD6">
        <w:rPr>
          <w:noProof/>
          <w:color w:val="auto"/>
          <w:sz w:val="24"/>
          <w:szCs w:val="24"/>
        </w:rPr>
        <w:lastRenderedPageBreak/>
        <w:drawing>
          <wp:anchor distT="0" distB="0" distL="114300" distR="114300" simplePos="0" relativeHeight="251662336" behindDoc="0" locked="0" layoutInCell="1" allowOverlap="1" wp14:anchorId="53E48644" wp14:editId="39505B45">
            <wp:simplePos x="0" y="0"/>
            <wp:positionH relativeFrom="column">
              <wp:posOffset>0</wp:posOffset>
            </wp:positionH>
            <wp:positionV relativeFrom="paragraph">
              <wp:posOffset>342900</wp:posOffset>
            </wp:positionV>
            <wp:extent cx="5229225" cy="4171315"/>
            <wp:effectExtent l="0" t="0" r="9525" b="63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29225" cy="4171315"/>
                    </a:xfrm>
                    <a:prstGeom prst="rect">
                      <a:avLst/>
                    </a:prstGeom>
                  </pic:spPr>
                </pic:pic>
              </a:graphicData>
            </a:graphic>
            <wp14:sizeRelH relativeFrom="margin">
              <wp14:pctWidth>0</wp14:pctWidth>
            </wp14:sizeRelH>
            <wp14:sizeRelV relativeFrom="margin">
              <wp14:pctHeight>0</wp14:pctHeight>
            </wp14:sizeRelV>
          </wp:anchor>
        </w:drawing>
      </w:r>
    </w:p>
    <w:p w14:paraId="0101A560" w14:textId="77777777" w:rsidR="00FB5DF8" w:rsidRPr="00FB5DF8" w:rsidRDefault="00FB5DF8" w:rsidP="00C32804">
      <w:pPr>
        <w:ind w:left="0" w:firstLine="0"/>
        <w:rPr>
          <w:lang w:val="en-US" w:eastAsia="en-US"/>
        </w:rPr>
      </w:pPr>
    </w:p>
    <w:p w14:paraId="18377F47" w14:textId="2E58C8EC" w:rsidR="00541D6F" w:rsidRPr="0074514F" w:rsidRDefault="00EE5A2B" w:rsidP="00240390">
      <w:pPr>
        <w:pStyle w:val="Heading1"/>
        <w:spacing w:after="0" w:line="360" w:lineRule="auto"/>
        <w:ind w:left="-5"/>
        <w:rPr>
          <w:color w:val="auto"/>
          <w:sz w:val="24"/>
          <w:szCs w:val="24"/>
        </w:rPr>
      </w:pPr>
      <w:r w:rsidRPr="0074514F">
        <w:rPr>
          <w:color w:val="auto"/>
          <w:sz w:val="24"/>
          <w:szCs w:val="24"/>
        </w:rPr>
        <w:t>Question 7: The Essay (3 points total)</w:t>
      </w:r>
    </w:p>
    <w:p w14:paraId="241A7DDE" w14:textId="77777777" w:rsidR="00541D6F" w:rsidRPr="0074514F" w:rsidRDefault="00EE5A2B" w:rsidP="00240390">
      <w:pPr>
        <w:spacing w:after="0" w:line="360" w:lineRule="auto"/>
        <w:ind w:left="-5"/>
        <w:rPr>
          <w:color w:val="auto"/>
          <w:sz w:val="24"/>
          <w:szCs w:val="24"/>
        </w:rPr>
      </w:pPr>
      <w:r w:rsidRPr="0074514F">
        <w:rPr>
          <w:color w:val="auto"/>
          <w:sz w:val="24"/>
          <w:szCs w:val="24"/>
        </w:rPr>
        <w:t>Consider this argument: “I don’t care whether government spending is to build and maintain new and efficient transportation and communication networks, to hire more teachers, or to increase payments to unemployed people. Increased government spending lowers the standard of living in the long run.”</w:t>
      </w:r>
    </w:p>
    <w:p w14:paraId="2A084FF5" w14:textId="77777777" w:rsidR="00160B25" w:rsidRDefault="00EE5A2B" w:rsidP="00240390">
      <w:pPr>
        <w:spacing w:after="0" w:line="360" w:lineRule="auto"/>
        <w:ind w:left="-5"/>
        <w:rPr>
          <w:color w:val="auto"/>
          <w:sz w:val="24"/>
          <w:szCs w:val="24"/>
        </w:rPr>
      </w:pPr>
      <w:r w:rsidRPr="0074514F">
        <w:rPr>
          <w:color w:val="auto"/>
          <w:sz w:val="24"/>
          <w:szCs w:val="24"/>
        </w:rPr>
        <w:t xml:space="preserve">Follow This 5-step method and write a 1-page essay in which you critique the argument above. </w:t>
      </w:r>
    </w:p>
    <w:p w14:paraId="66823F86" w14:textId="77777777" w:rsidR="00160B25" w:rsidRDefault="00160B25" w:rsidP="00240390">
      <w:pPr>
        <w:spacing w:after="0" w:line="360" w:lineRule="auto"/>
        <w:ind w:left="-5"/>
        <w:rPr>
          <w:color w:val="auto"/>
          <w:sz w:val="24"/>
          <w:szCs w:val="24"/>
        </w:rPr>
      </w:pPr>
    </w:p>
    <w:p w14:paraId="2F30027E" w14:textId="138A3430" w:rsidR="00160B25" w:rsidRDefault="00160B25" w:rsidP="003B4C3D">
      <w:pPr>
        <w:spacing w:after="0" w:line="360" w:lineRule="auto"/>
        <w:ind w:left="-5" w:firstLine="725"/>
        <w:rPr>
          <w:color w:val="auto"/>
          <w:sz w:val="24"/>
          <w:szCs w:val="24"/>
        </w:rPr>
      </w:pPr>
      <w:r w:rsidRPr="00160B25">
        <w:rPr>
          <w:color w:val="auto"/>
          <w:sz w:val="24"/>
          <w:szCs w:val="24"/>
        </w:rPr>
        <w:t xml:space="preserve">Given an initial level of government savings, </w:t>
      </w:r>
      <w:r w:rsidR="003B4C3D">
        <w:rPr>
          <w:color w:val="auto"/>
          <w:sz w:val="24"/>
          <w:szCs w:val="24"/>
        </w:rPr>
        <w:t>S-G</w:t>
      </w:r>
      <w:r w:rsidRPr="00160B25">
        <w:rPr>
          <w:color w:val="auto"/>
          <w:sz w:val="24"/>
          <w:szCs w:val="24"/>
        </w:rPr>
        <w:t xml:space="preserve">, an increase in government spending </w:t>
      </w:r>
      <w:r w:rsidR="003B4C3D">
        <w:rPr>
          <w:color w:val="auto"/>
          <w:sz w:val="24"/>
          <w:szCs w:val="24"/>
        </w:rPr>
        <w:t xml:space="preserve">is synonymous with a decrease in S-G </w:t>
      </w:r>
      <w:r w:rsidRPr="00160B25">
        <w:rPr>
          <w:color w:val="auto"/>
          <w:sz w:val="24"/>
          <w:szCs w:val="24"/>
        </w:rPr>
        <w:t xml:space="preserve">(Delong &amp; Olney, 2018). </w:t>
      </w:r>
      <w:r w:rsidR="003B4C3D">
        <w:rPr>
          <w:color w:val="auto"/>
          <w:sz w:val="24"/>
          <w:szCs w:val="24"/>
        </w:rPr>
        <w:t>With</w:t>
      </w:r>
      <w:r w:rsidRPr="00160B25">
        <w:rPr>
          <w:color w:val="auto"/>
          <w:sz w:val="24"/>
          <w:szCs w:val="24"/>
        </w:rPr>
        <w:t xml:space="preserve"> further increments in government spending, </w:t>
      </w:r>
      <w:r w:rsidR="003B4C3D">
        <w:rPr>
          <w:color w:val="auto"/>
          <w:sz w:val="24"/>
          <w:szCs w:val="24"/>
        </w:rPr>
        <w:t>government savings will decrease to</w:t>
      </w:r>
      <w:r w:rsidRPr="00160B25">
        <w:rPr>
          <w:color w:val="auto"/>
          <w:sz w:val="24"/>
          <w:szCs w:val="24"/>
        </w:rPr>
        <w:t xml:space="preserve"> a point w</w:t>
      </w:r>
      <w:r w:rsidR="003B4C3D">
        <w:rPr>
          <w:color w:val="auto"/>
          <w:sz w:val="24"/>
          <w:szCs w:val="24"/>
        </w:rPr>
        <w:t>here subsequent government</w:t>
      </w:r>
      <w:r w:rsidRPr="00160B25">
        <w:rPr>
          <w:color w:val="auto"/>
          <w:sz w:val="24"/>
          <w:szCs w:val="24"/>
        </w:rPr>
        <w:t xml:space="preserve"> spending</w:t>
      </w:r>
      <w:r w:rsidR="003B4C3D">
        <w:rPr>
          <w:color w:val="auto"/>
          <w:sz w:val="24"/>
          <w:szCs w:val="24"/>
        </w:rPr>
        <w:t xml:space="preserve"> is o</w:t>
      </w:r>
      <w:r w:rsidRPr="00160B25">
        <w:rPr>
          <w:color w:val="auto"/>
          <w:sz w:val="24"/>
          <w:szCs w:val="24"/>
        </w:rPr>
        <w:t xml:space="preserve">nly be feasible if financed by private savings, </w:t>
      </w:r>
      <w:r w:rsidR="003B4C3D">
        <w:rPr>
          <w:color w:val="auto"/>
          <w:sz w:val="24"/>
          <w:szCs w:val="24"/>
        </w:rPr>
        <w:t>S-P</w:t>
      </w:r>
      <w:r w:rsidRPr="00160B25">
        <w:rPr>
          <w:color w:val="auto"/>
          <w:sz w:val="24"/>
          <w:szCs w:val="24"/>
        </w:rPr>
        <w:t xml:space="preserve">. Continued government spending </w:t>
      </w:r>
      <w:r w:rsidR="003B4C3D">
        <w:rPr>
          <w:color w:val="auto"/>
          <w:sz w:val="24"/>
          <w:szCs w:val="24"/>
        </w:rPr>
        <w:t xml:space="preserve">will result in the </w:t>
      </w:r>
      <w:r w:rsidRPr="00160B25">
        <w:rPr>
          <w:color w:val="auto"/>
          <w:sz w:val="24"/>
          <w:szCs w:val="24"/>
        </w:rPr>
        <w:t xml:space="preserve">shrinkage of </w:t>
      </w:r>
      <w:r w:rsidR="003B4C3D">
        <w:rPr>
          <w:color w:val="auto"/>
          <w:sz w:val="24"/>
          <w:szCs w:val="24"/>
        </w:rPr>
        <w:t xml:space="preserve">both government and private sector spending and an increase in budget deficits. </w:t>
      </w:r>
      <w:r w:rsidRPr="00160B25">
        <w:rPr>
          <w:color w:val="auto"/>
          <w:sz w:val="24"/>
          <w:szCs w:val="24"/>
        </w:rPr>
        <w:t xml:space="preserve">As the savings reduce, capital accumulation </w:t>
      </w:r>
      <w:r w:rsidR="003B4C3D">
        <w:rPr>
          <w:color w:val="auto"/>
          <w:sz w:val="24"/>
          <w:szCs w:val="24"/>
        </w:rPr>
        <w:t xml:space="preserve">will reduce, </w:t>
      </w:r>
      <w:r w:rsidR="003B4C3D">
        <w:rPr>
          <w:color w:val="auto"/>
          <w:sz w:val="24"/>
          <w:szCs w:val="24"/>
        </w:rPr>
        <w:lastRenderedPageBreak/>
        <w:t xml:space="preserve">which will in turn cause </w:t>
      </w:r>
      <w:r w:rsidRPr="00160B25">
        <w:rPr>
          <w:color w:val="auto"/>
          <w:sz w:val="24"/>
          <w:szCs w:val="24"/>
        </w:rPr>
        <w:t xml:space="preserve">a reduction in output. Consequently, the standard of living Y/L </w:t>
      </w:r>
      <w:r w:rsidR="003B4C3D">
        <w:rPr>
          <w:color w:val="auto"/>
          <w:sz w:val="24"/>
          <w:szCs w:val="24"/>
        </w:rPr>
        <w:t>in the economy d</w:t>
      </w:r>
      <w:r w:rsidRPr="00160B25">
        <w:rPr>
          <w:color w:val="auto"/>
          <w:sz w:val="24"/>
          <w:szCs w:val="24"/>
        </w:rPr>
        <w:t xml:space="preserve">rops. </w:t>
      </w:r>
    </w:p>
    <w:p w14:paraId="51549BA4" w14:textId="3800DA86" w:rsidR="00DB1842" w:rsidRPr="00160B25" w:rsidRDefault="00160B25" w:rsidP="003B4C3D">
      <w:pPr>
        <w:spacing w:after="0" w:line="360" w:lineRule="auto"/>
        <w:ind w:firstLine="710"/>
        <w:rPr>
          <w:color w:val="auto"/>
          <w:sz w:val="24"/>
          <w:szCs w:val="24"/>
        </w:rPr>
      </w:pPr>
      <w:r>
        <w:rPr>
          <w:color w:val="auto"/>
          <w:sz w:val="24"/>
          <w:szCs w:val="24"/>
        </w:rPr>
        <w:t>This is assuming that the t</w:t>
      </w:r>
      <w:r w:rsidRPr="00160B25">
        <w:rPr>
          <w:color w:val="auto"/>
          <w:sz w:val="24"/>
          <w:szCs w:val="24"/>
        </w:rPr>
        <w:t>otal savings in the economy equals the sum of government savings and private savings</w:t>
      </w:r>
      <w:r>
        <w:rPr>
          <w:color w:val="auto"/>
          <w:sz w:val="24"/>
          <w:szCs w:val="24"/>
        </w:rPr>
        <w:t>; g</w:t>
      </w:r>
      <w:r w:rsidRPr="00160B25">
        <w:rPr>
          <w:color w:val="auto"/>
          <w:sz w:val="24"/>
          <w:szCs w:val="24"/>
        </w:rPr>
        <w:t>overnment spending is solely funded by savings in the domestic economy</w:t>
      </w:r>
      <w:r>
        <w:rPr>
          <w:color w:val="auto"/>
          <w:sz w:val="24"/>
          <w:szCs w:val="24"/>
        </w:rPr>
        <w:t>; t</w:t>
      </w:r>
      <w:r w:rsidRPr="00160B25">
        <w:rPr>
          <w:color w:val="auto"/>
          <w:sz w:val="24"/>
          <w:szCs w:val="24"/>
        </w:rPr>
        <w:t>here is no capital flight, and no capital inflow</w:t>
      </w:r>
      <w:r>
        <w:rPr>
          <w:color w:val="auto"/>
          <w:sz w:val="24"/>
          <w:szCs w:val="24"/>
        </w:rPr>
        <w:t>; and t</w:t>
      </w:r>
      <w:r w:rsidRPr="00160B25">
        <w:rPr>
          <w:color w:val="auto"/>
          <w:sz w:val="24"/>
          <w:szCs w:val="24"/>
        </w:rPr>
        <w:t>axes are non</w:t>
      </w:r>
      <w:r>
        <w:rPr>
          <w:color w:val="auto"/>
          <w:sz w:val="24"/>
          <w:szCs w:val="24"/>
        </w:rPr>
        <w:t>-</w:t>
      </w:r>
      <w:r w:rsidRPr="00160B25">
        <w:rPr>
          <w:color w:val="auto"/>
          <w:sz w:val="24"/>
          <w:szCs w:val="24"/>
        </w:rPr>
        <w:t>existent such that government spending is not funded by tax revenue</w:t>
      </w:r>
      <w:r w:rsidR="00DB1842">
        <w:rPr>
          <w:color w:val="auto"/>
          <w:sz w:val="24"/>
          <w:szCs w:val="24"/>
        </w:rPr>
        <w:t xml:space="preserve"> </w:t>
      </w:r>
      <w:r w:rsidRPr="00160B25">
        <w:rPr>
          <w:color w:val="auto"/>
          <w:sz w:val="24"/>
          <w:szCs w:val="24"/>
        </w:rPr>
        <w:t xml:space="preserve">(Delong &amp; Olney, 2018). </w:t>
      </w:r>
      <w:r w:rsidR="00DB1842">
        <w:rPr>
          <w:color w:val="auto"/>
          <w:sz w:val="24"/>
          <w:szCs w:val="24"/>
        </w:rPr>
        <w:t>Changing the assumption regarding sources of government spending to the new assumption that government spending is funded by both domestic savings and foreign capital outflows results in a different outcome.</w:t>
      </w:r>
    </w:p>
    <w:p w14:paraId="4CF8AD4A" w14:textId="02614459" w:rsidR="00160B25" w:rsidRPr="00160B25" w:rsidRDefault="00160B25" w:rsidP="00055913">
      <w:pPr>
        <w:spacing w:after="0" w:line="360" w:lineRule="auto"/>
        <w:ind w:left="-15" w:firstLine="735"/>
        <w:rPr>
          <w:color w:val="auto"/>
          <w:sz w:val="24"/>
          <w:szCs w:val="24"/>
        </w:rPr>
      </w:pPr>
      <w:r w:rsidRPr="00160B25">
        <w:rPr>
          <w:color w:val="auto"/>
          <w:sz w:val="24"/>
          <w:szCs w:val="24"/>
        </w:rPr>
        <w:t xml:space="preserve">With </w:t>
      </w:r>
      <w:r w:rsidR="00DB1842">
        <w:rPr>
          <w:color w:val="auto"/>
          <w:sz w:val="24"/>
          <w:szCs w:val="24"/>
        </w:rPr>
        <w:t>an increase in</w:t>
      </w:r>
      <w:r w:rsidRPr="00160B25">
        <w:rPr>
          <w:color w:val="auto"/>
          <w:sz w:val="24"/>
          <w:szCs w:val="24"/>
        </w:rPr>
        <w:t xml:space="preserve"> foreign capital inflow, government spending rises without</w:t>
      </w:r>
      <w:r w:rsidR="00DB1842">
        <w:rPr>
          <w:color w:val="auto"/>
          <w:sz w:val="24"/>
          <w:szCs w:val="24"/>
        </w:rPr>
        <w:t xml:space="preserve"> a</w:t>
      </w:r>
      <w:r w:rsidRPr="00160B25">
        <w:rPr>
          <w:color w:val="auto"/>
          <w:sz w:val="24"/>
          <w:szCs w:val="24"/>
        </w:rPr>
        <w:t xml:space="preserve"> reduction in domestic savings. Additional foreign capital to domestic savings increases the savings domestically</w:t>
      </w:r>
      <w:r w:rsidR="00DB1842">
        <w:rPr>
          <w:color w:val="auto"/>
          <w:sz w:val="24"/>
          <w:szCs w:val="24"/>
        </w:rPr>
        <w:t xml:space="preserve">. As a result, the savings rate will increase as will the amount of capital accumulated in the economy. </w:t>
      </w:r>
      <w:r w:rsidR="00055913">
        <w:rPr>
          <w:color w:val="auto"/>
          <w:sz w:val="24"/>
          <w:szCs w:val="24"/>
        </w:rPr>
        <w:t xml:space="preserve">This will result in an </w:t>
      </w:r>
      <w:r w:rsidRPr="00160B25">
        <w:rPr>
          <w:color w:val="auto"/>
          <w:sz w:val="24"/>
          <w:szCs w:val="24"/>
        </w:rPr>
        <w:t>increa</w:t>
      </w:r>
      <w:bookmarkStart w:id="0" w:name="_GoBack"/>
      <w:bookmarkEnd w:id="0"/>
      <w:r w:rsidRPr="00160B25">
        <w:rPr>
          <w:color w:val="auto"/>
          <w:sz w:val="24"/>
          <w:szCs w:val="24"/>
        </w:rPr>
        <w:t xml:space="preserve">se in output leading to an increase in output per worker hence an improvement in the standard of living (Delong &amp; Olney, 2018). </w:t>
      </w:r>
      <w:r w:rsidR="00055913">
        <w:rPr>
          <w:color w:val="auto"/>
          <w:sz w:val="24"/>
          <w:szCs w:val="24"/>
        </w:rPr>
        <w:t>The alternative assumption is based on the knowledge that g</w:t>
      </w:r>
      <w:r w:rsidRPr="00160B25">
        <w:rPr>
          <w:color w:val="auto"/>
          <w:sz w:val="24"/>
          <w:szCs w:val="24"/>
        </w:rPr>
        <w:t xml:space="preserve">overnments do borrow externally in the event of government budget deficits </w:t>
      </w:r>
      <w:r w:rsidR="00055913">
        <w:rPr>
          <w:color w:val="auto"/>
          <w:sz w:val="24"/>
          <w:szCs w:val="24"/>
        </w:rPr>
        <w:t>and</w:t>
      </w:r>
      <w:r w:rsidRPr="00160B25">
        <w:rPr>
          <w:color w:val="auto"/>
          <w:sz w:val="24"/>
          <w:szCs w:val="24"/>
        </w:rPr>
        <w:t xml:space="preserve"> rely upon capital inflow to boost their own resources in the process of increased government spending (Delong &amp; Olney, 2018). </w:t>
      </w:r>
    </w:p>
    <w:p w14:paraId="5EF29492" w14:textId="20BE8542" w:rsidR="00160B25" w:rsidRDefault="003B4C3D" w:rsidP="003B4C3D">
      <w:pPr>
        <w:spacing w:after="0" w:line="360" w:lineRule="auto"/>
        <w:ind w:left="-5"/>
        <w:jc w:val="center"/>
        <w:rPr>
          <w:color w:val="auto"/>
          <w:sz w:val="24"/>
          <w:szCs w:val="24"/>
        </w:rPr>
      </w:pPr>
      <w:r>
        <w:rPr>
          <w:color w:val="auto"/>
          <w:sz w:val="24"/>
          <w:szCs w:val="24"/>
        </w:rPr>
        <w:t>Reference</w:t>
      </w:r>
    </w:p>
    <w:p w14:paraId="547B2632" w14:textId="67131AD0" w:rsidR="003B4C3D" w:rsidRDefault="003B4C3D" w:rsidP="003B4C3D">
      <w:pPr>
        <w:spacing w:after="0" w:line="360" w:lineRule="auto"/>
        <w:ind w:left="-5"/>
        <w:rPr>
          <w:color w:val="auto"/>
          <w:sz w:val="24"/>
          <w:szCs w:val="24"/>
        </w:rPr>
      </w:pPr>
      <w:r w:rsidRPr="003B4C3D">
        <w:rPr>
          <w:color w:val="auto"/>
          <w:sz w:val="24"/>
          <w:szCs w:val="24"/>
        </w:rPr>
        <w:t xml:space="preserve">Delong &amp; Olney. (2018). </w:t>
      </w:r>
      <w:r w:rsidRPr="003B4C3D">
        <w:rPr>
          <w:i/>
          <w:iCs/>
          <w:color w:val="auto"/>
          <w:sz w:val="24"/>
          <w:szCs w:val="24"/>
        </w:rPr>
        <w:t>Macroeconomics</w:t>
      </w:r>
      <w:r>
        <w:rPr>
          <w:i/>
          <w:iCs/>
          <w:color w:val="auto"/>
          <w:sz w:val="24"/>
          <w:szCs w:val="24"/>
        </w:rPr>
        <w:t>.</w:t>
      </w:r>
      <w:r w:rsidRPr="003B4C3D">
        <w:rPr>
          <w:color w:val="auto"/>
          <w:sz w:val="24"/>
          <w:szCs w:val="24"/>
        </w:rPr>
        <w:t xml:space="preserve"> 3</w:t>
      </w:r>
      <w:r w:rsidRPr="003B4C3D">
        <w:rPr>
          <w:color w:val="auto"/>
          <w:sz w:val="24"/>
          <w:szCs w:val="24"/>
          <w:vertAlign w:val="superscript"/>
        </w:rPr>
        <w:t>rd</w:t>
      </w:r>
      <w:r w:rsidRPr="003B4C3D">
        <w:rPr>
          <w:color w:val="auto"/>
          <w:sz w:val="24"/>
          <w:szCs w:val="24"/>
        </w:rPr>
        <w:t xml:space="preserve"> Edition. </w:t>
      </w:r>
      <w:r>
        <w:rPr>
          <w:color w:val="auto"/>
          <w:sz w:val="24"/>
          <w:szCs w:val="24"/>
        </w:rPr>
        <w:t>New York, NY: McGraw Hill</w:t>
      </w:r>
    </w:p>
    <w:p w14:paraId="480B00BB" w14:textId="77777777" w:rsidR="003B4C3D" w:rsidRPr="00160B25" w:rsidRDefault="003B4C3D" w:rsidP="003B4C3D">
      <w:pPr>
        <w:spacing w:after="0" w:line="360" w:lineRule="auto"/>
        <w:ind w:left="-5"/>
        <w:rPr>
          <w:color w:val="auto"/>
          <w:sz w:val="24"/>
          <w:szCs w:val="24"/>
        </w:rPr>
      </w:pPr>
    </w:p>
    <w:p w14:paraId="5FDC67D3" w14:textId="77777777" w:rsidR="00160B25" w:rsidRPr="00160B25" w:rsidRDefault="00160B25" w:rsidP="00160B25">
      <w:pPr>
        <w:spacing w:after="0" w:line="360" w:lineRule="auto"/>
        <w:ind w:left="-5"/>
        <w:rPr>
          <w:color w:val="auto"/>
          <w:sz w:val="24"/>
          <w:szCs w:val="24"/>
        </w:rPr>
      </w:pPr>
    </w:p>
    <w:p w14:paraId="03EEB66B" w14:textId="77777777" w:rsidR="00160B25" w:rsidRDefault="00160B25" w:rsidP="00240390">
      <w:pPr>
        <w:spacing w:after="0" w:line="360" w:lineRule="auto"/>
        <w:ind w:left="-5"/>
        <w:rPr>
          <w:color w:val="auto"/>
          <w:sz w:val="24"/>
          <w:szCs w:val="24"/>
        </w:rPr>
      </w:pPr>
    </w:p>
    <w:p w14:paraId="0BED7F84" w14:textId="664256B7" w:rsidR="00541D6F" w:rsidRPr="0074514F" w:rsidRDefault="00EE5A2B" w:rsidP="00240390">
      <w:pPr>
        <w:spacing w:after="0" w:line="360" w:lineRule="auto"/>
        <w:ind w:left="730"/>
        <w:rPr>
          <w:color w:val="auto"/>
          <w:sz w:val="24"/>
          <w:szCs w:val="24"/>
        </w:rPr>
      </w:pPr>
      <w:r w:rsidRPr="0074514F">
        <w:rPr>
          <w:color w:val="auto"/>
          <w:sz w:val="24"/>
          <w:szCs w:val="24"/>
        </w:rPr>
        <w:t xml:space="preserve"> </w:t>
      </w:r>
    </w:p>
    <w:sectPr w:rsidR="00541D6F" w:rsidRPr="0074514F" w:rsidSect="00240390">
      <w:pgSz w:w="12240" w:h="15840"/>
      <w:pgMar w:top="1440" w:right="1440" w:bottom="144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555445"/>
    <w:multiLevelType w:val="hybridMultilevel"/>
    <w:tmpl w:val="FFFFFFFF"/>
    <w:lvl w:ilvl="0" w:tplc="36469228">
      <w:start w:val="1"/>
      <w:numFmt w:val="upperLetter"/>
      <w:lvlText w:val="%1."/>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8CC24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706376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7CCA64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0CAC8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DC13E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5C82BE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FF2C8E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5DE47C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EFE72D0"/>
    <w:multiLevelType w:val="hybridMultilevel"/>
    <w:tmpl w:val="D808604A"/>
    <w:lvl w:ilvl="0" w:tplc="04090001">
      <w:start w:val="1"/>
      <w:numFmt w:val="bullet"/>
      <w:lvlText w:val=""/>
      <w:lvlJc w:val="left"/>
      <w:pPr>
        <w:ind w:left="1040" w:hanging="360"/>
      </w:pPr>
      <w:rPr>
        <w:rFonts w:ascii="Symbol" w:hAnsi="Symbol" w:hint="default"/>
      </w:rPr>
    </w:lvl>
    <w:lvl w:ilvl="1" w:tplc="04090003" w:tentative="1">
      <w:start w:val="1"/>
      <w:numFmt w:val="bullet"/>
      <w:lvlText w:val="o"/>
      <w:lvlJc w:val="left"/>
      <w:pPr>
        <w:ind w:left="1760" w:hanging="360"/>
      </w:pPr>
      <w:rPr>
        <w:rFonts w:ascii="Courier New" w:hAnsi="Courier New" w:cs="Courier New" w:hint="default"/>
      </w:rPr>
    </w:lvl>
    <w:lvl w:ilvl="2" w:tplc="04090005" w:tentative="1">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cs="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cs="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2" w15:restartNumberingAfterBreak="0">
    <w:nsid w:val="4B3041D3"/>
    <w:multiLevelType w:val="hybridMultilevel"/>
    <w:tmpl w:val="FFFFFFFF"/>
    <w:lvl w:ilvl="0" w:tplc="04DE2292">
      <w:start w:val="1"/>
      <w:numFmt w:val="upperLetter"/>
      <w:lvlText w:val="%1."/>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544BAA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506BE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DE223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9E05D5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964B1E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C3C875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61AD75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BA302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A6D62F4"/>
    <w:multiLevelType w:val="hybridMultilevel"/>
    <w:tmpl w:val="FFFFFFFF"/>
    <w:lvl w:ilvl="0" w:tplc="CF5EE5EC">
      <w:start w:val="1"/>
      <w:numFmt w:val="upperLetter"/>
      <w:lvlText w:val="%1."/>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74433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9420B9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180CB2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886B61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E21BA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5D4E60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580E3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788621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3361E94"/>
    <w:multiLevelType w:val="hybridMultilevel"/>
    <w:tmpl w:val="FFFFFFFF"/>
    <w:lvl w:ilvl="0" w:tplc="719625E8">
      <w:start w:val="1"/>
      <w:numFmt w:val="decimal"/>
      <w:lvlText w:val="%1."/>
      <w:lvlJc w:val="left"/>
      <w:pPr>
        <w:ind w:left="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CA691C">
      <w:start w:val="1"/>
      <w:numFmt w:val="lowerLetter"/>
      <w:lvlText w:val="%2"/>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8E5FD8">
      <w:start w:val="1"/>
      <w:numFmt w:val="lowerRoman"/>
      <w:lvlText w:val="%3"/>
      <w:lvlJc w:val="left"/>
      <w:pPr>
        <w:ind w:left="1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92277E">
      <w:start w:val="1"/>
      <w:numFmt w:val="decimal"/>
      <w:lvlText w:val="%4"/>
      <w:lvlJc w:val="left"/>
      <w:pPr>
        <w:ind w:left="2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EEE7A0">
      <w:start w:val="1"/>
      <w:numFmt w:val="lowerLetter"/>
      <w:lvlText w:val="%5"/>
      <w:lvlJc w:val="left"/>
      <w:pPr>
        <w:ind w:left="3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5AD0F2">
      <w:start w:val="1"/>
      <w:numFmt w:val="lowerRoman"/>
      <w:lvlText w:val="%6"/>
      <w:lvlJc w:val="left"/>
      <w:pPr>
        <w:ind w:left="40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54B734">
      <w:start w:val="1"/>
      <w:numFmt w:val="decimal"/>
      <w:lvlText w:val="%7"/>
      <w:lvlJc w:val="left"/>
      <w:pPr>
        <w:ind w:left="4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C28A98">
      <w:start w:val="1"/>
      <w:numFmt w:val="lowerLetter"/>
      <w:lvlText w:val="%8"/>
      <w:lvlJc w:val="left"/>
      <w:pPr>
        <w:ind w:left="54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662B7C">
      <w:start w:val="1"/>
      <w:numFmt w:val="lowerRoman"/>
      <w:lvlText w:val="%9"/>
      <w:lvlJc w:val="left"/>
      <w:pPr>
        <w:ind w:left="6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D6F"/>
    <w:rsid w:val="00015575"/>
    <w:rsid w:val="00055913"/>
    <w:rsid w:val="000A27D6"/>
    <w:rsid w:val="000C553A"/>
    <w:rsid w:val="001555C5"/>
    <w:rsid w:val="00156A7F"/>
    <w:rsid w:val="00160B25"/>
    <w:rsid w:val="00163DB9"/>
    <w:rsid w:val="0018269E"/>
    <w:rsid w:val="001E339F"/>
    <w:rsid w:val="00205A00"/>
    <w:rsid w:val="002322C4"/>
    <w:rsid w:val="00240390"/>
    <w:rsid w:val="002913F1"/>
    <w:rsid w:val="002B112A"/>
    <w:rsid w:val="002B3D34"/>
    <w:rsid w:val="00344FAE"/>
    <w:rsid w:val="00390992"/>
    <w:rsid w:val="003B4C3D"/>
    <w:rsid w:val="003C28AD"/>
    <w:rsid w:val="003D10AA"/>
    <w:rsid w:val="003D4E43"/>
    <w:rsid w:val="003F0E34"/>
    <w:rsid w:val="00402383"/>
    <w:rsid w:val="00434AFF"/>
    <w:rsid w:val="00460FC3"/>
    <w:rsid w:val="0046153D"/>
    <w:rsid w:val="004A3B86"/>
    <w:rsid w:val="004A6A27"/>
    <w:rsid w:val="004F4656"/>
    <w:rsid w:val="005035E5"/>
    <w:rsid w:val="00541D6F"/>
    <w:rsid w:val="005452A4"/>
    <w:rsid w:val="00546385"/>
    <w:rsid w:val="005D5B0F"/>
    <w:rsid w:val="005D7EFC"/>
    <w:rsid w:val="006A183D"/>
    <w:rsid w:val="007146CE"/>
    <w:rsid w:val="00743C40"/>
    <w:rsid w:val="0074514F"/>
    <w:rsid w:val="007576CD"/>
    <w:rsid w:val="00791BAD"/>
    <w:rsid w:val="00793DDF"/>
    <w:rsid w:val="007A6EC0"/>
    <w:rsid w:val="007A7778"/>
    <w:rsid w:val="007B17DD"/>
    <w:rsid w:val="007D330F"/>
    <w:rsid w:val="007F7E06"/>
    <w:rsid w:val="00821B5A"/>
    <w:rsid w:val="0084590A"/>
    <w:rsid w:val="0085241E"/>
    <w:rsid w:val="008532A8"/>
    <w:rsid w:val="00864E85"/>
    <w:rsid w:val="00871B2D"/>
    <w:rsid w:val="00892C2F"/>
    <w:rsid w:val="008B1E0F"/>
    <w:rsid w:val="008B2568"/>
    <w:rsid w:val="008C4BA4"/>
    <w:rsid w:val="00940E7C"/>
    <w:rsid w:val="00942990"/>
    <w:rsid w:val="00943ABE"/>
    <w:rsid w:val="00956B14"/>
    <w:rsid w:val="00982F88"/>
    <w:rsid w:val="009871FE"/>
    <w:rsid w:val="009B4668"/>
    <w:rsid w:val="009C4C57"/>
    <w:rsid w:val="009F40F7"/>
    <w:rsid w:val="00A04AC7"/>
    <w:rsid w:val="00A3236A"/>
    <w:rsid w:val="00A34956"/>
    <w:rsid w:val="00A57B35"/>
    <w:rsid w:val="00A9636E"/>
    <w:rsid w:val="00AA0498"/>
    <w:rsid w:val="00AA457A"/>
    <w:rsid w:val="00AD1FDA"/>
    <w:rsid w:val="00B318AB"/>
    <w:rsid w:val="00B75F50"/>
    <w:rsid w:val="00BC3A3D"/>
    <w:rsid w:val="00BC5ACF"/>
    <w:rsid w:val="00BE1D0C"/>
    <w:rsid w:val="00C2052B"/>
    <w:rsid w:val="00C276E4"/>
    <w:rsid w:val="00C32804"/>
    <w:rsid w:val="00C55B0C"/>
    <w:rsid w:val="00CA06C8"/>
    <w:rsid w:val="00CA5D8B"/>
    <w:rsid w:val="00CC487A"/>
    <w:rsid w:val="00D27CEC"/>
    <w:rsid w:val="00D57706"/>
    <w:rsid w:val="00DB09F5"/>
    <w:rsid w:val="00DB1842"/>
    <w:rsid w:val="00DE731C"/>
    <w:rsid w:val="00DF7FAF"/>
    <w:rsid w:val="00E11FFB"/>
    <w:rsid w:val="00E3219A"/>
    <w:rsid w:val="00E51769"/>
    <w:rsid w:val="00E5284E"/>
    <w:rsid w:val="00E53338"/>
    <w:rsid w:val="00E61707"/>
    <w:rsid w:val="00E63197"/>
    <w:rsid w:val="00E64F32"/>
    <w:rsid w:val="00E704CA"/>
    <w:rsid w:val="00E72616"/>
    <w:rsid w:val="00E777CD"/>
    <w:rsid w:val="00E95C5F"/>
    <w:rsid w:val="00EB0816"/>
    <w:rsid w:val="00EB76DE"/>
    <w:rsid w:val="00ED2A93"/>
    <w:rsid w:val="00ED573B"/>
    <w:rsid w:val="00EE5A2B"/>
    <w:rsid w:val="00FA4A79"/>
    <w:rsid w:val="00FB5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F2063"/>
  <w15:docId w15:val="{9FFD037E-890B-404E-8464-F0969944D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5" w:line="251" w:lineRule="auto"/>
      <w:ind w:left="10" w:hanging="10"/>
    </w:pPr>
    <w:rPr>
      <w:rFonts w:ascii="Times New Roman" w:eastAsia="Times New Roman" w:hAnsi="Times New Roman" w:cs="Times New Roman"/>
      <w:color w:val="000000"/>
      <w:sz w:val="20"/>
      <w:lang w:val="en" w:eastAsia="en"/>
    </w:rPr>
  </w:style>
  <w:style w:type="paragraph" w:styleId="Heading1">
    <w:name w:val="heading 1"/>
    <w:next w:val="Normal"/>
    <w:link w:val="Heading1Char"/>
    <w:uiPriority w:val="9"/>
    <w:qFormat/>
    <w:pPr>
      <w:keepNext/>
      <w:keepLines/>
      <w:spacing w:after="164" w:line="328" w:lineRule="auto"/>
      <w:ind w:left="10" w:hanging="10"/>
      <w:outlineLvl w:val="0"/>
    </w:pPr>
    <w:rPr>
      <w:rFonts w:ascii="Times New Roman" w:eastAsia="Times New Roman" w:hAnsi="Times New Roman" w:cs="Times New Roman"/>
      <w:b/>
      <w:color w:val="00000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74514F"/>
    <w:rPr>
      <w:color w:val="808080"/>
    </w:rPr>
  </w:style>
  <w:style w:type="paragraph" w:styleId="ListParagraph">
    <w:name w:val="List Paragraph"/>
    <w:basedOn w:val="Normal"/>
    <w:uiPriority w:val="34"/>
    <w:qFormat/>
    <w:rsid w:val="00160B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6</Pages>
  <Words>1192</Words>
  <Characters>6798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HP</cp:lastModifiedBy>
  <cp:revision>19</cp:revision>
  <dcterms:created xsi:type="dcterms:W3CDTF">2021-02-01T12:47:00Z</dcterms:created>
  <dcterms:modified xsi:type="dcterms:W3CDTF">2021-02-01T15:00:00Z</dcterms:modified>
</cp:coreProperties>
</file>