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2D1A46" w:rsidRDefault="002D1A46" w:rsidP="003C392C">
      <w:pPr>
        <w:spacing w:after="0" w:line="480" w:lineRule="auto"/>
        <w:jc w:val="center"/>
        <w:rPr>
          <w:rFonts w:cstheme="minorHAnsi"/>
          <w:sz w:val="24"/>
          <w:szCs w:val="24"/>
        </w:rPr>
      </w:pPr>
      <w:r w:rsidRPr="003F6B09">
        <w:rPr>
          <w:rFonts w:cstheme="minorHAnsi"/>
          <w:sz w:val="24"/>
          <w:szCs w:val="24"/>
        </w:rPr>
        <w:t>Social Media Outlets</w:t>
      </w:r>
    </w:p>
    <w:p w:rsidR="002D1A46" w:rsidRDefault="002D1A46" w:rsidP="003C392C">
      <w:pPr>
        <w:spacing w:after="0" w:line="480" w:lineRule="auto"/>
        <w:jc w:val="center"/>
        <w:rPr>
          <w:rFonts w:cstheme="minorHAnsi"/>
          <w:sz w:val="24"/>
          <w:szCs w:val="24"/>
        </w:rPr>
      </w:pPr>
    </w:p>
    <w:p w:rsidR="002D1A46" w:rsidRDefault="002D1A46" w:rsidP="003C392C">
      <w:pPr>
        <w:spacing w:after="0" w:line="480" w:lineRule="auto"/>
        <w:jc w:val="center"/>
        <w:rPr>
          <w:rFonts w:cstheme="minorHAnsi"/>
          <w:sz w:val="24"/>
          <w:szCs w:val="24"/>
        </w:rPr>
      </w:pPr>
    </w:p>
    <w:p w:rsidR="002D1A46" w:rsidRDefault="002D1A46" w:rsidP="003C392C">
      <w:pPr>
        <w:spacing w:after="0" w:line="480" w:lineRule="auto"/>
        <w:jc w:val="center"/>
        <w:rPr>
          <w:rFonts w:cstheme="minorHAnsi"/>
          <w:sz w:val="24"/>
          <w:szCs w:val="24"/>
        </w:rPr>
      </w:pPr>
    </w:p>
    <w:p w:rsidR="002D1A46" w:rsidRDefault="002D1A46" w:rsidP="003C392C">
      <w:pPr>
        <w:spacing w:after="0" w:line="480" w:lineRule="auto"/>
        <w:jc w:val="center"/>
        <w:rPr>
          <w:rFonts w:cstheme="minorHAnsi"/>
          <w:sz w:val="24"/>
          <w:szCs w:val="24"/>
        </w:rPr>
      </w:pPr>
    </w:p>
    <w:p w:rsidR="002D1A46" w:rsidRDefault="002D1A46" w:rsidP="003C392C">
      <w:pPr>
        <w:spacing w:after="0" w:line="480" w:lineRule="auto"/>
        <w:jc w:val="center"/>
        <w:rPr>
          <w:rFonts w:cstheme="minorHAnsi"/>
          <w:sz w:val="24"/>
          <w:szCs w:val="24"/>
        </w:rPr>
      </w:pPr>
      <w:r>
        <w:rPr>
          <w:rFonts w:cstheme="minorHAnsi"/>
          <w:sz w:val="24"/>
          <w:szCs w:val="24"/>
        </w:rPr>
        <w:t>Name</w:t>
      </w:r>
    </w:p>
    <w:p w:rsidR="002D1A46" w:rsidRDefault="002D1A46" w:rsidP="003C392C">
      <w:pPr>
        <w:spacing w:after="0" w:line="480" w:lineRule="auto"/>
        <w:jc w:val="center"/>
        <w:rPr>
          <w:rFonts w:cstheme="minorHAnsi"/>
          <w:sz w:val="24"/>
          <w:szCs w:val="24"/>
        </w:rPr>
      </w:pPr>
      <w:r>
        <w:rPr>
          <w:rFonts w:cstheme="minorHAnsi"/>
          <w:sz w:val="24"/>
          <w:szCs w:val="24"/>
        </w:rPr>
        <w:t>Institution</w:t>
      </w:r>
    </w:p>
    <w:p w:rsidR="002D1A46" w:rsidRPr="00CE67D7" w:rsidRDefault="002D1A46" w:rsidP="003C392C">
      <w:pPr>
        <w:spacing w:after="0" w:line="480" w:lineRule="auto"/>
        <w:jc w:val="center"/>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2D1A46" w:rsidRDefault="002D1A46" w:rsidP="003C392C">
      <w:pPr>
        <w:spacing w:after="0" w:line="480" w:lineRule="auto"/>
        <w:rPr>
          <w:rFonts w:cstheme="minorHAnsi"/>
          <w:sz w:val="24"/>
          <w:szCs w:val="24"/>
        </w:rPr>
      </w:pPr>
    </w:p>
    <w:p w:rsidR="002D1A46" w:rsidRPr="003F6B09" w:rsidRDefault="002D1A46" w:rsidP="003C392C">
      <w:pPr>
        <w:spacing w:after="0" w:line="480" w:lineRule="auto"/>
        <w:rPr>
          <w:rFonts w:cstheme="minorHAnsi"/>
          <w:sz w:val="24"/>
          <w:szCs w:val="24"/>
        </w:rPr>
      </w:pPr>
    </w:p>
    <w:p w:rsidR="006847F0" w:rsidRPr="003F6B09" w:rsidRDefault="006847F0" w:rsidP="003C392C">
      <w:pPr>
        <w:spacing w:after="0" w:line="480" w:lineRule="auto"/>
        <w:rPr>
          <w:rFonts w:cstheme="minorHAnsi"/>
          <w:sz w:val="24"/>
          <w:szCs w:val="24"/>
        </w:rPr>
      </w:pPr>
    </w:p>
    <w:p w:rsidR="00881B5B" w:rsidRPr="00CE67D7" w:rsidRDefault="006847F0" w:rsidP="003C392C">
      <w:pPr>
        <w:spacing w:after="0" w:line="480" w:lineRule="auto"/>
        <w:jc w:val="center"/>
        <w:rPr>
          <w:rFonts w:cstheme="minorHAnsi"/>
          <w:sz w:val="24"/>
          <w:szCs w:val="24"/>
        </w:rPr>
      </w:pPr>
      <w:r w:rsidRPr="003F6B09">
        <w:rPr>
          <w:rFonts w:cstheme="minorHAnsi"/>
          <w:sz w:val="24"/>
          <w:szCs w:val="24"/>
        </w:rPr>
        <w:lastRenderedPageBreak/>
        <w:t>Social Media Outlets</w:t>
      </w:r>
    </w:p>
    <w:p w:rsidR="00881B5B" w:rsidRPr="003F6B09" w:rsidRDefault="00DF6055" w:rsidP="003C392C">
      <w:pPr>
        <w:spacing w:after="0" w:line="480" w:lineRule="auto"/>
        <w:ind w:firstLine="720"/>
        <w:rPr>
          <w:rFonts w:cstheme="minorHAnsi"/>
          <w:sz w:val="24"/>
          <w:szCs w:val="24"/>
        </w:rPr>
      </w:pPr>
      <w:r w:rsidRPr="003F6B09">
        <w:rPr>
          <w:rFonts w:cstheme="minorHAnsi"/>
          <w:sz w:val="24"/>
          <w:szCs w:val="24"/>
        </w:rPr>
        <w:t>In</w:t>
      </w:r>
      <w:r w:rsidR="00881B5B" w:rsidRPr="003F6B09">
        <w:rPr>
          <w:rFonts w:cstheme="minorHAnsi"/>
          <w:sz w:val="24"/>
          <w:szCs w:val="24"/>
        </w:rPr>
        <w:t xml:space="preserve"> simple terms, social media refers to the category of online media that gives people an opportunity to talk, participate, network, and share information online. </w:t>
      </w:r>
      <w:r w:rsidRPr="003F6B09">
        <w:rPr>
          <w:rFonts w:cstheme="minorHAnsi"/>
          <w:sz w:val="24"/>
          <w:szCs w:val="24"/>
        </w:rPr>
        <w:t>There exist a wide range of social media such as LinkedIn, Facebook, Flickr, and YouTube. A major advantage associated with the use of social media is that it facilitates sharing of photos, ideas, likes, dislikes, and videos. It is also possible to find new business contacts, friends, and eventually become of different communities.</w:t>
      </w:r>
      <w:r w:rsidR="00881B5B" w:rsidRPr="003F6B09">
        <w:rPr>
          <w:rFonts w:cstheme="minorHAnsi"/>
          <w:sz w:val="24"/>
          <w:szCs w:val="24"/>
        </w:rPr>
        <w:t xml:space="preserve"> </w:t>
      </w:r>
      <w:r w:rsidRPr="003F6B09">
        <w:rPr>
          <w:rFonts w:cstheme="minorHAnsi"/>
          <w:sz w:val="24"/>
          <w:szCs w:val="24"/>
        </w:rPr>
        <w:t xml:space="preserve">Currently, many organizations </w:t>
      </w:r>
      <w:r w:rsidR="00E60B22" w:rsidRPr="003F6B09">
        <w:rPr>
          <w:rFonts w:cstheme="minorHAnsi"/>
          <w:sz w:val="24"/>
          <w:szCs w:val="24"/>
        </w:rPr>
        <w:t>are resulting to the use of social media marketing because it is a low-cost form of promoting the business. Since different types of social media of their respective benefits and drawbacks, it is important for an organization to undertake an extensive research before making a final decision on the</w:t>
      </w:r>
      <w:r w:rsidR="006847F0" w:rsidRPr="003F6B09">
        <w:rPr>
          <w:rFonts w:cstheme="minorHAnsi"/>
          <w:sz w:val="24"/>
          <w:szCs w:val="24"/>
        </w:rPr>
        <w:t xml:space="preserve"> specific type of media to use (</w:t>
      </w:r>
      <w:proofErr w:type="spellStart"/>
      <w:r w:rsidR="006847F0" w:rsidRPr="003F6B09">
        <w:rPr>
          <w:rFonts w:eastAsia="Times New Roman" w:cstheme="minorHAnsi"/>
          <w:sz w:val="24"/>
          <w:szCs w:val="24"/>
          <w:lang w:val="en-GB" w:eastAsia="en-GB"/>
        </w:rPr>
        <w:t>Zarrella</w:t>
      </w:r>
      <w:proofErr w:type="spellEnd"/>
      <w:r w:rsidR="006847F0" w:rsidRPr="003F6B09">
        <w:rPr>
          <w:rFonts w:eastAsia="Times New Roman" w:cstheme="minorHAnsi"/>
          <w:sz w:val="24"/>
          <w:szCs w:val="24"/>
          <w:lang w:val="en-GB" w:eastAsia="en-GB"/>
        </w:rPr>
        <w:t xml:space="preserve">, </w:t>
      </w:r>
      <w:r w:rsidR="006847F0" w:rsidRPr="006847F0">
        <w:rPr>
          <w:rFonts w:eastAsia="Times New Roman" w:cstheme="minorHAnsi"/>
          <w:sz w:val="24"/>
          <w:szCs w:val="24"/>
          <w:lang w:val="en-GB" w:eastAsia="en-GB"/>
        </w:rPr>
        <w:t xml:space="preserve">2010). </w:t>
      </w:r>
      <w:r w:rsidR="00E60B22" w:rsidRPr="003F6B09">
        <w:rPr>
          <w:rFonts w:cstheme="minorHAnsi"/>
          <w:sz w:val="24"/>
          <w:szCs w:val="24"/>
        </w:rPr>
        <w:t>Based on these facts, this proposal seeks to identify the most appropriate social media outlet that Lenox Hill Hospital can initiate as part of its marketing plan</w:t>
      </w:r>
      <w:r w:rsidR="006847F0" w:rsidRPr="003F6B09">
        <w:rPr>
          <w:rFonts w:cstheme="minorHAnsi"/>
          <w:sz w:val="24"/>
          <w:szCs w:val="24"/>
        </w:rPr>
        <w:t xml:space="preserve">. </w:t>
      </w:r>
      <w:r w:rsidR="00E60B22" w:rsidRPr="003F6B09">
        <w:rPr>
          <w:rFonts w:cstheme="minorHAnsi"/>
          <w:sz w:val="24"/>
          <w:szCs w:val="24"/>
        </w:rPr>
        <w:t xml:space="preserve">The </w:t>
      </w:r>
      <w:r w:rsidR="00804028" w:rsidRPr="003F6B09">
        <w:rPr>
          <w:rFonts w:cstheme="minorHAnsi"/>
          <w:sz w:val="24"/>
          <w:szCs w:val="24"/>
        </w:rPr>
        <w:t xml:space="preserve">proposal begins with an overview </w:t>
      </w:r>
      <w:r w:rsidR="00E60B22" w:rsidRPr="003F6B09">
        <w:rPr>
          <w:rFonts w:cstheme="minorHAnsi"/>
          <w:sz w:val="24"/>
          <w:szCs w:val="24"/>
        </w:rPr>
        <w:t xml:space="preserve">of the selected healthcare provider, identifies the most appropriate social media outlet for the </w:t>
      </w:r>
      <w:r w:rsidR="00F656E6" w:rsidRPr="003F6B09">
        <w:rPr>
          <w:rFonts w:cstheme="minorHAnsi"/>
          <w:sz w:val="24"/>
          <w:szCs w:val="24"/>
        </w:rPr>
        <w:t>instruction</w:t>
      </w:r>
      <w:r w:rsidR="00E60B22" w:rsidRPr="003F6B09">
        <w:rPr>
          <w:rFonts w:cstheme="minorHAnsi"/>
          <w:sz w:val="24"/>
          <w:szCs w:val="24"/>
        </w:rPr>
        <w:t xml:space="preserve">, and explains the manner in which the selecting outlet can </w:t>
      </w:r>
      <w:r w:rsidR="00F656E6" w:rsidRPr="003F6B09">
        <w:rPr>
          <w:rFonts w:cstheme="minorHAnsi"/>
          <w:sz w:val="24"/>
          <w:szCs w:val="24"/>
        </w:rPr>
        <w:t xml:space="preserve">enhance </w:t>
      </w:r>
      <w:r w:rsidR="006847F0" w:rsidRPr="003F6B09">
        <w:rPr>
          <w:rFonts w:cstheme="minorHAnsi"/>
          <w:sz w:val="24"/>
          <w:szCs w:val="24"/>
        </w:rPr>
        <w:t xml:space="preserve">the marketing plan of Lenox Hill Hospital. </w:t>
      </w:r>
    </w:p>
    <w:p w:rsidR="00F656E6" w:rsidRPr="003C392C" w:rsidRDefault="00F656E6" w:rsidP="003C392C">
      <w:pPr>
        <w:spacing w:after="0" w:line="480" w:lineRule="auto"/>
        <w:rPr>
          <w:rFonts w:cstheme="minorHAnsi"/>
          <w:b/>
          <w:sz w:val="24"/>
          <w:szCs w:val="24"/>
        </w:rPr>
      </w:pPr>
      <w:r w:rsidRPr="003C392C">
        <w:rPr>
          <w:rFonts w:cstheme="minorHAnsi"/>
          <w:b/>
          <w:sz w:val="24"/>
          <w:szCs w:val="24"/>
        </w:rPr>
        <w:t>Lenox Hill Hospital</w:t>
      </w:r>
      <w:r w:rsidR="00804028" w:rsidRPr="003C392C">
        <w:rPr>
          <w:rFonts w:cstheme="minorHAnsi"/>
          <w:b/>
          <w:sz w:val="24"/>
          <w:szCs w:val="24"/>
        </w:rPr>
        <w:t xml:space="preserve"> Overview</w:t>
      </w:r>
    </w:p>
    <w:p w:rsidR="00804028" w:rsidRPr="003F6B09" w:rsidRDefault="00690BC7" w:rsidP="003C392C">
      <w:pPr>
        <w:spacing w:after="0" w:line="480" w:lineRule="auto"/>
        <w:ind w:firstLine="720"/>
        <w:rPr>
          <w:rFonts w:cstheme="minorHAnsi"/>
          <w:sz w:val="24"/>
          <w:szCs w:val="24"/>
        </w:rPr>
      </w:pPr>
      <w:r w:rsidRPr="003F6B09">
        <w:rPr>
          <w:rFonts w:cstheme="minorHAnsi"/>
          <w:sz w:val="24"/>
          <w:szCs w:val="24"/>
        </w:rPr>
        <w:t>As mentioned by</w:t>
      </w:r>
      <w:r w:rsidR="00814154" w:rsidRPr="003F6B09">
        <w:rPr>
          <w:rFonts w:cstheme="minorHAnsi"/>
          <w:sz w:val="24"/>
          <w:szCs w:val="24"/>
        </w:rPr>
        <w:t xml:space="preserve"> </w:t>
      </w:r>
      <w:proofErr w:type="spellStart"/>
      <w:r w:rsidR="00814154" w:rsidRPr="003F6B09">
        <w:rPr>
          <w:rFonts w:cstheme="minorHAnsi"/>
          <w:sz w:val="24"/>
          <w:szCs w:val="24"/>
        </w:rPr>
        <w:t>Northwell</w:t>
      </w:r>
      <w:proofErr w:type="spellEnd"/>
      <w:r w:rsidR="00814154" w:rsidRPr="003F6B09">
        <w:rPr>
          <w:rFonts w:cstheme="minorHAnsi"/>
          <w:sz w:val="24"/>
          <w:szCs w:val="24"/>
        </w:rPr>
        <w:t xml:space="preserve"> Health (2016)</w:t>
      </w:r>
      <w:r w:rsidRPr="003F6B09">
        <w:rPr>
          <w:rFonts w:cstheme="minorHAnsi"/>
          <w:sz w:val="24"/>
          <w:szCs w:val="24"/>
        </w:rPr>
        <w:t xml:space="preserve">, Lenox Hill Hospital is an acute care hospital located in the Upper East Side of Manhattan. Having been in operation for many years, the hospital has managed to earn national reputation and recognition following its ability to offer outstanding patient care as well as innovative surgical and medical treatments. Through its mission that focuses on delivering promoting advanced health care, Lenox Hill Hospital has succeeded in promoting community wellness and at the same time contributed in advancing </w:t>
      </w:r>
      <w:r w:rsidRPr="003F6B09">
        <w:rPr>
          <w:rFonts w:cstheme="minorHAnsi"/>
          <w:sz w:val="24"/>
          <w:szCs w:val="24"/>
        </w:rPr>
        <w:lastRenderedPageBreak/>
        <w:t>the medicine field through research and e</w:t>
      </w:r>
      <w:r w:rsidR="00B120DD">
        <w:rPr>
          <w:rFonts w:cstheme="minorHAnsi"/>
          <w:sz w:val="24"/>
          <w:szCs w:val="24"/>
        </w:rPr>
        <w:t xml:space="preserve">ducation. The institution </w:t>
      </w:r>
      <w:proofErr w:type="gramStart"/>
      <w:r w:rsidR="00B120DD">
        <w:rPr>
          <w:rFonts w:cstheme="minorHAnsi"/>
          <w:sz w:val="24"/>
          <w:szCs w:val="24"/>
        </w:rPr>
        <w:t xml:space="preserve">is </w:t>
      </w:r>
      <w:r w:rsidRPr="003F6B09">
        <w:rPr>
          <w:rFonts w:cstheme="minorHAnsi"/>
          <w:sz w:val="24"/>
          <w:szCs w:val="24"/>
        </w:rPr>
        <w:t>known</w:t>
      </w:r>
      <w:proofErr w:type="gramEnd"/>
      <w:r w:rsidRPr="003F6B09">
        <w:rPr>
          <w:rFonts w:cstheme="minorHAnsi"/>
          <w:sz w:val="24"/>
          <w:szCs w:val="24"/>
        </w:rPr>
        <w:t xml:space="preserve"> for </w:t>
      </w:r>
      <w:r w:rsidR="00AC4298" w:rsidRPr="003F6B09">
        <w:rPr>
          <w:rFonts w:cstheme="minorHAnsi"/>
          <w:sz w:val="24"/>
          <w:szCs w:val="24"/>
        </w:rPr>
        <w:t xml:space="preserve">its effectiveness in internal medicine, sports medicine, neck/head surgery, and maternal health. Close to fifty percent of its patients come from the Manhattan while others come from regions such as Brooklyn, Queens, Bronx, Long Island, and other areas around the world. It is important to note that Lenox Hill Hospital is highly committed in offering quality healthcare to a diverse patient population. </w:t>
      </w:r>
    </w:p>
    <w:p w:rsidR="00F656E6" w:rsidRPr="003C392C" w:rsidRDefault="004852B7" w:rsidP="003C392C">
      <w:pPr>
        <w:spacing w:after="0" w:line="480" w:lineRule="auto"/>
        <w:rPr>
          <w:rFonts w:cstheme="minorHAnsi"/>
          <w:b/>
          <w:sz w:val="24"/>
          <w:szCs w:val="24"/>
        </w:rPr>
      </w:pPr>
      <w:r w:rsidRPr="003C392C">
        <w:rPr>
          <w:rFonts w:cstheme="minorHAnsi"/>
          <w:b/>
          <w:sz w:val="24"/>
          <w:szCs w:val="24"/>
        </w:rPr>
        <w:t>The most appropriate social media outlet for Lenox Hill Hospital</w:t>
      </w:r>
    </w:p>
    <w:p w:rsidR="00AC4298" w:rsidRPr="003F6B09" w:rsidRDefault="00AC4298" w:rsidP="003C392C">
      <w:pPr>
        <w:spacing w:after="0" w:line="480" w:lineRule="auto"/>
        <w:ind w:firstLine="720"/>
        <w:rPr>
          <w:rFonts w:cstheme="minorHAnsi"/>
          <w:sz w:val="24"/>
          <w:szCs w:val="24"/>
        </w:rPr>
      </w:pPr>
      <w:r w:rsidRPr="003F6B09">
        <w:rPr>
          <w:rFonts w:cstheme="minorHAnsi"/>
          <w:sz w:val="24"/>
          <w:szCs w:val="24"/>
        </w:rPr>
        <w:t xml:space="preserve">Largely, </w:t>
      </w:r>
      <w:r w:rsidR="006C2646" w:rsidRPr="003F6B09">
        <w:rPr>
          <w:rFonts w:cstheme="minorHAnsi"/>
          <w:sz w:val="24"/>
          <w:szCs w:val="24"/>
        </w:rPr>
        <w:t>Facebook will be the most appropriate social media outlet for the hospital. According to</w:t>
      </w:r>
      <w:r w:rsidR="003C392C" w:rsidRPr="003C392C">
        <w:rPr>
          <w:rFonts w:cstheme="minorHAnsi"/>
          <w:sz w:val="24"/>
          <w:szCs w:val="24"/>
          <w:shd w:val="clear" w:color="auto" w:fill="FFFFFF"/>
        </w:rPr>
        <w:t xml:space="preserve"> </w:t>
      </w:r>
      <w:r w:rsidR="003C392C">
        <w:rPr>
          <w:rFonts w:cstheme="minorHAnsi"/>
          <w:sz w:val="24"/>
          <w:szCs w:val="24"/>
          <w:shd w:val="clear" w:color="auto" w:fill="FFFFFF"/>
        </w:rPr>
        <w:t xml:space="preserve">Weber (2009), </w:t>
      </w:r>
      <w:r w:rsidR="006C2646" w:rsidRPr="003F6B09">
        <w:rPr>
          <w:rFonts w:cstheme="minorHAnsi"/>
          <w:sz w:val="24"/>
          <w:szCs w:val="24"/>
        </w:rPr>
        <w:t xml:space="preserve">choosing to use Facebook is a logical decision for any organization. Social media marketing, for instance Facebook, is an appropriate medium for marketing because it is cost effective and has the potential to reach many people. Facebook is also among the top social media networks and there are </w:t>
      </w:r>
      <w:r w:rsidR="006C2F06" w:rsidRPr="003F6B09">
        <w:rPr>
          <w:rFonts w:cstheme="minorHAnsi"/>
          <w:sz w:val="24"/>
          <w:szCs w:val="24"/>
        </w:rPr>
        <w:t>many</w:t>
      </w:r>
      <w:r w:rsidR="006C2646" w:rsidRPr="003F6B09">
        <w:rPr>
          <w:rFonts w:cstheme="minorHAnsi"/>
          <w:sz w:val="24"/>
          <w:szCs w:val="24"/>
        </w:rPr>
        <w:t xml:space="preserve"> other </w:t>
      </w:r>
      <w:r w:rsidR="006C2F06" w:rsidRPr="003F6B09">
        <w:rPr>
          <w:rFonts w:cstheme="minorHAnsi"/>
          <w:sz w:val="24"/>
          <w:szCs w:val="24"/>
        </w:rPr>
        <w:t>reasons that explain why an organization</w:t>
      </w:r>
      <w:r w:rsidR="006C2646" w:rsidRPr="003F6B09">
        <w:rPr>
          <w:rFonts w:cstheme="minorHAnsi"/>
          <w:sz w:val="24"/>
          <w:szCs w:val="24"/>
        </w:rPr>
        <w:t xml:space="preserve"> such as Lenox Hill Hospital </w:t>
      </w:r>
      <w:r w:rsidR="006C2F06" w:rsidRPr="003F6B09">
        <w:rPr>
          <w:rFonts w:cstheme="minorHAnsi"/>
          <w:sz w:val="24"/>
          <w:szCs w:val="24"/>
        </w:rPr>
        <w:t>should</w:t>
      </w:r>
      <w:r w:rsidR="006C2646" w:rsidRPr="003F6B09">
        <w:rPr>
          <w:rFonts w:cstheme="minorHAnsi"/>
          <w:sz w:val="24"/>
          <w:szCs w:val="24"/>
        </w:rPr>
        <w:t xml:space="preserve"> </w:t>
      </w:r>
      <w:r w:rsidR="00907D76" w:rsidRPr="003F6B09">
        <w:rPr>
          <w:rFonts w:cstheme="minorHAnsi"/>
          <w:sz w:val="24"/>
          <w:szCs w:val="24"/>
        </w:rPr>
        <w:t>initiat</w:t>
      </w:r>
      <w:r w:rsidR="006C2F06" w:rsidRPr="003F6B09">
        <w:rPr>
          <w:rFonts w:cstheme="minorHAnsi"/>
          <w:sz w:val="24"/>
          <w:szCs w:val="24"/>
        </w:rPr>
        <w:t>e</w:t>
      </w:r>
      <w:r w:rsidR="00907D76" w:rsidRPr="003F6B09">
        <w:rPr>
          <w:rFonts w:cstheme="minorHAnsi"/>
          <w:sz w:val="24"/>
          <w:szCs w:val="24"/>
        </w:rPr>
        <w:t xml:space="preserve"> the use of social media in marketing.  </w:t>
      </w:r>
      <w:r w:rsidR="006C2F06" w:rsidRPr="003F6B09">
        <w:rPr>
          <w:rFonts w:cstheme="minorHAnsi"/>
          <w:sz w:val="24"/>
          <w:szCs w:val="24"/>
        </w:rPr>
        <w:t xml:space="preserve"> </w:t>
      </w:r>
    </w:p>
    <w:p w:rsidR="00907D76" w:rsidRPr="003C392C" w:rsidRDefault="00907D76" w:rsidP="003C392C">
      <w:pPr>
        <w:spacing w:after="0" w:line="480" w:lineRule="auto"/>
        <w:rPr>
          <w:rFonts w:cstheme="minorHAnsi"/>
          <w:b/>
          <w:sz w:val="24"/>
          <w:szCs w:val="24"/>
        </w:rPr>
      </w:pPr>
      <w:r w:rsidRPr="003C392C">
        <w:rPr>
          <w:rFonts w:cstheme="minorHAnsi"/>
          <w:b/>
          <w:sz w:val="24"/>
          <w:szCs w:val="24"/>
        </w:rPr>
        <w:t>Why Lenox Hill Hospital should use Facebook</w:t>
      </w:r>
    </w:p>
    <w:p w:rsidR="00CE67D7" w:rsidRDefault="00907D76" w:rsidP="003C392C">
      <w:pPr>
        <w:spacing w:after="0" w:line="480" w:lineRule="auto"/>
        <w:ind w:firstLine="720"/>
        <w:rPr>
          <w:rFonts w:cstheme="minorHAnsi"/>
          <w:sz w:val="24"/>
          <w:szCs w:val="24"/>
        </w:rPr>
      </w:pPr>
      <w:r w:rsidRPr="003F6B09">
        <w:rPr>
          <w:rFonts w:cstheme="minorHAnsi"/>
          <w:sz w:val="24"/>
          <w:szCs w:val="24"/>
        </w:rPr>
        <w:t>There is no doubt that the institution will benefit from use Facebook in a number of ways that include the following. To start with, the hospital will be in a position to share information relating to its day-to-day activities including the services available. With Facebook, it will be very easy to come up with a business page where important information such hospital location, medical costs estimates, and the various services offered. When users have access to this kind of information, it means that they are aware of what they are likely to experience once they visit the hospital. In other words, most of the patients visiting the hospital are already aware of what they are likely to pay to access a certain type of treatment at the facility.</w:t>
      </w:r>
    </w:p>
    <w:p w:rsidR="00907D76" w:rsidRPr="003F6B09" w:rsidRDefault="00612606" w:rsidP="003C392C">
      <w:pPr>
        <w:spacing w:after="0" w:line="480" w:lineRule="auto"/>
        <w:ind w:firstLine="720"/>
        <w:rPr>
          <w:rFonts w:cstheme="minorHAnsi"/>
          <w:sz w:val="24"/>
          <w:szCs w:val="24"/>
        </w:rPr>
      </w:pPr>
      <w:r w:rsidRPr="003F6B09">
        <w:rPr>
          <w:rFonts w:cstheme="minorHAnsi"/>
          <w:sz w:val="24"/>
          <w:szCs w:val="24"/>
        </w:rPr>
        <w:lastRenderedPageBreak/>
        <w:t xml:space="preserve">Secondly, choosing Facebook will help the hospital to communicate to both the current and prospective clients. It is possible to clients to make direct contacts with the hospital through its Facebook page. This form of communication is very effective because it gives a personal touch compared to the use of automated organization email. Thirdly, Facebook will make it easier for Lenox Hill Hospital to provide customer support where necessary. In other words, the hospital can address quickly the queries raised by clients. This will eventually increase the patients overall satisfaction level and at the same time facilitate the formation of solid relationships. </w:t>
      </w:r>
      <w:r w:rsidR="00FF53DC" w:rsidRPr="003F6B09">
        <w:rPr>
          <w:rFonts w:cstheme="minorHAnsi"/>
          <w:sz w:val="24"/>
          <w:szCs w:val="24"/>
        </w:rPr>
        <w:t xml:space="preserve">Initiating and monitoring Facebook will also benefit Lenox Hill Hospital in many other ways including increased awareness. From the fact that Facebook has many features such as the number of likes, it means that sharing and liking anything posted by the hospital will help it in attaining a multi-level marketing. </w:t>
      </w:r>
      <w:r w:rsidR="00DB0F79" w:rsidRPr="003F6B09">
        <w:rPr>
          <w:rFonts w:cstheme="minorHAnsi"/>
          <w:sz w:val="24"/>
          <w:szCs w:val="24"/>
        </w:rPr>
        <w:t>Once some people like the hospital’s page, others will receive the updates including patients some of who are in great need of the services available at the hospital.</w:t>
      </w:r>
    </w:p>
    <w:p w:rsidR="008555BD" w:rsidRPr="003C392C" w:rsidRDefault="008555BD" w:rsidP="003C392C">
      <w:pPr>
        <w:spacing w:after="0" w:line="480" w:lineRule="auto"/>
        <w:rPr>
          <w:rFonts w:cstheme="minorHAnsi"/>
          <w:b/>
          <w:sz w:val="24"/>
          <w:szCs w:val="24"/>
        </w:rPr>
      </w:pPr>
      <w:r w:rsidRPr="003C392C">
        <w:rPr>
          <w:rFonts w:cstheme="minorHAnsi"/>
          <w:b/>
          <w:sz w:val="24"/>
          <w:szCs w:val="24"/>
        </w:rPr>
        <w:t>How Lenox Hill Hospital should use Facebook</w:t>
      </w:r>
    </w:p>
    <w:p w:rsidR="003C392C" w:rsidRPr="003C392C" w:rsidRDefault="003C392C" w:rsidP="003C392C">
      <w:pPr>
        <w:spacing w:after="0" w:line="480" w:lineRule="auto"/>
        <w:ind w:firstLine="720"/>
        <w:rPr>
          <w:rFonts w:ascii="Calibri" w:eastAsia="Calibri" w:hAnsi="Calibri" w:cs="Calibri"/>
          <w:sz w:val="24"/>
          <w:szCs w:val="24"/>
          <w:shd w:val="clear" w:color="auto" w:fill="FFFFFF"/>
        </w:rPr>
      </w:pPr>
      <w:r w:rsidRPr="003C392C">
        <w:rPr>
          <w:rFonts w:ascii="Calibri" w:eastAsia="Calibri" w:hAnsi="Calibri" w:cs="Calibri"/>
          <w:sz w:val="24"/>
          <w:szCs w:val="24"/>
          <w:shd w:val="clear" w:color="auto" w:fill="FFFFFF"/>
        </w:rPr>
        <w:t>There are a number of ways which Lenox Hill Hospital can use Facebook to market is services</w:t>
      </w:r>
      <w:r w:rsidRPr="003C392C">
        <w:rPr>
          <w:rFonts w:ascii="Calibri" w:eastAsia="Calibri" w:hAnsi="Calibri" w:cs="Calibri"/>
          <w:sz w:val="24"/>
          <w:szCs w:val="24"/>
          <w:shd w:val="clear" w:color="auto" w:fill="FFFFFF"/>
        </w:rPr>
        <w:t xml:space="preserve">. </w:t>
      </w:r>
      <w:r w:rsidRPr="003C392C">
        <w:rPr>
          <w:rFonts w:ascii="Calibri" w:eastAsia="Calibri" w:hAnsi="Calibri" w:cs="Calibri"/>
          <w:sz w:val="24"/>
          <w:szCs w:val="24"/>
          <w:shd w:val="clear" w:color="auto" w:fill="FFFFFF"/>
        </w:rPr>
        <w:t>It is now common for patients to use social media sites such as Facebook to talk about their experiences in a certain healthcare facility. As such, Hospital Hill needs to optimize its social media strategy and Facebook is a great way to start. Following are some of the methods the hospital may use Facebook to advertise its services:</w:t>
      </w:r>
      <w:r>
        <w:rPr>
          <w:rFonts w:ascii="Calibri" w:eastAsia="Calibri" w:hAnsi="Calibri" w:cs="Calibri"/>
          <w:sz w:val="24"/>
          <w:szCs w:val="24"/>
          <w:shd w:val="clear" w:color="auto" w:fill="FFFFFF"/>
        </w:rPr>
        <w:t xml:space="preserve"> These include,</w:t>
      </w:r>
    </w:p>
    <w:p w:rsidR="003C392C" w:rsidRPr="003C392C" w:rsidRDefault="003C392C" w:rsidP="003C392C">
      <w:pPr>
        <w:pStyle w:val="ListParagraph"/>
        <w:numPr>
          <w:ilvl w:val="0"/>
          <w:numId w:val="2"/>
        </w:numPr>
        <w:shd w:val="clear" w:color="auto" w:fill="FFFFFF"/>
        <w:spacing w:after="0" w:line="480" w:lineRule="auto"/>
        <w:outlineLvl w:val="1"/>
        <w:rPr>
          <w:rFonts w:ascii="Calibri" w:eastAsia="Times New Roman" w:hAnsi="Calibri" w:cs="Calibri"/>
          <w:i/>
          <w:sz w:val="24"/>
          <w:szCs w:val="24"/>
        </w:rPr>
      </w:pPr>
      <w:r w:rsidRPr="003C392C">
        <w:rPr>
          <w:rFonts w:ascii="Calibri" w:eastAsia="Times New Roman" w:hAnsi="Calibri" w:cs="Calibri"/>
          <w:i/>
          <w:sz w:val="24"/>
          <w:szCs w:val="24"/>
        </w:rPr>
        <w:t>Facebook Promoted Posts</w:t>
      </w:r>
    </w:p>
    <w:p w:rsidR="003C392C" w:rsidRPr="003C392C" w:rsidRDefault="003C392C" w:rsidP="003C392C">
      <w:pPr>
        <w:shd w:val="clear" w:color="auto" w:fill="FFFFFF"/>
        <w:spacing w:after="0" w:line="480" w:lineRule="auto"/>
        <w:ind w:firstLine="720"/>
        <w:rPr>
          <w:rFonts w:ascii="Calibri" w:eastAsia="Times New Roman" w:hAnsi="Calibri" w:cs="Calibri"/>
          <w:spacing w:val="3"/>
          <w:sz w:val="24"/>
          <w:szCs w:val="24"/>
        </w:rPr>
      </w:pPr>
      <w:r w:rsidRPr="003C392C">
        <w:rPr>
          <w:rFonts w:ascii="Calibri" w:eastAsia="Times New Roman" w:hAnsi="Calibri" w:cs="Calibri"/>
          <w:spacing w:val="3"/>
          <w:sz w:val="24"/>
          <w:szCs w:val="24"/>
        </w:rPr>
        <w:t xml:space="preserve">Promoted Posts enable a business’s post to reach a particular number of users. The Lenox Hill Hospital should therefore consider using them. In normal instances, fans of the </w:t>
      </w:r>
      <w:r w:rsidRPr="003C392C">
        <w:rPr>
          <w:rFonts w:ascii="Calibri" w:eastAsia="Times New Roman" w:hAnsi="Calibri" w:cs="Calibri"/>
          <w:spacing w:val="3"/>
          <w:sz w:val="24"/>
          <w:szCs w:val="24"/>
        </w:rPr>
        <w:lastRenderedPageBreak/>
        <w:t xml:space="preserve">hospital Facebook page will see the hospital’s news feed if they happen to be looking at their news feed at that moment the hospital posts. However, other posts may still crowd the post. Promoted Posts increases the probability of the posts </w:t>
      </w:r>
      <w:proofErr w:type="gramStart"/>
      <w:r w:rsidRPr="003C392C">
        <w:rPr>
          <w:rFonts w:ascii="Calibri" w:eastAsia="Times New Roman" w:hAnsi="Calibri" w:cs="Calibri"/>
          <w:spacing w:val="3"/>
          <w:sz w:val="24"/>
          <w:szCs w:val="24"/>
        </w:rPr>
        <w:t>being seen</w:t>
      </w:r>
      <w:proofErr w:type="gramEnd"/>
      <w:r w:rsidRPr="003C392C">
        <w:rPr>
          <w:rFonts w:ascii="Calibri" w:eastAsia="Times New Roman" w:hAnsi="Calibri" w:cs="Calibri"/>
          <w:spacing w:val="3"/>
          <w:sz w:val="24"/>
          <w:szCs w:val="24"/>
        </w:rPr>
        <w:t xml:space="preserve"> on the users news feed. In addition, Promoted Posts </w:t>
      </w:r>
      <w:proofErr w:type="gramStart"/>
      <w:r w:rsidRPr="003C392C">
        <w:rPr>
          <w:rFonts w:ascii="Calibri" w:eastAsia="Times New Roman" w:hAnsi="Calibri" w:cs="Calibri"/>
          <w:spacing w:val="3"/>
          <w:sz w:val="24"/>
          <w:szCs w:val="24"/>
        </w:rPr>
        <w:t>are displayed</w:t>
      </w:r>
      <w:proofErr w:type="gramEnd"/>
      <w:r w:rsidRPr="003C392C">
        <w:rPr>
          <w:rFonts w:ascii="Calibri" w:eastAsia="Times New Roman" w:hAnsi="Calibri" w:cs="Calibri"/>
          <w:spacing w:val="3"/>
          <w:sz w:val="24"/>
          <w:szCs w:val="24"/>
        </w:rPr>
        <w:t xml:space="preserve"> to existing fans. Further, there is an option to reach even friends of fans. If the hospital really needs to grow its followers and ensure its posts reach the right audience, they will need to pay for their Facebook ads. The hospital will choose from dark posts, boosting posts among other options. For example, dark posts will help the hospital run content that will help to attract new people to its page (</w:t>
      </w:r>
      <w:r w:rsidRPr="003C392C">
        <w:rPr>
          <w:rFonts w:ascii="Calibri" w:eastAsia="Times New Roman" w:hAnsi="Calibri" w:cs="Calibri"/>
          <w:sz w:val="24"/>
          <w:szCs w:val="24"/>
          <w:shd w:val="clear" w:color="auto" w:fill="FFFFFF"/>
        </w:rPr>
        <w:t>Weber, 2009).</w:t>
      </w:r>
    </w:p>
    <w:p w:rsidR="003C392C" w:rsidRPr="003C392C" w:rsidRDefault="003C392C" w:rsidP="003C392C">
      <w:pPr>
        <w:pStyle w:val="ListParagraph"/>
        <w:numPr>
          <w:ilvl w:val="0"/>
          <w:numId w:val="2"/>
        </w:numPr>
        <w:spacing w:after="0" w:line="480" w:lineRule="auto"/>
        <w:textAlignment w:val="baseline"/>
        <w:rPr>
          <w:rFonts w:ascii="Calibri" w:eastAsia="Times New Roman" w:hAnsi="Calibri" w:cs="Calibri"/>
          <w:i/>
          <w:sz w:val="24"/>
          <w:szCs w:val="24"/>
        </w:rPr>
      </w:pPr>
      <w:r w:rsidRPr="003C392C">
        <w:rPr>
          <w:rFonts w:ascii="Calibri" w:eastAsia="Times New Roman" w:hAnsi="Calibri" w:cs="Calibri"/>
          <w:i/>
          <w:sz w:val="24"/>
          <w:szCs w:val="24"/>
        </w:rPr>
        <w:t>Facebook Open Graph</w:t>
      </w:r>
    </w:p>
    <w:p w:rsidR="003C392C" w:rsidRPr="003C392C" w:rsidRDefault="003C392C" w:rsidP="003C392C">
      <w:pPr>
        <w:spacing w:after="0" w:line="480" w:lineRule="auto"/>
        <w:ind w:firstLine="720"/>
        <w:textAlignment w:val="baseline"/>
        <w:rPr>
          <w:rFonts w:ascii="Calibri" w:eastAsia="Times New Roman" w:hAnsi="Calibri" w:cs="Calibri"/>
          <w:sz w:val="24"/>
          <w:szCs w:val="24"/>
        </w:rPr>
      </w:pPr>
      <w:r w:rsidRPr="003C392C">
        <w:rPr>
          <w:rFonts w:ascii="Calibri" w:eastAsia="Times New Roman" w:hAnsi="Calibri" w:cs="Calibri"/>
          <w:sz w:val="24"/>
          <w:szCs w:val="24"/>
        </w:rPr>
        <w:t xml:space="preserve">According to </w:t>
      </w:r>
      <w:proofErr w:type="spellStart"/>
      <w:r w:rsidRPr="003C392C">
        <w:rPr>
          <w:rFonts w:ascii="Calibri" w:eastAsia="Times New Roman" w:hAnsi="Calibri" w:cs="Calibri"/>
          <w:sz w:val="24"/>
          <w:szCs w:val="24"/>
          <w:shd w:val="clear" w:color="auto" w:fill="FFFFFF"/>
        </w:rPr>
        <w:t>Safko</w:t>
      </w:r>
      <w:proofErr w:type="spellEnd"/>
      <w:r w:rsidRPr="003C392C">
        <w:rPr>
          <w:rFonts w:ascii="Calibri" w:eastAsia="Times New Roman" w:hAnsi="Calibri" w:cs="Calibri"/>
          <w:sz w:val="24"/>
          <w:szCs w:val="24"/>
          <w:shd w:val="clear" w:color="auto" w:fill="FFFFFF"/>
        </w:rPr>
        <w:t xml:space="preserve"> (2010), </w:t>
      </w:r>
      <w:r w:rsidRPr="003C392C">
        <w:rPr>
          <w:rFonts w:ascii="Calibri" w:eastAsia="Times New Roman" w:hAnsi="Calibri" w:cs="Calibri"/>
          <w:sz w:val="24"/>
          <w:szCs w:val="24"/>
        </w:rPr>
        <w:t>Open Graphs allow a business to label a user’s actions with their app. It will enable the hospital to create third-party apps to connect to users and post notices on Facebook when users perform some particular actions with the app. In essence, this will allow the hospital to have a creative interaction outside the regular “comment” and “like” platforms. The posts can suggest a user to listen to maybe a testimonial from a previous patient or read news events or patient testimonials. These posts provide more meaning to users as familiar friends of the user rather than the hospital itself will generate them.</w:t>
      </w:r>
    </w:p>
    <w:p w:rsidR="003C392C" w:rsidRPr="003C392C" w:rsidRDefault="003C392C" w:rsidP="003C392C">
      <w:pPr>
        <w:pStyle w:val="ListParagraph"/>
        <w:numPr>
          <w:ilvl w:val="0"/>
          <w:numId w:val="2"/>
        </w:numPr>
        <w:shd w:val="clear" w:color="auto" w:fill="FFFFFF"/>
        <w:spacing w:after="0" w:line="480" w:lineRule="auto"/>
        <w:rPr>
          <w:rFonts w:ascii="Calibri" w:eastAsia="Times New Roman" w:hAnsi="Calibri" w:cs="Calibri"/>
          <w:i/>
          <w:spacing w:val="3"/>
          <w:sz w:val="24"/>
          <w:szCs w:val="24"/>
        </w:rPr>
      </w:pPr>
      <w:r w:rsidRPr="003C392C">
        <w:rPr>
          <w:rFonts w:ascii="Calibri" w:eastAsia="Times New Roman" w:hAnsi="Calibri" w:cs="Calibri"/>
          <w:i/>
          <w:spacing w:val="3"/>
          <w:sz w:val="24"/>
          <w:szCs w:val="24"/>
        </w:rPr>
        <w:t>Use sponsored stories</w:t>
      </w:r>
    </w:p>
    <w:p w:rsidR="003C392C" w:rsidRPr="003C392C" w:rsidRDefault="003C392C" w:rsidP="003C392C">
      <w:pPr>
        <w:shd w:val="clear" w:color="auto" w:fill="FFFFFF"/>
        <w:spacing w:after="0" w:line="480" w:lineRule="auto"/>
        <w:rPr>
          <w:rFonts w:ascii="Calibri" w:eastAsia="Times New Roman" w:hAnsi="Calibri" w:cs="Calibri"/>
          <w:spacing w:val="3"/>
          <w:sz w:val="24"/>
          <w:szCs w:val="24"/>
        </w:rPr>
      </w:pPr>
      <w:r w:rsidRPr="003C392C">
        <w:rPr>
          <w:rFonts w:ascii="Calibri" w:eastAsia="Times New Roman" w:hAnsi="Calibri" w:cs="Calibri"/>
          <w:spacing w:val="3"/>
          <w:sz w:val="24"/>
          <w:szCs w:val="24"/>
        </w:rPr>
        <w:tab/>
        <w:t xml:space="preserve">According to </w:t>
      </w:r>
      <w:r w:rsidRPr="003C392C">
        <w:rPr>
          <w:rFonts w:ascii="Calibri" w:eastAsia="Arial Unicode MS" w:hAnsi="Calibri" w:cs="Calibri"/>
          <w:sz w:val="24"/>
          <w:szCs w:val="24"/>
        </w:rPr>
        <w:t xml:space="preserve">Kitchen &amp; </w:t>
      </w:r>
      <w:proofErr w:type="spellStart"/>
      <w:r w:rsidRPr="003C392C">
        <w:rPr>
          <w:rFonts w:ascii="Calibri" w:eastAsia="Arial Unicode MS" w:hAnsi="Calibri" w:cs="Calibri"/>
          <w:sz w:val="24"/>
          <w:szCs w:val="24"/>
        </w:rPr>
        <w:t>Mirza</w:t>
      </w:r>
      <w:proofErr w:type="spellEnd"/>
      <w:r w:rsidRPr="003C392C">
        <w:rPr>
          <w:rFonts w:ascii="Calibri" w:eastAsia="Arial Unicode MS" w:hAnsi="Calibri" w:cs="Calibri"/>
          <w:sz w:val="24"/>
          <w:szCs w:val="24"/>
        </w:rPr>
        <w:t xml:space="preserve"> (2013), s</w:t>
      </w:r>
      <w:r w:rsidRPr="003C392C">
        <w:rPr>
          <w:rFonts w:ascii="Calibri" w:eastAsia="Times New Roman" w:hAnsi="Calibri" w:cs="Calibri"/>
          <w:spacing w:val="3"/>
          <w:sz w:val="24"/>
          <w:szCs w:val="24"/>
        </w:rPr>
        <w:t>ponsored stories are types of Facebook advertisements that display users’ interactions e.g. a user’s Facebook Like to the user’s friends. These ads are meant to take advantage of “word of mouth” advertising</w:t>
      </w:r>
      <w:proofErr w:type="gramStart"/>
      <w:r w:rsidRPr="003C392C">
        <w:rPr>
          <w:rFonts w:ascii="Calibri" w:eastAsia="Times New Roman" w:hAnsi="Calibri" w:cs="Calibri"/>
          <w:spacing w:val="3"/>
          <w:sz w:val="24"/>
          <w:szCs w:val="24"/>
        </w:rPr>
        <w:t xml:space="preserve">.  </w:t>
      </w:r>
      <w:proofErr w:type="gramEnd"/>
      <w:r w:rsidRPr="003C392C">
        <w:rPr>
          <w:rFonts w:ascii="Calibri" w:eastAsia="Times New Roman" w:hAnsi="Calibri" w:cs="Calibri"/>
          <w:spacing w:val="3"/>
          <w:sz w:val="24"/>
          <w:szCs w:val="24"/>
        </w:rPr>
        <w:t xml:space="preserve">When a certain user sees that a number of his/her friends like a particular page, the user becomes more inclined to pay attention to the post. The user may also end up liking the post, which is </w:t>
      </w:r>
      <w:r w:rsidRPr="003C392C">
        <w:rPr>
          <w:rFonts w:ascii="Calibri" w:eastAsia="Times New Roman" w:hAnsi="Calibri" w:cs="Calibri"/>
          <w:spacing w:val="3"/>
          <w:sz w:val="24"/>
          <w:szCs w:val="24"/>
        </w:rPr>
        <w:lastRenderedPageBreak/>
        <w:t xml:space="preserve">the main goal of Sponsored Stories. Therefore, Lenox Hill hospital should consider using sponsored stories to show friends who will be attended at the </w:t>
      </w:r>
      <w:r w:rsidR="00B120DD" w:rsidRPr="003C392C">
        <w:rPr>
          <w:rFonts w:ascii="Calibri" w:eastAsia="Times New Roman" w:hAnsi="Calibri" w:cs="Calibri"/>
          <w:spacing w:val="3"/>
          <w:sz w:val="24"/>
          <w:szCs w:val="24"/>
        </w:rPr>
        <w:t>hospital, which will help,</w:t>
      </w:r>
      <w:r w:rsidRPr="003C392C">
        <w:rPr>
          <w:rFonts w:ascii="Calibri" w:eastAsia="Times New Roman" w:hAnsi="Calibri" w:cs="Calibri"/>
          <w:spacing w:val="3"/>
          <w:sz w:val="24"/>
          <w:szCs w:val="24"/>
        </w:rPr>
        <w:t xml:space="preserve"> attract more users to like the hospital’s posts and actually visit the hospital for actual treatment. </w:t>
      </w:r>
    </w:p>
    <w:p w:rsidR="008555BD" w:rsidRPr="003C392C" w:rsidRDefault="003C392C" w:rsidP="003C392C">
      <w:pPr>
        <w:shd w:val="clear" w:color="auto" w:fill="FFFFFF"/>
        <w:spacing w:after="0" w:line="480" w:lineRule="auto"/>
        <w:rPr>
          <w:rFonts w:ascii="Calibri" w:eastAsia="Times New Roman" w:hAnsi="Calibri" w:cs="Calibri"/>
          <w:spacing w:val="3"/>
          <w:sz w:val="24"/>
          <w:szCs w:val="24"/>
        </w:rPr>
      </w:pPr>
      <w:r w:rsidRPr="003C392C">
        <w:rPr>
          <w:rFonts w:ascii="Calibri" w:eastAsia="Times New Roman" w:hAnsi="Calibri" w:cs="Calibri"/>
          <w:spacing w:val="3"/>
          <w:sz w:val="24"/>
          <w:szCs w:val="24"/>
        </w:rPr>
        <w:tab/>
        <w:t xml:space="preserve">Actions by friends on claiming offers or liking a page </w:t>
      </w:r>
      <w:proofErr w:type="gramStart"/>
      <w:r w:rsidRPr="003C392C">
        <w:rPr>
          <w:rFonts w:ascii="Calibri" w:eastAsia="Times New Roman" w:hAnsi="Calibri" w:cs="Calibri"/>
          <w:spacing w:val="3"/>
          <w:sz w:val="24"/>
          <w:szCs w:val="24"/>
        </w:rPr>
        <w:t>are usually displayed</w:t>
      </w:r>
      <w:proofErr w:type="gramEnd"/>
      <w:r w:rsidRPr="003C392C">
        <w:rPr>
          <w:rFonts w:ascii="Calibri" w:eastAsia="Times New Roman" w:hAnsi="Calibri" w:cs="Calibri"/>
          <w:spacing w:val="3"/>
          <w:sz w:val="24"/>
          <w:szCs w:val="24"/>
        </w:rPr>
        <w:t xml:space="preserve"> in a user’s news feed. However, they </w:t>
      </w:r>
      <w:proofErr w:type="gramStart"/>
      <w:r w:rsidRPr="003C392C">
        <w:rPr>
          <w:rFonts w:ascii="Calibri" w:eastAsia="Times New Roman" w:hAnsi="Calibri" w:cs="Calibri"/>
          <w:spacing w:val="3"/>
          <w:sz w:val="24"/>
          <w:szCs w:val="24"/>
        </w:rPr>
        <w:t>are overlooked</w:t>
      </w:r>
      <w:proofErr w:type="gramEnd"/>
      <w:r w:rsidRPr="003C392C">
        <w:rPr>
          <w:rFonts w:ascii="Calibri" w:eastAsia="Times New Roman" w:hAnsi="Calibri" w:cs="Calibri"/>
          <w:spacing w:val="3"/>
          <w:sz w:val="24"/>
          <w:szCs w:val="24"/>
        </w:rPr>
        <w:t xml:space="preserve"> but with Sponsored Stories, they get a preferred positioning. This makes them capable of appearing in the right side bar</w:t>
      </w:r>
      <w:r w:rsidR="00B120DD" w:rsidRPr="003C392C">
        <w:rPr>
          <w:rFonts w:ascii="Calibri" w:eastAsia="Times New Roman" w:hAnsi="Calibri" w:cs="Calibri"/>
          <w:spacing w:val="3"/>
          <w:sz w:val="24"/>
          <w:szCs w:val="24"/>
        </w:rPr>
        <w:t xml:space="preserve">. </w:t>
      </w:r>
      <w:r w:rsidRPr="003C392C">
        <w:rPr>
          <w:rFonts w:ascii="Calibri" w:eastAsia="Times New Roman" w:hAnsi="Calibri" w:cs="Calibri"/>
          <w:spacing w:val="3"/>
          <w:sz w:val="24"/>
          <w:szCs w:val="24"/>
        </w:rPr>
        <w:t xml:space="preserve">In addition, this is the only available ad format on mobile devices </w:t>
      </w:r>
      <w:r w:rsidR="00B120DD" w:rsidRPr="003C392C">
        <w:rPr>
          <w:rFonts w:ascii="Calibri" w:eastAsia="Times New Roman" w:hAnsi="Calibri" w:cs="Calibri"/>
          <w:spacing w:val="3"/>
          <w:sz w:val="24"/>
          <w:szCs w:val="24"/>
        </w:rPr>
        <w:t>thus;</w:t>
      </w:r>
      <w:r w:rsidRPr="003C392C">
        <w:rPr>
          <w:rFonts w:ascii="Calibri" w:eastAsia="Times New Roman" w:hAnsi="Calibri" w:cs="Calibri"/>
          <w:spacing w:val="3"/>
          <w:sz w:val="24"/>
          <w:szCs w:val="24"/>
        </w:rPr>
        <w:t xml:space="preserve"> Lenox Hill Hospital should consider this option </w:t>
      </w:r>
      <w:proofErr w:type="gramStart"/>
      <w:r w:rsidRPr="003C392C">
        <w:rPr>
          <w:rFonts w:ascii="Calibri" w:eastAsia="Times New Roman" w:hAnsi="Calibri" w:cs="Calibri"/>
          <w:spacing w:val="3"/>
          <w:sz w:val="24"/>
          <w:szCs w:val="24"/>
        </w:rPr>
        <w:t>so as to</w:t>
      </w:r>
      <w:proofErr w:type="gramEnd"/>
      <w:r w:rsidRPr="003C392C">
        <w:rPr>
          <w:rFonts w:ascii="Calibri" w:eastAsia="Times New Roman" w:hAnsi="Calibri" w:cs="Calibri"/>
          <w:spacing w:val="3"/>
          <w:sz w:val="24"/>
          <w:szCs w:val="24"/>
        </w:rPr>
        <w:t xml:space="preserve"> reach mobile users who far outweigh PC users. In addition, Sponsored Stories </w:t>
      </w:r>
      <w:proofErr w:type="gramStart"/>
      <w:r w:rsidRPr="003C392C">
        <w:rPr>
          <w:rFonts w:ascii="Calibri" w:eastAsia="Times New Roman" w:hAnsi="Calibri" w:cs="Calibri"/>
          <w:spacing w:val="3"/>
          <w:sz w:val="24"/>
          <w:szCs w:val="24"/>
        </w:rPr>
        <w:t>can be used</w:t>
      </w:r>
      <w:proofErr w:type="gramEnd"/>
      <w:r w:rsidRPr="003C392C">
        <w:rPr>
          <w:rFonts w:ascii="Calibri" w:eastAsia="Times New Roman" w:hAnsi="Calibri" w:cs="Calibri"/>
          <w:spacing w:val="3"/>
          <w:sz w:val="24"/>
          <w:szCs w:val="24"/>
        </w:rPr>
        <w:t xml:space="preserve"> with Facebook Open Graph app. If a friend visits the hospital for a regular checkup, Sponsored Stories can show other users in the friend’s list that he/she visited the hospital for a checkup with an invite to convince them to go for a similar checkup.</w:t>
      </w:r>
    </w:p>
    <w:p w:rsidR="008555BD" w:rsidRPr="003C392C" w:rsidRDefault="008555BD" w:rsidP="003C392C">
      <w:pPr>
        <w:spacing w:after="0" w:line="480" w:lineRule="auto"/>
        <w:rPr>
          <w:rFonts w:cstheme="minorHAnsi"/>
          <w:b/>
          <w:sz w:val="24"/>
          <w:szCs w:val="24"/>
        </w:rPr>
      </w:pPr>
      <w:r w:rsidRPr="003C392C">
        <w:rPr>
          <w:rFonts w:cstheme="minorHAnsi"/>
          <w:b/>
          <w:sz w:val="24"/>
          <w:szCs w:val="24"/>
        </w:rPr>
        <w:t>Conclusion</w:t>
      </w:r>
    </w:p>
    <w:p w:rsidR="008555BD" w:rsidRPr="003F6B09" w:rsidRDefault="00DC5F46" w:rsidP="003C392C">
      <w:pPr>
        <w:spacing w:after="0" w:line="480" w:lineRule="auto"/>
        <w:ind w:firstLine="720"/>
        <w:rPr>
          <w:rFonts w:cstheme="minorHAnsi"/>
          <w:sz w:val="24"/>
          <w:szCs w:val="24"/>
        </w:rPr>
      </w:pPr>
      <w:r w:rsidRPr="003F6B09">
        <w:rPr>
          <w:rFonts w:cstheme="minorHAnsi"/>
          <w:sz w:val="24"/>
          <w:szCs w:val="24"/>
        </w:rPr>
        <w:t>In recap,</w:t>
      </w:r>
      <w:r w:rsidR="005C0DA0" w:rsidRPr="003F6B09">
        <w:rPr>
          <w:rFonts w:cstheme="minorHAnsi"/>
          <w:sz w:val="24"/>
          <w:szCs w:val="24"/>
        </w:rPr>
        <w:t xml:space="preserve"> it is apparent that initiating and monitoring the selected social media (Facebook) will benefit Lenox Hill Hospital in many ways. For instance, the hospital will find it easier </w:t>
      </w:r>
      <w:r w:rsidRPr="003F6B09">
        <w:rPr>
          <w:rFonts w:cstheme="minorHAnsi"/>
          <w:sz w:val="24"/>
          <w:szCs w:val="24"/>
        </w:rPr>
        <w:t xml:space="preserve">in providing the necessary and assistance to its clients. The assistance offered includes responding to the different queries that they raise and making use of their feedback to improve the level of service delivery. Considering the fact that Facebook has a huge following in the world, there is a high chance that a considerable number of people will have the opportunity to know about the various services available at the hospital and consequently increase their demand. This will not only help the hospital to earn a good reputation, but will also guarantee </w:t>
      </w:r>
      <w:r w:rsidRPr="003F6B09">
        <w:rPr>
          <w:rFonts w:cstheme="minorHAnsi"/>
          <w:sz w:val="24"/>
          <w:szCs w:val="24"/>
        </w:rPr>
        <w:lastRenderedPageBreak/>
        <w:t xml:space="preserve">its financial stability. Based on these facts, it would be very advantageous if Lenox Hill Hospital goes ahead and initiates Facebook in marketing campaign. </w:t>
      </w:r>
    </w:p>
    <w:p w:rsidR="008555BD" w:rsidRPr="003F6B09" w:rsidRDefault="008555BD" w:rsidP="003C392C">
      <w:pPr>
        <w:spacing w:after="0" w:line="480" w:lineRule="auto"/>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3C392C" w:rsidRDefault="003C392C" w:rsidP="003C392C">
      <w:pPr>
        <w:spacing w:after="0" w:line="480" w:lineRule="auto"/>
        <w:jc w:val="center"/>
        <w:rPr>
          <w:rFonts w:cstheme="minorHAnsi"/>
          <w:sz w:val="24"/>
          <w:szCs w:val="24"/>
        </w:rPr>
      </w:pPr>
    </w:p>
    <w:p w:rsidR="00B120DD" w:rsidRDefault="00B120DD" w:rsidP="00B120DD">
      <w:pPr>
        <w:spacing w:after="0" w:line="480" w:lineRule="auto"/>
        <w:rPr>
          <w:rFonts w:cstheme="minorHAnsi"/>
          <w:sz w:val="24"/>
          <w:szCs w:val="24"/>
        </w:rPr>
      </w:pPr>
    </w:p>
    <w:p w:rsidR="00B120DD" w:rsidRDefault="00B120DD" w:rsidP="00B120DD">
      <w:pPr>
        <w:spacing w:after="0" w:line="480" w:lineRule="auto"/>
        <w:rPr>
          <w:rFonts w:cstheme="minorHAnsi"/>
          <w:sz w:val="24"/>
          <w:szCs w:val="24"/>
        </w:rPr>
      </w:pPr>
    </w:p>
    <w:p w:rsidR="003C392C" w:rsidRDefault="003C392C" w:rsidP="003C392C">
      <w:pPr>
        <w:spacing w:after="0" w:line="480" w:lineRule="auto"/>
        <w:jc w:val="center"/>
        <w:rPr>
          <w:rFonts w:cstheme="minorHAnsi"/>
          <w:sz w:val="24"/>
          <w:szCs w:val="24"/>
        </w:rPr>
      </w:pPr>
    </w:p>
    <w:p w:rsidR="004852B7" w:rsidRPr="003F6B09" w:rsidRDefault="006847F0" w:rsidP="003C392C">
      <w:pPr>
        <w:spacing w:after="0" w:line="480" w:lineRule="auto"/>
        <w:jc w:val="center"/>
        <w:rPr>
          <w:rFonts w:cstheme="minorHAnsi"/>
          <w:sz w:val="24"/>
          <w:szCs w:val="24"/>
        </w:rPr>
      </w:pPr>
      <w:r w:rsidRPr="003F6B09">
        <w:rPr>
          <w:rFonts w:cstheme="minorHAnsi"/>
          <w:sz w:val="24"/>
          <w:szCs w:val="24"/>
        </w:rPr>
        <w:lastRenderedPageBreak/>
        <w:t>References</w:t>
      </w:r>
    </w:p>
    <w:p w:rsidR="003C392C" w:rsidRPr="00A73E0D" w:rsidRDefault="003C392C" w:rsidP="003C392C">
      <w:pPr>
        <w:shd w:val="clear" w:color="auto" w:fill="FFFFFF"/>
        <w:spacing w:after="0" w:line="480" w:lineRule="auto"/>
        <w:ind w:left="720" w:hanging="720"/>
        <w:rPr>
          <w:rFonts w:eastAsia="Arial Unicode MS" w:cstheme="minorHAnsi"/>
          <w:sz w:val="24"/>
          <w:szCs w:val="24"/>
        </w:rPr>
      </w:pPr>
      <w:proofErr w:type="gramStart"/>
      <w:r w:rsidRPr="00A73E0D">
        <w:rPr>
          <w:rFonts w:eastAsia="Arial Unicode MS" w:cstheme="minorHAnsi"/>
          <w:sz w:val="24"/>
          <w:szCs w:val="24"/>
        </w:rPr>
        <w:t xml:space="preserve">Kitchen, T., &amp; </w:t>
      </w:r>
      <w:proofErr w:type="spellStart"/>
      <w:r w:rsidRPr="00A73E0D">
        <w:rPr>
          <w:rFonts w:eastAsia="Arial Unicode MS" w:cstheme="minorHAnsi"/>
          <w:sz w:val="24"/>
          <w:szCs w:val="24"/>
        </w:rPr>
        <w:t>Mirza</w:t>
      </w:r>
      <w:proofErr w:type="spellEnd"/>
      <w:r w:rsidRPr="00A73E0D">
        <w:rPr>
          <w:rFonts w:eastAsia="Arial Unicode MS" w:cstheme="minorHAnsi"/>
          <w:sz w:val="24"/>
          <w:szCs w:val="24"/>
        </w:rPr>
        <w:t>, T. (2013).</w:t>
      </w:r>
      <w:proofErr w:type="gramEnd"/>
      <w:r w:rsidRPr="00A73E0D">
        <w:rPr>
          <w:rFonts w:eastAsia="Arial Unicode MS" w:cstheme="minorHAnsi"/>
          <w:sz w:val="24"/>
          <w:szCs w:val="24"/>
        </w:rPr>
        <w:t> </w:t>
      </w:r>
      <w:proofErr w:type="gramStart"/>
      <w:r w:rsidRPr="00A73E0D">
        <w:rPr>
          <w:rFonts w:eastAsia="Arial Unicode MS" w:cstheme="minorHAnsi"/>
          <w:i/>
          <w:iCs/>
          <w:sz w:val="24"/>
          <w:szCs w:val="24"/>
        </w:rPr>
        <w:t>Profitable social media marketing: How to grow your business using Facebook, Twitter, Google+.</w:t>
      </w:r>
      <w:proofErr w:type="gramEnd"/>
      <w:r w:rsidRPr="00A73E0D">
        <w:rPr>
          <w:rFonts w:eastAsia="Arial Unicode MS" w:cstheme="minorHAnsi"/>
          <w:i/>
          <w:iCs/>
          <w:sz w:val="24"/>
          <w:szCs w:val="24"/>
        </w:rPr>
        <w:t xml:space="preserve"> </w:t>
      </w:r>
      <w:proofErr w:type="gramStart"/>
      <w:r w:rsidRPr="00A73E0D">
        <w:rPr>
          <w:rFonts w:eastAsia="Arial Unicode MS" w:cstheme="minorHAnsi"/>
          <w:i/>
          <w:iCs/>
          <w:sz w:val="24"/>
          <w:szCs w:val="24"/>
        </w:rPr>
        <w:t>LinkedIn and more</w:t>
      </w:r>
      <w:r w:rsidRPr="00A73E0D">
        <w:rPr>
          <w:rFonts w:eastAsia="Arial Unicode MS" w:cstheme="minorHAnsi"/>
          <w:sz w:val="24"/>
          <w:szCs w:val="24"/>
        </w:rPr>
        <w:t>.</w:t>
      </w:r>
      <w:proofErr w:type="gramEnd"/>
    </w:p>
    <w:p w:rsidR="003C392C" w:rsidRDefault="003C392C" w:rsidP="003C392C">
      <w:pPr>
        <w:spacing w:after="0" w:line="480" w:lineRule="auto"/>
        <w:ind w:left="720" w:hanging="720"/>
        <w:rPr>
          <w:rFonts w:cstheme="minorHAnsi"/>
          <w:sz w:val="24"/>
          <w:szCs w:val="24"/>
        </w:rPr>
      </w:pPr>
      <w:proofErr w:type="spellStart"/>
      <w:r w:rsidRPr="003F6B09">
        <w:rPr>
          <w:rFonts w:cstheme="minorHAnsi"/>
          <w:sz w:val="24"/>
          <w:szCs w:val="24"/>
        </w:rPr>
        <w:t>Northwell</w:t>
      </w:r>
      <w:proofErr w:type="spellEnd"/>
      <w:r w:rsidRPr="003F6B09">
        <w:rPr>
          <w:rFonts w:cstheme="minorHAnsi"/>
          <w:sz w:val="24"/>
          <w:szCs w:val="24"/>
        </w:rPr>
        <w:t xml:space="preserve"> Health (2016). </w:t>
      </w:r>
      <w:proofErr w:type="gramStart"/>
      <w:r w:rsidRPr="003F6B09">
        <w:rPr>
          <w:rFonts w:cstheme="minorHAnsi"/>
          <w:sz w:val="24"/>
          <w:szCs w:val="24"/>
        </w:rPr>
        <w:t>Lenox Hill Hospital.</w:t>
      </w:r>
      <w:proofErr w:type="gramEnd"/>
      <w:r w:rsidRPr="003F6B09">
        <w:rPr>
          <w:rFonts w:cstheme="minorHAnsi"/>
          <w:sz w:val="24"/>
          <w:szCs w:val="24"/>
        </w:rPr>
        <w:t xml:space="preserve"> Retrieved from </w:t>
      </w:r>
      <w:hyperlink r:id="rId8" w:history="1">
        <w:r w:rsidRPr="003F6B09">
          <w:rPr>
            <w:rStyle w:val="Hyperlink"/>
            <w:rFonts w:cstheme="minorHAnsi"/>
            <w:sz w:val="24"/>
            <w:szCs w:val="24"/>
          </w:rPr>
          <w:t>https://www.northwell.edu/find-care/locations/lenox-hill-hospital</w:t>
        </w:r>
      </w:hyperlink>
    </w:p>
    <w:p w:rsidR="003C392C" w:rsidRPr="00A73E0D" w:rsidRDefault="003C392C" w:rsidP="003C392C">
      <w:pPr>
        <w:shd w:val="clear" w:color="auto" w:fill="FFFFFF"/>
        <w:spacing w:after="0" w:line="480" w:lineRule="auto"/>
        <w:ind w:left="720" w:hanging="720"/>
        <w:rPr>
          <w:rFonts w:cstheme="minorHAnsi"/>
          <w:sz w:val="24"/>
          <w:szCs w:val="24"/>
          <w:shd w:val="clear" w:color="auto" w:fill="FFFFFF"/>
        </w:rPr>
      </w:pPr>
      <w:proofErr w:type="spellStart"/>
      <w:r w:rsidRPr="00A73E0D">
        <w:rPr>
          <w:rFonts w:cstheme="minorHAnsi"/>
          <w:sz w:val="24"/>
          <w:szCs w:val="24"/>
          <w:shd w:val="clear" w:color="auto" w:fill="FFFFFF"/>
        </w:rPr>
        <w:t>Safko</w:t>
      </w:r>
      <w:proofErr w:type="spellEnd"/>
      <w:r w:rsidRPr="00A73E0D">
        <w:rPr>
          <w:rFonts w:cstheme="minorHAnsi"/>
          <w:sz w:val="24"/>
          <w:szCs w:val="24"/>
          <w:shd w:val="clear" w:color="auto" w:fill="FFFFFF"/>
        </w:rPr>
        <w:t>, L. (2010).</w:t>
      </w:r>
      <w:r w:rsidRPr="00A73E0D">
        <w:rPr>
          <w:rStyle w:val="apple-converted-space"/>
          <w:rFonts w:cstheme="minorHAnsi"/>
          <w:sz w:val="24"/>
          <w:szCs w:val="24"/>
          <w:shd w:val="clear" w:color="auto" w:fill="FFFFFF"/>
        </w:rPr>
        <w:t> </w:t>
      </w:r>
      <w:proofErr w:type="gramStart"/>
      <w:r w:rsidRPr="00A73E0D">
        <w:rPr>
          <w:rFonts w:cstheme="minorHAnsi"/>
          <w:i/>
          <w:iCs/>
          <w:sz w:val="24"/>
          <w:szCs w:val="24"/>
          <w:shd w:val="clear" w:color="auto" w:fill="FFFFFF"/>
        </w:rPr>
        <w:t>The social media bible: tactics, tools, and strategies for business success</w:t>
      </w:r>
      <w:r w:rsidRPr="00A73E0D">
        <w:rPr>
          <w:rFonts w:cstheme="minorHAnsi"/>
          <w:sz w:val="24"/>
          <w:szCs w:val="24"/>
          <w:shd w:val="clear" w:color="auto" w:fill="FFFFFF"/>
        </w:rPr>
        <w:t>.</w:t>
      </w:r>
      <w:proofErr w:type="gramEnd"/>
      <w:r w:rsidRPr="00A73E0D">
        <w:rPr>
          <w:rFonts w:cstheme="minorHAnsi"/>
          <w:sz w:val="24"/>
          <w:szCs w:val="24"/>
          <w:shd w:val="clear" w:color="auto" w:fill="FFFFFF"/>
        </w:rPr>
        <w:t xml:space="preserve"> </w:t>
      </w:r>
      <w:proofErr w:type="gramStart"/>
      <w:r w:rsidRPr="00A73E0D">
        <w:rPr>
          <w:rFonts w:cstheme="minorHAnsi"/>
          <w:sz w:val="24"/>
          <w:szCs w:val="24"/>
          <w:shd w:val="clear" w:color="auto" w:fill="FFFFFF"/>
        </w:rPr>
        <w:t>John Wiley &amp; Sons.</w:t>
      </w:r>
      <w:proofErr w:type="gramEnd"/>
    </w:p>
    <w:p w:rsidR="003C392C" w:rsidRPr="00A73E0D" w:rsidRDefault="003C392C" w:rsidP="003C392C">
      <w:pPr>
        <w:shd w:val="clear" w:color="auto" w:fill="FFFFFF"/>
        <w:spacing w:after="0" w:line="480" w:lineRule="auto"/>
        <w:ind w:left="720" w:hanging="720"/>
        <w:rPr>
          <w:rFonts w:cstheme="minorHAnsi"/>
          <w:sz w:val="24"/>
          <w:szCs w:val="24"/>
          <w:shd w:val="clear" w:color="auto" w:fill="FFFFFF"/>
        </w:rPr>
      </w:pPr>
      <w:r w:rsidRPr="00A73E0D">
        <w:rPr>
          <w:rFonts w:cstheme="minorHAnsi"/>
          <w:sz w:val="24"/>
          <w:szCs w:val="24"/>
          <w:shd w:val="clear" w:color="auto" w:fill="FFFFFF"/>
        </w:rPr>
        <w:t>Weber, L. (2009).</w:t>
      </w:r>
      <w:r w:rsidRPr="00A73E0D">
        <w:rPr>
          <w:rStyle w:val="apple-converted-space"/>
          <w:rFonts w:cstheme="minorHAnsi"/>
          <w:sz w:val="24"/>
          <w:szCs w:val="24"/>
          <w:shd w:val="clear" w:color="auto" w:fill="FFFFFF"/>
        </w:rPr>
        <w:t> </w:t>
      </w:r>
      <w:r w:rsidRPr="00A73E0D">
        <w:rPr>
          <w:rFonts w:cstheme="minorHAnsi"/>
          <w:i/>
          <w:iCs/>
          <w:sz w:val="24"/>
          <w:szCs w:val="24"/>
          <w:shd w:val="clear" w:color="auto" w:fill="FFFFFF"/>
        </w:rPr>
        <w:t>Marketing to the social web: How digital customer communities build your business</w:t>
      </w:r>
      <w:r w:rsidRPr="00A73E0D">
        <w:rPr>
          <w:rFonts w:cstheme="minorHAnsi"/>
          <w:sz w:val="24"/>
          <w:szCs w:val="24"/>
          <w:shd w:val="clear" w:color="auto" w:fill="FFFFFF"/>
        </w:rPr>
        <w:t xml:space="preserve">. </w:t>
      </w:r>
      <w:proofErr w:type="gramStart"/>
      <w:r w:rsidRPr="00A73E0D">
        <w:rPr>
          <w:rFonts w:cstheme="minorHAnsi"/>
          <w:sz w:val="24"/>
          <w:szCs w:val="24"/>
          <w:shd w:val="clear" w:color="auto" w:fill="FFFFFF"/>
        </w:rPr>
        <w:t>John Wiley &amp; Sons.</w:t>
      </w:r>
      <w:proofErr w:type="gramEnd"/>
    </w:p>
    <w:p w:rsidR="003C392C" w:rsidRPr="0078200B" w:rsidRDefault="003C392C" w:rsidP="003C392C">
      <w:pPr>
        <w:spacing w:after="0" w:line="480" w:lineRule="auto"/>
        <w:rPr>
          <w:rFonts w:eastAsia="Times New Roman" w:cstheme="minorHAnsi"/>
          <w:sz w:val="24"/>
          <w:szCs w:val="24"/>
          <w:lang w:val="en-GB" w:eastAsia="en-GB"/>
        </w:rPr>
      </w:pPr>
      <w:proofErr w:type="spellStart"/>
      <w:r w:rsidRPr="006847F0">
        <w:rPr>
          <w:rFonts w:eastAsia="Times New Roman" w:cstheme="minorHAnsi"/>
          <w:sz w:val="24"/>
          <w:szCs w:val="24"/>
          <w:lang w:val="en-GB" w:eastAsia="en-GB"/>
        </w:rPr>
        <w:t>Zarrella</w:t>
      </w:r>
      <w:proofErr w:type="spellEnd"/>
      <w:r w:rsidRPr="006847F0">
        <w:rPr>
          <w:rFonts w:eastAsia="Times New Roman" w:cstheme="minorHAnsi"/>
          <w:sz w:val="24"/>
          <w:szCs w:val="24"/>
          <w:lang w:val="en-GB" w:eastAsia="en-GB"/>
        </w:rPr>
        <w:t xml:space="preserve">, D. (2010). </w:t>
      </w:r>
      <w:r w:rsidRPr="006847F0">
        <w:rPr>
          <w:rFonts w:eastAsia="Times New Roman" w:cstheme="minorHAnsi"/>
          <w:i/>
          <w:iCs/>
          <w:sz w:val="24"/>
          <w:szCs w:val="24"/>
          <w:lang w:val="en-GB" w:eastAsia="en-GB"/>
        </w:rPr>
        <w:t xml:space="preserve">The social </w:t>
      </w:r>
      <w:proofErr w:type="gramStart"/>
      <w:r w:rsidRPr="006847F0">
        <w:rPr>
          <w:rFonts w:eastAsia="Times New Roman" w:cstheme="minorHAnsi"/>
          <w:i/>
          <w:iCs/>
          <w:sz w:val="24"/>
          <w:szCs w:val="24"/>
          <w:lang w:val="en-GB" w:eastAsia="en-GB"/>
        </w:rPr>
        <w:t>media marketing</w:t>
      </w:r>
      <w:proofErr w:type="gramEnd"/>
      <w:r w:rsidRPr="006847F0">
        <w:rPr>
          <w:rFonts w:eastAsia="Times New Roman" w:cstheme="minorHAnsi"/>
          <w:i/>
          <w:iCs/>
          <w:sz w:val="24"/>
          <w:szCs w:val="24"/>
          <w:lang w:val="en-GB" w:eastAsia="en-GB"/>
        </w:rPr>
        <w:t xml:space="preserve"> book</w:t>
      </w:r>
      <w:r w:rsidRPr="006847F0">
        <w:rPr>
          <w:rFonts w:eastAsia="Times New Roman" w:cstheme="minorHAnsi"/>
          <w:sz w:val="24"/>
          <w:szCs w:val="24"/>
          <w:lang w:val="en-GB" w:eastAsia="en-GB"/>
        </w:rPr>
        <w:t xml:space="preserve">. </w:t>
      </w:r>
      <w:proofErr w:type="gramStart"/>
      <w:r w:rsidRPr="006847F0">
        <w:rPr>
          <w:rFonts w:eastAsia="Times New Roman" w:cstheme="minorHAnsi"/>
          <w:sz w:val="24"/>
          <w:szCs w:val="24"/>
          <w:lang w:val="en-GB" w:eastAsia="en-GB"/>
        </w:rPr>
        <w:t>Beijing: O'Reilly.</w:t>
      </w:r>
      <w:proofErr w:type="gramEnd"/>
      <w:r w:rsidRPr="006847F0">
        <w:rPr>
          <w:rFonts w:eastAsia="Times New Roman" w:cstheme="minorHAnsi"/>
          <w:sz w:val="24"/>
          <w:szCs w:val="24"/>
          <w:lang w:val="en-GB" w:eastAsia="en-GB"/>
        </w:rPr>
        <w:t xml:space="preserve"> </w:t>
      </w:r>
    </w:p>
    <w:p w:rsidR="003C392C" w:rsidRPr="003F6B09" w:rsidRDefault="003C392C" w:rsidP="003C392C">
      <w:pPr>
        <w:spacing w:after="0" w:line="480" w:lineRule="auto"/>
        <w:ind w:left="720" w:hanging="720"/>
        <w:rPr>
          <w:rFonts w:cstheme="minorHAnsi"/>
          <w:sz w:val="24"/>
          <w:szCs w:val="24"/>
        </w:rPr>
      </w:pPr>
    </w:p>
    <w:p w:rsidR="00814154" w:rsidRPr="003F6B09" w:rsidRDefault="00814154" w:rsidP="003C392C">
      <w:pPr>
        <w:spacing w:after="0" w:line="480" w:lineRule="auto"/>
        <w:rPr>
          <w:rFonts w:cstheme="minorHAnsi"/>
          <w:sz w:val="24"/>
          <w:szCs w:val="24"/>
        </w:rPr>
      </w:pPr>
      <w:bookmarkStart w:id="0" w:name="_GoBack"/>
      <w:bookmarkEnd w:id="0"/>
    </w:p>
    <w:sectPr w:rsidR="00814154" w:rsidRPr="003F6B09" w:rsidSect="002D1A46">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BB3" w:rsidRDefault="004D1BB3" w:rsidP="002D1A46">
      <w:pPr>
        <w:spacing w:after="0" w:line="240" w:lineRule="auto"/>
      </w:pPr>
      <w:r>
        <w:separator/>
      </w:r>
    </w:p>
  </w:endnote>
  <w:endnote w:type="continuationSeparator" w:id="0">
    <w:p w:rsidR="004D1BB3" w:rsidRDefault="004D1BB3" w:rsidP="002D1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BB3" w:rsidRDefault="004D1BB3" w:rsidP="002D1A46">
      <w:pPr>
        <w:spacing w:after="0" w:line="240" w:lineRule="auto"/>
      </w:pPr>
      <w:r>
        <w:separator/>
      </w:r>
    </w:p>
  </w:footnote>
  <w:footnote w:type="continuationSeparator" w:id="0">
    <w:p w:rsidR="004D1BB3" w:rsidRDefault="004D1BB3" w:rsidP="002D1A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2176492"/>
      <w:docPartObj>
        <w:docPartGallery w:val="Page Numbers (Top of Page)"/>
        <w:docPartUnique/>
      </w:docPartObj>
    </w:sdtPr>
    <w:sdtEndPr>
      <w:rPr>
        <w:rFonts w:ascii="Times New Roman" w:hAnsi="Times New Roman" w:cs="Times New Roman"/>
        <w:noProof/>
        <w:sz w:val="24"/>
        <w:szCs w:val="24"/>
      </w:rPr>
    </w:sdtEndPr>
    <w:sdtContent>
      <w:p w:rsidR="002D1A46" w:rsidRPr="002D1A46" w:rsidRDefault="002D1A46" w:rsidP="002D1A46">
        <w:pPr>
          <w:spacing w:after="0" w:line="480" w:lineRule="auto"/>
          <w:rPr>
            <w:rFonts w:ascii="Times New Roman" w:hAnsi="Times New Roman" w:cs="Times New Roman"/>
            <w:sz w:val="24"/>
            <w:szCs w:val="24"/>
          </w:rPr>
        </w:pPr>
        <w:r w:rsidRPr="002D1A46">
          <w:rPr>
            <w:rFonts w:ascii="Times New Roman" w:hAnsi="Times New Roman" w:cs="Times New Roman"/>
            <w:sz w:val="24"/>
            <w:szCs w:val="24"/>
          </w:rPr>
          <w:t>SOCIAL MEDIA OUTLETS</w:t>
        </w:r>
        <w:r>
          <w:rPr>
            <w:rFonts w:ascii="Times New Roman" w:hAnsi="Times New Roman" w:cs="Times New Roman"/>
            <w:sz w:val="24"/>
            <w:szCs w:val="24"/>
          </w:rPr>
          <w:t xml:space="preserve">                                                                                                        </w:t>
        </w:r>
        <w:r w:rsidRPr="002D1A46">
          <w:rPr>
            <w:rFonts w:ascii="Times New Roman" w:hAnsi="Times New Roman" w:cs="Times New Roman"/>
            <w:sz w:val="24"/>
            <w:szCs w:val="24"/>
          </w:rPr>
          <w:t xml:space="preserve">  </w:t>
        </w:r>
        <w:r w:rsidRPr="002D1A46">
          <w:rPr>
            <w:rFonts w:ascii="Times New Roman" w:hAnsi="Times New Roman" w:cs="Times New Roman"/>
            <w:sz w:val="24"/>
            <w:szCs w:val="24"/>
          </w:rPr>
          <w:fldChar w:fldCharType="begin"/>
        </w:r>
        <w:r w:rsidRPr="002D1A46">
          <w:rPr>
            <w:rFonts w:ascii="Times New Roman" w:hAnsi="Times New Roman" w:cs="Times New Roman"/>
            <w:sz w:val="24"/>
            <w:szCs w:val="24"/>
          </w:rPr>
          <w:instrText xml:space="preserve"> PAGE   \* MERGEFORMAT </w:instrText>
        </w:r>
        <w:r w:rsidRPr="002D1A46">
          <w:rPr>
            <w:rFonts w:ascii="Times New Roman" w:hAnsi="Times New Roman" w:cs="Times New Roman"/>
            <w:sz w:val="24"/>
            <w:szCs w:val="24"/>
          </w:rPr>
          <w:fldChar w:fldCharType="separate"/>
        </w:r>
        <w:r w:rsidR="009D6402">
          <w:rPr>
            <w:rFonts w:ascii="Times New Roman" w:hAnsi="Times New Roman" w:cs="Times New Roman"/>
            <w:noProof/>
            <w:sz w:val="24"/>
            <w:szCs w:val="24"/>
          </w:rPr>
          <w:t>8</w:t>
        </w:r>
        <w:r w:rsidRPr="002D1A46">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A46" w:rsidRPr="002D1A46" w:rsidRDefault="002D1A46" w:rsidP="002D1A46">
    <w:pPr>
      <w:spacing w:after="0" w:line="480" w:lineRule="auto"/>
      <w:jc w:val="center"/>
      <w:rPr>
        <w:rFonts w:cstheme="minorHAnsi"/>
        <w:sz w:val="24"/>
        <w:szCs w:val="24"/>
      </w:rPr>
    </w:pPr>
    <w:r>
      <w:rPr>
        <w:rFonts w:cstheme="minorHAnsi"/>
        <w:sz w:val="24"/>
        <w:szCs w:val="24"/>
      </w:rPr>
      <w:t xml:space="preserve">Running head: </w:t>
    </w:r>
    <w:r w:rsidRPr="002D1A46">
      <w:rPr>
        <w:rFonts w:cstheme="minorHAnsi"/>
        <w:sz w:val="24"/>
        <w:szCs w:val="24"/>
      </w:rPr>
      <w:t>SOCIAL MEDIA OUTLETS</w:t>
    </w:r>
    <w:r>
      <w:rPr>
        <w:rFonts w:cstheme="minorHAnsi"/>
        <w:sz w:val="24"/>
        <w:szCs w:val="24"/>
      </w:rPr>
      <w:t xml:space="preserve">                                                                                                   </w:t>
    </w:r>
    <w:r w:rsidRPr="002D1A46">
      <w:rPr>
        <w:rFonts w:cstheme="minorHAnsi"/>
        <w:sz w:val="24"/>
        <w:szCs w:val="24"/>
      </w:rPr>
      <w:t xml:space="preserve"> </w:t>
    </w:r>
    <w:sdt>
      <w:sdtPr>
        <w:rPr>
          <w:sz w:val="24"/>
          <w:szCs w:val="24"/>
        </w:rPr>
        <w:id w:val="-1770843711"/>
        <w:docPartObj>
          <w:docPartGallery w:val="Page Numbers (Top of Page)"/>
          <w:docPartUnique/>
        </w:docPartObj>
      </w:sdtPr>
      <w:sdtEndPr>
        <w:rPr>
          <w:noProof/>
        </w:rPr>
      </w:sdtEndPr>
      <w:sdtContent>
        <w:r w:rsidRPr="002D1A46">
          <w:rPr>
            <w:sz w:val="24"/>
            <w:szCs w:val="24"/>
          </w:rPr>
          <w:fldChar w:fldCharType="begin"/>
        </w:r>
        <w:r w:rsidRPr="002D1A46">
          <w:rPr>
            <w:sz w:val="24"/>
            <w:szCs w:val="24"/>
          </w:rPr>
          <w:instrText xml:space="preserve"> PAGE   \* MERGEFORMAT </w:instrText>
        </w:r>
        <w:r w:rsidRPr="002D1A46">
          <w:rPr>
            <w:sz w:val="24"/>
            <w:szCs w:val="24"/>
          </w:rPr>
          <w:fldChar w:fldCharType="separate"/>
        </w:r>
        <w:r w:rsidR="009D6402">
          <w:rPr>
            <w:noProof/>
            <w:sz w:val="24"/>
            <w:szCs w:val="24"/>
          </w:rPr>
          <w:t>1</w:t>
        </w:r>
        <w:r w:rsidRPr="002D1A46">
          <w:rPr>
            <w:noProof/>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E5775"/>
    <w:multiLevelType w:val="hybridMultilevel"/>
    <w:tmpl w:val="B71C4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4DC78EC"/>
    <w:multiLevelType w:val="hybridMultilevel"/>
    <w:tmpl w:val="EDD2544C"/>
    <w:lvl w:ilvl="0" w:tplc="04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B5B"/>
    <w:rsid w:val="00180445"/>
    <w:rsid w:val="001833E5"/>
    <w:rsid w:val="002D1A46"/>
    <w:rsid w:val="00310AC3"/>
    <w:rsid w:val="003C392C"/>
    <w:rsid w:val="003F6B09"/>
    <w:rsid w:val="004852B7"/>
    <w:rsid w:val="004A3A1E"/>
    <w:rsid w:val="004D1BB3"/>
    <w:rsid w:val="005C0DA0"/>
    <w:rsid w:val="00612606"/>
    <w:rsid w:val="006847F0"/>
    <w:rsid w:val="00690BC7"/>
    <w:rsid w:val="006C2646"/>
    <w:rsid w:val="006C2F06"/>
    <w:rsid w:val="0078200B"/>
    <w:rsid w:val="00804028"/>
    <w:rsid w:val="00814154"/>
    <w:rsid w:val="008555BD"/>
    <w:rsid w:val="00881B5B"/>
    <w:rsid w:val="00907D76"/>
    <w:rsid w:val="009C3380"/>
    <w:rsid w:val="009D6402"/>
    <w:rsid w:val="00A04761"/>
    <w:rsid w:val="00AC4298"/>
    <w:rsid w:val="00B120DD"/>
    <w:rsid w:val="00CE67D7"/>
    <w:rsid w:val="00DB0F79"/>
    <w:rsid w:val="00DC5F46"/>
    <w:rsid w:val="00DF6055"/>
    <w:rsid w:val="00E60B22"/>
    <w:rsid w:val="00E954C3"/>
    <w:rsid w:val="00F656E6"/>
    <w:rsid w:val="00FF5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6847F0"/>
    <w:pPr>
      <w:pBdr>
        <w:bottom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6847F0"/>
    <w:rPr>
      <w:rFonts w:ascii="Arial" w:eastAsia="Times New Roman" w:hAnsi="Arial" w:cs="Arial"/>
      <w:vanish/>
      <w:sz w:val="16"/>
      <w:szCs w:val="16"/>
      <w:lang w:val="en-GB" w:eastAsia="en-GB"/>
    </w:rPr>
  </w:style>
  <w:style w:type="paragraph" w:styleId="z-BottomofForm">
    <w:name w:val="HTML Bottom of Form"/>
    <w:basedOn w:val="Normal"/>
    <w:next w:val="Normal"/>
    <w:link w:val="z-BottomofFormChar"/>
    <w:hidden/>
    <w:uiPriority w:val="99"/>
    <w:semiHidden/>
    <w:unhideWhenUsed/>
    <w:rsid w:val="006847F0"/>
    <w:pPr>
      <w:pBdr>
        <w:top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6847F0"/>
    <w:rPr>
      <w:rFonts w:ascii="Arial" w:eastAsia="Times New Roman" w:hAnsi="Arial" w:cs="Arial"/>
      <w:vanish/>
      <w:sz w:val="16"/>
      <w:szCs w:val="16"/>
      <w:lang w:val="en-GB" w:eastAsia="en-GB"/>
    </w:rPr>
  </w:style>
  <w:style w:type="character" w:styleId="Hyperlink">
    <w:name w:val="Hyperlink"/>
    <w:basedOn w:val="DefaultParagraphFont"/>
    <w:uiPriority w:val="99"/>
    <w:unhideWhenUsed/>
    <w:rsid w:val="00814154"/>
    <w:rPr>
      <w:color w:val="0000FF" w:themeColor="hyperlink"/>
      <w:u w:val="single"/>
    </w:rPr>
  </w:style>
  <w:style w:type="paragraph" w:styleId="Header">
    <w:name w:val="header"/>
    <w:basedOn w:val="Normal"/>
    <w:link w:val="HeaderChar"/>
    <w:uiPriority w:val="99"/>
    <w:unhideWhenUsed/>
    <w:rsid w:val="002D1A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1A46"/>
  </w:style>
  <w:style w:type="paragraph" w:styleId="Footer">
    <w:name w:val="footer"/>
    <w:basedOn w:val="Normal"/>
    <w:link w:val="FooterChar"/>
    <w:uiPriority w:val="99"/>
    <w:unhideWhenUsed/>
    <w:rsid w:val="002D1A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1A46"/>
  </w:style>
  <w:style w:type="paragraph" w:styleId="ListParagraph">
    <w:name w:val="List Paragraph"/>
    <w:basedOn w:val="Normal"/>
    <w:uiPriority w:val="34"/>
    <w:qFormat/>
    <w:rsid w:val="003C392C"/>
    <w:pPr>
      <w:ind w:left="720"/>
      <w:contextualSpacing/>
    </w:pPr>
  </w:style>
  <w:style w:type="character" w:customStyle="1" w:styleId="apple-converted-space">
    <w:name w:val="apple-converted-space"/>
    <w:basedOn w:val="DefaultParagraphFont"/>
    <w:rsid w:val="003C39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6847F0"/>
    <w:pPr>
      <w:pBdr>
        <w:bottom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6847F0"/>
    <w:rPr>
      <w:rFonts w:ascii="Arial" w:eastAsia="Times New Roman" w:hAnsi="Arial" w:cs="Arial"/>
      <w:vanish/>
      <w:sz w:val="16"/>
      <w:szCs w:val="16"/>
      <w:lang w:val="en-GB" w:eastAsia="en-GB"/>
    </w:rPr>
  </w:style>
  <w:style w:type="paragraph" w:styleId="z-BottomofForm">
    <w:name w:val="HTML Bottom of Form"/>
    <w:basedOn w:val="Normal"/>
    <w:next w:val="Normal"/>
    <w:link w:val="z-BottomofFormChar"/>
    <w:hidden/>
    <w:uiPriority w:val="99"/>
    <w:semiHidden/>
    <w:unhideWhenUsed/>
    <w:rsid w:val="006847F0"/>
    <w:pPr>
      <w:pBdr>
        <w:top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6847F0"/>
    <w:rPr>
      <w:rFonts w:ascii="Arial" w:eastAsia="Times New Roman" w:hAnsi="Arial" w:cs="Arial"/>
      <w:vanish/>
      <w:sz w:val="16"/>
      <w:szCs w:val="16"/>
      <w:lang w:val="en-GB" w:eastAsia="en-GB"/>
    </w:rPr>
  </w:style>
  <w:style w:type="character" w:styleId="Hyperlink">
    <w:name w:val="Hyperlink"/>
    <w:basedOn w:val="DefaultParagraphFont"/>
    <w:uiPriority w:val="99"/>
    <w:unhideWhenUsed/>
    <w:rsid w:val="00814154"/>
    <w:rPr>
      <w:color w:val="0000FF" w:themeColor="hyperlink"/>
      <w:u w:val="single"/>
    </w:rPr>
  </w:style>
  <w:style w:type="paragraph" w:styleId="Header">
    <w:name w:val="header"/>
    <w:basedOn w:val="Normal"/>
    <w:link w:val="HeaderChar"/>
    <w:uiPriority w:val="99"/>
    <w:unhideWhenUsed/>
    <w:rsid w:val="002D1A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1A46"/>
  </w:style>
  <w:style w:type="paragraph" w:styleId="Footer">
    <w:name w:val="footer"/>
    <w:basedOn w:val="Normal"/>
    <w:link w:val="FooterChar"/>
    <w:uiPriority w:val="99"/>
    <w:unhideWhenUsed/>
    <w:rsid w:val="002D1A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1A46"/>
  </w:style>
  <w:style w:type="paragraph" w:styleId="ListParagraph">
    <w:name w:val="List Paragraph"/>
    <w:basedOn w:val="Normal"/>
    <w:uiPriority w:val="34"/>
    <w:qFormat/>
    <w:rsid w:val="003C392C"/>
    <w:pPr>
      <w:ind w:left="720"/>
      <w:contextualSpacing/>
    </w:pPr>
  </w:style>
  <w:style w:type="character" w:customStyle="1" w:styleId="apple-converted-space">
    <w:name w:val="apple-converted-space"/>
    <w:basedOn w:val="DefaultParagraphFont"/>
    <w:rsid w:val="003C39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600135">
      <w:bodyDiv w:val="1"/>
      <w:marLeft w:val="0"/>
      <w:marRight w:val="0"/>
      <w:marTop w:val="0"/>
      <w:marBottom w:val="0"/>
      <w:divBdr>
        <w:top w:val="none" w:sz="0" w:space="0" w:color="auto"/>
        <w:left w:val="none" w:sz="0" w:space="0" w:color="auto"/>
        <w:bottom w:val="none" w:sz="0" w:space="0" w:color="auto"/>
        <w:right w:val="none" w:sz="0" w:space="0" w:color="auto"/>
      </w:divBdr>
      <w:divsChild>
        <w:div w:id="604115825">
          <w:marLeft w:val="0"/>
          <w:marRight w:val="0"/>
          <w:marTop w:val="0"/>
          <w:marBottom w:val="0"/>
          <w:divBdr>
            <w:top w:val="none" w:sz="0" w:space="0" w:color="auto"/>
            <w:left w:val="none" w:sz="0" w:space="0" w:color="auto"/>
            <w:bottom w:val="none" w:sz="0" w:space="0" w:color="auto"/>
            <w:right w:val="none" w:sz="0" w:space="0" w:color="auto"/>
          </w:divBdr>
          <w:divsChild>
            <w:div w:id="77124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486340">
      <w:bodyDiv w:val="1"/>
      <w:marLeft w:val="0"/>
      <w:marRight w:val="0"/>
      <w:marTop w:val="0"/>
      <w:marBottom w:val="0"/>
      <w:divBdr>
        <w:top w:val="none" w:sz="0" w:space="0" w:color="auto"/>
        <w:left w:val="none" w:sz="0" w:space="0" w:color="auto"/>
        <w:bottom w:val="none" w:sz="0" w:space="0" w:color="auto"/>
        <w:right w:val="none" w:sz="0" w:space="0" w:color="auto"/>
      </w:divBdr>
      <w:divsChild>
        <w:div w:id="1926106074">
          <w:marLeft w:val="0"/>
          <w:marRight w:val="0"/>
          <w:marTop w:val="0"/>
          <w:marBottom w:val="0"/>
          <w:divBdr>
            <w:top w:val="none" w:sz="0" w:space="0" w:color="auto"/>
            <w:left w:val="none" w:sz="0" w:space="0" w:color="auto"/>
            <w:bottom w:val="none" w:sz="0" w:space="0" w:color="auto"/>
            <w:right w:val="none" w:sz="0" w:space="0" w:color="auto"/>
          </w:divBdr>
        </w:div>
        <w:div w:id="9645800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well.edu/find-care/locations/lenox-hill-hospita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1515</Words>
  <Characters>8637</Characters>
  <Application>Microsoft Office Word</Application>
  <DocSecurity>0</DocSecurity>
  <Lines>71</Lines>
  <Paragraphs>20</Paragraphs>
  <ScaleCrop>false</ScaleCrop>
  <Company/>
  <LinksUpToDate>false</LinksUpToDate>
  <CharactersWithSpaces>10132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2016-12-16T13:01:00Z</dcterms:created>
  <dcterms:modified xsi:type="dcterms:W3CDTF">2016-12-16T13:01:00Z</dcterms:modified>
</cp:coreProperties>
</file>