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Kadiatou Keita</w:t>
      </w:r>
    </w:p>
    <w:p w:rsidR="00000000" w:rsidDel="00000000" w:rsidP="00000000" w:rsidRDefault="00000000" w:rsidRPr="00000000" w14:paraId="00000002">
      <w:pPr>
        <w:rPr>
          <w:sz w:val="24"/>
          <w:szCs w:val="24"/>
        </w:rPr>
      </w:pPr>
      <w:r w:rsidDel="00000000" w:rsidR="00000000" w:rsidRPr="00000000">
        <w:rPr>
          <w:sz w:val="24"/>
          <w:szCs w:val="24"/>
          <w:rtl w:val="0"/>
        </w:rPr>
        <w:t xml:space="preserve">International Management</w:t>
      </w:r>
    </w:p>
    <w:p w:rsidR="00000000" w:rsidDel="00000000" w:rsidP="00000000" w:rsidRDefault="00000000" w:rsidRPr="00000000" w14:paraId="00000003">
      <w:pPr>
        <w:rPr>
          <w:sz w:val="24"/>
          <w:szCs w:val="24"/>
        </w:rPr>
      </w:pPr>
      <w:r w:rsidDel="00000000" w:rsidR="00000000" w:rsidRPr="00000000">
        <w:rPr>
          <w:sz w:val="24"/>
          <w:szCs w:val="24"/>
          <w:rtl w:val="0"/>
        </w:rPr>
        <w:t xml:space="preserve">Spring 2020</w:t>
      </w:r>
    </w:p>
    <w:p w:rsidR="00000000" w:rsidDel="00000000" w:rsidP="00000000" w:rsidRDefault="00000000" w:rsidRPr="00000000" w14:paraId="00000004">
      <w:pPr>
        <w:pStyle w:val="Heading3"/>
        <w:spacing w:line="240" w:lineRule="auto"/>
        <w:ind w:left="0"/>
        <w:rPr/>
      </w:pPr>
      <w:r w:rsidDel="00000000" w:rsidR="00000000" w:rsidRPr="00000000">
        <w:rPr>
          <w:rtl w:val="0"/>
        </w:rPr>
      </w:r>
    </w:p>
    <w:p w:rsidR="00000000" w:rsidDel="00000000" w:rsidP="00000000" w:rsidRDefault="00000000" w:rsidRPr="00000000" w14:paraId="00000005">
      <w:pPr>
        <w:pStyle w:val="Heading3"/>
        <w:spacing w:line="240" w:lineRule="auto"/>
        <w:ind w:left="0"/>
        <w:rPr/>
      </w:pPr>
      <w:r w:rsidDel="00000000" w:rsidR="00000000" w:rsidRPr="00000000">
        <w:rPr>
          <w:rtl w:val="0"/>
        </w:rPr>
        <w:t xml:space="preserve">Video 1 - Exporting basics: The exporting process overview</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Go to: </w:t>
      </w:r>
      <w:hyperlink r:id="rId6">
        <w:r w:rsidDel="00000000" w:rsidR="00000000" w:rsidRPr="00000000">
          <w:rPr>
            <w:i w:val="0"/>
            <w:smallCaps w:val="0"/>
            <w:strike w:val="0"/>
            <w:color w:val="0000ff"/>
            <w:sz w:val="24"/>
            <w:szCs w:val="24"/>
            <w:u w:val="single"/>
            <w:shd w:fill="auto" w:val="clear"/>
            <w:vertAlign w:val="baseline"/>
            <w:rtl w:val="0"/>
          </w:rPr>
          <w:t xml:space="preserve">https://www.export.gov/article2?i</w:t>
        </w:r>
      </w:hyperlink>
      <w:r w:rsidDel="00000000" w:rsidR="00000000" w:rsidRPr="00000000">
        <w:rPr>
          <w:i w:val="0"/>
          <w:smallCaps w:val="0"/>
          <w:strike w:val="0"/>
          <w:color w:val="0000ff"/>
          <w:sz w:val="24"/>
          <w:szCs w:val="24"/>
          <w:u w:val="single"/>
          <w:shd w:fill="auto" w:val="clear"/>
          <w:vertAlign w:val="baseline"/>
          <w:rtl w:val="0"/>
        </w:rPr>
        <w:t xml:space="preserve">d=Why-Co</w:t>
      </w:r>
      <w:hyperlink r:id="rId7">
        <w:r w:rsidDel="00000000" w:rsidR="00000000" w:rsidRPr="00000000">
          <w:rPr>
            <w:i w:val="0"/>
            <w:smallCaps w:val="0"/>
            <w:strike w:val="0"/>
            <w:color w:val="0000ff"/>
            <w:sz w:val="24"/>
            <w:szCs w:val="24"/>
            <w:u w:val="single"/>
            <w:shd w:fill="auto" w:val="clear"/>
            <w:vertAlign w:val="baseline"/>
            <w:rtl w:val="0"/>
          </w:rPr>
          <w:t xml:space="preserve">mpanies-should-export </w:t>
        </w:r>
      </w:hyperlink>
      <w:r w:rsidDel="00000000" w:rsidR="00000000" w:rsidRPr="00000000">
        <w:rPr>
          <w:i w:val="0"/>
          <w:smallCaps w:val="0"/>
          <w:strike w:val="0"/>
          <w:color w:val="000000"/>
          <w:sz w:val="24"/>
          <w:szCs w:val="24"/>
          <w:u w:val="none"/>
          <w:shd w:fill="auto" w:val="clear"/>
          <w:vertAlign w:val="baseline"/>
          <w:rtl w:val="0"/>
        </w:rPr>
        <w:t xml:space="preserve">(Scroll down to find the video)</w:t>
      </w:r>
    </w:p>
    <w:p w:rsidR="00000000" w:rsidDel="00000000" w:rsidP="00000000" w:rsidRDefault="00000000" w:rsidRPr="00000000" w14:paraId="00000007">
      <w:pPr>
        <w:pStyle w:val="Heading3"/>
        <w:numPr>
          <w:ilvl w:val="1"/>
          <w:numId w:val="1"/>
        </w:numPr>
        <w:tabs>
          <w:tab w:val="left" w:pos="1245"/>
        </w:tabs>
        <w:spacing w:line="240" w:lineRule="auto"/>
        <w:ind w:left="1244" w:hanging="240"/>
        <w:rPr/>
      </w:pPr>
      <w:r w:rsidDel="00000000" w:rsidR="00000000" w:rsidRPr="00000000">
        <w:rPr>
          <w:rtl w:val="0"/>
        </w:rPr>
        <w:t xml:space="preserve">What are the 5 essential elements of the export process?</w:t>
      </w:r>
    </w:p>
    <w:p w:rsidR="00000000" w:rsidDel="00000000" w:rsidP="00000000" w:rsidRDefault="00000000" w:rsidRPr="00000000" w14:paraId="00000008">
      <w:pPr>
        <w:pStyle w:val="Heading3"/>
        <w:numPr>
          <w:ilvl w:val="2"/>
          <w:numId w:val="1"/>
        </w:numPr>
        <w:tabs>
          <w:tab w:val="left" w:pos="1245"/>
        </w:tabs>
        <w:spacing w:line="240" w:lineRule="auto"/>
        <w:ind w:left="2635" w:hanging="240.99999999999994"/>
        <w:rPr/>
      </w:pPr>
      <w:r w:rsidDel="00000000" w:rsidR="00000000" w:rsidRPr="00000000">
        <w:rPr>
          <w:b w:val="0"/>
          <w:color w:val="1c1e29"/>
          <w:rtl w:val="0"/>
        </w:rPr>
        <w:t xml:space="preserve">Create a comprehensive export plan by answering the following questions: How do you get ready to export? Do you have the resources and capacity to expand into new markets? Does your product have potential foreign demand? Will you integrate exporting into your overall business plan?</w:t>
      </w:r>
    </w:p>
    <w:p w:rsidR="00000000" w:rsidDel="00000000" w:rsidP="00000000" w:rsidRDefault="00000000" w:rsidRPr="00000000" w14:paraId="00000009">
      <w:pPr>
        <w:pStyle w:val="Heading3"/>
        <w:numPr>
          <w:ilvl w:val="2"/>
          <w:numId w:val="1"/>
        </w:numPr>
        <w:tabs>
          <w:tab w:val="left" w:pos="1245"/>
        </w:tabs>
        <w:spacing w:line="240" w:lineRule="auto"/>
        <w:ind w:left="2635" w:hanging="240.99999999999994"/>
        <w:rPr/>
      </w:pPr>
      <w:r w:rsidDel="00000000" w:rsidR="00000000" w:rsidRPr="00000000">
        <w:rPr>
          <w:b w:val="0"/>
          <w:color w:val="1c1e29"/>
          <w:rtl w:val="0"/>
        </w:rPr>
        <w:t xml:space="preserve">Plan a market entry strategy by researching possible foreign markets. Free market research is available online.</w:t>
      </w:r>
    </w:p>
    <w:p w:rsidR="00000000" w:rsidDel="00000000" w:rsidP="00000000" w:rsidRDefault="00000000" w:rsidRPr="00000000" w14:paraId="0000000A">
      <w:pPr>
        <w:pStyle w:val="Heading3"/>
        <w:numPr>
          <w:ilvl w:val="2"/>
          <w:numId w:val="1"/>
        </w:numPr>
        <w:tabs>
          <w:tab w:val="left" w:pos="1245"/>
        </w:tabs>
        <w:spacing w:line="240" w:lineRule="auto"/>
        <w:ind w:left="2635" w:hanging="240.99999999999994"/>
        <w:rPr/>
      </w:pPr>
      <w:r w:rsidDel="00000000" w:rsidR="00000000" w:rsidRPr="00000000">
        <w:rPr>
          <w:b w:val="0"/>
          <w:color w:val="1c1e29"/>
          <w:rtl w:val="0"/>
        </w:rPr>
        <w:t xml:space="preserve">Begin finding foreign buyers by developing your global web presence.  attending/exhibiting at industry trade shows in the U.S. or international.</w:t>
      </w:r>
    </w:p>
    <w:p w:rsidR="00000000" w:rsidDel="00000000" w:rsidP="00000000" w:rsidRDefault="00000000" w:rsidRPr="00000000" w14:paraId="0000000B">
      <w:pPr>
        <w:pStyle w:val="Heading3"/>
        <w:numPr>
          <w:ilvl w:val="2"/>
          <w:numId w:val="1"/>
        </w:numPr>
        <w:tabs>
          <w:tab w:val="left" w:pos="1245"/>
        </w:tabs>
        <w:spacing w:line="240" w:lineRule="auto"/>
        <w:ind w:left="2635" w:hanging="240.99999999999994"/>
        <w:rPr/>
      </w:pPr>
      <w:r w:rsidDel="00000000" w:rsidR="00000000" w:rsidRPr="00000000">
        <w:rPr>
          <w:b w:val="0"/>
          <w:color w:val="1c1e29"/>
          <w:rtl w:val="0"/>
        </w:rPr>
        <w:t xml:space="preserve">Create a plan for how you will get paid by visiting your U.S. bank to ask about extended terms, money to expand, or insurance to guarantee payment from your foreign buyers. Take measures to ensure that you find a reputable overseas buyer.</w:t>
      </w:r>
    </w:p>
    <w:p w:rsidR="00000000" w:rsidDel="00000000" w:rsidP="00000000" w:rsidRDefault="00000000" w:rsidRPr="00000000" w14:paraId="0000000C">
      <w:pPr>
        <w:pStyle w:val="Heading3"/>
        <w:numPr>
          <w:ilvl w:val="2"/>
          <w:numId w:val="1"/>
        </w:numPr>
        <w:tabs>
          <w:tab w:val="left" w:pos="1245"/>
        </w:tabs>
        <w:spacing w:line="240" w:lineRule="auto"/>
        <w:ind w:left="2635" w:hanging="240.99999999999994"/>
        <w:rPr/>
      </w:pPr>
      <w:r w:rsidDel="00000000" w:rsidR="00000000" w:rsidRPr="00000000">
        <w:rPr>
          <w:b w:val="0"/>
          <w:color w:val="1c1e29"/>
          <w:rtl w:val="0"/>
        </w:rPr>
        <w:t xml:space="preserve">Educate yourself on the steps required to successfully ship goods and complete the transaction. Does your product or service require a U.S. export license? Which standard, certifications, or regulations are applicable to your product or service?</w:t>
      </w: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ind w:left="140"/>
        <w:rPr>
          <w:b w:val="1"/>
          <w:sz w:val="24"/>
          <w:szCs w:val="24"/>
        </w:rPr>
      </w:pPr>
      <w:r w:rsidDel="00000000" w:rsidR="00000000" w:rsidRPr="00000000">
        <w:rPr>
          <w:b w:val="1"/>
          <w:sz w:val="24"/>
          <w:szCs w:val="24"/>
          <w:rtl w:val="0"/>
        </w:rPr>
        <w:t xml:space="preserve">Video 2 - Exporting basics: Are you export ready?</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0" w:right="0" w:firstLine="0"/>
        <w:jc w:val="left"/>
        <w:rPr>
          <w:i w:val="0"/>
          <w:smallCaps w:val="0"/>
          <w:strike w:val="0"/>
          <w:color w:val="000000"/>
          <w:sz w:val="24"/>
          <w:szCs w:val="24"/>
          <w:u w:val="none"/>
          <w:shd w:fill="auto" w:val="clear"/>
          <w:vertAlign w:val="baseline"/>
        </w:rPr>
      </w:pPr>
      <w:hyperlink r:id="rId8">
        <w:r w:rsidDel="00000000" w:rsidR="00000000" w:rsidRPr="00000000">
          <w:rPr>
            <w:i w:val="0"/>
            <w:smallCaps w:val="0"/>
            <w:strike w:val="0"/>
            <w:color w:val="0000ff"/>
            <w:sz w:val="24"/>
            <w:szCs w:val="24"/>
            <w:u w:val="single"/>
            <w:shd w:fill="auto" w:val="clear"/>
            <w:vertAlign w:val="baseline"/>
            <w:rtl w:val="0"/>
          </w:rPr>
          <w:t xml:space="preserve">https://www.export.gov/article?id=Export-Plan-Developm</w:t>
        </w:r>
      </w:hyperlink>
      <w:r w:rsidDel="00000000" w:rsidR="00000000" w:rsidRPr="00000000">
        <w:rPr>
          <w:i w:val="0"/>
          <w:smallCaps w:val="0"/>
          <w:strike w:val="0"/>
          <w:color w:val="0000ff"/>
          <w:sz w:val="24"/>
          <w:szCs w:val="24"/>
          <w:u w:val="single"/>
          <w:shd w:fill="auto" w:val="clear"/>
          <w:vertAlign w:val="baseline"/>
          <w:rtl w:val="0"/>
        </w:rPr>
        <w:t xml:space="preserve">ent </w:t>
      </w:r>
      <w:r w:rsidDel="00000000" w:rsidR="00000000" w:rsidRPr="00000000">
        <w:rPr>
          <w:i w:val="0"/>
          <w:smallCaps w:val="0"/>
          <w:strike w:val="0"/>
          <w:color w:val="000000"/>
          <w:sz w:val="24"/>
          <w:szCs w:val="24"/>
          <w:u w:val="none"/>
          <w:shd w:fill="auto" w:val="clear"/>
          <w:vertAlign w:val="baseline"/>
          <w:rtl w:val="0"/>
        </w:rPr>
        <w:t xml:space="preserve">(Scroll down to find the video)</w:t>
      </w:r>
    </w:p>
    <w:p w:rsidR="00000000" w:rsidDel="00000000" w:rsidP="00000000" w:rsidRDefault="00000000" w:rsidRPr="00000000" w14:paraId="00000010">
      <w:pPr>
        <w:pStyle w:val="Heading3"/>
        <w:numPr>
          <w:ilvl w:val="1"/>
          <w:numId w:val="1"/>
        </w:numPr>
        <w:tabs>
          <w:tab w:val="left" w:pos="1244"/>
        </w:tabs>
        <w:spacing w:line="240" w:lineRule="auto"/>
        <w:ind w:left="1243" w:hanging="238.99999999999991"/>
        <w:rPr/>
      </w:pPr>
      <w:r w:rsidDel="00000000" w:rsidR="00000000" w:rsidRPr="00000000">
        <w:rPr>
          <w:rtl w:val="0"/>
        </w:rPr>
        <w:t xml:space="preserve">What are the four steps to become export ready?</w:t>
      </w:r>
    </w:p>
    <w:p w:rsidR="00000000" w:rsidDel="00000000" w:rsidP="00000000" w:rsidRDefault="00000000" w:rsidRPr="00000000" w14:paraId="00000011">
      <w:pPr>
        <w:pStyle w:val="Heading3"/>
        <w:numPr>
          <w:ilvl w:val="2"/>
          <w:numId w:val="1"/>
        </w:numPr>
        <w:tabs>
          <w:tab w:val="left" w:pos="1244"/>
        </w:tabs>
        <w:spacing w:line="240" w:lineRule="auto"/>
        <w:ind w:left="2635" w:hanging="240.99999999999994"/>
        <w:rPr/>
      </w:pPr>
      <w:r w:rsidDel="00000000" w:rsidR="00000000" w:rsidRPr="00000000">
        <w:rPr>
          <w:b w:val="0"/>
          <w:rtl w:val="0"/>
        </w:rPr>
        <w:t xml:space="preserve">Make the necessary commitments of time and money.</w:t>
      </w:r>
      <w:r w:rsidDel="00000000" w:rsidR="00000000" w:rsidRPr="00000000">
        <w:rPr>
          <w:rtl w:val="0"/>
        </w:rPr>
      </w:r>
    </w:p>
    <w:p w:rsidR="00000000" w:rsidDel="00000000" w:rsidP="00000000" w:rsidRDefault="00000000" w:rsidRPr="00000000" w14:paraId="00000012">
      <w:pPr>
        <w:pStyle w:val="Heading3"/>
        <w:numPr>
          <w:ilvl w:val="2"/>
          <w:numId w:val="1"/>
        </w:numPr>
        <w:tabs>
          <w:tab w:val="left" w:pos="1244"/>
        </w:tabs>
        <w:spacing w:line="240" w:lineRule="auto"/>
        <w:ind w:left="2635" w:hanging="240.99999999999994"/>
        <w:rPr/>
      </w:pPr>
      <w:r w:rsidDel="00000000" w:rsidR="00000000" w:rsidRPr="00000000">
        <w:rPr>
          <w:b w:val="0"/>
          <w:rtl w:val="0"/>
        </w:rPr>
        <w:t xml:space="preserve">Have realistic expectations about the timing of ROI.</w:t>
      </w:r>
      <w:r w:rsidDel="00000000" w:rsidR="00000000" w:rsidRPr="00000000">
        <w:rPr>
          <w:rtl w:val="0"/>
        </w:rPr>
      </w:r>
    </w:p>
    <w:p w:rsidR="00000000" w:rsidDel="00000000" w:rsidP="00000000" w:rsidRDefault="00000000" w:rsidRPr="00000000" w14:paraId="00000013">
      <w:pPr>
        <w:pStyle w:val="Heading3"/>
        <w:numPr>
          <w:ilvl w:val="2"/>
          <w:numId w:val="1"/>
        </w:numPr>
        <w:tabs>
          <w:tab w:val="left" w:pos="1244"/>
        </w:tabs>
        <w:spacing w:line="240" w:lineRule="auto"/>
        <w:ind w:left="2635" w:hanging="240.99999999999994"/>
        <w:rPr/>
      </w:pPr>
      <w:r w:rsidDel="00000000" w:rsidR="00000000" w:rsidRPr="00000000">
        <w:rPr>
          <w:b w:val="0"/>
          <w:rtl w:val="0"/>
        </w:rPr>
        <w:t xml:space="preserve">Create an export plan that details your international strategy and actions needed to make it happen.</w:t>
      </w:r>
      <w:r w:rsidDel="00000000" w:rsidR="00000000" w:rsidRPr="00000000">
        <w:rPr>
          <w:rtl w:val="0"/>
        </w:rPr>
      </w:r>
    </w:p>
    <w:p w:rsidR="00000000" w:rsidDel="00000000" w:rsidP="00000000" w:rsidRDefault="00000000" w:rsidRPr="00000000" w14:paraId="00000014">
      <w:pPr>
        <w:pStyle w:val="Heading3"/>
        <w:numPr>
          <w:ilvl w:val="2"/>
          <w:numId w:val="1"/>
        </w:numPr>
        <w:tabs>
          <w:tab w:val="left" w:pos="1244"/>
        </w:tabs>
        <w:spacing w:line="240" w:lineRule="auto"/>
        <w:ind w:left="2635" w:hanging="240.99999999999994"/>
        <w:rPr/>
      </w:pPr>
      <w:r w:rsidDel="00000000" w:rsidR="00000000" w:rsidRPr="00000000">
        <w:rPr>
          <w:b w:val="0"/>
          <w:rtl w:val="0"/>
        </w:rPr>
        <w:t xml:space="preserve">Prepare to modify your products and services, depending on the markets you select.</w:t>
      </w: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ind w:left="140"/>
        <w:rPr>
          <w:b w:val="1"/>
          <w:sz w:val="24"/>
          <w:szCs w:val="24"/>
        </w:rPr>
      </w:pPr>
      <w:r w:rsidDel="00000000" w:rsidR="00000000" w:rsidRPr="00000000">
        <w:rPr>
          <w:b w:val="1"/>
          <w:sz w:val="24"/>
          <w:szCs w:val="24"/>
          <w:rtl w:val="0"/>
        </w:rPr>
        <w:t xml:space="preserve">Video 3 - Exporting basics: My export plan</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https://www.export.gov/artic</w:t>
        </w:r>
      </w:hyperlink>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le?id=Sa</w:t>
      </w:r>
      <w:hyperlink r:id="rId1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mple-Export-Plan</w:t>
        </w:r>
      </w:hyperlink>
      <w:hyperlink r:id="rId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(Scroll down to find the video)</w:t>
      </w:r>
    </w:p>
    <w:p w:rsidR="00000000" w:rsidDel="00000000" w:rsidP="00000000" w:rsidRDefault="00000000" w:rsidRPr="00000000" w14:paraId="00000018">
      <w:pPr>
        <w:pStyle w:val="Heading3"/>
        <w:numPr>
          <w:ilvl w:val="1"/>
          <w:numId w:val="1"/>
        </w:numPr>
        <w:tabs>
          <w:tab w:val="left" w:pos="1245"/>
        </w:tabs>
        <w:spacing w:line="240" w:lineRule="auto"/>
        <w:ind w:left="1244" w:hanging="240"/>
        <w:rPr/>
      </w:pPr>
      <w:r w:rsidDel="00000000" w:rsidR="00000000" w:rsidRPr="00000000">
        <w:rPr>
          <w:rtl w:val="0"/>
        </w:rPr>
        <w:t xml:space="preserve">What are the three steps to creating your export plan?</w:t>
      </w:r>
    </w:p>
    <w:p w:rsidR="00000000" w:rsidDel="00000000" w:rsidP="00000000" w:rsidRDefault="00000000" w:rsidRPr="00000000" w14:paraId="00000019">
      <w:pPr>
        <w:pStyle w:val="Heading3"/>
        <w:numPr>
          <w:ilvl w:val="2"/>
          <w:numId w:val="1"/>
        </w:numPr>
        <w:tabs>
          <w:tab w:val="left" w:pos="1245"/>
        </w:tabs>
        <w:spacing w:line="240" w:lineRule="auto"/>
        <w:ind w:left="2635" w:hanging="240.99999999999994"/>
        <w:rPr/>
      </w:pPr>
      <w:r w:rsidDel="00000000" w:rsidR="00000000" w:rsidRPr="00000000">
        <w:rPr>
          <w:b w:val="0"/>
          <w:rtl w:val="0"/>
        </w:rPr>
        <w:t xml:space="preserve">Determine your potential markets by researching the countries where there may be a demand for your products.</w:t>
      </w:r>
      <w:r w:rsidDel="00000000" w:rsidR="00000000" w:rsidRPr="00000000">
        <w:rPr>
          <w:rtl w:val="0"/>
        </w:rPr>
      </w:r>
    </w:p>
    <w:p w:rsidR="00000000" w:rsidDel="00000000" w:rsidP="00000000" w:rsidRDefault="00000000" w:rsidRPr="00000000" w14:paraId="0000001A">
      <w:pPr>
        <w:pStyle w:val="Heading3"/>
        <w:numPr>
          <w:ilvl w:val="2"/>
          <w:numId w:val="1"/>
        </w:numPr>
        <w:tabs>
          <w:tab w:val="left" w:pos="1245"/>
        </w:tabs>
        <w:spacing w:line="240" w:lineRule="auto"/>
        <w:ind w:left="2635" w:hanging="240.99999999999994"/>
        <w:rPr/>
      </w:pPr>
      <w:r w:rsidDel="00000000" w:rsidR="00000000" w:rsidRPr="00000000">
        <w:rPr>
          <w:b w:val="0"/>
          <w:rtl w:val="0"/>
        </w:rPr>
        <w:t xml:space="preserve">Identify your potential customers such as wholesalers, retailers, government agency and consumers. Investigate financing or insurance options.</w:t>
      </w:r>
    </w:p>
    <w:p w:rsidR="00000000" w:rsidDel="00000000" w:rsidP="00000000" w:rsidRDefault="00000000" w:rsidRPr="00000000" w14:paraId="0000001B">
      <w:pPr>
        <w:pStyle w:val="Heading3"/>
        <w:numPr>
          <w:ilvl w:val="2"/>
          <w:numId w:val="1"/>
        </w:numPr>
        <w:tabs>
          <w:tab w:val="left" w:pos="1245"/>
        </w:tabs>
        <w:spacing w:line="240" w:lineRule="auto"/>
        <w:ind w:left="2635" w:hanging="240.99999999999994"/>
        <w:rPr/>
      </w:pPr>
      <w:r w:rsidDel="00000000" w:rsidR="00000000" w:rsidRPr="00000000">
        <w:rPr>
          <w:b w:val="0"/>
          <w:rtl w:val="0"/>
        </w:rPr>
        <w:t xml:space="preserve">Identify the resources you need, both at your export destination and here at home to connect you with buyers, freight forwarders, legal advice, and other service providers.</w:t>
      </w:r>
    </w:p>
    <w:sectPr>
      <w:footerReference r:id="rId12" w:type="default"/>
      <w:pgSz w:h="15840" w:w="12240"/>
      <w:pgMar w:bottom="1440" w:top="1440" w:left="1440" w:right="1440" w:header="0" w:footer="101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580" w:hanging="360"/>
      </w:pPr>
      <w:rPr>
        <w:rFonts w:ascii="Times New Roman" w:cs="Times New Roman" w:eastAsia="Times New Roman" w:hAnsi="Times New Roman"/>
        <w:sz w:val="24"/>
        <w:szCs w:val="24"/>
      </w:rPr>
    </w:lvl>
    <w:lvl w:ilvl="1">
      <w:start w:val="1"/>
      <w:numFmt w:val="bullet"/>
      <w:lvlText w:val="○"/>
      <w:lvlJc w:val="left"/>
      <w:pPr>
        <w:ind w:left="1244" w:hanging="240.9999999999999"/>
      </w:pPr>
      <w:rPr>
        <w:rFonts w:ascii="Times New Roman" w:cs="Times New Roman" w:eastAsia="Times New Roman" w:hAnsi="Times New Roman"/>
        <w:b w:val="1"/>
        <w:sz w:val="24"/>
        <w:szCs w:val="24"/>
      </w:rPr>
    </w:lvl>
    <w:lvl w:ilvl="2">
      <w:start w:val="1"/>
      <w:numFmt w:val="bullet"/>
      <w:lvlText w:val="■"/>
      <w:lvlJc w:val="left"/>
      <w:pPr>
        <w:ind w:left="2635" w:hanging="241"/>
      </w:pPr>
      <w:rPr>
        <w:b w:val="0"/>
      </w:rPr>
    </w:lvl>
    <w:lvl w:ilvl="3">
      <w:start w:val="0"/>
      <w:numFmt w:val="bullet"/>
      <w:lvlText w:val="●"/>
      <w:lvlJc w:val="left"/>
      <w:pPr>
        <w:ind w:left="3691" w:hanging="241"/>
      </w:pPr>
      <w:rPr/>
    </w:lvl>
    <w:lvl w:ilvl="4">
      <w:start w:val="0"/>
      <w:numFmt w:val="bullet"/>
      <w:lvlText w:val="○"/>
      <w:lvlJc w:val="left"/>
      <w:pPr>
        <w:ind w:left="4746" w:hanging="241"/>
      </w:pPr>
      <w:rPr/>
    </w:lvl>
    <w:lvl w:ilvl="5">
      <w:start w:val="0"/>
      <w:numFmt w:val="bullet"/>
      <w:lvlText w:val="■"/>
      <w:lvlJc w:val="left"/>
      <w:pPr>
        <w:ind w:left="5802" w:hanging="241"/>
      </w:pPr>
      <w:rPr/>
    </w:lvl>
    <w:lvl w:ilvl="6">
      <w:start w:val="0"/>
      <w:numFmt w:val="bullet"/>
      <w:lvlText w:val="●"/>
      <w:lvlJc w:val="left"/>
      <w:pPr>
        <w:ind w:left="6857" w:hanging="241"/>
      </w:pPr>
      <w:rPr/>
    </w:lvl>
    <w:lvl w:ilvl="7">
      <w:start w:val="0"/>
      <w:numFmt w:val="bullet"/>
      <w:lvlText w:val="○"/>
      <w:lvlJc w:val="left"/>
      <w:pPr>
        <w:ind w:left="7913" w:hanging="241.0000000000009"/>
      </w:pPr>
      <w:rPr/>
    </w:lvl>
    <w:lvl w:ilvl="8">
      <w:start w:val="0"/>
      <w:numFmt w:val="bullet"/>
      <w:lvlText w:val="■"/>
      <w:lvlJc w:val="left"/>
      <w:pPr>
        <w:ind w:left="8968" w:hanging="241"/>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3853"/>
      <w:jc w:val="center"/>
    </w:pPr>
    <w:rPr>
      <w:b w:val="1"/>
      <w:sz w:val="32"/>
      <w:szCs w:val="32"/>
    </w:rPr>
  </w:style>
  <w:style w:type="paragraph" w:styleId="Heading2">
    <w:name w:val="heading 2"/>
    <w:basedOn w:val="Normal"/>
    <w:next w:val="Normal"/>
    <w:pPr>
      <w:spacing w:before="1" w:lineRule="auto"/>
      <w:ind w:left="19"/>
      <w:jc w:val="center"/>
    </w:pPr>
    <w:rPr>
      <w:b w:val="1"/>
      <w:sz w:val="28"/>
      <w:szCs w:val="28"/>
    </w:rPr>
  </w:style>
  <w:style w:type="paragraph" w:styleId="Heading3">
    <w:name w:val="heading 3"/>
    <w:basedOn w:val="Normal"/>
    <w:next w:val="Normal"/>
    <w:pPr>
      <w:spacing w:line="275" w:lineRule="auto"/>
      <w:ind w:left="140"/>
    </w:pPr>
    <w:rPr>
      <w:b w:val="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export.gov/article?id=Sample-Export-Plan" TargetMode="External"/><Relationship Id="rId10" Type="http://schemas.openxmlformats.org/officeDocument/2006/relationships/hyperlink" Target="http://www.export.gov/article?id=Sample-Export-Plan" TargetMode="External"/><Relationship Id="rId12" Type="http://schemas.openxmlformats.org/officeDocument/2006/relationships/footer" Target="footer1.xml"/><Relationship Id="rId9" Type="http://schemas.openxmlformats.org/officeDocument/2006/relationships/hyperlink" Target="http://www.export.gov/article?id=Sample-Export-Plan" TargetMode="External"/><Relationship Id="rId5" Type="http://schemas.openxmlformats.org/officeDocument/2006/relationships/styles" Target="styles.xml"/><Relationship Id="rId6" Type="http://schemas.openxmlformats.org/officeDocument/2006/relationships/hyperlink" Target="http://www.export.gov/article2?id=Why-Companies-should-export" TargetMode="External"/><Relationship Id="rId7" Type="http://schemas.openxmlformats.org/officeDocument/2006/relationships/hyperlink" Target="http://www.export.gov/article2?id=Why-Companies-should-export" TargetMode="External"/><Relationship Id="rId8" Type="http://schemas.openxmlformats.org/officeDocument/2006/relationships/hyperlink" Target="http://www.export.gov/article?id=Export-Plan-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