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DC6" w:rsidRDefault="0068171B">
      <w:proofErr w:type="spellStart"/>
      <w:r w:rsidRPr="0068171B">
        <w:t>Blueline</w:t>
      </w:r>
      <w:proofErr w:type="spellEnd"/>
      <w:r w:rsidRPr="0068171B">
        <w:t xml:space="preserve"> Printing's board of directors was presented with the following information about operations for an upcoming three-month period.  The board desires to declare a dividend at the end of June, but still maintain cash on hand of $250,000.  </w:t>
      </w:r>
      <w:proofErr w:type="spellStart"/>
      <w:r w:rsidRPr="0068171B">
        <w:t>Blueline</w:t>
      </w:r>
      <w:proofErr w:type="spellEnd"/>
      <w:r w:rsidRPr="0068171B">
        <w:t xml:space="preserve"> began April with $75,000 of cash on hand.  Prepare a cash budget, and determine how much cash will be available for the dividend.  Is there any apparent risk associated with the dividend plan?</w:t>
      </w:r>
    </w:p>
    <w:tbl>
      <w:tblPr>
        <w:tblW w:w="8236" w:type="dxa"/>
        <w:tblLook w:val="04A0" w:firstRow="1" w:lastRow="0" w:firstColumn="1" w:lastColumn="0" w:noHBand="0" w:noVBand="1"/>
      </w:tblPr>
      <w:tblGrid>
        <w:gridCol w:w="2936"/>
        <w:gridCol w:w="1556"/>
        <w:gridCol w:w="316"/>
        <w:gridCol w:w="1556"/>
        <w:gridCol w:w="316"/>
        <w:gridCol w:w="1556"/>
      </w:tblGrid>
      <w:tr w:rsidR="0068171B" w:rsidRPr="0068171B" w:rsidTr="0068171B">
        <w:trPr>
          <w:trHeight w:val="36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  <w:t>April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  <w:t>May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b/>
                <w:bCs/>
                <w:color w:val="FFFFFF"/>
                <w:sz w:val="20"/>
                <w:szCs w:val="20"/>
                <w:lang w:eastAsia="en-IN"/>
              </w:rPr>
              <w:t>June</w:t>
            </w:r>
          </w:p>
        </w:tc>
      </w:tr>
      <w:tr w:rsidR="0068171B" w:rsidRPr="0068171B" w:rsidTr="0068171B">
        <w:trPr>
          <w:trHeight w:val="36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ind w:firstLineChars="100" w:firstLine="200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Customer receipts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 $7,00,000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 $7,50,000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 $8,00,000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ind w:firstLineChars="100" w:firstLine="200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Cash paid for direct materials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2,00,000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2,22,000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2,65,000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ind w:firstLineChars="100" w:firstLine="200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Cash paid for direct </w:t>
            </w:r>
            <w:proofErr w:type="spellStart"/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labor</w:t>
            </w:r>
            <w:proofErr w:type="spellEnd"/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2,45,000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2,65,000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3,00,000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ind w:firstLineChars="100" w:firstLine="200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Factory overhead*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1,40,000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1,45,000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1,54,000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ind w:firstLineChars="100" w:firstLine="200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SG&amp;A**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86,000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89,000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83,000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ind w:firstLineChars="100" w:firstLine="200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Taxes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18,000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16,000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ind w:firstLineChars="100" w:firstLine="200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Equipment purchase***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F99CC" w:fill="FF99CC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5,00,000 </w:t>
            </w:r>
          </w:p>
        </w:tc>
      </w:tr>
      <w:tr w:rsidR="0068171B" w:rsidRPr="0068171B" w:rsidTr="0068171B">
        <w:trPr>
          <w:trHeight w:val="162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F20884" w:fill="F20884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</w:tbl>
    <w:p w:rsidR="0068171B" w:rsidRDefault="0068171B"/>
    <w:p w:rsidR="0068171B" w:rsidRDefault="0068171B"/>
    <w:p w:rsidR="0068171B" w:rsidRPr="0068171B" w:rsidRDefault="0068171B" w:rsidP="0068171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en-IN"/>
        </w:rPr>
      </w:pPr>
      <w:r>
        <w:rPr>
          <w:rFonts w:ascii="Arial" w:eastAsia="Times New Roman" w:hAnsi="Arial" w:cs="Arial"/>
          <w:sz w:val="20"/>
          <w:szCs w:val="20"/>
          <w:lang w:eastAsia="en-IN"/>
        </w:rPr>
        <w:t>*</w:t>
      </w:r>
      <w:r w:rsidRPr="0068171B">
        <w:rPr>
          <w:rFonts w:ascii="Arial" w:eastAsia="Times New Roman" w:hAnsi="Arial" w:cs="Arial"/>
          <w:sz w:val="20"/>
          <w:szCs w:val="20"/>
          <w:lang w:eastAsia="en-IN"/>
        </w:rPr>
        <w:t>Includes monthly depreciation of $100,000</w:t>
      </w:r>
    </w:p>
    <w:p w:rsidR="0068171B" w:rsidRPr="0068171B" w:rsidRDefault="0068171B" w:rsidP="0068171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en-IN"/>
        </w:rPr>
      </w:pPr>
      <w:r w:rsidRPr="0068171B">
        <w:rPr>
          <w:rFonts w:ascii="Arial" w:eastAsia="Times New Roman" w:hAnsi="Arial" w:cs="Arial"/>
          <w:sz w:val="20"/>
          <w:szCs w:val="20"/>
          <w:lang w:eastAsia="en-IN"/>
        </w:rPr>
        <w:t>**</w:t>
      </w:r>
      <w:r>
        <w:rPr>
          <w:rFonts w:ascii="Arial" w:eastAsia="Times New Roman" w:hAnsi="Arial" w:cs="Arial"/>
          <w:sz w:val="20"/>
          <w:szCs w:val="20"/>
          <w:lang w:eastAsia="en-IN"/>
        </w:rPr>
        <w:t xml:space="preserve"> </w:t>
      </w:r>
      <w:r w:rsidRPr="0068171B">
        <w:rPr>
          <w:rFonts w:ascii="Arial" w:eastAsia="Times New Roman" w:hAnsi="Arial" w:cs="Arial"/>
          <w:sz w:val="20"/>
          <w:szCs w:val="20"/>
          <w:lang w:eastAsia="en-IN"/>
        </w:rPr>
        <w:t>Includes monthly depreciation of $25,000</w:t>
      </w:r>
    </w:p>
    <w:p w:rsidR="0068171B" w:rsidRDefault="0068171B" w:rsidP="0068171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en-IN"/>
        </w:rPr>
      </w:pPr>
      <w:r w:rsidRPr="0068171B">
        <w:rPr>
          <w:rFonts w:ascii="Arial" w:eastAsia="Times New Roman" w:hAnsi="Arial" w:cs="Arial"/>
          <w:sz w:val="20"/>
          <w:szCs w:val="20"/>
          <w:lang w:eastAsia="en-IN"/>
        </w:rPr>
        <w:t>***</w:t>
      </w:r>
      <w:r>
        <w:rPr>
          <w:rFonts w:ascii="Arial" w:eastAsia="Times New Roman" w:hAnsi="Arial" w:cs="Arial"/>
          <w:sz w:val="20"/>
          <w:szCs w:val="20"/>
          <w:lang w:eastAsia="en-IN"/>
        </w:rPr>
        <w:t xml:space="preserve"> </w:t>
      </w:r>
      <w:r w:rsidRPr="0068171B">
        <w:rPr>
          <w:rFonts w:ascii="Arial" w:eastAsia="Times New Roman" w:hAnsi="Arial" w:cs="Arial"/>
          <w:sz w:val="20"/>
          <w:szCs w:val="20"/>
          <w:lang w:eastAsia="en-IN"/>
        </w:rPr>
        <w:t xml:space="preserve">Equipment purchase to be paid for in July </w:t>
      </w:r>
    </w:p>
    <w:p w:rsidR="0068171B" w:rsidRDefault="0068171B" w:rsidP="0068171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en-IN"/>
        </w:rPr>
      </w:pPr>
      <w:r>
        <w:rPr>
          <w:rFonts w:ascii="Arial" w:eastAsia="Times New Roman" w:hAnsi="Arial" w:cs="Arial"/>
          <w:sz w:val="20"/>
          <w:szCs w:val="20"/>
          <w:lang w:eastAsia="en-IN"/>
        </w:rPr>
        <w:t xml:space="preserve">  </w:t>
      </w:r>
    </w:p>
    <w:tbl>
      <w:tblPr>
        <w:tblW w:w="9188" w:type="dxa"/>
        <w:tblLook w:val="04A0" w:firstRow="1" w:lastRow="0" w:firstColumn="1" w:lastColumn="0" w:noHBand="0" w:noVBand="1"/>
      </w:tblPr>
      <w:tblGrid>
        <w:gridCol w:w="3168"/>
        <w:gridCol w:w="1796"/>
        <w:gridCol w:w="316"/>
        <w:gridCol w:w="1796"/>
        <w:gridCol w:w="316"/>
        <w:gridCol w:w="1796"/>
      </w:tblGrid>
      <w:tr w:rsidR="0068171B" w:rsidRPr="0068171B" w:rsidTr="0068171B">
        <w:trPr>
          <w:trHeight w:val="45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April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May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June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Beginning cash balance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 $75,000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 $80,000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(34000)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Customer receipts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7,00,000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7,50,000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8,00,000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Available cash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 $7,75,000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center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>##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 $8,30,000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 $7,66,000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Less disbursements: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direct materials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 $2,00,000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 $2,22,000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 $2,65,000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direct labour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2,54,000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2,65,000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3,00,000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overheads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1,40,000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1,45,000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1,54,000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SG &amp; 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86,000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89,000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 xml:space="preserve">83,000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taxes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15,000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18,000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16,000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monthly depreciation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 $1,25,000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 $1,25,000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 $1,25,000 </w:t>
            </w:r>
          </w:p>
        </w:tc>
      </w:tr>
      <w:tr w:rsidR="0068171B" w:rsidRPr="0068171B" w:rsidTr="0068171B">
        <w:trPr>
          <w:trHeight w:val="255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total disbursement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(695000)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 $8,64,000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single"/>
                <w:lang w:eastAsia="en-IN"/>
              </w:rPr>
              <w:t xml:space="preserve"> $9,43,000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lang w:eastAsia="en-IN"/>
              </w:rPr>
              <w:t>Ending cash balance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  <w:t xml:space="preserve"> $80,000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jc w:val="right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  <w:t xml:space="preserve">(34000)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</w:pPr>
            <w:r w:rsidRPr="0068171B"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  <w:t xml:space="preserve">(177000) </w:t>
            </w:r>
          </w:p>
        </w:tc>
      </w:tr>
      <w:tr w:rsidR="0068171B" w:rsidRPr="0068171B" w:rsidTr="0068171B">
        <w:trPr>
          <w:trHeight w:val="360"/>
        </w:trPr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Myriad Web Pro" w:eastAsia="Times New Roman" w:hAnsi="Myriad Web Pro" w:cs="Times New Roman"/>
                <w:color w:val="000000"/>
                <w:sz w:val="20"/>
                <w:szCs w:val="20"/>
                <w:u w:val="double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71B" w:rsidRPr="0068171B" w:rsidRDefault="0068171B" w:rsidP="00681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</w:tbl>
    <w:p w:rsidR="0068171B" w:rsidRPr="0068171B" w:rsidRDefault="0068171B" w:rsidP="0068171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en-IN"/>
        </w:rPr>
      </w:pPr>
      <w:bookmarkStart w:id="0" w:name="_GoBack"/>
      <w:bookmarkEnd w:id="0"/>
    </w:p>
    <w:sectPr w:rsidR="0068171B" w:rsidRPr="006817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Web 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5A6873"/>
    <w:multiLevelType w:val="hybridMultilevel"/>
    <w:tmpl w:val="F4EC8752"/>
    <w:lvl w:ilvl="0" w:tplc="73CAA8C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C26449"/>
    <w:multiLevelType w:val="hybridMultilevel"/>
    <w:tmpl w:val="D466F53A"/>
    <w:lvl w:ilvl="0" w:tplc="DFA66AB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71B"/>
    <w:rsid w:val="003B0838"/>
    <w:rsid w:val="0068171B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5A35A6-4E49-4180-A8FD-C07D80F51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7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0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95035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1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2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14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18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9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29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30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82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7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88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6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5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17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66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83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96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7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19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16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86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46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9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8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59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25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85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49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17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53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27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80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18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2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4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77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22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40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7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32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92115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6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7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56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04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54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40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19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75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11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75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2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48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59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33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81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6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1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59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0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34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1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18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86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75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04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09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0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15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09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69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0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01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74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59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61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55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22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54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98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02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49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9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6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4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2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3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2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04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067484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3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23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25720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20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1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02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06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28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4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51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05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20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52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09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14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30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71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2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02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6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09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00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26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25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81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6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2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8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0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10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80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63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1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09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02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89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99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6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10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6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27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56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22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682084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0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28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3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49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66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30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02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29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94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53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9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61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3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88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81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3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12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4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78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7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13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32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12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2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22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48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29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67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68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6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88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46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36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4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09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76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30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49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2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08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9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7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35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73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72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50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43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4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495568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8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88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48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2021-01-11T07:37:00Z</dcterms:created>
  <dcterms:modified xsi:type="dcterms:W3CDTF">2021-01-11T07:40:00Z</dcterms:modified>
</cp:coreProperties>
</file>