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03A3" w:rsidRDefault="001B03A3" w:rsidP="001A2E46">
      <w:pPr>
        <w:pStyle w:val="NoSpacing"/>
        <w:rPr>
          <w:rFonts w:ascii="Trebuchet MS" w:hAnsi="Trebuchet MS"/>
          <w:b/>
          <w:sz w:val="28"/>
          <w:szCs w:val="28"/>
        </w:rPr>
      </w:pPr>
    </w:p>
    <w:p w:rsidR="00A857B3" w:rsidRPr="00C60CDE" w:rsidRDefault="00CC3551" w:rsidP="00A66E04">
      <w:pPr>
        <w:pStyle w:val="ListParagraph"/>
        <w:jc w:val="center"/>
        <w:rPr>
          <w:rFonts w:ascii="Trebuchet MS" w:hAnsi="Trebuchet MS"/>
          <w:b/>
          <w:sz w:val="28"/>
          <w:szCs w:val="28"/>
        </w:rPr>
      </w:pPr>
      <w:r>
        <w:rPr>
          <w:rFonts w:ascii="Trebuchet MS" w:hAnsi="Trebuchet MS"/>
          <w:b/>
          <w:sz w:val="28"/>
          <w:szCs w:val="28"/>
        </w:rPr>
        <w:t>A</w:t>
      </w:r>
      <w:r w:rsidR="009C198A">
        <w:rPr>
          <w:rFonts w:ascii="Trebuchet MS" w:hAnsi="Trebuchet MS"/>
          <w:b/>
          <w:sz w:val="28"/>
          <w:szCs w:val="28"/>
        </w:rPr>
        <w:t>LASKA</w:t>
      </w:r>
      <w:r w:rsidR="00A66E04" w:rsidRPr="00C60CDE">
        <w:rPr>
          <w:rFonts w:ascii="Trebuchet MS" w:hAnsi="Trebuchet MS"/>
          <w:b/>
          <w:sz w:val="28"/>
          <w:szCs w:val="28"/>
        </w:rPr>
        <w:t xml:space="preserve"> MANUFACTURING</w:t>
      </w:r>
    </w:p>
    <w:p w:rsidR="00A66E04" w:rsidRDefault="00CC3551" w:rsidP="00A66E04">
      <w:pPr>
        <w:pStyle w:val="ListParagraph"/>
        <w:rPr>
          <w:rFonts w:ascii="Trebuchet MS" w:hAnsi="Trebuchet MS"/>
        </w:rPr>
      </w:pPr>
      <w:r>
        <w:rPr>
          <w:rFonts w:ascii="Trebuchet MS" w:hAnsi="Trebuchet MS"/>
        </w:rPr>
        <w:t>A</w:t>
      </w:r>
      <w:r w:rsidR="009C198A">
        <w:rPr>
          <w:rFonts w:ascii="Trebuchet MS" w:hAnsi="Trebuchet MS"/>
        </w:rPr>
        <w:t>LASKA</w:t>
      </w:r>
      <w:r w:rsidR="00234A0C">
        <w:rPr>
          <w:rFonts w:ascii="Trebuchet MS" w:hAnsi="Trebuchet MS"/>
        </w:rPr>
        <w:t xml:space="preserve"> MANUFACTURING produces widgets, which they sell for $5 each.</w:t>
      </w:r>
      <w:r w:rsidR="00A66E04">
        <w:rPr>
          <w:rFonts w:ascii="Trebuchet MS" w:hAnsi="Trebuchet MS"/>
        </w:rPr>
        <w:t xml:space="preserve">  They are preparing their </w:t>
      </w:r>
      <w:r w:rsidR="00A66E04" w:rsidRPr="00921F51">
        <w:rPr>
          <w:rFonts w:ascii="Trebuchet MS" w:hAnsi="Trebuchet MS"/>
          <w:b/>
          <w:i/>
        </w:rPr>
        <w:t>budget</w:t>
      </w:r>
      <w:r w:rsidR="00A66E04">
        <w:rPr>
          <w:rFonts w:ascii="Trebuchet MS" w:hAnsi="Trebuchet MS"/>
        </w:rPr>
        <w:t xml:space="preserve"> for production costs for </w:t>
      </w:r>
      <w:r w:rsidR="009172D1">
        <w:rPr>
          <w:rFonts w:ascii="Trebuchet MS" w:hAnsi="Trebuchet MS"/>
        </w:rPr>
        <w:t>February 2017</w:t>
      </w:r>
      <w:r w:rsidR="00A66E04">
        <w:rPr>
          <w:rFonts w:ascii="Trebuchet MS" w:hAnsi="Trebuchet MS"/>
        </w:rPr>
        <w:t xml:space="preserve">.  Actual </w:t>
      </w:r>
      <w:r w:rsidR="00921F51">
        <w:rPr>
          <w:rFonts w:ascii="Trebuchet MS" w:hAnsi="Trebuchet MS"/>
        </w:rPr>
        <w:t xml:space="preserve">production </w:t>
      </w:r>
      <w:r w:rsidR="00A66E04">
        <w:rPr>
          <w:rFonts w:ascii="Trebuchet MS" w:hAnsi="Trebuchet MS"/>
        </w:rPr>
        <w:t>costs in the previous month</w:t>
      </w:r>
      <w:r w:rsidR="009172D1">
        <w:rPr>
          <w:rFonts w:ascii="Trebuchet MS" w:hAnsi="Trebuchet MS"/>
        </w:rPr>
        <w:t>, January 2017</w:t>
      </w:r>
      <w:r w:rsidR="00337B4A">
        <w:rPr>
          <w:rFonts w:ascii="Trebuchet MS" w:hAnsi="Trebuchet MS"/>
        </w:rPr>
        <w:t>,</w:t>
      </w:r>
      <w:r w:rsidR="00A66E04">
        <w:rPr>
          <w:rFonts w:ascii="Trebuchet MS" w:hAnsi="Trebuchet MS"/>
        </w:rPr>
        <w:t xml:space="preserve"> were as follows, when production was 2</w:t>
      </w:r>
      <w:r w:rsidR="00AB38A5">
        <w:rPr>
          <w:rFonts w:ascii="Trebuchet MS" w:hAnsi="Trebuchet MS"/>
        </w:rPr>
        <w:t>0</w:t>
      </w:r>
      <w:r w:rsidR="00A66E04">
        <w:rPr>
          <w:rFonts w:ascii="Trebuchet MS" w:hAnsi="Trebuchet MS"/>
        </w:rPr>
        <w:t>,000 widgets:</w:t>
      </w:r>
    </w:p>
    <w:p w:rsidR="00AB1E40" w:rsidRDefault="00AB1E40" w:rsidP="00A66E04">
      <w:pPr>
        <w:pStyle w:val="ListParagraph"/>
        <w:rPr>
          <w:rFonts w:ascii="Trebuchet MS" w:hAnsi="Trebuchet MS"/>
        </w:rPr>
      </w:pPr>
    </w:p>
    <w:p w:rsidR="00A66E04" w:rsidRDefault="00A66E04" w:rsidP="00A66E04">
      <w:pPr>
        <w:pStyle w:val="ListParagraph"/>
        <w:rPr>
          <w:rFonts w:ascii="Trebuchet MS" w:hAnsi="Trebuchet MS"/>
        </w:rPr>
      </w:pPr>
    </w:p>
    <w:tbl>
      <w:tblPr>
        <w:tblW w:w="5889" w:type="dxa"/>
        <w:tblInd w:w="2781" w:type="dxa"/>
        <w:tblLook w:val="04A0" w:firstRow="1" w:lastRow="0" w:firstColumn="1" w:lastColumn="0" w:noHBand="0" w:noVBand="1"/>
      </w:tblPr>
      <w:tblGrid>
        <w:gridCol w:w="263"/>
        <w:gridCol w:w="2969"/>
        <w:gridCol w:w="263"/>
        <w:gridCol w:w="1138"/>
        <w:gridCol w:w="1256"/>
      </w:tblGrid>
      <w:tr w:rsidR="00B62B30" w:rsidRPr="00B62B30" w:rsidTr="00AB1E40">
        <w:trPr>
          <w:trHeight w:val="310"/>
        </w:trPr>
        <w:tc>
          <w:tcPr>
            <w:tcW w:w="3495" w:type="dxa"/>
            <w:gridSpan w:val="3"/>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r w:rsidRPr="00B62B30">
              <w:rPr>
                <w:rFonts w:eastAsia="Times New Roman"/>
                <w:color w:val="000000"/>
                <w:sz w:val="22"/>
                <w:szCs w:val="22"/>
                <w:lang w:bidi="ar-SA"/>
              </w:rPr>
              <w:t>Raw materials (variable)</w:t>
            </w:r>
          </w:p>
        </w:tc>
        <w:tc>
          <w:tcPr>
            <w:tcW w:w="1138"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p>
        </w:tc>
        <w:tc>
          <w:tcPr>
            <w:tcW w:w="1256"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r w:rsidRPr="00B62B30">
              <w:rPr>
                <w:rFonts w:eastAsia="Times New Roman"/>
                <w:color w:val="000000"/>
                <w:sz w:val="22"/>
                <w:szCs w:val="22"/>
                <w:lang w:bidi="ar-SA"/>
              </w:rPr>
              <w:t xml:space="preserve"> $    50,000 </w:t>
            </w:r>
          </w:p>
        </w:tc>
      </w:tr>
      <w:tr w:rsidR="00B62B30" w:rsidRPr="00B62B30" w:rsidTr="00AB1E40">
        <w:trPr>
          <w:trHeight w:val="310"/>
        </w:trPr>
        <w:tc>
          <w:tcPr>
            <w:tcW w:w="3495" w:type="dxa"/>
            <w:gridSpan w:val="3"/>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r w:rsidRPr="00B62B30">
              <w:rPr>
                <w:rFonts w:eastAsia="Times New Roman"/>
                <w:color w:val="000000"/>
                <w:sz w:val="22"/>
                <w:szCs w:val="22"/>
                <w:lang w:bidi="ar-SA"/>
              </w:rPr>
              <w:t>Labor costs (variable)</w:t>
            </w:r>
          </w:p>
        </w:tc>
        <w:tc>
          <w:tcPr>
            <w:tcW w:w="1138"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p>
        </w:tc>
        <w:tc>
          <w:tcPr>
            <w:tcW w:w="1256"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r w:rsidRPr="00B62B30">
              <w:rPr>
                <w:rFonts w:eastAsia="Times New Roman"/>
                <w:color w:val="000000"/>
                <w:sz w:val="22"/>
                <w:szCs w:val="22"/>
                <w:lang w:bidi="ar-SA"/>
              </w:rPr>
              <w:t xml:space="preserve">       20,000 </w:t>
            </w:r>
          </w:p>
        </w:tc>
      </w:tr>
      <w:tr w:rsidR="00B62B30" w:rsidRPr="00B62B30" w:rsidTr="00AB1E40">
        <w:trPr>
          <w:trHeight w:val="310"/>
        </w:trPr>
        <w:tc>
          <w:tcPr>
            <w:tcW w:w="3232" w:type="dxa"/>
            <w:gridSpan w:val="2"/>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r w:rsidRPr="00B62B30">
              <w:rPr>
                <w:rFonts w:eastAsia="Times New Roman"/>
                <w:color w:val="000000"/>
                <w:sz w:val="22"/>
                <w:szCs w:val="22"/>
                <w:lang w:bidi="ar-SA"/>
              </w:rPr>
              <w:t>Factory rent (fixed)</w:t>
            </w:r>
          </w:p>
        </w:tc>
        <w:tc>
          <w:tcPr>
            <w:tcW w:w="263"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p>
        </w:tc>
        <w:tc>
          <w:tcPr>
            <w:tcW w:w="1138"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p>
        </w:tc>
        <w:tc>
          <w:tcPr>
            <w:tcW w:w="1256"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r w:rsidRPr="00B62B30">
              <w:rPr>
                <w:rFonts w:eastAsia="Times New Roman"/>
                <w:color w:val="000000"/>
                <w:sz w:val="22"/>
                <w:szCs w:val="22"/>
                <w:lang w:bidi="ar-SA"/>
              </w:rPr>
              <w:t xml:space="preserve">       12,000 </w:t>
            </w:r>
          </w:p>
        </w:tc>
      </w:tr>
      <w:tr w:rsidR="00B62B30" w:rsidRPr="00B62B30" w:rsidTr="00AB1E40">
        <w:trPr>
          <w:trHeight w:val="310"/>
        </w:trPr>
        <w:tc>
          <w:tcPr>
            <w:tcW w:w="4633" w:type="dxa"/>
            <w:gridSpan w:val="4"/>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r w:rsidRPr="00B62B30">
              <w:rPr>
                <w:rFonts w:eastAsia="Times New Roman"/>
                <w:color w:val="000000"/>
                <w:sz w:val="22"/>
                <w:szCs w:val="22"/>
                <w:lang w:bidi="ar-SA"/>
              </w:rPr>
              <w:t>Equipment depreciation (fixed)</w:t>
            </w:r>
          </w:p>
        </w:tc>
        <w:tc>
          <w:tcPr>
            <w:tcW w:w="1256"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r w:rsidRPr="00B62B30">
              <w:rPr>
                <w:rFonts w:eastAsia="Times New Roman"/>
                <w:color w:val="000000"/>
                <w:sz w:val="22"/>
                <w:szCs w:val="22"/>
                <w:lang w:bidi="ar-SA"/>
              </w:rPr>
              <w:t xml:space="preserve">       16,000 </w:t>
            </w:r>
          </w:p>
        </w:tc>
      </w:tr>
      <w:tr w:rsidR="00B62B30" w:rsidRPr="00B62B30" w:rsidTr="00AB1E40">
        <w:trPr>
          <w:trHeight w:val="310"/>
        </w:trPr>
        <w:tc>
          <w:tcPr>
            <w:tcW w:w="3495" w:type="dxa"/>
            <w:gridSpan w:val="3"/>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r w:rsidRPr="00B62B30">
              <w:rPr>
                <w:rFonts w:eastAsia="Times New Roman"/>
                <w:color w:val="000000"/>
                <w:sz w:val="22"/>
                <w:szCs w:val="22"/>
                <w:lang w:bidi="ar-SA"/>
              </w:rPr>
              <w:t>Other production costs (fixed)</w:t>
            </w:r>
          </w:p>
        </w:tc>
        <w:tc>
          <w:tcPr>
            <w:tcW w:w="1138"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p>
        </w:tc>
        <w:tc>
          <w:tcPr>
            <w:tcW w:w="1256" w:type="dxa"/>
            <w:tcBorders>
              <w:top w:val="nil"/>
              <w:left w:val="nil"/>
              <w:bottom w:val="single" w:sz="4" w:space="0" w:color="auto"/>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r w:rsidRPr="00B62B30">
              <w:rPr>
                <w:rFonts w:eastAsia="Times New Roman"/>
                <w:color w:val="000000"/>
                <w:sz w:val="22"/>
                <w:szCs w:val="22"/>
                <w:lang w:bidi="ar-SA"/>
              </w:rPr>
              <w:t xml:space="preserve">          2,000 </w:t>
            </w:r>
          </w:p>
        </w:tc>
      </w:tr>
      <w:tr w:rsidR="00B62B30" w:rsidRPr="00B62B30" w:rsidTr="00AB1E40">
        <w:trPr>
          <w:trHeight w:val="326"/>
        </w:trPr>
        <w:tc>
          <w:tcPr>
            <w:tcW w:w="263"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p>
        </w:tc>
        <w:tc>
          <w:tcPr>
            <w:tcW w:w="2969"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r w:rsidRPr="00B62B30">
              <w:rPr>
                <w:rFonts w:eastAsia="Times New Roman"/>
                <w:color w:val="000000"/>
                <w:sz w:val="22"/>
                <w:szCs w:val="22"/>
                <w:lang w:bidi="ar-SA"/>
              </w:rPr>
              <w:t>Total</w:t>
            </w:r>
          </w:p>
        </w:tc>
        <w:tc>
          <w:tcPr>
            <w:tcW w:w="263"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p>
        </w:tc>
        <w:tc>
          <w:tcPr>
            <w:tcW w:w="1138"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p>
        </w:tc>
        <w:tc>
          <w:tcPr>
            <w:tcW w:w="1256" w:type="dxa"/>
            <w:tcBorders>
              <w:top w:val="nil"/>
              <w:left w:val="nil"/>
              <w:bottom w:val="double" w:sz="6" w:space="0" w:color="auto"/>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r w:rsidRPr="00B62B30">
              <w:rPr>
                <w:rFonts w:eastAsia="Times New Roman"/>
                <w:color w:val="000000"/>
                <w:sz w:val="22"/>
                <w:szCs w:val="22"/>
                <w:lang w:bidi="ar-SA"/>
              </w:rPr>
              <w:t xml:space="preserve"> $  100,000 </w:t>
            </w:r>
          </w:p>
        </w:tc>
      </w:tr>
      <w:tr w:rsidR="00B62B30" w:rsidRPr="00B62B30" w:rsidTr="00AB1E40">
        <w:trPr>
          <w:trHeight w:val="326"/>
        </w:trPr>
        <w:tc>
          <w:tcPr>
            <w:tcW w:w="263"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p>
        </w:tc>
        <w:tc>
          <w:tcPr>
            <w:tcW w:w="2969"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p>
        </w:tc>
        <w:tc>
          <w:tcPr>
            <w:tcW w:w="263"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p>
        </w:tc>
        <w:tc>
          <w:tcPr>
            <w:tcW w:w="1138"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p>
        </w:tc>
        <w:tc>
          <w:tcPr>
            <w:tcW w:w="1256" w:type="dxa"/>
            <w:tcBorders>
              <w:top w:val="nil"/>
              <w:left w:val="nil"/>
              <w:bottom w:val="nil"/>
              <w:right w:val="nil"/>
            </w:tcBorders>
            <w:shd w:val="clear" w:color="auto" w:fill="auto"/>
            <w:noWrap/>
            <w:vAlign w:val="bottom"/>
            <w:hideMark/>
          </w:tcPr>
          <w:p w:rsidR="00B62B30" w:rsidRPr="00B62B30" w:rsidRDefault="00B62B30" w:rsidP="00B62B30">
            <w:pPr>
              <w:rPr>
                <w:rFonts w:eastAsia="Times New Roman"/>
                <w:color w:val="000000"/>
                <w:sz w:val="22"/>
                <w:szCs w:val="22"/>
                <w:lang w:bidi="ar-SA"/>
              </w:rPr>
            </w:pPr>
          </w:p>
        </w:tc>
      </w:tr>
    </w:tbl>
    <w:p w:rsidR="00A66E04" w:rsidRDefault="00A66E04" w:rsidP="00AB38A5">
      <w:pPr>
        <w:pStyle w:val="ListParagraph"/>
        <w:jc w:val="center"/>
        <w:rPr>
          <w:rFonts w:ascii="Trebuchet MS" w:hAnsi="Trebuchet MS"/>
        </w:rPr>
      </w:pPr>
    </w:p>
    <w:p w:rsidR="00A66E04" w:rsidRDefault="00A66E04" w:rsidP="00A66E04">
      <w:pPr>
        <w:pStyle w:val="ListParagraph"/>
        <w:rPr>
          <w:rFonts w:ascii="Trebuchet MS" w:hAnsi="Trebuchet MS"/>
        </w:rPr>
      </w:pPr>
    </w:p>
    <w:p w:rsidR="00A66E04" w:rsidRPr="00234A0C" w:rsidRDefault="00A66E04" w:rsidP="00234A0C">
      <w:pPr>
        <w:rPr>
          <w:rFonts w:ascii="Trebuchet MS" w:hAnsi="Trebuchet MS"/>
          <w:b/>
          <w:u w:val="single"/>
        </w:rPr>
      </w:pPr>
      <w:r w:rsidRPr="00234A0C">
        <w:rPr>
          <w:rFonts w:ascii="Trebuchet MS" w:hAnsi="Trebuchet MS"/>
          <w:b/>
          <w:u w:val="single"/>
        </w:rPr>
        <w:t>REQUIRED:</w:t>
      </w:r>
    </w:p>
    <w:p w:rsidR="00A66E04" w:rsidRDefault="00A66E04" w:rsidP="00A66E04">
      <w:pPr>
        <w:pStyle w:val="ListParagraph"/>
        <w:rPr>
          <w:rFonts w:ascii="Trebuchet MS" w:hAnsi="Trebuchet MS"/>
        </w:rPr>
      </w:pPr>
    </w:p>
    <w:p w:rsidR="00337B4A" w:rsidRDefault="00337B4A" w:rsidP="00234A0C">
      <w:pPr>
        <w:pStyle w:val="ListParagraph"/>
        <w:numPr>
          <w:ilvl w:val="0"/>
          <w:numId w:val="16"/>
        </w:numPr>
        <w:rPr>
          <w:rFonts w:ascii="Trebuchet MS" w:hAnsi="Trebuchet MS"/>
        </w:rPr>
      </w:pPr>
      <w:r w:rsidRPr="00234A0C">
        <w:rPr>
          <w:rFonts w:ascii="Trebuchet MS" w:hAnsi="Trebuchet MS"/>
        </w:rPr>
        <w:t xml:space="preserve">What was the </w:t>
      </w:r>
      <w:r w:rsidRPr="00234A0C">
        <w:rPr>
          <w:rFonts w:ascii="Trebuchet MS" w:hAnsi="Trebuchet MS"/>
          <w:b/>
          <w:i/>
        </w:rPr>
        <w:t>prime cost</w:t>
      </w:r>
      <w:r w:rsidRPr="00234A0C">
        <w:rPr>
          <w:rFonts w:ascii="Trebuchet MS" w:hAnsi="Trebuchet MS"/>
        </w:rPr>
        <w:t xml:space="preserve"> for January, both total AND per-unit?</w:t>
      </w:r>
    </w:p>
    <w:p w:rsidR="00220B1F" w:rsidRDefault="00220B1F" w:rsidP="00220B1F">
      <w:pPr>
        <w:ind w:left="720"/>
        <w:rPr>
          <w:rFonts w:ascii="Trebuchet MS" w:hAnsi="Trebuchet MS"/>
        </w:rPr>
      </w:pPr>
      <w:r>
        <w:rPr>
          <w:rFonts w:ascii="Trebuchet MS" w:hAnsi="Trebuchet MS"/>
        </w:rPr>
        <w:t>Answer:</w:t>
      </w:r>
    </w:p>
    <w:p w:rsidR="001A2E46" w:rsidRPr="001A2E46" w:rsidRDefault="001A2E46" w:rsidP="001A2E46">
      <w:pPr>
        <w:rPr>
          <w:rFonts w:ascii="Trebuchet MS" w:hAnsi="Trebuchet MS"/>
        </w:rPr>
      </w:pPr>
      <w:r>
        <w:rPr>
          <w:rFonts w:ascii="Trebuchet MS" w:hAnsi="Trebuchet MS"/>
        </w:rPr>
        <w:tab/>
      </w:r>
    </w:p>
    <w:tbl>
      <w:tblPr>
        <w:tblW w:w="4360" w:type="dxa"/>
        <w:tblLook w:val="04A0" w:firstRow="1" w:lastRow="0" w:firstColumn="1" w:lastColumn="0" w:noHBand="0" w:noVBand="1"/>
      </w:tblPr>
      <w:tblGrid>
        <w:gridCol w:w="2600"/>
        <w:gridCol w:w="700"/>
        <w:gridCol w:w="1060"/>
      </w:tblGrid>
      <w:tr w:rsidR="001A2E46" w:rsidRPr="001A2E46" w:rsidTr="001A2E46">
        <w:trPr>
          <w:trHeight w:val="310"/>
        </w:trPr>
        <w:tc>
          <w:tcPr>
            <w:tcW w:w="2600" w:type="dxa"/>
            <w:tcBorders>
              <w:top w:val="nil"/>
              <w:left w:val="nil"/>
              <w:bottom w:val="nil"/>
              <w:right w:val="nil"/>
            </w:tcBorders>
            <w:shd w:val="clear" w:color="auto" w:fill="auto"/>
            <w:vAlign w:val="center"/>
            <w:hideMark/>
          </w:tcPr>
          <w:p w:rsidR="001A2E46" w:rsidRPr="001A2E46" w:rsidRDefault="001A2E46" w:rsidP="001A2E46">
            <w:pPr>
              <w:rPr>
                <w:rFonts w:ascii="Trebuchet MS" w:eastAsia="Times New Roman" w:hAnsi="Trebuchet MS"/>
                <w:color w:val="000000"/>
                <w:lang w:bidi="ar-SA"/>
              </w:rPr>
            </w:pPr>
            <w:r w:rsidRPr="001A2E46">
              <w:rPr>
                <w:rFonts w:ascii="Trebuchet MS" w:eastAsia="Times New Roman" w:hAnsi="Trebuchet MS"/>
                <w:color w:val="000000"/>
                <w:lang w:bidi="ar-SA"/>
              </w:rPr>
              <w:t xml:space="preserve">Direct Materials  </w:t>
            </w:r>
          </w:p>
        </w:tc>
        <w:tc>
          <w:tcPr>
            <w:tcW w:w="1760" w:type="dxa"/>
            <w:gridSpan w:val="2"/>
            <w:tcBorders>
              <w:top w:val="nil"/>
              <w:left w:val="nil"/>
              <w:bottom w:val="nil"/>
              <w:right w:val="nil"/>
            </w:tcBorders>
            <w:shd w:val="clear" w:color="auto" w:fill="auto"/>
            <w:vAlign w:val="center"/>
            <w:hideMark/>
          </w:tcPr>
          <w:p w:rsidR="001A2E46" w:rsidRPr="001A2E46" w:rsidRDefault="001A2E46" w:rsidP="001A2E46">
            <w:pPr>
              <w:jc w:val="right"/>
              <w:rPr>
                <w:rFonts w:ascii="Trebuchet MS" w:eastAsia="Times New Roman" w:hAnsi="Trebuchet MS"/>
                <w:color w:val="000000"/>
                <w:lang w:bidi="ar-SA"/>
              </w:rPr>
            </w:pPr>
            <w:r w:rsidRPr="001A2E46">
              <w:rPr>
                <w:rFonts w:ascii="Trebuchet MS" w:eastAsia="Times New Roman" w:hAnsi="Trebuchet MS"/>
                <w:color w:val="000000"/>
                <w:lang w:bidi="ar-SA"/>
              </w:rPr>
              <w:t xml:space="preserve">$50,000 </w:t>
            </w:r>
          </w:p>
        </w:tc>
      </w:tr>
      <w:tr w:rsidR="001A2E46" w:rsidRPr="001A2E46" w:rsidTr="00A53D6D">
        <w:trPr>
          <w:trHeight w:val="320"/>
        </w:trPr>
        <w:tc>
          <w:tcPr>
            <w:tcW w:w="3300" w:type="dxa"/>
            <w:gridSpan w:val="2"/>
            <w:tcBorders>
              <w:top w:val="nil"/>
              <w:left w:val="nil"/>
              <w:bottom w:val="nil"/>
              <w:right w:val="nil"/>
            </w:tcBorders>
            <w:shd w:val="clear" w:color="auto" w:fill="auto"/>
            <w:vAlign w:val="center"/>
            <w:hideMark/>
          </w:tcPr>
          <w:p w:rsidR="001A2E46" w:rsidRPr="001A2E46" w:rsidRDefault="001A2E46" w:rsidP="001A2E46">
            <w:pPr>
              <w:rPr>
                <w:rFonts w:ascii="Trebuchet MS" w:eastAsia="Times New Roman" w:hAnsi="Trebuchet MS"/>
                <w:color w:val="000000"/>
                <w:lang w:bidi="ar-SA"/>
              </w:rPr>
            </w:pPr>
            <w:r w:rsidRPr="001A2E46">
              <w:rPr>
                <w:rFonts w:ascii="Trebuchet MS" w:eastAsia="Times New Roman" w:hAnsi="Trebuchet MS"/>
                <w:color w:val="000000"/>
                <w:lang w:bidi="ar-SA"/>
              </w:rPr>
              <w:t xml:space="preserve">Direct Labor  </w:t>
            </w:r>
          </w:p>
        </w:tc>
        <w:tc>
          <w:tcPr>
            <w:tcW w:w="1060" w:type="dxa"/>
            <w:tcBorders>
              <w:top w:val="nil"/>
              <w:left w:val="nil"/>
              <w:bottom w:val="single" w:sz="4" w:space="0" w:color="auto"/>
              <w:right w:val="nil"/>
            </w:tcBorders>
            <w:shd w:val="clear" w:color="auto" w:fill="auto"/>
            <w:vAlign w:val="center"/>
            <w:hideMark/>
          </w:tcPr>
          <w:p w:rsidR="001A2E46" w:rsidRPr="001A2E46" w:rsidRDefault="001A2E46" w:rsidP="001A2E46">
            <w:pPr>
              <w:jc w:val="right"/>
              <w:rPr>
                <w:rFonts w:ascii="Trebuchet MS" w:eastAsia="Times New Roman" w:hAnsi="Trebuchet MS"/>
                <w:color w:val="000000"/>
                <w:lang w:bidi="ar-SA"/>
              </w:rPr>
            </w:pPr>
            <w:r w:rsidRPr="001A2E46">
              <w:rPr>
                <w:rFonts w:ascii="Trebuchet MS" w:eastAsia="Times New Roman" w:hAnsi="Trebuchet MS"/>
                <w:color w:val="000000"/>
                <w:lang w:bidi="ar-SA"/>
              </w:rPr>
              <w:t xml:space="preserve">$20,000 </w:t>
            </w:r>
          </w:p>
        </w:tc>
      </w:tr>
      <w:tr w:rsidR="001A2E46" w:rsidRPr="001A2E46" w:rsidTr="00A53D6D">
        <w:trPr>
          <w:trHeight w:val="360"/>
        </w:trPr>
        <w:tc>
          <w:tcPr>
            <w:tcW w:w="3300" w:type="dxa"/>
            <w:gridSpan w:val="2"/>
            <w:tcBorders>
              <w:top w:val="nil"/>
              <w:left w:val="nil"/>
              <w:bottom w:val="nil"/>
              <w:right w:val="nil"/>
            </w:tcBorders>
            <w:shd w:val="clear" w:color="auto" w:fill="auto"/>
            <w:vAlign w:val="center"/>
            <w:hideMark/>
          </w:tcPr>
          <w:p w:rsidR="001A2E46" w:rsidRPr="001A2E46" w:rsidRDefault="001A2E46" w:rsidP="001A2E46">
            <w:pPr>
              <w:rPr>
                <w:rFonts w:ascii="Trebuchet MS" w:eastAsia="Times New Roman" w:hAnsi="Trebuchet MS"/>
                <w:color w:val="000000"/>
                <w:lang w:bidi="ar-SA"/>
              </w:rPr>
            </w:pPr>
            <w:r w:rsidRPr="001A2E46">
              <w:rPr>
                <w:rFonts w:ascii="Trebuchet MS" w:eastAsia="Times New Roman" w:hAnsi="Trebuchet MS"/>
                <w:color w:val="000000"/>
                <w:lang w:bidi="ar-SA"/>
              </w:rPr>
              <w:t xml:space="preserve">    Total prime cost</w:t>
            </w:r>
          </w:p>
        </w:tc>
        <w:tc>
          <w:tcPr>
            <w:tcW w:w="1060" w:type="dxa"/>
            <w:tcBorders>
              <w:top w:val="nil"/>
              <w:left w:val="nil"/>
              <w:bottom w:val="double" w:sz="6" w:space="0" w:color="auto"/>
              <w:right w:val="nil"/>
            </w:tcBorders>
            <w:shd w:val="clear" w:color="auto" w:fill="auto"/>
            <w:vAlign w:val="center"/>
            <w:hideMark/>
          </w:tcPr>
          <w:p w:rsidR="001A2E46" w:rsidRPr="001A2E46" w:rsidRDefault="001A2E46" w:rsidP="001A2E46">
            <w:pPr>
              <w:jc w:val="right"/>
              <w:rPr>
                <w:rFonts w:ascii="Trebuchet MS" w:eastAsia="Times New Roman" w:hAnsi="Trebuchet MS"/>
                <w:color w:val="000000"/>
                <w:lang w:bidi="ar-SA"/>
              </w:rPr>
            </w:pPr>
            <w:r w:rsidRPr="001A2E46">
              <w:rPr>
                <w:rFonts w:ascii="Trebuchet MS" w:eastAsia="Times New Roman" w:hAnsi="Trebuchet MS"/>
                <w:color w:val="000000"/>
                <w:lang w:bidi="ar-SA"/>
              </w:rPr>
              <w:t xml:space="preserve">$70,000 </w:t>
            </w:r>
          </w:p>
        </w:tc>
      </w:tr>
    </w:tbl>
    <w:p w:rsidR="001A2E46" w:rsidRPr="001A2E46" w:rsidRDefault="001A2E46" w:rsidP="001A2E46">
      <w:pPr>
        <w:rPr>
          <w:rFonts w:ascii="Trebuchet MS" w:hAnsi="Trebuchet MS"/>
        </w:rPr>
      </w:pPr>
    </w:p>
    <w:p w:rsidR="001A2E46" w:rsidRPr="001A2E46" w:rsidRDefault="001A2E46" w:rsidP="001A2E46">
      <w:pPr>
        <w:rPr>
          <w:rFonts w:ascii="Trebuchet MS" w:hAnsi="Trebuchet MS"/>
        </w:rPr>
      </w:pPr>
      <w:r>
        <w:rPr>
          <w:rFonts w:ascii="Trebuchet MS" w:hAnsi="Trebuchet MS"/>
        </w:rPr>
        <w:t>Per Unit Prime Cost= $70,000/</w:t>
      </w:r>
      <w:r w:rsidR="00A53D6D">
        <w:rPr>
          <w:rFonts w:ascii="Trebuchet MS" w:hAnsi="Trebuchet MS"/>
        </w:rPr>
        <w:t>20,000=$3.50</w:t>
      </w:r>
    </w:p>
    <w:p w:rsidR="00337B4A" w:rsidRDefault="00337B4A" w:rsidP="00337B4A">
      <w:pPr>
        <w:ind w:left="1080"/>
        <w:rPr>
          <w:rFonts w:ascii="Trebuchet MS" w:hAnsi="Trebuchet MS"/>
        </w:rPr>
      </w:pPr>
    </w:p>
    <w:p w:rsidR="00337B4A" w:rsidRDefault="00337B4A" w:rsidP="00234A0C">
      <w:pPr>
        <w:pStyle w:val="ListParagraph"/>
        <w:numPr>
          <w:ilvl w:val="0"/>
          <w:numId w:val="16"/>
        </w:numPr>
        <w:rPr>
          <w:rFonts w:ascii="Trebuchet MS" w:hAnsi="Trebuchet MS"/>
        </w:rPr>
      </w:pPr>
      <w:r w:rsidRPr="00234A0C">
        <w:rPr>
          <w:rFonts w:ascii="Trebuchet MS" w:hAnsi="Trebuchet MS"/>
        </w:rPr>
        <w:t xml:space="preserve">What was the </w:t>
      </w:r>
      <w:r w:rsidRPr="00234A0C">
        <w:rPr>
          <w:rFonts w:ascii="Trebuchet MS" w:hAnsi="Trebuchet MS"/>
          <w:b/>
          <w:i/>
        </w:rPr>
        <w:t>conversion cost</w:t>
      </w:r>
      <w:r w:rsidRPr="00234A0C">
        <w:rPr>
          <w:rFonts w:ascii="Trebuchet MS" w:hAnsi="Trebuchet MS"/>
        </w:rPr>
        <w:t xml:space="preserve"> of January, both total AND per-unit?</w:t>
      </w:r>
    </w:p>
    <w:p w:rsidR="00220B1F" w:rsidRDefault="00220B1F" w:rsidP="00220B1F">
      <w:pPr>
        <w:pStyle w:val="ListParagraph"/>
        <w:rPr>
          <w:rFonts w:ascii="Trebuchet MS" w:hAnsi="Trebuchet MS"/>
        </w:rPr>
      </w:pPr>
    </w:p>
    <w:p w:rsidR="00220B1F" w:rsidRDefault="00220B1F" w:rsidP="00220B1F">
      <w:pPr>
        <w:pStyle w:val="ListParagraph"/>
        <w:rPr>
          <w:rFonts w:ascii="Trebuchet MS" w:hAnsi="Trebuchet MS"/>
        </w:rPr>
      </w:pPr>
    </w:p>
    <w:p w:rsidR="00220B1F" w:rsidRDefault="00220B1F" w:rsidP="00220B1F">
      <w:pPr>
        <w:ind w:left="720"/>
        <w:rPr>
          <w:rFonts w:ascii="Trebuchet MS" w:hAnsi="Trebuchet MS"/>
        </w:rPr>
      </w:pPr>
      <w:r>
        <w:rPr>
          <w:rFonts w:ascii="Trebuchet MS" w:hAnsi="Trebuchet MS"/>
        </w:rPr>
        <w:t>Answer:</w:t>
      </w:r>
    </w:p>
    <w:p w:rsidR="008233DE" w:rsidRPr="008233DE" w:rsidRDefault="008233DE" w:rsidP="008233DE">
      <w:pPr>
        <w:rPr>
          <w:rFonts w:ascii="Trebuchet MS" w:hAnsi="Trebuchet MS"/>
        </w:rPr>
      </w:pPr>
    </w:p>
    <w:tbl>
      <w:tblPr>
        <w:tblW w:w="4360" w:type="dxa"/>
        <w:tblLook w:val="04A0" w:firstRow="1" w:lastRow="0" w:firstColumn="1" w:lastColumn="0" w:noHBand="0" w:noVBand="1"/>
      </w:tblPr>
      <w:tblGrid>
        <w:gridCol w:w="2970"/>
        <w:gridCol w:w="270"/>
        <w:gridCol w:w="60"/>
        <w:gridCol w:w="1060"/>
      </w:tblGrid>
      <w:tr w:rsidR="00A53D6D" w:rsidRPr="001A2E46" w:rsidTr="00A53D6D">
        <w:trPr>
          <w:trHeight w:val="310"/>
        </w:trPr>
        <w:tc>
          <w:tcPr>
            <w:tcW w:w="2970" w:type="dxa"/>
            <w:tcBorders>
              <w:top w:val="nil"/>
              <w:left w:val="nil"/>
              <w:bottom w:val="nil"/>
              <w:right w:val="nil"/>
            </w:tcBorders>
            <w:shd w:val="clear" w:color="auto" w:fill="auto"/>
            <w:vAlign w:val="center"/>
            <w:hideMark/>
          </w:tcPr>
          <w:p w:rsidR="00A53D6D" w:rsidRPr="001A2E46" w:rsidRDefault="00A53D6D" w:rsidP="00A53D6D">
            <w:pPr>
              <w:rPr>
                <w:rFonts w:ascii="Trebuchet MS" w:eastAsia="Times New Roman" w:hAnsi="Trebuchet MS"/>
                <w:color w:val="000000"/>
                <w:lang w:bidi="ar-SA"/>
              </w:rPr>
            </w:pPr>
            <w:r>
              <w:rPr>
                <w:rFonts w:ascii="Trebuchet MS" w:eastAsia="Times New Roman" w:hAnsi="Trebuchet MS"/>
                <w:color w:val="000000"/>
                <w:lang w:bidi="ar-SA"/>
              </w:rPr>
              <w:t>Direct Labor</w:t>
            </w:r>
            <w:r w:rsidRPr="001A2E46">
              <w:rPr>
                <w:rFonts w:ascii="Trebuchet MS" w:eastAsia="Times New Roman" w:hAnsi="Trebuchet MS"/>
                <w:color w:val="000000"/>
                <w:lang w:bidi="ar-SA"/>
              </w:rPr>
              <w:t xml:space="preserve"> </w:t>
            </w:r>
          </w:p>
        </w:tc>
        <w:tc>
          <w:tcPr>
            <w:tcW w:w="1390" w:type="dxa"/>
            <w:gridSpan w:val="3"/>
            <w:tcBorders>
              <w:top w:val="nil"/>
              <w:left w:val="nil"/>
              <w:bottom w:val="nil"/>
              <w:right w:val="nil"/>
            </w:tcBorders>
            <w:shd w:val="clear" w:color="auto" w:fill="auto"/>
            <w:vAlign w:val="center"/>
            <w:hideMark/>
          </w:tcPr>
          <w:p w:rsidR="00A53D6D" w:rsidRPr="001A2E46" w:rsidRDefault="00A53D6D" w:rsidP="0032343E">
            <w:pPr>
              <w:jc w:val="right"/>
              <w:rPr>
                <w:rFonts w:ascii="Trebuchet MS" w:eastAsia="Times New Roman" w:hAnsi="Trebuchet MS"/>
                <w:color w:val="000000"/>
                <w:lang w:bidi="ar-SA"/>
              </w:rPr>
            </w:pPr>
            <w:r>
              <w:rPr>
                <w:rFonts w:ascii="Trebuchet MS" w:eastAsia="Times New Roman" w:hAnsi="Trebuchet MS"/>
                <w:color w:val="000000"/>
                <w:lang w:bidi="ar-SA"/>
              </w:rPr>
              <w:t>$2</w:t>
            </w:r>
            <w:r w:rsidRPr="001A2E46">
              <w:rPr>
                <w:rFonts w:ascii="Trebuchet MS" w:eastAsia="Times New Roman" w:hAnsi="Trebuchet MS"/>
                <w:color w:val="000000"/>
                <w:lang w:bidi="ar-SA"/>
              </w:rPr>
              <w:t xml:space="preserve">0,000 </w:t>
            </w:r>
          </w:p>
        </w:tc>
      </w:tr>
      <w:tr w:rsidR="00A53D6D" w:rsidRPr="001A2E46" w:rsidTr="00A53D6D">
        <w:trPr>
          <w:trHeight w:val="320"/>
        </w:trPr>
        <w:tc>
          <w:tcPr>
            <w:tcW w:w="3240" w:type="dxa"/>
            <w:gridSpan w:val="2"/>
            <w:tcBorders>
              <w:top w:val="nil"/>
              <w:left w:val="nil"/>
              <w:bottom w:val="nil"/>
              <w:right w:val="nil"/>
            </w:tcBorders>
            <w:shd w:val="clear" w:color="auto" w:fill="auto"/>
            <w:vAlign w:val="center"/>
            <w:hideMark/>
          </w:tcPr>
          <w:p w:rsidR="00A53D6D" w:rsidRPr="001A2E46" w:rsidRDefault="00A53D6D" w:rsidP="0032343E">
            <w:pPr>
              <w:rPr>
                <w:rFonts w:ascii="Trebuchet MS" w:eastAsia="Times New Roman" w:hAnsi="Trebuchet MS"/>
                <w:color w:val="000000"/>
                <w:lang w:bidi="ar-SA"/>
              </w:rPr>
            </w:pPr>
            <w:r>
              <w:rPr>
                <w:rFonts w:ascii="Trebuchet MS" w:eastAsia="Times New Roman" w:hAnsi="Trebuchet MS"/>
                <w:color w:val="000000"/>
                <w:lang w:bidi="ar-SA"/>
              </w:rPr>
              <w:t>Overhead</w:t>
            </w:r>
            <w:r w:rsidRPr="001A2E46">
              <w:rPr>
                <w:rFonts w:ascii="Trebuchet MS" w:eastAsia="Times New Roman" w:hAnsi="Trebuchet MS"/>
                <w:color w:val="000000"/>
                <w:lang w:bidi="ar-SA"/>
              </w:rPr>
              <w:t xml:space="preserve">  </w:t>
            </w:r>
          </w:p>
        </w:tc>
        <w:tc>
          <w:tcPr>
            <w:tcW w:w="1120" w:type="dxa"/>
            <w:gridSpan w:val="2"/>
            <w:tcBorders>
              <w:top w:val="nil"/>
              <w:left w:val="nil"/>
              <w:bottom w:val="single" w:sz="4" w:space="0" w:color="auto"/>
              <w:right w:val="nil"/>
            </w:tcBorders>
            <w:shd w:val="clear" w:color="auto" w:fill="auto"/>
            <w:vAlign w:val="center"/>
            <w:hideMark/>
          </w:tcPr>
          <w:p w:rsidR="00A53D6D" w:rsidRPr="001A2E46" w:rsidRDefault="00A53D6D" w:rsidP="0032343E">
            <w:pPr>
              <w:jc w:val="right"/>
              <w:rPr>
                <w:rFonts w:ascii="Trebuchet MS" w:eastAsia="Times New Roman" w:hAnsi="Trebuchet MS"/>
                <w:color w:val="000000"/>
                <w:lang w:bidi="ar-SA"/>
              </w:rPr>
            </w:pPr>
            <w:r>
              <w:rPr>
                <w:rFonts w:ascii="Trebuchet MS" w:eastAsia="Times New Roman" w:hAnsi="Trebuchet MS"/>
                <w:color w:val="000000"/>
                <w:lang w:bidi="ar-SA"/>
              </w:rPr>
              <w:t>$3</w:t>
            </w:r>
            <w:r w:rsidRPr="001A2E46">
              <w:rPr>
                <w:rFonts w:ascii="Trebuchet MS" w:eastAsia="Times New Roman" w:hAnsi="Trebuchet MS"/>
                <w:color w:val="000000"/>
                <w:lang w:bidi="ar-SA"/>
              </w:rPr>
              <w:t xml:space="preserve">0,000 </w:t>
            </w:r>
          </w:p>
        </w:tc>
      </w:tr>
      <w:tr w:rsidR="00A53D6D" w:rsidRPr="001A2E46" w:rsidTr="00A53D6D">
        <w:trPr>
          <w:trHeight w:val="360"/>
        </w:trPr>
        <w:tc>
          <w:tcPr>
            <w:tcW w:w="3300" w:type="dxa"/>
            <w:gridSpan w:val="3"/>
            <w:tcBorders>
              <w:top w:val="nil"/>
              <w:left w:val="nil"/>
              <w:bottom w:val="nil"/>
              <w:right w:val="nil"/>
            </w:tcBorders>
            <w:shd w:val="clear" w:color="auto" w:fill="auto"/>
            <w:vAlign w:val="center"/>
            <w:hideMark/>
          </w:tcPr>
          <w:p w:rsidR="00A53D6D" w:rsidRPr="001A2E46" w:rsidRDefault="00A53D6D" w:rsidP="00A53D6D">
            <w:pPr>
              <w:rPr>
                <w:rFonts w:ascii="Trebuchet MS" w:eastAsia="Times New Roman" w:hAnsi="Trebuchet MS"/>
                <w:color w:val="000000"/>
                <w:lang w:bidi="ar-SA"/>
              </w:rPr>
            </w:pPr>
            <w:r>
              <w:rPr>
                <w:rFonts w:ascii="Trebuchet MS" w:eastAsia="Times New Roman" w:hAnsi="Trebuchet MS"/>
                <w:color w:val="000000"/>
                <w:lang w:bidi="ar-SA"/>
              </w:rPr>
              <w:t xml:space="preserve"> </w:t>
            </w:r>
            <w:r w:rsidRPr="001A2E46">
              <w:rPr>
                <w:rFonts w:ascii="Trebuchet MS" w:eastAsia="Times New Roman" w:hAnsi="Trebuchet MS"/>
                <w:color w:val="000000"/>
                <w:lang w:bidi="ar-SA"/>
              </w:rPr>
              <w:t xml:space="preserve">Total </w:t>
            </w:r>
            <w:r>
              <w:rPr>
                <w:rFonts w:ascii="Trebuchet MS" w:eastAsia="Times New Roman" w:hAnsi="Trebuchet MS"/>
                <w:color w:val="000000"/>
                <w:lang w:bidi="ar-SA"/>
              </w:rPr>
              <w:t>conversion</w:t>
            </w:r>
            <w:r w:rsidRPr="001A2E46">
              <w:rPr>
                <w:rFonts w:ascii="Trebuchet MS" w:eastAsia="Times New Roman" w:hAnsi="Trebuchet MS"/>
                <w:color w:val="000000"/>
                <w:lang w:bidi="ar-SA"/>
              </w:rPr>
              <w:t xml:space="preserve"> cost</w:t>
            </w:r>
          </w:p>
        </w:tc>
        <w:tc>
          <w:tcPr>
            <w:tcW w:w="1060" w:type="dxa"/>
            <w:tcBorders>
              <w:top w:val="nil"/>
              <w:left w:val="nil"/>
              <w:bottom w:val="double" w:sz="6" w:space="0" w:color="auto"/>
              <w:right w:val="nil"/>
            </w:tcBorders>
            <w:shd w:val="clear" w:color="auto" w:fill="auto"/>
            <w:vAlign w:val="center"/>
            <w:hideMark/>
          </w:tcPr>
          <w:p w:rsidR="00A53D6D" w:rsidRPr="001A2E46" w:rsidRDefault="00A53D6D" w:rsidP="0032343E">
            <w:pPr>
              <w:jc w:val="right"/>
              <w:rPr>
                <w:rFonts w:ascii="Trebuchet MS" w:eastAsia="Times New Roman" w:hAnsi="Trebuchet MS"/>
                <w:color w:val="000000"/>
                <w:lang w:bidi="ar-SA"/>
              </w:rPr>
            </w:pPr>
            <w:r>
              <w:rPr>
                <w:rFonts w:ascii="Trebuchet MS" w:eastAsia="Times New Roman" w:hAnsi="Trebuchet MS"/>
                <w:color w:val="000000"/>
                <w:lang w:bidi="ar-SA"/>
              </w:rPr>
              <w:t xml:space="preserve">     $5</w:t>
            </w:r>
            <w:r w:rsidRPr="001A2E46">
              <w:rPr>
                <w:rFonts w:ascii="Trebuchet MS" w:eastAsia="Times New Roman" w:hAnsi="Trebuchet MS"/>
                <w:color w:val="000000"/>
                <w:lang w:bidi="ar-SA"/>
              </w:rPr>
              <w:t xml:space="preserve">0,000 </w:t>
            </w:r>
          </w:p>
        </w:tc>
      </w:tr>
    </w:tbl>
    <w:p w:rsidR="00A53D6D" w:rsidRDefault="00A53D6D" w:rsidP="00A53D6D">
      <w:pPr>
        <w:rPr>
          <w:rFonts w:ascii="Trebuchet MS" w:hAnsi="Trebuchet MS"/>
        </w:rPr>
      </w:pPr>
    </w:p>
    <w:p w:rsidR="00A53D6D" w:rsidRPr="001A2E46" w:rsidRDefault="00A53D6D" w:rsidP="00A53D6D">
      <w:pPr>
        <w:rPr>
          <w:rFonts w:ascii="Trebuchet MS" w:hAnsi="Trebuchet MS"/>
        </w:rPr>
      </w:pPr>
      <w:r>
        <w:rPr>
          <w:rFonts w:ascii="Trebuchet MS" w:hAnsi="Trebuchet MS"/>
        </w:rPr>
        <w:t>Per Unit Conversion Cost= $50,000/20,000=$2.50</w:t>
      </w:r>
    </w:p>
    <w:p w:rsidR="00A53D6D" w:rsidRPr="00A53D6D" w:rsidRDefault="00A53D6D" w:rsidP="00A53D6D">
      <w:pPr>
        <w:rPr>
          <w:rFonts w:ascii="Trebuchet MS" w:hAnsi="Trebuchet MS"/>
        </w:rPr>
      </w:pPr>
    </w:p>
    <w:p w:rsidR="00337B4A" w:rsidRDefault="00337B4A" w:rsidP="009C198A">
      <w:pPr>
        <w:ind w:left="1080"/>
        <w:rPr>
          <w:rFonts w:ascii="Trebuchet MS" w:hAnsi="Trebuchet MS"/>
        </w:rPr>
      </w:pPr>
    </w:p>
    <w:p w:rsidR="00A66E04" w:rsidRDefault="009C198A" w:rsidP="00234A0C">
      <w:pPr>
        <w:pStyle w:val="ListParagraph"/>
        <w:numPr>
          <w:ilvl w:val="0"/>
          <w:numId w:val="16"/>
        </w:numPr>
        <w:rPr>
          <w:rFonts w:ascii="Trebuchet MS" w:hAnsi="Trebuchet MS"/>
        </w:rPr>
      </w:pPr>
      <w:r w:rsidRPr="00234A0C">
        <w:rPr>
          <w:rFonts w:ascii="Trebuchet MS" w:hAnsi="Trebuchet MS"/>
        </w:rPr>
        <w:t>ALASKA</w:t>
      </w:r>
      <w:r w:rsidR="00A66E04" w:rsidRPr="00234A0C">
        <w:rPr>
          <w:rFonts w:ascii="Trebuchet MS" w:hAnsi="Trebuchet MS"/>
        </w:rPr>
        <w:t xml:space="preserve"> anticipates that production will rise to </w:t>
      </w:r>
      <w:r w:rsidR="00AB38A5" w:rsidRPr="00234A0C">
        <w:rPr>
          <w:rFonts w:ascii="Trebuchet MS" w:hAnsi="Trebuchet MS"/>
        </w:rPr>
        <w:t>25,000</w:t>
      </w:r>
      <w:r w:rsidR="00A66E04" w:rsidRPr="00234A0C">
        <w:rPr>
          <w:rFonts w:ascii="Trebuchet MS" w:hAnsi="Trebuchet MS"/>
        </w:rPr>
        <w:t xml:space="preserve"> widgets in </w:t>
      </w:r>
      <w:r w:rsidR="00AB38A5" w:rsidRPr="00234A0C">
        <w:rPr>
          <w:rFonts w:ascii="Trebuchet MS" w:hAnsi="Trebuchet MS"/>
        </w:rPr>
        <w:t>February</w:t>
      </w:r>
      <w:r w:rsidR="00A66E04" w:rsidRPr="00234A0C">
        <w:rPr>
          <w:rFonts w:ascii="Trebuchet MS" w:hAnsi="Trebuchet MS"/>
        </w:rPr>
        <w:t xml:space="preserve">.  </w:t>
      </w:r>
      <w:r w:rsidR="00A66E04" w:rsidRPr="00B62B30">
        <w:rPr>
          <w:rFonts w:ascii="Trebuchet MS" w:hAnsi="Trebuchet MS"/>
          <w:u w:val="single"/>
        </w:rPr>
        <w:t>Using the above numbers as your guide</w:t>
      </w:r>
      <w:r w:rsidR="00A66E04" w:rsidRPr="00234A0C">
        <w:rPr>
          <w:rFonts w:ascii="Trebuchet MS" w:hAnsi="Trebuchet MS"/>
        </w:rPr>
        <w:t xml:space="preserve">, </w:t>
      </w:r>
      <w:r w:rsidR="00347ED7">
        <w:rPr>
          <w:rFonts w:ascii="Trebuchet MS" w:hAnsi="Trebuchet MS"/>
        </w:rPr>
        <w:t xml:space="preserve">what would be the expected production cost </w:t>
      </w:r>
      <w:r w:rsidR="00A66E04" w:rsidRPr="00234A0C">
        <w:rPr>
          <w:rFonts w:ascii="Trebuchet MS" w:hAnsi="Trebuchet MS"/>
        </w:rPr>
        <w:t xml:space="preserve">for </w:t>
      </w:r>
      <w:r w:rsidR="00AB38A5" w:rsidRPr="00234A0C">
        <w:rPr>
          <w:rFonts w:ascii="Trebuchet MS" w:hAnsi="Trebuchet MS"/>
        </w:rPr>
        <w:t>February</w:t>
      </w:r>
      <w:r w:rsidR="00347ED7">
        <w:rPr>
          <w:rFonts w:ascii="Trebuchet MS" w:hAnsi="Trebuchet MS"/>
        </w:rPr>
        <w:t>?</w:t>
      </w:r>
    </w:p>
    <w:p w:rsidR="008233DE" w:rsidRPr="008233DE" w:rsidRDefault="002731C3" w:rsidP="008233DE">
      <w:pPr>
        <w:rPr>
          <w:rFonts w:ascii="Trebuchet MS" w:hAnsi="Trebuchet MS"/>
        </w:rPr>
      </w:pPr>
      <w:r>
        <w:rPr>
          <w:rFonts w:ascii="Trebuchet MS" w:hAnsi="Trebuchet MS"/>
        </w:rPr>
        <w:tab/>
      </w:r>
      <w:r>
        <w:rPr>
          <w:rFonts w:ascii="Trebuchet MS" w:hAnsi="Trebuchet MS"/>
        </w:rPr>
        <w:tab/>
      </w:r>
      <w:r w:rsidR="00220B1F">
        <w:rPr>
          <w:rFonts w:ascii="Trebuchet MS" w:hAnsi="Trebuchet MS"/>
        </w:rPr>
        <w:t xml:space="preserve">Answer: </w:t>
      </w:r>
      <w:r>
        <w:rPr>
          <w:rFonts w:ascii="Trebuchet MS" w:hAnsi="Trebuchet MS"/>
        </w:rPr>
        <w:t xml:space="preserve">For February, the expected cost of production would be $117,500. The fixed costs stay the same for the month, $30,000. The cost of labor per product for January came out to $1per widget, equaling $20,000. For February, there were 25,000 widgets produced at $1 per widget, which comes out to $25,000. The cost of raw materials is $2.50 per unit, so for February the cost is $62,500 for 25,000 widgets. The fixed costs plus the variable costs for raw materials and labor come out to $117,500 for February. </w:t>
      </w:r>
    </w:p>
    <w:p w:rsidR="00234A0C" w:rsidRDefault="00234A0C" w:rsidP="00234A0C">
      <w:pPr>
        <w:pStyle w:val="ListParagraph"/>
        <w:rPr>
          <w:rFonts w:ascii="Trebuchet MS" w:hAnsi="Trebuchet MS"/>
        </w:rPr>
      </w:pPr>
    </w:p>
    <w:p w:rsidR="00AD360D" w:rsidRDefault="00AD360D" w:rsidP="00234A0C">
      <w:pPr>
        <w:pStyle w:val="ListParagraph"/>
        <w:numPr>
          <w:ilvl w:val="0"/>
          <w:numId w:val="16"/>
        </w:numPr>
        <w:rPr>
          <w:rFonts w:ascii="Trebuchet MS" w:hAnsi="Trebuchet MS"/>
        </w:rPr>
      </w:pPr>
      <w:r w:rsidRPr="00234A0C">
        <w:rPr>
          <w:rFonts w:ascii="Trebuchet MS" w:hAnsi="Trebuchet MS"/>
        </w:rPr>
        <w:t>Does</w:t>
      </w:r>
      <w:r w:rsidR="00347ED7">
        <w:rPr>
          <w:rFonts w:ascii="Trebuchet MS" w:hAnsi="Trebuchet MS"/>
        </w:rPr>
        <w:t xml:space="preserve"> your</w:t>
      </w:r>
      <w:r w:rsidRPr="00234A0C">
        <w:rPr>
          <w:rFonts w:ascii="Trebuchet MS" w:hAnsi="Trebuchet MS"/>
        </w:rPr>
        <w:t xml:space="preserve"> </w:t>
      </w:r>
      <w:r w:rsidR="00AB38A5" w:rsidRPr="00234A0C">
        <w:rPr>
          <w:rFonts w:ascii="Trebuchet MS" w:hAnsi="Trebuchet MS"/>
        </w:rPr>
        <w:t>February</w:t>
      </w:r>
      <w:r w:rsidRPr="00234A0C">
        <w:rPr>
          <w:rFonts w:ascii="Trebuchet MS" w:hAnsi="Trebuchet MS"/>
        </w:rPr>
        <w:t xml:space="preserve"> budget suggest that additional workers will be needed?  Assuming the wage rate is $20 per hour, how many </w:t>
      </w:r>
      <w:r w:rsidRPr="00234A0C">
        <w:rPr>
          <w:rFonts w:ascii="Trebuchet MS" w:hAnsi="Trebuchet MS"/>
          <w:b/>
        </w:rPr>
        <w:t>additional</w:t>
      </w:r>
      <w:r w:rsidRPr="00234A0C">
        <w:rPr>
          <w:rFonts w:ascii="Trebuchet MS" w:hAnsi="Trebuchet MS"/>
        </w:rPr>
        <w:t xml:space="preserve"> labor hours are indicated for </w:t>
      </w:r>
      <w:r w:rsidR="00AB38A5" w:rsidRPr="00234A0C">
        <w:rPr>
          <w:rFonts w:ascii="Trebuchet MS" w:hAnsi="Trebuchet MS"/>
        </w:rPr>
        <w:t>February</w:t>
      </w:r>
      <w:r w:rsidRPr="00234A0C">
        <w:rPr>
          <w:rFonts w:ascii="Trebuchet MS" w:hAnsi="Trebuchet MS"/>
        </w:rPr>
        <w:t>?</w:t>
      </w:r>
    </w:p>
    <w:p w:rsidR="008233DE" w:rsidRPr="008233DE" w:rsidRDefault="00D433E6" w:rsidP="008233DE">
      <w:pPr>
        <w:rPr>
          <w:rFonts w:ascii="Trebuchet MS" w:hAnsi="Trebuchet MS"/>
        </w:rPr>
      </w:pPr>
      <w:r>
        <w:rPr>
          <w:rFonts w:ascii="Trebuchet MS" w:hAnsi="Trebuchet MS"/>
        </w:rPr>
        <w:tab/>
      </w:r>
      <w:r>
        <w:rPr>
          <w:rFonts w:ascii="Trebuchet MS" w:hAnsi="Trebuchet MS"/>
        </w:rPr>
        <w:tab/>
      </w:r>
      <w:r w:rsidR="00220B1F">
        <w:rPr>
          <w:rFonts w:ascii="Trebuchet MS" w:hAnsi="Trebuchet MS"/>
        </w:rPr>
        <w:t xml:space="preserve">Answer: </w:t>
      </w:r>
      <w:r w:rsidR="00220B1F">
        <w:rPr>
          <w:rFonts w:ascii="Trebuchet MS" w:hAnsi="Trebuchet MS"/>
        </w:rPr>
        <w:t xml:space="preserve"> </w:t>
      </w:r>
      <w:r>
        <w:rPr>
          <w:rFonts w:ascii="Trebuchet MS" w:hAnsi="Trebuchet MS"/>
        </w:rPr>
        <w:t xml:space="preserve">From January to February, the labor cost increased $5,000. If the hourly rate is $20 per hour, 250 more hours need to be put in to make the increased number of widgets. Because of this, more labors need to be hired. </w:t>
      </w:r>
    </w:p>
    <w:p w:rsidR="00AD360D" w:rsidRDefault="00AD360D" w:rsidP="009C198A">
      <w:pPr>
        <w:pStyle w:val="ListParagraph"/>
        <w:rPr>
          <w:rFonts w:ascii="Trebuchet MS" w:hAnsi="Trebuchet MS"/>
        </w:rPr>
      </w:pPr>
    </w:p>
    <w:p w:rsidR="008233DE" w:rsidRDefault="00AD360D" w:rsidP="008233DE">
      <w:pPr>
        <w:pStyle w:val="ListParagraph"/>
        <w:numPr>
          <w:ilvl w:val="0"/>
          <w:numId w:val="16"/>
        </w:numPr>
        <w:rPr>
          <w:rFonts w:ascii="Trebuchet MS" w:hAnsi="Trebuchet MS"/>
        </w:rPr>
      </w:pPr>
      <w:r w:rsidRPr="00234A0C">
        <w:rPr>
          <w:rFonts w:ascii="Trebuchet MS" w:hAnsi="Trebuchet MS"/>
        </w:rPr>
        <w:t xml:space="preserve">What was the actual production cost </w:t>
      </w:r>
      <w:r w:rsidRPr="00234A0C">
        <w:rPr>
          <w:rFonts w:ascii="Trebuchet MS" w:hAnsi="Trebuchet MS"/>
          <w:u w:val="single"/>
        </w:rPr>
        <w:t>per unit</w:t>
      </w:r>
      <w:r w:rsidRPr="00234A0C">
        <w:rPr>
          <w:rFonts w:ascii="Trebuchet MS" w:hAnsi="Trebuchet MS"/>
        </w:rPr>
        <w:t xml:space="preserve"> for the </w:t>
      </w:r>
      <w:r w:rsidR="00AB38A5" w:rsidRPr="00234A0C">
        <w:rPr>
          <w:rFonts w:ascii="Trebuchet MS" w:hAnsi="Trebuchet MS"/>
        </w:rPr>
        <w:t>January</w:t>
      </w:r>
      <w:r w:rsidRPr="00234A0C">
        <w:rPr>
          <w:rFonts w:ascii="Trebuchet MS" w:hAnsi="Trebuchet MS"/>
        </w:rPr>
        <w:t xml:space="preserve">?  What is the </w:t>
      </w:r>
      <w:r w:rsidR="00347ED7">
        <w:rPr>
          <w:rFonts w:ascii="Trebuchet MS" w:hAnsi="Trebuchet MS"/>
        </w:rPr>
        <w:t>expected</w:t>
      </w:r>
      <w:r w:rsidRPr="00234A0C">
        <w:rPr>
          <w:rFonts w:ascii="Trebuchet MS" w:hAnsi="Trebuchet MS"/>
        </w:rPr>
        <w:t xml:space="preserve"> production cost for </w:t>
      </w:r>
      <w:r w:rsidR="00AB38A5" w:rsidRPr="00234A0C">
        <w:rPr>
          <w:rFonts w:ascii="Trebuchet MS" w:hAnsi="Trebuchet MS"/>
        </w:rPr>
        <w:t>February</w:t>
      </w:r>
      <w:r w:rsidRPr="00234A0C">
        <w:rPr>
          <w:rFonts w:ascii="Trebuchet MS" w:hAnsi="Trebuchet MS"/>
        </w:rPr>
        <w:t xml:space="preserve">?  Explain WHY </w:t>
      </w:r>
      <w:r w:rsidR="00C60CDE" w:rsidRPr="00234A0C">
        <w:rPr>
          <w:rFonts w:ascii="Trebuchet MS" w:hAnsi="Trebuchet MS"/>
        </w:rPr>
        <w:t xml:space="preserve">the </w:t>
      </w:r>
      <w:r w:rsidRPr="00234A0C">
        <w:rPr>
          <w:rFonts w:ascii="Trebuchet MS" w:hAnsi="Trebuchet MS"/>
        </w:rPr>
        <w:t>total production cost per unit changed in the direction that it did.</w:t>
      </w:r>
      <w:r w:rsidR="00A03E8A">
        <w:rPr>
          <w:rFonts w:ascii="Trebuchet MS" w:hAnsi="Trebuchet MS"/>
        </w:rPr>
        <w:t xml:space="preserve"> 4.</w:t>
      </w:r>
    </w:p>
    <w:p w:rsidR="00A03E8A" w:rsidRPr="00A03E8A" w:rsidRDefault="00A03E8A" w:rsidP="00A03E8A">
      <w:pPr>
        <w:rPr>
          <w:rFonts w:ascii="Trebuchet MS" w:hAnsi="Trebuchet MS"/>
        </w:rPr>
      </w:pPr>
      <w:r>
        <w:rPr>
          <w:rFonts w:ascii="Trebuchet MS" w:hAnsi="Trebuchet MS"/>
        </w:rPr>
        <w:tab/>
      </w:r>
      <w:r>
        <w:rPr>
          <w:rFonts w:ascii="Trebuchet MS" w:hAnsi="Trebuchet MS"/>
        </w:rPr>
        <w:tab/>
      </w:r>
      <w:r w:rsidR="00220B1F">
        <w:rPr>
          <w:rFonts w:ascii="Trebuchet MS" w:hAnsi="Trebuchet MS"/>
        </w:rPr>
        <w:t xml:space="preserve">Answer: </w:t>
      </w:r>
      <w:r w:rsidR="00220B1F">
        <w:rPr>
          <w:rFonts w:ascii="Trebuchet MS" w:hAnsi="Trebuchet MS"/>
        </w:rPr>
        <w:t xml:space="preserve"> </w:t>
      </w:r>
      <w:r>
        <w:rPr>
          <w:rFonts w:ascii="Trebuchet MS" w:hAnsi="Trebuchet MS"/>
        </w:rPr>
        <w:t xml:space="preserve">The expected production cost is $4.70 per unit. This is found by taking the fixed costs as well as the variable cost and dividing it by the total number of unit produced for the month. The key factor in finding this is taking all the costs related to making the product and accounting for it evenly for each unit produced. </w:t>
      </w:r>
    </w:p>
    <w:p w:rsidR="00510120" w:rsidRDefault="00510120" w:rsidP="009C198A">
      <w:pPr>
        <w:pStyle w:val="ListParagraph"/>
        <w:ind w:left="1440"/>
        <w:rPr>
          <w:rFonts w:ascii="Trebuchet MS" w:hAnsi="Trebuchet MS"/>
        </w:rPr>
      </w:pPr>
    </w:p>
    <w:p w:rsidR="00510120" w:rsidRDefault="00510120" w:rsidP="00234A0C">
      <w:pPr>
        <w:pStyle w:val="ListParagraph"/>
        <w:numPr>
          <w:ilvl w:val="0"/>
          <w:numId w:val="16"/>
        </w:numPr>
        <w:rPr>
          <w:rFonts w:ascii="Trebuchet MS" w:hAnsi="Trebuchet MS"/>
        </w:rPr>
      </w:pPr>
      <w:r w:rsidRPr="00234A0C">
        <w:rPr>
          <w:rFonts w:ascii="Trebuchet MS" w:hAnsi="Trebuchet MS"/>
        </w:rPr>
        <w:t xml:space="preserve">What is the “formula” that you could use to determine the total production cost for </w:t>
      </w:r>
      <w:r w:rsidR="009C198A" w:rsidRPr="00234A0C">
        <w:rPr>
          <w:rFonts w:ascii="Trebuchet MS" w:hAnsi="Trebuchet MS"/>
        </w:rPr>
        <w:t>ALASKA</w:t>
      </w:r>
      <w:r w:rsidRPr="00234A0C">
        <w:rPr>
          <w:rFonts w:ascii="Trebuchet MS" w:hAnsi="Trebuchet MS"/>
        </w:rPr>
        <w:t xml:space="preserve"> </w:t>
      </w:r>
      <w:r w:rsidRPr="00234A0C">
        <w:rPr>
          <w:rFonts w:ascii="Trebuchet MS" w:hAnsi="Trebuchet MS"/>
          <w:b/>
          <w:i/>
          <w:u w:val="single"/>
        </w:rPr>
        <w:t>for any particular month</w:t>
      </w:r>
      <w:r w:rsidRPr="00234A0C">
        <w:rPr>
          <w:rFonts w:ascii="Trebuchet MS" w:hAnsi="Trebuchet MS"/>
        </w:rPr>
        <w:t>?</w:t>
      </w:r>
    </w:p>
    <w:p w:rsidR="00754E3C" w:rsidRDefault="00754E3C" w:rsidP="00754E3C">
      <w:pPr>
        <w:rPr>
          <w:rFonts w:ascii="Trebuchet MS" w:hAnsi="Trebuchet MS"/>
        </w:rPr>
      </w:pPr>
      <w:r>
        <w:rPr>
          <w:rFonts w:ascii="Trebuchet MS" w:hAnsi="Trebuchet MS"/>
        </w:rPr>
        <w:tab/>
      </w:r>
      <w:r>
        <w:rPr>
          <w:rFonts w:ascii="Trebuchet MS" w:hAnsi="Trebuchet MS"/>
        </w:rPr>
        <w:tab/>
      </w:r>
      <w:r w:rsidR="00220B1F">
        <w:rPr>
          <w:rFonts w:ascii="Trebuchet MS" w:hAnsi="Trebuchet MS"/>
        </w:rPr>
        <w:t xml:space="preserve">Answer: </w:t>
      </w:r>
      <w:r w:rsidR="00220B1F">
        <w:rPr>
          <w:rFonts w:ascii="Trebuchet MS" w:hAnsi="Trebuchet MS"/>
        </w:rPr>
        <w:t xml:space="preserve"> </w:t>
      </w:r>
      <w:r>
        <w:rPr>
          <w:rFonts w:ascii="Trebuchet MS" w:hAnsi="Trebuchet MS"/>
        </w:rPr>
        <w:t xml:space="preserve">In order to determine the total production cost for any month: </w:t>
      </w:r>
    </w:p>
    <w:p w:rsidR="00754E3C" w:rsidRPr="00754E3C" w:rsidRDefault="00754E3C" w:rsidP="00754E3C">
      <w:pPr>
        <w:rPr>
          <w:rFonts w:ascii="Trebuchet MS" w:hAnsi="Trebuchet MS"/>
        </w:rPr>
      </w:pPr>
      <w:r>
        <w:rPr>
          <w:rFonts w:ascii="Trebuchet MS" w:hAnsi="Trebuchet MS"/>
        </w:rPr>
        <w:t>Fixed costs + raw materials ($2.50*units produced) + labors costs ($1*units produced)</w:t>
      </w:r>
    </w:p>
    <w:p w:rsidR="008233DE" w:rsidRDefault="008233DE" w:rsidP="008233DE">
      <w:pPr>
        <w:rPr>
          <w:rFonts w:ascii="Trebuchet MS" w:hAnsi="Trebuchet MS"/>
        </w:rPr>
      </w:pPr>
    </w:p>
    <w:p w:rsidR="00234A0C" w:rsidRDefault="00234A0C" w:rsidP="00234A0C">
      <w:pPr>
        <w:pStyle w:val="ListParagraph"/>
        <w:rPr>
          <w:rFonts w:ascii="Trebuchet MS" w:hAnsi="Trebuchet MS"/>
        </w:rPr>
      </w:pPr>
    </w:p>
    <w:p w:rsidR="00234A0C" w:rsidRDefault="00234A0C" w:rsidP="00234A0C">
      <w:pPr>
        <w:pStyle w:val="ListParagraph"/>
        <w:numPr>
          <w:ilvl w:val="0"/>
          <w:numId w:val="16"/>
        </w:numPr>
        <w:rPr>
          <w:rFonts w:ascii="Trebuchet MS" w:hAnsi="Trebuchet MS"/>
        </w:rPr>
      </w:pPr>
      <w:r>
        <w:rPr>
          <w:rFonts w:ascii="Trebuchet MS" w:hAnsi="Trebuchet MS"/>
        </w:rPr>
        <w:t xml:space="preserve">What formula could you use to determine the </w:t>
      </w:r>
      <w:r w:rsidRPr="00234A0C">
        <w:rPr>
          <w:rFonts w:ascii="Trebuchet MS" w:hAnsi="Trebuchet MS"/>
          <w:b/>
          <w:i/>
        </w:rPr>
        <w:t>profit</w:t>
      </w:r>
      <w:r>
        <w:rPr>
          <w:rFonts w:ascii="Trebuchet MS" w:hAnsi="Trebuchet MS"/>
        </w:rPr>
        <w:t xml:space="preserve"> for any particular month?  What is the anticipated profit for February? (Assume that there are no other expenses other than those mentioned above.)</w:t>
      </w:r>
    </w:p>
    <w:p w:rsidR="008233DE" w:rsidRDefault="008233DE" w:rsidP="00ED0DBC">
      <w:pPr>
        <w:pStyle w:val="ListParagraph"/>
        <w:rPr>
          <w:rFonts w:ascii="Trebuchet MS" w:hAnsi="Trebuchet MS"/>
        </w:rPr>
      </w:pPr>
    </w:p>
    <w:p w:rsidR="00754E3C" w:rsidRPr="00754E3C" w:rsidRDefault="00220B1F" w:rsidP="00754E3C">
      <w:pPr>
        <w:rPr>
          <w:rFonts w:ascii="Trebuchet MS" w:hAnsi="Trebuchet MS"/>
        </w:rPr>
      </w:pPr>
      <w:r>
        <w:rPr>
          <w:rFonts w:ascii="Trebuchet MS" w:hAnsi="Trebuchet MS"/>
        </w:rPr>
        <w:t xml:space="preserve">Answer: </w:t>
      </w:r>
      <w:r w:rsidR="008233DE">
        <w:rPr>
          <w:rFonts w:ascii="Trebuchet MS" w:hAnsi="Trebuchet MS"/>
        </w:rPr>
        <w:t>Total Sales revenue – (</w:t>
      </w:r>
      <w:r w:rsidR="00754E3C">
        <w:rPr>
          <w:rFonts w:ascii="Trebuchet MS" w:hAnsi="Trebuchet MS"/>
        </w:rPr>
        <w:t>Fixed costs + raw materials ($2.50*units produced) + labors costs ($1*units produced)</w:t>
      </w:r>
    </w:p>
    <w:p w:rsidR="00510120" w:rsidRDefault="00510120" w:rsidP="00754E3C">
      <w:pPr>
        <w:rPr>
          <w:rFonts w:ascii="Trebuchet MS" w:hAnsi="Trebuchet MS"/>
        </w:rPr>
      </w:pPr>
    </w:p>
    <w:p w:rsidR="00510120" w:rsidRDefault="00AB38A5" w:rsidP="00234A0C">
      <w:pPr>
        <w:pStyle w:val="ListParagraph"/>
        <w:numPr>
          <w:ilvl w:val="0"/>
          <w:numId w:val="16"/>
        </w:numPr>
        <w:rPr>
          <w:rFonts w:ascii="Trebuchet MS" w:hAnsi="Trebuchet MS"/>
        </w:rPr>
      </w:pPr>
      <w:r w:rsidRPr="00234A0C">
        <w:rPr>
          <w:rFonts w:ascii="Trebuchet MS" w:hAnsi="Trebuchet MS"/>
        </w:rPr>
        <w:t xml:space="preserve">What is the “formula” that you could use to determine the total production cost for </w:t>
      </w:r>
      <w:r w:rsidR="009C198A" w:rsidRPr="00234A0C">
        <w:rPr>
          <w:rFonts w:ascii="Trebuchet MS" w:hAnsi="Trebuchet MS"/>
        </w:rPr>
        <w:t>ALASKA</w:t>
      </w:r>
      <w:r w:rsidRPr="00234A0C">
        <w:rPr>
          <w:rFonts w:ascii="Trebuchet MS" w:hAnsi="Trebuchet MS"/>
        </w:rPr>
        <w:t xml:space="preserve"> </w:t>
      </w:r>
      <w:r w:rsidR="00510120" w:rsidRPr="00234A0C">
        <w:rPr>
          <w:rFonts w:ascii="Trebuchet MS" w:hAnsi="Trebuchet MS"/>
          <w:b/>
          <w:i/>
          <w:u w:val="single"/>
        </w:rPr>
        <w:t>for the year</w:t>
      </w:r>
      <w:r w:rsidR="00510120" w:rsidRPr="00234A0C">
        <w:rPr>
          <w:rFonts w:ascii="Trebuchet MS" w:hAnsi="Trebuchet MS"/>
        </w:rPr>
        <w:t>?</w:t>
      </w:r>
    </w:p>
    <w:p w:rsidR="005C3E08" w:rsidRPr="005C3E08" w:rsidRDefault="005C3E08" w:rsidP="005C3E08">
      <w:pPr>
        <w:rPr>
          <w:rFonts w:ascii="Trebuchet MS" w:hAnsi="Trebuchet MS"/>
        </w:rPr>
      </w:pPr>
      <w:r>
        <w:rPr>
          <w:rFonts w:ascii="Trebuchet MS" w:hAnsi="Trebuchet MS"/>
        </w:rPr>
        <w:tab/>
      </w:r>
      <w:r>
        <w:rPr>
          <w:rFonts w:ascii="Trebuchet MS" w:hAnsi="Trebuchet MS"/>
        </w:rPr>
        <w:tab/>
      </w:r>
      <w:r w:rsidR="00220B1F">
        <w:rPr>
          <w:rFonts w:ascii="Trebuchet MS" w:hAnsi="Trebuchet MS"/>
        </w:rPr>
        <w:t xml:space="preserve">Answer: </w:t>
      </w:r>
      <w:r w:rsidR="00220B1F">
        <w:rPr>
          <w:rFonts w:ascii="Trebuchet MS" w:hAnsi="Trebuchet MS"/>
        </w:rPr>
        <w:t xml:space="preserve"> </w:t>
      </w:r>
      <w:r>
        <w:rPr>
          <w:rFonts w:ascii="Trebuchet MS" w:hAnsi="Trebuchet MS"/>
        </w:rPr>
        <w:t>This cannot be answered without knowing the number of units produced each month. If the number of units each month is constant, then the formula 12*</w:t>
      </w:r>
      <w:r w:rsidRPr="005C3E08">
        <w:rPr>
          <w:rFonts w:ascii="Trebuchet MS" w:hAnsi="Trebuchet MS"/>
        </w:rPr>
        <w:t xml:space="preserve"> </w:t>
      </w:r>
      <w:r>
        <w:rPr>
          <w:rFonts w:ascii="Trebuchet MS" w:hAnsi="Trebuchet MS"/>
        </w:rPr>
        <w:t xml:space="preserve">Fixed costs + raw materials ($2.50*units produced) + labors costs ($1*units produced) can be used. However, if the number of units produced is varied but known of each month, the total production cost can be added together for each month to get the year total. </w:t>
      </w:r>
    </w:p>
    <w:p w:rsidR="00337B4A" w:rsidRDefault="00337B4A" w:rsidP="009C198A">
      <w:pPr>
        <w:pStyle w:val="ListParagraph"/>
        <w:ind w:left="1440"/>
        <w:rPr>
          <w:rFonts w:ascii="Trebuchet MS" w:hAnsi="Trebuchet MS"/>
          <w:b/>
        </w:rPr>
      </w:pPr>
    </w:p>
    <w:p w:rsidR="00337B4A" w:rsidRDefault="00337B4A" w:rsidP="00234A0C">
      <w:pPr>
        <w:pStyle w:val="ListParagraph"/>
        <w:numPr>
          <w:ilvl w:val="0"/>
          <w:numId w:val="16"/>
        </w:numPr>
        <w:rPr>
          <w:rFonts w:ascii="Trebuchet MS" w:hAnsi="Trebuchet MS"/>
        </w:rPr>
      </w:pPr>
      <w:r w:rsidRPr="00234A0C">
        <w:rPr>
          <w:rFonts w:ascii="Trebuchet MS" w:hAnsi="Trebuchet MS"/>
        </w:rPr>
        <w:t>Which of the costs listed above would be relevant in making this decision?  Which would be irrelevant?  WHY?</w:t>
      </w:r>
    </w:p>
    <w:p w:rsidR="00CD1E50" w:rsidRPr="00CD1E50" w:rsidRDefault="00CD1E50" w:rsidP="00CD1E50">
      <w:pPr>
        <w:rPr>
          <w:rFonts w:ascii="Trebuchet MS" w:hAnsi="Trebuchet MS"/>
        </w:rPr>
      </w:pPr>
      <w:r>
        <w:rPr>
          <w:rFonts w:ascii="Trebuchet MS" w:hAnsi="Trebuchet MS"/>
        </w:rPr>
        <w:tab/>
      </w:r>
      <w:r>
        <w:rPr>
          <w:rFonts w:ascii="Trebuchet MS" w:hAnsi="Trebuchet MS"/>
        </w:rPr>
        <w:tab/>
      </w:r>
      <w:r w:rsidR="00220B1F">
        <w:rPr>
          <w:rFonts w:ascii="Trebuchet MS" w:hAnsi="Trebuchet MS"/>
        </w:rPr>
        <w:t xml:space="preserve">Answer: </w:t>
      </w:r>
      <w:r w:rsidR="00220B1F">
        <w:rPr>
          <w:rFonts w:ascii="Trebuchet MS" w:hAnsi="Trebuchet MS"/>
        </w:rPr>
        <w:t xml:space="preserve"> </w:t>
      </w:r>
      <w:r>
        <w:rPr>
          <w:rFonts w:ascii="Trebuchet MS" w:hAnsi="Trebuchet MS"/>
        </w:rPr>
        <w:t xml:space="preserve">The variable costs are the relevant ones in making this decision, while the constant are irrelevant. This is because no matter what the selling price per unit is, the constant cost will always be there and not change or make a difference. </w:t>
      </w:r>
    </w:p>
    <w:p w:rsidR="00337B4A" w:rsidRDefault="00337B4A" w:rsidP="00337B4A">
      <w:pPr>
        <w:ind w:left="1080"/>
        <w:rPr>
          <w:rFonts w:ascii="Trebuchet MS" w:hAnsi="Trebuchet MS"/>
        </w:rPr>
      </w:pPr>
      <w:bookmarkStart w:id="0" w:name="_GoBack"/>
      <w:bookmarkEnd w:id="0"/>
    </w:p>
    <w:sectPr w:rsidR="00337B4A" w:rsidSect="006862EC">
      <w:pgSz w:w="12240" w:h="15840"/>
      <w:pgMar w:top="432" w:right="864" w:bottom="432"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C250C1"/>
    <w:multiLevelType w:val="hybridMultilevel"/>
    <w:tmpl w:val="8B469DD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6F71B3"/>
    <w:multiLevelType w:val="hybridMultilevel"/>
    <w:tmpl w:val="65501D6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1AC0762"/>
    <w:multiLevelType w:val="hybridMultilevel"/>
    <w:tmpl w:val="CECCF12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67061C5"/>
    <w:multiLevelType w:val="hybridMultilevel"/>
    <w:tmpl w:val="33F482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D615AA"/>
    <w:multiLevelType w:val="hybridMultilevel"/>
    <w:tmpl w:val="7BFE548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EE374D1"/>
    <w:multiLevelType w:val="hybridMultilevel"/>
    <w:tmpl w:val="7AE076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95D5EDC"/>
    <w:multiLevelType w:val="hybridMultilevel"/>
    <w:tmpl w:val="E34460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D45240C"/>
    <w:multiLevelType w:val="hybridMultilevel"/>
    <w:tmpl w:val="31E207D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28860F5"/>
    <w:multiLevelType w:val="hybridMultilevel"/>
    <w:tmpl w:val="D03AE2D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790649C"/>
    <w:multiLevelType w:val="hybridMultilevel"/>
    <w:tmpl w:val="F188B8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E419FB"/>
    <w:multiLevelType w:val="hybridMultilevel"/>
    <w:tmpl w:val="B2F4BD4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F6B4A9B"/>
    <w:multiLevelType w:val="hybridMultilevel"/>
    <w:tmpl w:val="DF3A660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30F50AE"/>
    <w:multiLevelType w:val="hybridMultilevel"/>
    <w:tmpl w:val="F7181C5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47E5A3B"/>
    <w:multiLevelType w:val="hybridMultilevel"/>
    <w:tmpl w:val="8A7E73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7C052B3"/>
    <w:multiLevelType w:val="hybridMultilevel"/>
    <w:tmpl w:val="AFB0794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E5B49E0"/>
    <w:multiLevelType w:val="hybridMultilevel"/>
    <w:tmpl w:val="A16639D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10"/>
  </w:num>
  <w:num w:numId="4">
    <w:abstractNumId w:val="0"/>
  </w:num>
  <w:num w:numId="5">
    <w:abstractNumId w:val="3"/>
  </w:num>
  <w:num w:numId="6">
    <w:abstractNumId w:val="13"/>
  </w:num>
  <w:num w:numId="7">
    <w:abstractNumId w:val="6"/>
  </w:num>
  <w:num w:numId="8">
    <w:abstractNumId w:val="12"/>
  </w:num>
  <w:num w:numId="9">
    <w:abstractNumId w:val="14"/>
  </w:num>
  <w:num w:numId="10">
    <w:abstractNumId w:val="4"/>
  </w:num>
  <w:num w:numId="11">
    <w:abstractNumId w:val="5"/>
  </w:num>
  <w:num w:numId="12">
    <w:abstractNumId w:val="8"/>
  </w:num>
  <w:num w:numId="13">
    <w:abstractNumId w:val="1"/>
  </w:num>
  <w:num w:numId="14">
    <w:abstractNumId w:val="11"/>
  </w:num>
  <w:num w:numId="15">
    <w:abstractNumId w:val="15"/>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707"/>
    <w:rsid w:val="000202DB"/>
    <w:rsid w:val="00061339"/>
    <w:rsid w:val="00074914"/>
    <w:rsid w:val="00090825"/>
    <w:rsid w:val="00093BBA"/>
    <w:rsid w:val="000C24B3"/>
    <w:rsid w:val="000F23F0"/>
    <w:rsid w:val="000F3D56"/>
    <w:rsid w:val="001016F5"/>
    <w:rsid w:val="00140707"/>
    <w:rsid w:val="00164548"/>
    <w:rsid w:val="0018101A"/>
    <w:rsid w:val="001A2E46"/>
    <w:rsid w:val="001B03A3"/>
    <w:rsid w:val="001C7982"/>
    <w:rsid w:val="00220B1F"/>
    <w:rsid w:val="00234A0C"/>
    <w:rsid w:val="002731C3"/>
    <w:rsid w:val="00294F99"/>
    <w:rsid w:val="002C655E"/>
    <w:rsid w:val="00324D75"/>
    <w:rsid w:val="00337B4A"/>
    <w:rsid w:val="00347ED7"/>
    <w:rsid w:val="00354E53"/>
    <w:rsid w:val="00367D76"/>
    <w:rsid w:val="003B16AD"/>
    <w:rsid w:val="003E4C2F"/>
    <w:rsid w:val="0041526D"/>
    <w:rsid w:val="004B18C5"/>
    <w:rsid w:val="00502C70"/>
    <w:rsid w:val="00510120"/>
    <w:rsid w:val="00555640"/>
    <w:rsid w:val="005951D3"/>
    <w:rsid w:val="005C3E08"/>
    <w:rsid w:val="006141B1"/>
    <w:rsid w:val="00617B28"/>
    <w:rsid w:val="006862EC"/>
    <w:rsid w:val="0070375A"/>
    <w:rsid w:val="00714FB9"/>
    <w:rsid w:val="007370A6"/>
    <w:rsid w:val="00754E3C"/>
    <w:rsid w:val="0079169C"/>
    <w:rsid w:val="007B1710"/>
    <w:rsid w:val="008233DE"/>
    <w:rsid w:val="00831250"/>
    <w:rsid w:val="008A6779"/>
    <w:rsid w:val="008F1C94"/>
    <w:rsid w:val="0090289A"/>
    <w:rsid w:val="009172D1"/>
    <w:rsid w:val="00921F51"/>
    <w:rsid w:val="00923A16"/>
    <w:rsid w:val="009C198A"/>
    <w:rsid w:val="009D402E"/>
    <w:rsid w:val="00A03E8A"/>
    <w:rsid w:val="00A17552"/>
    <w:rsid w:val="00A53D6D"/>
    <w:rsid w:val="00A66E04"/>
    <w:rsid w:val="00A857B3"/>
    <w:rsid w:val="00AB1E40"/>
    <w:rsid w:val="00AB38A5"/>
    <w:rsid w:val="00AD360D"/>
    <w:rsid w:val="00B27035"/>
    <w:rsid w:val="00B47DD9"/>
    <w:rsid w:val="00B573A2"/>
    <w:rsid w:val="00B62B30"/>
    <w:rsid w:val="00B8255F"/>
    <w:rsid w:val="00BB51CB"/>
    <w:rsid w:val="00BB5B2D"/>
    <w:rsid w:val="00BE7FCA"/>
    <w:rsid w:val="00C31650"/>
    <w:rsid w:val="00C60CDE"/>
    <w:rsid w:val="00CC3551"/>
    <w:rsid w:val="00CD1E50"/>
    <w:rsid w:val="00D14CED"/>
    <w:rsid w:val="00D348DC"/>
    <w:rsid w:val="00D433E6"/>
    <w:rsid w:val="00DB55BA"/>
    <w:rsid w:val="00DC0170"/>
    <w:rsid w:val="00DD1B81"/>
    <w:rsid w:val="00DF344D"/>
    <w:rsid w:val="00DF454A"/>
    <w:rsid w:val="00E0216D"/>
    <w:rsid w:val="00E62710"/>
    <w:rsid w:val="00ED0DBC"/>
    <w:rsid w:val="00F106C6"/>
    <w:rsid w:val="00F27DF1"/>
    <w:rsid w:val="00F3092D"/>
    <w:rsid w:val="00F744E5"/>
    <w:rsid w:val="00FB06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C0A67D-E27D-4D3C-85D0-FEDF225ED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0825"/>
    <w:rPr>
      <w:sz w:val="24"/>
      <w:szCs w:val="24"/>
      <w:lang w:bidi="en-US"/>
    </w:rPr>
  </w:style>
  <w:style w:type="paragraph" w:styleId="Heading1">
    <w:name w:val="heading 1"/>
    <w:basedOn w:val="Normal"/>
    <w:next w:val="Normal"/>
    <w:link w:val="Heading1Char"/>
    <w:uiPriority w:val="9"/>
    <w:qFormat/>
    <w:rsid w:val="0009082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090825"/>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090825"/>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semiHidden/>
    <w:unhideWhenUsed/>
    <w:qFormat/>
    <w:rsid w:val="00090825"/>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9082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9082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90825"/>
    <w:pPr>
      <w:spacing w:before="240" w:after="60"/>
      <w:outlineLvl w:val="6"/>
    </w:pPr>
  </w:style>
  <w:style w:type="paragraph" w:styleId="Heading8">
    <w:name w:val="heading 8"/>
    <w:basedOn w:val="Normal"/>
    <w:next w:val="Normal"/>
    <w:link w:val="Heading8Char"/>
    <w:uiPriority w:val="9"/>
    <w:semiHidden/>
    <w:unhideWhenUsed/>
    <w:qFormat/>
    <w:rsid w:val="00090825"/>
    <w:pPr>
      <w:spacing w:before="240" w:after="60"/>
      <w:outlineLvl w:val="7"/>
    </w:pPr>
    <w:rPr>
      <w:i/>
      <w:iCs/>
    </w:rPr>
  </w:style>
  <w:style w:type="paragraph" w:styleId="Heading9">
    <w:name w:val="heading 9"/>
    <w:basedOn w:val="Normal"/>
    <w:next w:val="Normal"/>
    <w:link w:val="Heading9Char"/>
    <w:uiPriority w:val="9"/>
    <w:semiHidden/>
    <w:unhideWhenUsed/>
    <w:qFormat/>
    <w:rsid w:val="00090825"/>
    <w:pPr>
      <w:spacing w:before="240" w:after="60"/>
      <w:outlineLvl w:val="8"/>
    </w:pPr>
    <w:rPr>
      <w:rFonts w:ascii="Cambria" w:eastAsia="Times New Roman"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090825"/>
    <w:rPr>
      <w:szCs w:val="32"/>
    </w:rPr>
  </w:style>
  <w:style w:type="character" w:customStyle="1" w:styleId="Heading1Char">
    <w:name w:val="Heading 1 Char"/>
    <w:basedOn w:val="DefaultParagraphFont"/>
    <w:link w:val="Heading1"/>
    <w:uiPriority w:val="9"/>
    <w:rsid w:val="00090825"/>
    <w:rPr>
      <w:rFonts w:ascii="Cambria" w:eastAsia="Times New Roman" w:hAnsi="Cambria"/>
      <w:b/>
      <w:bCs/>
      <w:kern w:val="32"/>
      <w:sz w:val="32"/>
      <w:szCs w:val="32"/>
    </w:rPr>
  </w:style>
  <w:style w:type="character" w:customStyle="1" w:styleId="Heading2Char">
    <w:name w:val="Heading 2 Char"/>
    <w:basedOn w:val="DefaultParagraphFont"/>
    <w:link w:val="Heading2"/>
    <w:uiPriority w:val="9"/>
    <w:semiHidden/>
    <w:rsid w:val="00090825"/>
    <w:rPr>
      <w:rFonts w:ascii="Cambria" w:eastAsia="Times New Roman" w:hAnsi="Cambria"/>
      <w:b/>
      <w:bCs/>
      <w:i/>
      <w:iCs/>
      <w:sz w:val="28"/>
      <w:szCs w:val="28"/>
    </w:rPr>
  </w:style>
  <w:style w:type="character" w:customStyle="1" w:styleId="Heading3Char">
    <w:name w:val="Heading 3 Char"/>
    <w:basedOn w:val="DefaultParagraphFont"/>
    <w:link w:val="Heading3"/>
    <w:uiPriority w:val="9"/>
    <w:semiHidden/>
    <w:rsid w:val="00090825"/>
    <w:rPr>
      <w:rFonts w:ascii="Cambria" w:eastAsia="Times New Roman" w:hAnsi="Cambria"/>
      <w:b/>
      <w:bCs/>
      <w:sz w:val="26"/>
      <w:szCs w:val="26"/>
    </w:rPr>
  </w:style>
  <w:style w:type="character" w:customStyle="1" w:styleId="Heading4Char">
    <w:name w:val="Heading 4 Char"/>
    <w:basedOn w:val="DefaultParagraphFont"/>
    <w:link w:val="Heading4"/>
    <w:uiPriority w:val="9"/>
    <w:rsid w:val="00090825"/>
    <w:rPr>
      <w:b/>
      <w:bCs/>
      <w:sz w:val="28"/>
      <w:szCs w:val="28"/>
    </w:rPr>
  </w:style>
  <w:style w:type="character" w:customStyle="1" w:styleId="Heading5Char">
    <w:name w:val="Heading 5 Char"/>
    <w:basedOn w:val="DefaultParagraphFont"/>
    <w:link w:val="Heading5"/>
    <w:uiPriority w:val="9"/>
    <w:semiHidden/>
    <w:rsid w:val="00090825"/>
    <w:rPr>
      <w:b/>
      <w:bCs/>
      <w:i/>
      <w:iCs/>
      <w:sz w:val="26"/>
      <w:szCs w:val="26"/>
    </w:rPr>
  </w:style>
  <w:style w:type="character" w:customStyle="1" w:styleId="Heading6Char">
    <w:name w:val="Heading 6 Char"/>
    <w:basedOn w:val="DefaultParagraphFont"/>
    <w:link w:val="Heading6"/>
    <w:uiPriority w:val="9"/>
    <w:semiHidden/>
    <w:rsid w:val="00090825"/>
    <w:rPr>
      <w:b/>
      <w:bCs/>
    </w:rPr>
  </w:style>
  <w:style w:type="character" w:customStyle="1" w:styleId="Heading7Char">
    <w:name w:val="Heading 7 Char"/>
    <w:basedOn w:val="DefaultParagraphFont"/>
    <w:link w:val="Heading7"/>
    <w:uiPriority w:val="9"/>
    <w:semiHidden/>
    <w:rsid w:val="00090825"/>
    <w:rPr>
      <w:sz w:val="24"/>
      <w:szCs w:val="24"/>
    </w:rPr>
  </w:style>
  <w:style w:type="character" w:customStyle="1" w:styleId="Heading8Char">
    <w:name w:val="Heading 8 Char"/>
    <w:basedOn w:val="DefaultParagraphFont"/>
    <w:link w:val="Heading8"/>
    <w:uiPriority w:val="9"/>
    <w:semiHidden/>
    <w:rsid w:val="00090825"/>
    <w:rPr>
      <w:i/>
      <w:iCs/>
      <w:sz w:val="24"/>
      <w:szCs w:val="24"/>
    </w:rPr>
  </w:style>
  <w:style w:type="character" w:customStyle="1" w:styleId="Heading9Char">
    <w:name w:val="Heading 9 Char"/>
    <w:basedOn w:val="DefaultParagraphFont"/>
    <w:link w:val="Heading9"/>
    <w:uiPriority w:val="9"/>
    <w:semiHidden/>
    <w:rsid w:val="00090825"/>
    <w:rPr>
      <w:rFonts w:ascii="Cambria" w:eastAsia="Times New Roman" w:hAnsi="Cambria"/>
    </w:rPr>
  </w:style>
  <w:style w:type="paragraph" w:styleId="Title">
    <w:name w:val="Title"/>
    <w:basedOn w:val="Normal"/>
    <w:next w:val="Normal"/>
    <w:link w:val="TitleChar"/>
    <w:uiPriority w:val="10"/>
    <w:qFormat/>
    <w:rsid w:val="00090825"/>
    <w:pPr>
      <w:spacing w:before="240" w:after="60"/>
      <w:jc w:val="center"/>
      <w:outlineLvl w:val="0"/>
    </w:pPr>
    <w:rPr>
      <w:rFonts w:ascii="Cambria" w:eastAsia="Times New Roman" w:hAnsi="Cambria"/>
      <w:b/>
      <w:bCs/>
      <w:kern w:val="28"/>
      <w:sz w:val="32"/>
      <w:szCs w:val="32"/>
    </w:rPr>
  </w:style>
  <w:style w:type="character" w:customStyle="1" w:styleId="TitleChar">
    <w:name w:val="Title Char"/>
    <w:basedOn w:val="DefaultParagraphFont"/>
    <w:link w:val="Title"/>
    <w:uiPriority w:val="10"/>
    <w:rsid w:val="00090825"/>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090825"/>
    <w:pPr>
      <w:spacing w:after="60"/>
      <w:jc w:val="center"/>
      <w:outlineLvl w:val="1"/>
    </w:pPr>
    <w:rPr>
      <w:rFonts w:ascii="Cambria" w:eastAsia="Times New Roman" w:hAnsi="Cambria"/>
    </w:rPr>
  </w:style>
  <w:style w:type="character" w:customStyle="1" w:styleId="SubtitleChar">
    <w:name w:val="Subtitle Char"/>
    <w:basedOn w:val="DefaultParagraphFont"/>
    <w:link w:val="Subtitle"/>
    <w:uiPriority w:val="11"/>
    <w:rsid w:val="00090825"/>
    <w:rPr>
      <w:rFonts w:ascii="Cambria" w:eastAsia="Times New Roman" w:hAnsi="Cambria"/>
      <w:sz w:val="24"/>
      <w:szCs w:val="24"/>
    </w:rPr>
  </w:style>
  <w:style w:type="character" w:styleId="Strong">
    <w:name w:val="Strong"/>
    <w:basedOn w:val="DefaultParagraphFont"/>
    <w:uiPriority w:val="22"/>
    <w:qFormat/>
    <w:rsid w:val="00090825"/>
    <w:rPr>
      <w:b/>
      <w:bCs/>
    </w:rPr>
  </w:style>
  <w:style w:type="character" w:styleId="Emphasis">
    <w:name w:val="Emphasis"/>
    <w:basedOn w:val="DefaultParagraphFont"/>
    <w:uiPriority w:val="20"/>
    <w:qFormat/>
    <w:rsid w:val="00090825"/>
    <w:rPr>
      <w:rFonts w:ascii="Calibri" w:hAnsi="Calibri"/>
      <w:b/>
      <w:i/>
      <w:iCs/>
    </w:rPr>
  </w:style>
  <w:style w:type="paragraph" w:styleId="ListParagraph">
    <w:name w:val="List Paragraph"/>
    <w:basedOn w:val="Normal"/>
    <w:uiPriority w:val="34"/>
    <w:qFormat/>
    <w:rsid w:val="00090825"/>
    <w:pPr>
      <w:ind w:left="720"/>
      <w:contextualSpacing/>
    </w:pPr>
  </w:style>
  <w:style w:type="paragraph" w:styleId="Quote">
    <w:name w:val="Quote"/>
    <w:basedOn w:val="Normal"/>
    <w:next w:val="Normal"/>
    <w:link w:val="QuoteChar"/>
    <w:uiPriority w:val="29"/>
    <w:qFormat/>
    <w:rsid w:val="00090825"/>
    <w:rPr>
      <w:i/>
    </w:rPr>
  </w:style>
  <w:style w:type="character" w:customStyle="1" w:styleId="QuoteChar">
    <w:name w:val="Quote Char"/>
    <w:basedOn w:val="DefaultParagraphFont"/>
    <w:link w:val="Quote"/>
    <w:uiPriority w:val="29"/>
    <w:rsid w:val="00090825"/>
    <w:rPr>
      <w:i/>
      <w:sz w:val="24"/>
      <w:szCs w:val="24"/>
    </w:rPr>
  </w:style>
  <w:style w:type="paragraph" w:styleId="IntenseQuote">
    <w:name w:val="Intense Quote"/>
    <w:basedOn w:val="Normal"/>
    <w:next w:val="Normal"/>
    <w:link w:val="IntenseQuoteChar"/>
    <w:uiPriority w:val="30"/>
    <w:qFormat/>
    <w:rsid w:val="00090825"/>
    <w:pPr>
      <w:ind w:left="720" w:right="720"/>
    </w:pPr>
    <w:rPr>
      <w:b/>
      <w:i/>
      <w:szCs w:val="22"/>
    </w:rPr>
  </w:style>
  <w:style w:type="character" w:customStyle="1" w:styleId="IntenseQuoteChar">
    <w:name w:val="Intense Quote Char"/>
    <w:basedOn w:val="DefaultParagraphFont"/>
    <w:link w:val="IntenseQuote"/>
    <w:uiPriority w:val="30"/>
    <w:rsid w:val="00090825"/>
    <w:rPr>
      <w:b/>
      <w:i/>
      <w:sz w:val="24"/>
    </w:rPr>
  </w:style>
  <w:style w:type="character" w:styleId="SubtleEmphasis">
    <w:name w:val="Subtle Emphasis"/>
    <w:uiPriority w:val="19"/>
    <w:qFormat/>
    <w:rsid w:val="00090825"/>
    <w:rPr>
      <w:i/>
      <w:color w:val="5A5A5A"/>
    </w:rPr>
  </w:style>
  <w:style w:type="character" w:styleId="IntenseEmphasis">
    <w:name w:val="Intense Emphasis"/>
    <w:basedOn w:val="DefaultParagraphFont"/>
    <w:uiPriority w:val="21"/>
    <w:qFormat/>
    <w:rsid w:val="00090825"/>
    <w:rPr>
      <w:b/>
      <w:i/>
      <w:sz w:val="24"/>
      <w:szCs w:val="24"/>
      <w:u w:val="single"/>
    </w:rPr>
  </w:style>
  <w:style w:type="character" w:styleId="SubtleReference">
    <w:name w:val="Subtle Reference"/>
    <w:basedOn w:val="DefaultParagraphFont"/>
    <w:uiPriority w:val="31"/>
    <w:qFormat/>
    <w:rsid w:val="00090825"/>
    <w:rPr>
      <w:sz w:val="24"/>
      <w:szCs w:val="24"/>
      <w:u w:val="single"/>
    </w:rPr>
  </w:style>
  <w:style w:type="character" w:styleId="IntenseReference">
    <w:name w:val="Intense Reference"/>
    <w:basedOn w:val="DefaultParagraphFont"/>
    <w:uiPriority w:val="32"/>
    <w:qFormat/>
    <w:rsid w:val="00090825"/>
    <w:rPr>
      <w:b/>
      <w:sz w:val="24"/>
      <w:u w:val="single"/>
    </w:rPr>
  </w:style>
  <w:style w:type="character" w:styleId="BookTitle">
    <w:name w:val="Book Title"/>
    <w:basedOn w:val="DefaultParagraphFont"/>
    <w:uiPriority w:val="33"/>
    <w:qFormat/>
    <w:rsid w:val="00090825"/>
    <w:rPr>
      <w:rFonts w:ascii="Cambria" w:eastAsia="Times New Roman" w:hAnsi="Cambria"/>
      <w:b/>
      <w:i/>
      <w:sz w:val="24"/>
      <w:szCs w:val="24"/>
    </w:rPr>
  </w:style>
  <w:style w:type="paragraph" w:styleId="TOCHeading">
    <w:name w:val="TOC Heading"/>
    <w:basedOn w:val="Heading1"/>
    <w:next w:val="Normal"/>
    <w:uiPriority w:val="39"/>
    <w:semiHidden/>
    <w:unhideWhenUsed/>
    <w:qFormat/>
    <w:rsid w:val="00090825"/>
    <w:pPr>
      <w:outlineLvl w:val="9"/>
    </w:pPr>
  </w:style>
  <w:style w:type="paragraph" w:styleId="BalloonText">
    <w:name w:val="Balloon Text"/>
    <w:basedOn w:val="Normal"/>
    <w:link w:val="BalloonTextChar"/>
    <w:uiPriority w:val="99"/>
    <w:semiHidden/>
    <w:unhideWhenUsed/>
    <w:rsid w:val="00617B28"/>
    <w:rPr>
      <w:rFonts w:ascii="Tahoma" w:hAnsi="Tahoma" w:cs="Tahoma"/>
      <w:sz w:val="16"/>
      <w:szCs w:val="16"/>
    </w:rPr>
  </w:style>
  <w:style w:type="character" w:customStyle="1" w:styleId="BalloonTextChar">
    <w:name w:val="Balloon Text Char"/>
    <w:basedOn w:val="DefaultParagraphFont"/>
    <w:link w:val="BalloonText"/>
    <w:uiPriority w:val="99"/>
    <w:semiHidden/>
    <w:rsid w:val="00617B28"/>
    <w:rPr>
      <w:rFonts w:ascii="Tahoma" w:hAnsi="Tahoma" w:cs="Tahoma"/>
      <w:sz w:val="16"/>
      <w:szCs w:val="16"/>
    </w:rPr>
  </w:style>
  <w:style w:type="table" w:styleId="TableGrid">
    <w:name w:val="Table Grid"/>
    <w:basedOn w:val="TableNormal"/>
    <w:uiPriority w:val="59"/>
    <w:rsid w:val="001A2E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4408760">
      <w:bodyDiv w:val="1"/>
      <w:marLeft w:val="0"/>
      <w:marRight w:val="0"/>
      <w:marTop w:val="0"/>
      <w:marBottom w:val="0"/>
      <w:divBdr>
        <w:top w:val="none" w:sz="0" w:space="0" w:color="auto"/>
        <w:left w:val="none" w:sz="0" w:space="0" w:color="auto"/>
        <w:bottom w:val="none" w:sz="0" w:space="0" w:color="auto"/>
        <w:right w:val="none" w:sz="0" w:space="0" w:color="auto"/>
      </w:divBdr>
    </w:div>
    <w:div w:id="524945974">
      <w:bodyDiv w:val="1"/>
      <w:marLeft w:val="0"/>
      <w:marRight w:val="0"/>
      <w:marTop w:val="0"/>
      <w:marBottom w:val="0"/>
      <w:divBdr>
        <w:top w:val="none" w:sz="0" w:space="0" w:color="auto"/>
        <w:left w:val="none" w:sz="0" w:space="0" w:color="auto"/>
        <w:bottom w:val="none" w:sz="0" w:space="0" w:color="auto"/>
        <w:right w:val="none" w:sz="0" w:space="0" w:color="auto"/>
      </w:divBdr>
    </w:div>
    <w:div w:id="941759812">
      <w:bodyDiv w:val="1"/>
      <w:marLeft w:val="0"/>
      <w:marRight w:val="0"/>
      <w:marTop w:val="0"/>
      <w:marBottom w:val="0"/>
      <w:divBdr>
        <w:top w:val="none" w:sz="0" w:space="0" w:color="auto"/>
        <w:left w:val="none" w:sz="0" w:space="0" w:color="auto"/>
        <w:bottom w:val="none" w:sz="0" w:space="0" w:color="auto"/>
        <w:right w:val="none" w:sz="0" w:space="0" w:color="auto"/>
      </w:divBdr>
    </w:div>
    <w:div w:id="1450079568">
      <w:bodyDiv w:val="1"/>
      <w:marLeft w:val="0"/>
      <w:marRight w:val="0"/>
      <w:marTop w:val="0"/>
      <w:marBottom w:val="0"/>
      <w:divBdr>
        <w:top w:val="none" w:sz="0" w:space="0" w:color="auto"/>
        <w:left w:val="none" w:sz="0" w:space="0" w:color="auto"/>
        <w:bottom w:val="none" w:sz="0" w:space="0" w:color="auto"/>
        <w:right w:val="none" w:sz="0" w:space="0" w:color="auto"/>
      </w:divBdr>
    </w:div>
    <w:div w:id="1558279623">
      <w:bodyDiv w:val="1"/>
      <w:marLeft w:val="0"/>
      <w:marRight w:val="0"/>
      <w:marTop w:val="0"/>
      <w:marBottom w:val="0"/>
      <w:divBdr>
        <w:top w:val="none" w:sz="0" w:space="0" w:color="auto"/>
        <w:left w:val="none" w:sz="0" w:space="0" w:color="auto"/>
        <w:bottom w:val="none" w:sz="0" w:space="0" w:color="auto"/>
        <w:right w:val="none" w:sz="0" w:space="0" w:color="auto"/>
      </w:divBdr>
    </w:div>
    <w:div w:id="1841190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607</Words>
  <Characters>3462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Steven Markoff</dc:creator>
  <cp:lastModifiedBy>Sonal</cp:lastModifiedBy>
  <cp:revision>13</cp:revision>
  <cp:lastPrinted>2010-05-30T23:48:00Z</cp:lastPrinted>
  <dcterms:created xsi:type="dcterms:W3CDTF">2016-09-13T19:01:00Z</dcterms:created>
  <dcterms:modified xsi:type="dcterms:W3CDTF">2021-01-09T10:31:00Z</dcterms:modified>
</cp:coreProperties>
</file>