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itle"/>
        <w:spacing w:before="240" w:after="120"/>
        <w:rPr/>
      </w:pPr>
      <w:r>
        <w:rPr/>
        <w:t xml:space="preserve">System Engineering </w:t>
      </w:r>
      <w:r>
        <w:rPr/>
        <w:t>Assignment</w:t>
      </w:r>
    </w:p>
    <w:p>
      <w:pPr>
        <w:pStyle w:val="TextBody"/>
        <w:numPr>
          <w:ilvl w:val="0"/>
          <w:numId w:val="0"/>
        </w:numPr>
        <w:bidi w:val="0"/>
        <w:spacing w:lineRule="auto" w:line="480"/>
        <w:jc w:val="center"/>
        <w:outlineLvl w:val="0"/>
        <w:rPr/>
      </w:pPr>
      <w:r>
        <w:rPr/>
      </w:r>
    </w:p>
    <w:p>
      <w:pPr>
        <w:pStyle w:val="TextBody"/>
        <w:numPr>
          <w:ilvl w:val="0"/>
          <w:numId w:val="0"/>
        </w:numPr>
        <w:bidi w:val="0"/>
        <w:spacing w:lineRule="auto" w:line="480"/>
        <w:jc w:val="center"/>
        <w:outlineLvl w:val="0"/>
        <w:rPr/>
      </w:pPr>
      <w:r>
        <w:rPr/>
      </w:r>
    </w:p>
    <w:p>
      <w:pPr>
        <w:pStyle w:val="TextBody"/>
        <w:numPr>
          <w:ilvl w:val="0"/>
          <w:numId w:val="0"/>
        </w:numPr>
        <w:bidi w:val="0"/>
        <w:spacing w:lineRule="auto" w:line="480"/>
        <w:jc w:val="center"/>
        <w:outlineLvl w:val="0"/>
        <w:rPr/>
      </w:pPr>
      <w:r>
        <w:rPr/>
      </w:r>
    </w:p>
    <w:p>
      <w:pPr>
        <w:pStyle w:val="TextBody"/>
        <w:numPr>
          <w:ilvl w:val="0"/>
          <w:numId w:val="0"/>
        </w:numPr>
        <w:bidi w:val="0"/>
        <w:spacing w:lineRule="auto" w:line="480"/>
        <w:jc w:val="center"/>
        <w:outlineLvl w:val="0"/>
        <w:rPr/>
      </w:pPr>
      <w:r>
        <w:rPr/>
      </w:r>
    </w:p>
    <w:p>
      <w:pPr>
        <w:pStyle w:val="TextBody"/>
        <w:numPr>
          <w:ilvl w:val="0"/>
          <w:numId w:val="0"/>
        </w:numPr>
        <w:bidi w:val="0"/>
        <w:spacing w:lineRule="auto" w:line="480"/>
        <w:jc w:val="center"/>
        <w:outlineLvl w:val="0"/>
        <w:rPr/>
      </w:pPr>
      <w:r>
        <w:rPr/>
      </w:r>
    </w:p>
    <w:p>
      <w:pPr>
        <w:pStyle w:val="TextBody"/>
        <w:numPr>
          <w:ilvl w:val="0"/>
          <w:numId w:val="0"/>
        </w:numPr>
        <w:bidi w:val="0"/>
        <w:spacing w:lineRule="auto" w:line="480"/>
        <w:jc w:val="center"/>
        <w:outlineLvl w:val="0"/>
        <w:rPr/>
      </w:pPr>
      <w:r>
        <w:rPr/>
        <w:t xml:space="preserve">Name: </w:t>
      </w:r>
    </w:p>
    <w:p>
      <w:pPr>
        <w:pStyle w:val="TextBody"/>
        <w:numPr>
          <w:ilvl w:val="0"/>
          <w:numId w:val="0"/>
        </w:numPr>
        <w:bidi w:val="0"/>
        <w:spacing w:lineRule="auto" w:line="480"/>
        <w:jc w:val="center"/>
        <w:outlineLvl w:val="0"/>
        <w:rPr/>
      </w:pPr>
      <w:r>
        <w:rPr/>
        <w:t>Department:</w:t>
      </w:r>
    </w:p>
    <w:p>
      <w:pPr>
        <w:pStyle w:val="TextBody"/>
        <w:numPr>
          <w:ilvl w:val="0"/>
          <w:numId w:val="0"/>
        </w:numPr>
        <w:bidi w:val="0"/>
        <w:spacing w:lineRule="auto" w:line="480"/>
        <w:jc w:val="center"/>
        <w:outlineLvl w:val="0"/>
        <w:rPr/>
      </w:pPr>
      <w:r>
        <w:rPr/>
        <w:t>Instructor:</w:t>
      </w:r>
    </w:p>
    <w:p>
      <w:pPr>
        <w:pStyle w:val="TextBody"/>
        <w:numPr>
          <w:ilvl w:val="0"/>
          <w:numId w:val="0"/>
        </w:numPr>
        <w:bidi w:val="0"/>
        <w:spacing w:lineRule="auto" w:line="480" w:before="0" w:after="0"/>
        <w:jc w:val="center"/>
        <w:outlineLvl w:val="0"/>
        <w:rPr/>
      </w:pPr>
      <w:r>
        <w:rPr>
          <w:rFonts w:ascii="Bookman Old Style" w:hAnsi="Bookman Old Style"/>
          <w:b/>
          <w:sz w:val="24"/>
          <w:szCs w:val="24"/>
        </w:rPr>
        <w:t>Due date:</w:t>
      </w:r>
      <w:r>
        <w:br w:type="page"/>
      </w:r>
    </w:p>
    <w:p>
      <w:pPr>
        <w:pStyle w:val="Normal"/>
        <w:spacing w:lineRule="auto" w:line="360" w:before="0" w:after="0"/>
        <w:rPr/>
      </w:pPr>
      <w:r>
        <w:rPr>
          <w:rFonts w:ascii="Bookman Old Style" w:hAnsi="Bookman Old Style"/>
          <w:b/>
          <w:sz w:val="24"/>
          <w:szCs w:val="24"/>
        </w:rPr>
        <w:t>Naval Postgraduate School</w:t>
      </w:r>
    </w:p>
    <w:p>
      <w:pPr>
        <w:pStyle w:val="Normal"/>
        <w:spacing w:lineRule="auto" w:line="360" w:before="0" w:after="0"/>
        <w:rPr>
          <w:rFonts w:ascii="Bookman Old Style" w:hAnsi="Bookman Old Style"/>
          <w:b/>
          <w:b/>
          <w:sz w:val="24"/>
        </w:rPr>
      </w:pPr>
      <w:r>
        <w:rPr>
          <w:rFonts w:ascii="Bookman Old Style" w:hAnsi="Bookman Old Style"/>
          <w:b/>
          <w:sz w:val="24"/>
          <w:szCs w:val="24"/>
        </w:rPr>
        <w:t>SE 3100</w:t>
      </w:r>
    </w:p>
    <w:p>
      <w:pPr>
        <w:pStyle w:val="Normal"/>
        <w:spacing w:lineRule="auto" w:line="360" w:before="0" w:after="0"/>
        <w:rPr>
          <w:rFonts w:ascii="Bookman Old Style" w:hAnsi="Bookman Old Style"/>
          <w:b/>
          <w:b/>
          <w:sz w:val="24"/>
        </w:rPr>
      </w:pPr>
      <w:r>
        <w:rPr>
          <w:rFonts w:ascii="Bookman Old Style" w:hAnsi="Bookman Old Style"/>
          <w:b/>
          <w:sz w:val="24"/>
          <w:szCs w:val="24"/>
        </w:rPr>
        <w:t>Homework Assignment #3 – Automated Traffic Intersection System (ATIS)</w:t>
      </w:r>
    </w:p>
    <w:p>
      <w:pPr>
        <w:pStyle w:val="Normal"/>
        <w:spacing w:lineRule="auto" w:line="360" w:before="0" w:after="0"/>
        <w:rPr>
          <w:rFonts w:ascii="Bookman Old Style" w:hAnsi="Bookman Old Style"/>
          <w:sz w:val="24"/>
          <w:szCs w:val="24"/>
        </w:rPr>
      </w:pPr>
      <w:r>
        <w:rPr>
          <w:rFonts w:ascii="Bookman Old Style" w:hAnsi="Bookman Old Style"/>
          <w:sz w:val="24"/>
          <w:szCs w:val="24"/>
        </w:rPr>
      </w:r>
    </w:p>
    <w:p>
      <w:pPr>
        <w:pStyle w:val="Normal"/>
        <w:spacing w:lineRule="auto" w:line="360" w:before="0" w:after="0"/>
        <w:rPr>
          <w:rFonts w:ascii="Bookman Old Style" w:hAnsi="Bookman Old Style"/>
          <w:b/>
          <w:b/>
          <w:sz w:val="24"/>
          <w:u w:val="single"/>
        </w:rPr>
      </w:pPr>
      <w:r>
        <w:rPr>
          <w:rFonts w:ascii="Bookman Old Style" w:hAnsi="Bookman Old Style"/>
          <w:b/>
          <w:sz w:val="24"/>
          <w:szCs w:val="24"/>
          <w:u w:val="single"/>
        </w:rPr>
        <w:t>Assignment:</w:t>
      </w:r>
    </w:p>
    <w:p>
      <w:pPr>
        <w:pStyle w:val="Normal"/>
        <w:spacing w:lineRule="auto" w:line="360" w:before="0" w:after="0"/>
        <w:rPr>
          <w:rFonts w:ascii="Bookman Old Style" w:hAnsi="Bookman Old Style"/>
          <w:sz w:val="24"/>
        </w:rPr>
      </w:pPr>
      <w:r>
        <w:rPr>
          <w:rFonts w:ascii="Bookman Old Style" w:hAnsi="Bookman Old Style"/>
          <w:sz w:val="24"/>
          <w:szCs w:val="24"/>
        </w:rPr>
        <w:t>You are the system engineer for an Automated Traffic Intersection System (ATIS) that will be built by your company for the city of Tucson, Arizona.  As the system engineer, you must analyze the requirements for this system for completeness and clarity.  In addition, you must identify any unneeded requirements to avoid over-engineering the system.  There are three basic needs that drive the requirements:</w:t>
      </w:r>
    </w:p>
    <w:p>
      <w:pPr>
        <w:pStyle w:val="Normal"/>
        <w:spacing w:lineRule="auto" w:line="360" w:before="0" w:after="0"/>
        <w:ind w:left="450" w:hanging="0"/>
        <w:rPr>
          <w:rFonts w:ascii="Bookman Old Style" w:hAnsi="Bookman Old Style"/>
          <w:sz w:val="24"/>
        </w:rPr>
      </w:pPr>
      <w:r>
        <w:rPr>
          <w:rFonts w:ascii="Bookman Old Style" w:hAnsi="Bookman Old Style"/>
          <w:sz w:val="24"/>
          <w:szCs w:val="24"/>
        </w:rPr>
        <w:t>1. The system shall provide for the safety of vehicles and pedestrians.</w:t>
      </w:r>
    </w:p>
    <w:p>
      <w:pPr>
        <w:pStyle w:val="Normal"/>
        <w:spacing w:lineRule="auto" w:line="360" w:before="0" w:after="0"/>
        <w:ind w:left="450" w:hanging="0"/>
        <w:rPr>
          <w:rFonts w:ascii="Bookman Old Style" w:hAnsi="Bookman Old Style"/>
          <w:sz w:val="24"/>
        </w:rPr>
      </w:pPr>
      <w:r>
        <w:rPr>
          <w:rFonts w:ascii="Bookman Old Style" w:hAnsi="Bookman Old Style"/>
          <w:sz w:val="24"/>
          <w:szCs w:val="24"/>
        </w:rPr>
        <w:t>2. The system shall result in fuel economy by improving traffic flow.</w:t>
      </w:r>
    </w:p>
    <w:p>
      <w:pPr>
        <w:pStyle w:val="Normal"/>
        <w:spacing w:lineRule="auto" w:line="360" w:before="0" w:after="0"/>
        <w:ind w:left="450" w:hanging="0"/>
        <w:rPr>
          <w:rFonts w:ascii="Bookman Old Style" w:hAnsi="Bookman Old Style"/>
          <w:sz w:val="24"/>
        </w:rPr>
      </w:pPr>
      <w:r>
        <w:rPr>
          <w:rFonts w:ascii="Bookman Old Style" w:hAnsi="Bookman Old Style"/>
          <w:sz w:val="24"/>
          <w:szCs w:val="24"/>
        </w:rPr>
        <w:t>3. The system shall replace an existing system and provide an upgrade of the equipment to ease maintenance.</w:t>
      </w:r>
    </w:p>
    <w:p>
      <w:pPr>
        <w:pStyle w:val="Normal"/>
        <w:spacing w:lineRule="auto" w:line="360" w:before="0" w:after="0"/>
        <w:rPr>
          <w:rFonts w:ascii="Bookman Old Style" w:hAnsi="Bookman Old Style"/>
          <w:sz w:val="24"/>
          <w:szCs w:val="24"/>
        </w:rPr>
      </w:pPr>
      <w:r>
        <w:rPr>
          <w:rFonts w:ascii="Bookman Old Style" w:hAnsi="Bookman Old Style"/>
          <w:sz w:val="24"/>
          <w:szCs w:val="24"/>
        </w:rPr>
      </w:r>
    </w:p>
    <w:p>
      <w:pPr>
        <w:pStyle w:val="Normal"/>
        <w:spacing w:lineRule="auto" w:line="360" w:before="0" w:after="0"/>
        <w:rPr>
          <w:rFonts w:ascii="Bookman Old Style" w:hAnsi="Bookman Old Style"/>
          <w:sz w:val="24"/>
        </w:rPr>
      </w:pPr>
      <w:r>
        <w:rPr>
          <w:rFonts w:ascii="Bookman Old Style" w:hAnsi="Bookman Old Style"/>
          <w:sz w:val="24"/>
          <w:szCs w:val="24"/>
        </w:rPr>
        <w:t>Assume that the system works as a four way intersection that has no special turn indicators (green arrows).  Also assume that the intersection is appropriate for crossing by pedestrians.  ATIS will replace a single intersection.  Things outside of the intersection should be viewed as input or output requirements for ATIS.</w:t>
      </w:r>
    </w:p>
    <w:p>
      <w:pPr>
        <w:pStyle w:val="Normal"/>
        <w:spacing w:lineRule="auto" w:line="360" w:before="0" w:after="0"/>
        <w:rPr>
          <w:rFonts w:ascii="Bookman Old Style" w:hAnsi="Bookman Old Style"/>
          <w:sz w:val="24"/>
          <w:szCs w:val="24"/>
        </w:rPr>
      </w:pPr>
      <w:r>
        <w:rPr>
          <w:rFonts w:ascii="Bookman Old Style" w:hAnsi="Bookman Old Style"/>
          <w:sz w:val="24"/>
          <w:szCs w:val="24"/>
        </w:rPr>
      </w:r>
    </w:p>
    <w:p>
      <w:pPr>
        <w:pStyle w:val="Normal"/>
        <w:spacing w:lineRule="auto" w:line="360" w:before="0" w:after="0"/>
        <w:rPr>
          <w:rFonts w:ascii="Bookman Old Style" w:hAnsi="Bookman Old Style"/>
          <w:sz w:val="24"/>
        </w:rPr>
      </w:pPr>
      <w:r>
        <w:rPr>
          <w:rFonts w:ascii="Bookman Old Style" w:hAnsi="Bookman Old Style"/>
          <w:sz w:val="24"/>
          <w:szCs w:val="24"/>
        </w:rPr>
        <w:t>For each requirement listed in the attachment, identify the following items:</w:t>
      </w:r>
    </w:p>
    <w:p>
      <w:pPr>
        <w:pStyle w:val="Normal"/>
        <w:spacing w:lineRule="auto" w:line="360" w:before="0" w:after="0"/>
        <w:ind w:left="450" w:hanging="0"/>
        <w:rPr>
          <w:rFonts w:ascii="Bookman Old Style" w:hAnsi="Bookman Old Style"/>
          <w:sz w:val="24"/>
        </w:rPr>
      </w:pPr>
      <w:r>
        <w:rPr>
          <w:rFonts w:ascii="Bookman Old Style" w:hAnsi="Bookman Old Style"/>
          <w:sz w:val="24"/>
          <w:szCs w:val="24"/>
        </w:rPr>
        <w:t>1. The basic need that this requirement fulfills (safety, fuel economy, or replacement)</w:t>
      </w:r>
    </w:p>
    <w:p>
      <w:pPr>
        <w:pStyle w:val="Normal"/>
        <w:spacing w:lineRule="auto" w:line="360" w:before="0" w:after="0"/>
        <w:ind w:left="450" w:hanging="0"/>
        <w:rPr>
          <w:rFonts w:ascii="Bookman Old Style" w:hAnsi="Bookman Old Style"/>
          <w:sz w:val="24"/>
        </w:rPr>
      </w:pPr>
      <w:r>
        <w:rPr>
          <w:rFonts w:ascii="Bookman Old Style" w:hAnsi="Bookman Old Style"/>
          <w:sz w:val="24"/>
          <w:szCs w:val="24"/>
        </w:rPr>
        <w:t>2. Whether or not the requirement is ambiguous.  If ambiguous, rewrite the requirement so it is clear.</w:t>
      </w:r>
    </w:p>
    <w:p>
      <w:pPr>
        <w:pStyle w:val="Normal"/>
        <w:spacing w:lineRule="auto" w:line="360" w:before="0" w:after="0"/>
        <w:ind w:left="450" w:hanging="0"/>
        <w:rPr>
          <w:rFonts w:ascii="Bookman Old Style" w:hAnsi="Bookman Old Style"/>
          <w:sz w:val="24"/>
        </w:rPr>
      </w:pPr>
      <w:r>
        <w:rPr>
          <w:rFonts w:ascii="Bookman Old Style" w:hAnsi="Bookman Old Style"/>
          <w:sz w:val="24"/>
          <w:szCs w:val="24"/>
        </w:rPr>
        <w:t>3. Whether the requirement is a performance or functional requirement.</w:t>
      </w:r>
    </w:p>
    <w:p>
      <w:pPr>
        <w:pStyle w:val="Normal"/>
        <w:spacing w:lineRule="auto" w:line="360" w:before="0" w:after="0"/>
        <w:rPr>
          <w:rFonts w:ascii="Bookman Old Style" w:hAnsi="Bookman Old Style"/>
          <w:sz w:val="24"/>
          <w:szCs w:val="24"/>
        </w:rPr>
      </w:pPr>
      <w:r>
        <w:rPr>
          <w:rFonts w:ascii="Bookman Old Style" w:hAnsi="Bookman Old Style"/>
          <w:sz w:val="24"/>
          <w:szCs w:val="24"/>
        </w:rPr>
      </w:r>
    </w:p>
    <w:p>
      <w:pPr>
        <w:pStyle w:val="Normal"/>
        <w:spacing w:lineRule="auto" w:line="360" w:before="0" w:after="0"/>
        <w:rPr>
          <w:rFonts w:ascii="Bookman Old Style" w:hAnsi="Bookman Old Style"/>
          <w:sz w:val="20"/>
        </w:rPr>
      </w:pPr>
      <w:r>
        <w:rPr>
          <w:rFonts w:ascii="Bookman Old Style" w:hAnsi="Bookman Old Style"/>
          <w:sz w:val="24"/>
          <w:szCs w:val="24"/>
        </w:rPr>
        <w:t xml:space="preserve"> </w:t>
      </w:r>
    </w:p>
    <w:p>
      <w:pPr>
        <w:pStyle w:val="Normal"/>
        <w:spacing w:lineRule="auto" w:line="360"/>
        <w:rPr>
          <w:rFonts w:ascii="Bookman Old Style" w:hAnsi="Bookman Old Style"/>
          <w:sz w:val="24"/>
          <w:szCs w:val="24"/>
        </w:rPr>
      </w:pPr>
      <w:r>
        <w:rPr>
          <w:rFonts w:ascii="Bookman Old Style" w:hAnsi="Bookman Old Style"/>
          <w:sz w:val="24"/>
          <w:szCs w:val="24"/>
        </w:rPr>
      </w:r>
    </w:p>
    <w:p>
      <w:pPr>
        <w:pStyle w:val="Normal"/>
        <w:spacing w:lineRule="auto" w:line="360"/>
        <w:rPr>
          <w:rFonts w:ascii="Bookman Old Style" w:hAnsi="Bookman Old Style"/>
          <w:sz w:val="24"/>
          <w:szCs w:val="24"/>
        </w:rPr>
      </w:pPr>
      <w:r>
        <w:rPr>
          <w:rFonts w:ascii="Bookman Old Style" w:hAnsi="Bookman Old Style"/>
          <w:sz w:val="24"/>
          <w:szCs w:val="24"/>
        </w:rPr>
      </w:r>
    </w:p>
    <w:tbl>
      <w:tblPr>
        <w:tblStyle w:val="TableGrid"/>
        <w:tblW w:w="10620" w:type="dxa"/>
        <w:jc w:val="left"/>
        <w:tblInd w:w="-522" w:type="dxa"/>
        <w:tblCellMar>
          <w:top w:w="0" w:type="dxa"/>
          <w:left w:w="108" w:type="dxa"/>
          <w:bottom w:w="0" w:type="dxa"/>
          <w:right w:w="108" w:type="dxa"/>
        </w:tblCellMar>
        <w:tblLook w:val="04a0" w:noVBand="1" w:noHBand="0" w:lastColumn="0" w:firstColumn="1" w:lastRow="0" w:firstRow="1"/>
      </w:tblPr>
      <w:tblGrid>
        <w:gridCol w:w="4860"/>
        <w:gridCol w:w="2070"/>
        <w:gridCol w:w="1671"/>
        <w:gridCol w:w="2018"/>
      </w:tblGrid>
      <w:tr>
        <w:trPr>
          <w:tblHeader w:val="true"/>
        </w:trPr>
        <w:tc>
          <w:tcPr>
            <w:tcW w:w="4860" w:type="dxa"/>
            <w:tcBorders/>
            <w:shd w:color="auto" w:fill="D9D9D9" w:themeFill="background1" w:themeFillShade="d9" w:val="clear"/>
          </w:tcPr>
          <w:p>
            <w:pPr>
              <w:pStyle w:val="Normal"/>
              <w:spacing w:lineRule="auto" w:line="360" w:before="0" w:after="0"/>
              <w:rPr>
                <w:rFonts w:ascii="Bookman Old Style" w:hAnsi="Bookman Old Style"/>
                <w:b/>
                <w:b/>
                <w:sz w:val="20"/>
              </w:rPr>
            </w:pPr>
            <w:r>
              <w:rPr>
                <w:rFonts w:ascii="Bookman Old Style" w:hAnsi="Bookman Old Style"/>
                <w:b/>
                <w:sz w:val="24"/>
                <w:szCs w:val="24"/>
              </w:rPr>
              <w:t>Requirements</w:t>
            </w:r>
          </w:p>
        </w:tc>
        <w:tc>
          <w:tcPr>
            <w:tcW w:w="2070" w:type="dxa"/>
            <w:tcBorders/>
            <w:shd w:color="auto" w:fill="D9D9D9" w:themeFill="background1" w:themeFillShade="d9" w:val="clear"/>
          </w:tcPr>
          <w:p>
            <w:pPr>
              <w:pStyle w:val="Normal"/>
              <w:spacing w:lineRule="auto" w:line="360" w:before="0" w:after="0"/>
              <w:rPr>
                <w:rFonts w:ascii="Bookman Old Style" w:hAnsi="Bookman Old Style"/>
                <w:b/>
                <w:b/>
                <w:sz w:val="20"/>
              </w:rPr>
            </w:pPr>
            <w:r>
              <w:rPr>
                <w:rFonts w:ascii="Bookman Old Style" w:hAnsi="Bookman Old Style"/>
                <w:b/>
                <w:sz w:val="24"/>
                <w:szCs w:val="24"/>
              </w:rPr>
              <w:t>Source (Safety, Fuel, Economy, Replacement)</w:t>
            </w:r>
          </w:p>
        </w:tc>
        <w:tc>
          <w:tcPr>
            <w:tcW w:w="1671" w:type="dxa"/>
            <w:tcBorders/>
            <w:shd w:color="auto" w:fill="D9D9D9" w:themeFill="background1" w:themeFillShade="d9" w:val="clear"/>
          </w:tcPr>
          <w:p>
            <w:pPr>
              <w:pStyle w:val="Normal"/>
              <w:spacing w:lineRule="auto" w:line="360" w:before="0" w:after="0"/>
              <w:rPr>
                <w:rFonts w:ascii="Bookman Old Style" w:hAnsi="Bookman Old Style"/>
                <w:b/>
                <w:b/>
                <w:sz w:val="20"/>
              </w:rPr>
            </w:pPr>
            <w:r>
              <w:rPr>
                <w:rFonts w:ascii="Bookman Old Style" w:hAnsi="Bookman Old Style"/>
                <w:b/>
                <w:sz w:val="24"/>
                <w:szCs w:val="24"/>
              </w:rPr>
              <w:t>Ambiguous?</w:t>
            </w:r>
          </w:p>
        </w:tc>
        <w:tc>
          <w:tcPr>
            <w:tcW w:w="2018" w:type="dxa"/>
            <w:tcBorders/>
            <w:shd w:color="auto" w:fill="D9D9D9" w:themeFill="background1" w:themeFillShade="d9" w:val="clear"/>
          </w:tcPr>
          <w:p>
            <w:pPr>
              <w:pStyle w:val="Normal"/>
              <w:spacing w:lineRule="auto" w:line="360" w:before="0" w:after="0"/>
              <w:rPr>
                <w:rFonts w:ascii="Bookman Old Style" w:hAnsi="Bookman Old Style"/>
                <w:b/>
                <w:b/>
                <w:sz w:val="20"/>
              </w:rPr>
            </w:pPr>
            <w:r>
              <w:rPr>
                <w:rFonts w:ascii="Bookman Old Style" w:hAnsi="Bookman Old Style"/>
                <w:b/>
                <w:sz w:val="24"/>
                <w:szCs w:val="24"/>
              </w:rPr>
              <w:t>Performance or Functional?</w:t>
            </w:r>
          </w:p>
        </w:tc>
      </w:tr>
      <w:tr>
        <w:trPr/>
        <w:tc>
          <w:tcPr>
            <w:tcW w:w="4860" w:type="dxa"/>
            <w:tcBorders/>
            <w:shd w:fill="auto" w:val="clear"/>
          </w:tcPr>
          <w:p>
            <w:pPr>
              <w:pStyle w:val="Normal"/>
              <w:spacing w:lineRule="auto" w:line="360" w:before="0" w:after="0"/>
              <w:rPr>
                <w:rFonts w:ascii="Bookman Old Style" w:hAnsi="Bookman Old Style"/>
                <w:sz w:val="20"/>
              </w:rPr>
            </w:pPr>
            <w:r>
              <w:rPr>
                <w:rFonts w:ascii="Bookman Old Style" w:hAnsi="Bookman Old Style"/>
                <w:sz w:val="24"/>
                <w:szCs w:val="24"/>
              </w:rPr>
              <w:t>1. ATIS shall sense the traffic in and approaching the controlled intersection.</w:t>
            </w:r>
          </w:p>
        </w:tc>
        <w:tc>
          <w:tcPr>
            <w:tcW w:w="2070"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safety</w:t>
            </w:r>
          </w:p>
        </w:tc>
        <w:tc>
          <w:tcPr>
            <w:tcW w:w="1671"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No</w:t>
            </w:r>
          </w:p>
        </w:tc>
        <w:tc>
          <w:tcPr>
            <w:tcW w:w="2018"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Performance</w:t>
            </w:r>
          </w:p>
        </w:tc>
      </w:tr>
      <w:tr>
        <w:trPr/>
        <w:tc>
          <w:tcPr>
            <w:tcW w:w="4860" w:type="dxa"/>
            <w:tcBorders/>
            <w:shd w:fill="auto" w:val="clear"/>
          </w:tcPr>
          <w:p>
            <w:pPr>
              <w:pStyle w:val="Normal"/>
              <w:spacing w:lineRule="auto" w:line="360" w:before="0" w:after="0"/>
              <w:rPr>
                <w:rFonts w:ascii="Bookman Old Style" w:hAnsi="Bookman Old Style"/>
                <w:sz w:val="20"/>
              </w:rPr>
            </w:pPr>
            <w:r>
              <w:rPr>
                <w:rFonts w:ascii="Bookman Old Style" w:hAnsi="Bookman Old Style"/>
                <w:sz w:val="24"/>
                <w:szCs w:val="24"/>
              </w:rPr>
              <w:t>2. ATIS shall adjust the sequence of light changes to maximize traffic flow.</w:t>
            </w:r>
          </w:p>
        </w:tc>
        <w:tc>
          <w:tcPr>
            <w:tcW w:w="2070"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Fuel</w:t>
            </w:r>
          </w:p>
        </w:tc>
        <w:tc>
          <w:tcPr>
            <w:tcW w:w="1671"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No</w:t>
            </w:r>
          </w:p>
        </w:tc>
        <w:tc>
          <w:tcPr>
            <w:tcW w:w="2018"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Performance</w:t>
            </w:r>
          </w:p>
        </w:tc>
      </w:tr>
      <w:tr>
        <w:trPr/>
        <w:tc>
          <w:tcPr>
            <w:tcW w:w="4860" w:type="dxa"/>
            <w:tcBorders/>
            <w:shd w:fill="auto" w:val="clear"/>
          </w:tcPr>
          <w:p>
            <w:pPr>
              <w:pStyle w:val="Normal"/>
              <w:spacing w:lineRule="auto" w:line="360" w:before="0" w:after="0"/>
              <w:rPr>
                <w:rFonts w:ascii="Bookman Old Style" w:hAnsi="Bookman Old Style"/>
                <w:sz w:val="20"/>
              </w:rPr>
            </w:pPr>
            <w:r>
              <w:rPr>
                <w:rFonts w:ascii="Bookman Old Style" w:hAnsi="Bookman Old Style"/>
                <w:sz w:val="24"/>
                <w:szCs w:val="24"/>
              </w:rPr>
              <w:t>3. ATIS shall not operate with a fixed sequence of traffic light changes.</w:t>
            </w:r>
          </w:p>
        </w:tc>
        <w:tc>
          <w:tcPr>
            <w:tcW w:w="2070"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Replacement</w:t>
            </w:r>
          </w:p>
        </w:tc>
        <w:tc>
          <w:tcPr>
            <w:tcW w:w="1671"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Yes</w:t>
            </w:r>
          </w:p>
          <w:p>
            <w:pPr>
              <w:pStyle w:val="Normal"/>
              <w:spacing w:lineRule="auto" w:line="360" w:before="0" w:after="0"/>
              <w:rPr>
                <w:rFonts w:ascii="Bookman Old Style" w:hAnsi="Bookman Old Style"/>
                <w:sz w:val="24"/>
                <w:szCs w:val="24"/>
              </w:rPr>
            </w:pPr>
            <w:r>
              <w:rPr>
                <w:rFonts w:ascii="Bookman Old Style" w:hAnsi="Bookman Old Style"/>
                <w:sz w:val="24"/>
                <w:szCs w:val="24"/>
              </w:rPr>
            </w:r>
          </w:p>
          <w:p>
            <w:pPr>
              <w:pStyle w:val="Normal"/>
              <w:spacing w:lineRule="auto" w:line="360" w:before="0" w:after="0"/>
              <w:rPr>
                <w:rFonts w:ascii="Bookman Old Style" w:hAnsi="Bookman Old Style"/>
                <w:sz w:val="24"/>
                <w:szCs w:val="24"/>
              </w:rPr>
            </w:pPr>
            <w:r>
              <w:rPr>
                <w:rFonts w:ascii="Bookman Old Style" w:hAnsi="Bookman Old Style"/>
                <w:sz w:val="24"/>
                <w:szCs w:val="24"/>
              </w:rPr>
              <w:t>ATIS shall eliminate the fixed sequence of trafic light changes</w:t>
            </w:r>
          </w:p>
        </w:tc>
        <w:tc>
          <w:tcPr>
            <w:tcW w:w="2018"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Performance</w:t>
            </w:r>
          </w:p>
        </w:tc>
      </w:tr>
      <w:tr>
        <w:trPr/>
        <w:tc>
          <w:tcPr>
            <w:tcW w:w="4860" w:type="dxa"/>
            <w:tcBorders/>
            <w:shd w:fill="auto" w:val="clear"/>
          </w:tcPr>
          <w:p>
            <w:pPr>
              <w:pStyle w:val="Normal"/>
              <w:spacing w:lineRule="auto" w:line="360" w:before="0" w:after="0"/>
              <w:rPr>
                <w:rFonts w:ascii="Bookman Old Style" w:hAnsi="Bookman Old Style"/>
                <w:sz w:val="20"/>
              </w:rPr>
            </w:pPr>
            <w:r>
              <w:rPr>
                <w:rFonts w:ascii="Bookman Old Style" w:hAnsi="Bookman Old Style"/>
                <w:sz w:val="24"/>
                <w:szCs w:val="24"/>
              </w:rPr>
              <w:t>4. ATIS shall respond to remotely generated emergency vehicle commands and change appropriate signal lights to aid safe transit of emergency vehicles.</w:t>
            </w:r>
          </w:p>
        </w:tc>
        <w:tc>
          <w:tcPr>
            <w:tcW w:w="2070"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Safety</w:t>
            </w:r>
          </w:p>
        </w:tc>
        <w:tc>
          <w:tcPr>
            <w:tcW w:w="1671"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No</w:t>
            </w:r>
          </w:p>
        </w:tc>
        <w:tc>
          <w:tcPr>
            <w:tcW w:w="2018"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Functional</w:t>
            </w:r>
          </w:p>
        </w:tc>
      </w:tr>
      <w:tr>
        <w:trPr/>
        <w:tc>
          <w:tcPr>
            <w:tcW w:w="4860" w:type="dxa"/>
            <w:tcBorders/>
            <w:shd w:fill="auto" w:val="clear"/>
          </w:tcPr>
          <w:p>
            <w:pPr>
              <w:pStyle w:val="Normal"/>
              <w:spacing w:lineRule="auto" w:line="360" w:before="0" w:after="0"/>
              <w:rPr>
                <w:rFonts w:ascii="Bookman Old Style" w:hAnsi="Bookman Old Style"/>
                <w:sz w:val="20"/>
              </w:rPr>
            </w:pPr>
            <w:r>
              <w:rPr>
                <w:rFonts w:ascii="Bookman Old Style" w:hAnsi="Bookman Old Style"/>
                <w:sz w:val="24"/>
                <w:szCs w:val="24"/>
              </w:rPr>
              <w:t>5. ATIS shall detect all types of vehicles at the intersection.</w:t>
            </w:r>
          </w:p>
        </w:tc>
        <w:tc>
          <w:tcPr>
            <w:tcW w:w="2070"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Replacement</w:t>
            </w:r>
          </w:p>
        </w:tc>
        <w:tc>
          <w:tcPr>
            <w:tcW w:w="1671"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No</w:t>
            </w:r>
          </w:p>
        </w:tc>
        <w:tc>
          <w:tcPr>
            <w:tcW w:w="2018"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Functional</w:t>
            </w:r>
          </w:p>
        </w:tc>
      </w:tr>
      <w:tr>
        <w:trPr/>
        <w:tc>
          <w:tcPr>
            <w:tcW w:w="4860" w:type="dxa"/>
            <w:tcBorders/>
            <w:shd w:fill="auto" w:val="clear"/>
          </w:tcPr>
          <w:p>
            <w:pPr>
              <w:pStyle w:val="Normal"/>
              <w:spacing w:lineRule="auto" w:line="360" w:before="0" w:after="0"/>
              <w:rPr>
                <w:rFonts w:ascii="Bookman Old Style" w:hAnsi="Bookman Old Style"/>
                <w:sz w:val="20"/>
              </w:rPr>
            </w:pPr>
            <w:r>
              <w:rPr>
                <w:rFonts w:ascii="Bookman Old Style" w:hAnsi="Bookman Old Style"/>
                <w:sz w:val="24"/>
                <w:szCs w:val="24"/>
              </w:rPr>
              <w:t>6. ATIS shall receive traffic data and commands from adjacent ATIS lights or from a central controller and coordinate the overall light sequence to maximize the flow of traffic in the preferred direction.</w:t>
            </w:r>
          </w:p>
        </w:tc>
        <w:tc>
          <w:tcPr>
            <w:tcW w:w="2070"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Economy</w:t>
            </w:r>
          </w:p>
        </w:tc>
        <w:tc>
          <w:tcPr>
            <w:tcW w:w="1671"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Yes.</w:t>
            </w:r>
          </w:p>
          <w:p>
            <w:pPr>
              <w:pStyle w:val="Normal"/>
              <w:spacing w:lineRule="auto" w:line="360" w:before="0" w:after="0"/>
              <w:rPr>
                <w:rFonts w:ascii="Bookman Old Style" w:hAnsi="Bookman Old Style"/>
                <w:sz w:val="24"/>
                <w:szCs w:val="24"/>
              </w:rPr>
            </w:pPr>
            <w:r>
              <w:rPr>
                <w:rFonts w:ascii="Bookman Old Style" w:hAnsi="Bookman Old Style"/>
                <w:sz w:val="24"/>
                <w:szCs w:val="24"/>
              </w:rPr>
              <w:t xml:space="preserve">In collaboration with other ATIS, traffic data shall be shared via a controller which will cordinate the whole trafic </w:t>
            </w:r>
          </w:p>
        </w:tc>
        <w:tc>
          <w:tcPr>
            <w:tcW w:w="2018"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Functional</w:t>
            </w:r>
          </w:p>
        </w:tc>
      </w:tr>
      <w:tr>
        <w:trPr/>
        <w:tc>
          <w:tcPr>
            <w:tcW w:w="4860" w:type="dxa"/>
            <w:tcBorders/>
            <w:shd w:fill="auto" w:val="clear"/>
          </w:tcPr>
          <w:p>
            <w:pPr>
              <w:pStyle w:val="Normal"/>
              <w:spacing w:lineRule="auto" w:line="360" w:before="0" w:after="0"/>
              <w:rPr>
                <w:rFonts w:ascii="Bookman Old Style" w:hAnsi="Bookman Old Style"/>
                <w:sz w:val="20"/>
              </w:rPr>
            </w:pPr>
            <w:r>
              <w:rPr>
                <w:rFonts w:ascii="Bookman Old Style" w:hAnsi="Bookman Old Style"/>
                <w:sz w:val="24"/>
                <w:szCs w:val="24"/>
              </w:rPr>
              <w:t>7. ATIS shall count vehicles passing through the intersection.</w:t>
            </w:r>
          </w:p>
        </w:tc>
        <w:tc>
          <w:tcPr>
            <w:tcW w:w="2070"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Replacement</w:t>
            </w:r>
          </w:p>
        </w:tc>
        <w:tc>
          <w:tcPr>
            <w:tcW w:w="1671"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No</w:t>
            </w:r>
          </w:p>
        </w:tc>
        <w:tc>
          <w:tcPr>
            <w:tcW w:w="2018"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Functional</w:t>
            </w:r>
          </w:p>
        </w:tc>
      </w:tr>
      <w:tr>
        <w:trPr/>
        <w:tc>
          <w:tcPr>
            <w:tcW w:w="4860" w:type="dxa"/>
            <w:tcBorders/>
            <w:shd w:fill="auto" w:val="clear"/>
          </w:tcPr>
          <w:p>
            <w:pPr>
              <w:pStyle w:val="Normal"/>
              <w:spacing w:lineRule="auto" w:line="360" w:before="0" w:after="0"/>
              <w:rPr>
                <w:rFonts w:ascii="Bookman Old Style" w:hAnsi="Bookman Old Style"/>
                <w:sz w:val="20"/>
              </w:rPr>
            </w:pPr>
            <w:r>
              <w:rPr>
                <w:rFonts w:ascii="Bookman Old Style" w:hAnsi="Bookman Old Style"/>
                <w:sz w:val="24"/>
                <w:szCs w:val="24"/>
              </w:rPr>
              <w:t>8. ATIS shall provide signal control to permit pedestrians to cross the intersection safely and with minimal disruption of traffic flow.</w:t>
            </w:r>
          </w:p>
        </w:tc>
        <w:tc>
          <w:tcPr>
            <w:tcW w:w="2070"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Safety, Economy</w:t>
            </w:r>
          </w:p>
        </w:tc>
        <w:tc>
          <w:tcPr>
            <w:tcW w:w="1671"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No</w:t>
            </w:r>
          </w:p>
        </w:tc>
        <w:tc>
          <w:tcPr>
            <w:tcW w:w="2018"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Performance</w:t>
            </w:r>
          </w:p>
        </w:tc>
      </w:tr>
      <w:tr>
        <w:trPr/>
        <w:tc>
          <w:tcPr>
            <w:tcW w:w="4860" w:type="dxa"/>
            <w:tcBorders/>
            <w:shd w:fill="auto" w:val="clear"/>
          </w:tcPr>
          <w:p>
            <w:pPr>
              <w:pStyle w:val="Normal"/>
              <w:spacing w:lineRule="auto" w:line="360" w:before="0" w:after="0"/>
              <w:rPr>
                <w:rFonts w:ascii="Bookman Old Style" w:hAnsi="Bookman Old Style"/>
                <w:sz w:val="20"/>
              </w:rPr>
            </w:pPr>
            <w:r>
              <w:rPr>
                <w:rFonts w:ascii="Bookman Old Style" w:hAnsi="Bookman Old Style"/>
                <w:sz w:val="24"/>
                <w:szCs w:val="24"/>
              </w:rPr>
              <w:t xml:space="preserve"> </w:t>
            </w:r>
            <w:r>
              <w:rPr>
                <w:rFonts w:ascii="Bookman Old Style" w:hAnsi="Bookman Old Style"/>
                <w:sz w:val="24"/>
                <w:szCs w:val="24"/>
              </w:rPr>
              <w:t>9. In the event of internal malfunction or power loss, the ATIS shall revert to a fail-safe mode of operation:  the ATIS shall blink yellow in one direction and red in the other.</w:t>
            </w:r>
          </w:p>
        </w:tc>
        <w:tc>
          <w:tcPr>
            <w:tcW w:w="2070"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Economy</w:t>
            </w:r>
          </w:p>
        </w:tc>
        <w:tc>
          <w:tcPr>
            <w:tcW w:w="1671"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Yes.</w:t>
            </w:r>
          </w:p>
          <w:p>
            <w:pPr>
              <w:pStyle w:val="Normal"/>
              <w:spacing w:lineRule="auto" w:line="360" w:before="0" w:after="0"/>
              <w:rPr>
                <w:rFonts w:ascii="Bookman Old Style" w:hAnsi="Bookman Old Style"/>
                <w:sz w:val="24"/>
                <w:szCs w:val="24"/>
              </w:rPr>
            </w:pPr>
            <w:r>
              <w:rPr>
                <w:rFonts w:ascii="Bookman Old Style" w:hAnsi="Bookman Old Style"/>
                <w:sz w:val="24"/>
                <w:szCs w:val="24"/>
              </w:rPr>
              <w:t>ATIS shall revert to fail safe mode in case of a mulfunction</w:t>
            </w:r>
          </w:p>
        </w:tc>
        <w:tc>
          <w:tcPr>
            <w:tcW w:w="2018"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Functional</w:t>
            </w:r>
          </w:p>
        </w:tc>
      </w:tr>
      <w:tr>
        <w:trPr/>
        <w:tc>
          <w:tcPr>
            <w:tcW w:w="4860" w:type="dxa"/>
            <w:tcBorders/>
            <w:shd w:fill="auto" w:val="clear"/>
          </w:tcPr>
          <w:p>
            <w:pPr>
              <w:pStyle w:val="Normal"/>
              <w:spacing w:lineRule="auto" w:line="360" w:before="0" w:after="0"/>
              <w:rPr>
                <w:rFonts w:ascii="Bookman Old Style" w:hAnsi="Bookman Old Style"/>
                <w:sz w:val="20"/>
              </w:rPr>
            </w:pPr>
            <w:r>
              <w:rPr>
                <w:rFonts w:ascii="Bookman Old Style" w:hAnsi="Bookman Old Style"/>
                <w:sz w:val="24"/>
                <w:szCs w:val="24"/>
              </w:rPr>
              <w:t xml:space="preserve"> </w:t>
            </w:r>
            <w:r>
              <w:rPr>
                <w:rFonts w:ascii="Bookman Old Style" w:hAnsi="Bookman Old Style"/>
                <w:sz w:val="24"/>
                <w:szCs w:val="24"/>
              </w:rPr>
              <w:t>10. ATIS shall never present simultaneous green signals to orthogonal traffic.</w:t>
            </w:r>
          </w:p>
        </w:tc>
        <w:tc>
          <w:tcPr>
            <w:tcW w:w="2070"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Safety</w:t>
            </w:r>
          </w:p>
        </w:tc>
        <w:tc>
          <w:tcPr>
            <w:tcW w:w="1671"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No</w:t>
            </w:r>
          </w:p>
        </w:tc>
        <w:tc>
          <w:tcPr>
            <w:tcW w:w="2018"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Functional</w:t>
            </w:r>
          </w:p>
        </w:tc>
      </w:tr>
      <w:tr>
        <w:trPr/>
        <w:tc>
          <w:tcPr>
            <w:tcW w:w="4860" w:type="dxa"/>
            <w:tcBorders/>
            <w:shd w:fill="auto" w:val="clear"/>
          </w:tcPr>
          <w:p>
            <w:pPr>
              <w:pStyle w:val="Normal"/>
              <w:spacing w:lineRule="auto" w:line="360" w:before="0" w:after="0"/>
              <w:rPr>
                <w:rFonts w:ascii="Bookman Old Style" w:hAnsi="Bookman Old Style"/>
                <w:sz w:val="20"/>
              </w:rPr>
            </w:pPr>
            <w:r>
              <w:rPr>
                <w:rFonts w:ascii="Bookman Old Style" w:hAnsi="Bookman Old Style"/>
                <w:sz w:val="24"/>
                <w:szCs w:val="24"/>
              </w:rPr>
              <w:t xml:space="preserve"> </w:t>
            </w:r>
            <w:r>
              <w:rPr>
                <w:rFonts w:ascii="Bookman Old Style" w:hAnsi="Bookman Old Style"/>
                <w:sz w:val="24"/>
                <w:szCs w:val="24"/>
              </w:rPr>
              <w:t>11. ATIS shall present no physical obstruction to traffic approaching the intersection from either direction.</w:t>
            </w:r>
          </w:p>
        </w:tc>
        <w:tc>
          <w:tcPr>
            <w:tcW w:w="2070"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Safety</w:t>
            </w:r>
          </w:p>
        </w:tc>
        <w:tc>
          <w:tcPr>
            <w:tcW w:w="1671"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No</w:t>
            </w:r>
          </w:p>
        </w:tc>
        <w:tc>
          <w:tcPr>
            <w:tcW w:w="2018"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Functional</w:t>
            </w:r>
          </w:p>
        </w:tc>
      </w:tr>
      <w:tr>
        <w:trPr/>
        <w:tc>
          <w:tcPr>
            <w:tcW w:w="4860" w:type="dxa"/>
            <w:tcBorders/>
            <w:shd w:fill="auto" w:val="clear"/>
          </w:tcPr>
          <w:p>
            <w:pPr>
              <w:pStyle w:val="Normal"/>
              <w:spacing w:lineRule="auto" w:line="360" w:before="0" w:after="0"/>
              <w:rPr>
                <w:rFonts w:ascii="Bookman Old Style" w:hAnsi="Bookman Old Style"/>
                <w:sz w:val="20"/>
              </w:rPr>
            </w:pPr>
            <w:r>
              <w:rPr>
                <w:rFonts w:ascii="Bookman Old Style" w:hAnsi="Bookman Old Style"/>
                <w:sz w:val="24"/>
                <w:szCs w:val="24"/>
              </w:rPr>
              <w:t xml:space="preserve"> </w:t>
            </w:r>
            <w:r>
              <w:rPr>
                <w:rFonts w:ascii="Bookman Old Style" w:hAnsi="Bookman Old Style"/>
                <w:sz w:val="24"/>
                <w:szCs w:val="24"/>
              </w:rPr>
              <w:t>12. ATIS shall use the existing power interface as its primary source.</w:t>
            </w:r>
          </w:p>
        </w:tc>
        <w:tc>
          <w:tcPr>
            <w:tcW w:w="2070"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Economy</w:t>
            </w:r>
          </w:p>
        </w:tc>
        <w:tc>
          <w:tcPr>
            <w:tcW w:w="1671"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 xml:space="preserve">No </w:t>
            </w:r>
          </w:p>
        </w:tc>
        <w:tc>
          <w:tcPr>
            <w:tcW w:w="2018"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Performance</w:t>
            </w:r>
          </w:p>
        </w:tc>
      </w:tr>
      <w:tr>
        <w:trPr/>
        <w:tc>
          <w:tcPr>
            <w:tcW w:w="4860" w:type="dxa"/>
            <w:tcBorders/>
            <w:shd w:fill="auto" w:val="clear"/>
          </w:tcPr>
          <w:p>
            <w:pPr>
              <w:pStyle w:val="Normal"/>
              <w:spacing w:lineRule="auto" w:line="360" w:before="0" w:after="0"/>
              <w:rPr>
                <w:rFonts w:ascii="Bookman Old Style" w:hAnsi="Bookman Old Style"/>
                <w:sz w:val="20"/>
              </w:rPr>
            </w:pPr>
            <w:r>
              <w:rPr>
                <w:rFonts w:ascii="Bookman Old Style" w:hAnsi="Bookman Old Style"/>
                <w:sz w:val="24"/>
                <w:szCs w:val="24"/>
              </w:rPr>
              <w:t>13. ATIS shall operate 24 hours a day, 356 days a year.</w:t>
            </w:r>
          </w:p>
        </w:tc>
        <w:tc>
          <w:tcPr>
            <w:tcW w:w="2070"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Economy</w:t>
            </w:r>
          </w:p>
        </w:tc>
        <w:tc>
          <w:tcPr>
            <w:tcW w:w="1671"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No</w:t>
            </w:r>
          </w:p>
        </w:tc>
        <w:tc>
          <w:tcPr>
            <w:tcW w:w="2018"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Performance</w:t>
            </w:r>
          </w:p>
        </w:tc>
      </w:tr>
      <w:tr>
        <w:trPr/>
        <w:tc>
          <w:tcPr>
            <w:tcW w:w="4860" w:type="dxa"/>
            <w:tcBorders/>
            <w:shd w:fill="auto" w:val="clear"/>
          </w:tcPr>
          <w:p>
            <w:pPr>
              <w:pStyle w:val="Normal"/>
              <w:spacing w:lineRule="auto" w:line="360" w:before="0" w:after="0"/>
              <w:rPr>
                <w:rFonts w:ascii="Bookman Old Style" w:hAnsi="Bookman Old Style"/>
                <w:sz w:val="20"/>
              </w:rPr>
            </w:pPr>
            <w:r>
              <w:rPr>
                <w:rFonts w:ascii="Bookman Old Style" w:hAnsi="Bookman Old Style"/>
                <w:sz w:val="24"/>
                <w:szCs w:val="24"/>
              </w:rPr>
              <w:t xml:space="preserve"> </w:t>
            </w:r>
            <w:r>
              <w:rPr>
                <w:rFonts w:ascii="Bookman Old Style" w:hAnsi="Bookman Old Style"/>
                <w:sz w:val="24"/>
                <w:szCs w:val="24"/>
              </w:rPr>
              <w:t>14. ATIS shall operate in all weather conditions.</w:t>
            </w:r>
          </w:p>
        </w:tc>
        <w:tc>
          <w:tcPr>
            <w:tcW w:w="2070"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Economy</w:t>
            </w:r>
          </w:p>
        </w:tc>
        <w:tc>
          <w:tcPr>
            <w:tcW w:w="1671"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No</w:t>
            </w:r>
          </w:p>
        </w:tc>
        <w:tc>
          <w:tcPr>
            <w:tcW w:w="2018"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Performance</w:t>
            </w:r>
          </w:p>
        </w:tc>
      </w:tr>
      <w:tr>
        <w:trPr/>
        <w:tc>
          <w:tcPr>
            <w:tcW w:w="4860" w:type="dxa"/>
            <w:tcBorders/>
            <w:shd w:fill="auto" w:val="clear"/>
          </w:tcPr>
          <w:p>
            <w:pPr>
              <w:pStyle w:val="Normal"/>
              <w:spacing w:lineRule="auto" w:line="360" w:before="0" w:after="0"/>
              <w:rPr>
                <w:rFonts w:ascii="Bookman Old Style" w:hAnsi="Bookman Old Style"/>
                <w:sz w:val="20"/>
              </w:rPr>
            </w:pPr>
            <w:r>
              <w:rPr>
                <w:rFonts w:ascii="Bookman Old Style" w:hAnsi="Bookman Old Style"/>
                <w:sz w:val="24"/>
                <w:szCs w:val="24"/>
              </w:rPr>
              <w:t xml:space="preserve"> </w:t>
            </w:r>
            <w:r>
              <w:rPr>
                <w:rFonts w:ascii="Bookman Old Style" w:hAnsi="Bookman Old Style"/>
                <w:sz w:val="24"/>
                <w:szCs w:val="24"/>
              </w:rPr>
              <w:t>15. ATIS shall operate from -55 degrees to 125 degrees.</w:t>
            </w:r>
          </w:p>
        </w:tc>
        <w:tc>
          <w:tcPr>
            <w:tcW w:w="2070"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Replacement</w:t>
            </w:r>
          </w:p>
        </w:tc>
        <w:tc>
          <w:tcPr>
            <w:tcW w:w="1671"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No</w:t>
            </w:r>
          </w:p>
        </w:tc>
        <w:tc>
          <w:tcPr>
            <w:tcW w:w="2018"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Performance</w:t>
            </w:r>
          </w:p>
        </w:tc>
      </w:tr>
      <w:tr>
        <w:trPr/>
        <w:tc>
          <w:tcPr>
            <w:tcW w:w="4860" w:type="dxa"/>
            <w:tcBorders/>
            <w:shd w:fill="auto" w:val="clear"/>
          </w:tcPr>
          <w:p>
            <w:pPr>
              <w:pStyle w:val="Normal"/>
              <w:spacing w:lineRule="auto" w:line="360" w:before="0" w:after="0"/>
              <w:rPr>
                <w:rFonts w:ascii="Bookman Old Style" w:hAnsi="Bookman Old Style"/>
                <w:sz w:val="20"/>
              </w:rPr>
            </w:pPr>
            <w:r>
              <w:rPr>
                <w:rFonts w:ascii="Bookman Old Style" w:hAnsi="Bookman Old Style"/>
                <w:sz w:val="24"/>
                <w:szCs w:val="24"/>
              </w:rPr>
              <w:t xml:space="preserve"> </w:t>
            </w:r>
            <w:r>
              <w:rPr>
                <w:rFonts w:ascii="Bookman Old Style" w:hAnsi="Bookman Old Style"/>
                <w:sz w:val="24"/>
                <w:szCs w:val="24"/>
              </w:rPr>
              <w:t>16. ATIS shall provide a built-in test capability that allows for fault isolation within one hour of a fault’s occurrence.</w:t>
            </w:r>
          </w:p>
        </w:tc>
        <w:tc>
          <w:tcPr>
            <w:tcW w:w="2070"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Replacement</w:t>
            </w:r>
          </w:p>
        </w:tc>
        <w:tc>
          <w:tcPr>
            <w:tcW w:w="1671"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No</w:t>
            </w:r>
          </w:p>
        </w:tc>
        <w:tc>
          <w:tcPr>
            <w:tcW w:w="2018"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Functional</w:t>
            </w:r>
          </w:p>
        </w:tc>
      </w:tr>
      <w:tr>
        <w:trPr/>
        <w:tc>
          <w:tcPr>
            <w:tcW w:w="4860" w:type="dxa"/>
            <w:tcBorders/>
            <w:shd w:fill="auto" w:val="clear"/>
          </w:tcPr>
          <w:p>
            <w:pPr>
              <w:pStyle w:val="Normal"/>
              <w:spacing w:lineRule="auto" w:line="360" w:before="0" w:after="0"/>
              <w:rPr>
                <w:rFonts w:ascii="Bookman Old Style" w:hAnsi="Bookman Old Style"/>
                <w:sz w:val="20"/>
              </w:rPr>
            </w:pPr>
            <w:r>
              <w:rPr>
                <w:rFonts w:ascii="Bookman Old Style" w:hAnsi="Bookman Old Style"/>
                <w:sz w:val="24"/>
                <w:szCs w:val="24"/>
              </w:rPr>
              <w:t>17. ATIS shall have a maximum mean-time-to-repair of 4 hours.</w:t>
            </w:r>
          </w:p>
        </w:tc>
        <w:tc>
          <w:tcPr>
            <w:tcW w:w="2070"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Replacement</w:t>
            </w:r>
          </w:p>
        </w:tc>
        <w:tc>
          <w:tcPr>
            <w:tcW w:w="1671"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No</w:t>
            </w:r>
          </w:p>
        </w:tc>
        <w:tc>
          <w:tcPr>
            <w:tcW w:w="2018"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Performance</w:t>
            </w:r>
          </w:p>
        </w:tc>
      </w:tr>
      <w:tr>
        <w:trPr/>
        <w:tc>
          <w:tcPr>
            <w:tcW w:w="4860" w:type="dxa"/>
            <w:tcBorders/>
            <w:shd w:fill="auto" w:val="clear"/>
          </w:tcPr>
          <w:p>
            <w:pPr>
              <w:pStyle w:val="Normal"/>
              <w:spacing w:lineRule="auto" w:line="360" w:before="0" w:after="0"/>
              <w:rPr>
                <w:rFonts w:ascii="Bookman Old Style" w:hAnsi="Bookman Old Style"/>
                <w:sz w:val="20"/>
              </w:rPr>
            </w:pPr>
            <w:r>
              <w:rPr>
                <w:rFonts w:ascii="Bookman Old Style" w:hAnsi="Bookman Old Style"/>
                <w:sz w:val="24"/>
                <w:szCs w:val="24"/>
              </w:rPr>
              <w:t xml:space="preserve"> </w:t>
            </w:r>
            <w:r>
              <w:rPr>
                <w:rFonts w:ascii="Bookman Old Style" w:hAnsi="Bookman Old Style"/>
                <w:sz w:val="24"/>
                <w:szCs w:val="24"/>
              </w:rPr>
              <w:t>18. ATIS shall have no special transport/handling requirements.</w:t>
            </w:r>
          </w:p>
        </w:tc>
        <w:tc>
          <w:tcPr>
            <w:tcW w:w="2070"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Economy</w:t>
            </w:r>
          </w:p>
        </w:tc>
        <w:tc>
          <w:tcPr>
            <w:tcW w:w="1671"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r>
          </w:p>
        </w:tc>
        <w:tc>
          <w:tcPr>
            <w:tcW w:w="2018"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r>
          </w:p>
        </w:tc>
      </w:tr>
      <w:tr>
        <w:trPr/>
        <w:tc>
          <w:tcPr>
            <w:tcW w:w="4860" w:type="dxa"/>
            <w:tcBorders/>
            <w:shd w:fill="auto" w:val="clear"/>
          </w:tcPr>
          <w:p>
            <w:pPr>
              <w:pStyle w:val="Normal"/>
              <w:spacing w:lineRule="auto" w:line="360" w:before="0" w:after="0"/>
              <w:rPr>
                <w:rFonts w:ascii="Bookman Old Style" w:hAnsi="Bookman Old Style"/>
                <w:sz w:val="20"/>
              </w:rPr>
            </w:pPr>
            <w:r>
              <w:rPr>
                <w:rFonts w:ascii="Bookman Old Style" w:hAnsi="Bookman Old Style"/>
                <w:sz w:val="24"/>
                <w:szCs w:val="24"/>
              </w:rPr>
              <w:t xml:space="preserve"> </w:t>
            </w:r>
            <w:r>
              <w:rPr>
                <w:rFonts w:ascii="Bookman Old Style" w:hAnsi="Bookman Old Style"/>
                <w:sz w:val="24"/>
                <w:szCs w:val="24"/>
              </w:rPr>
              <w:t>19. ATIS shall have a routine maintenance schedule not to exceed once a year.</w:t>
            </w:r>
          </w:p>
        </w:tc>
        <w:tc>
          <w:tcPr>
            <w:tcW w:w="2070"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Replacement</w:t>
            </w:r>
          </w:p>
        </w:tc>
        <w:tc>
          <w:tcPr>
            <w:tcW w:w="1671"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No</w:t>
            </w:r>
          </w:p>
        </w:tc>
        <w:tc>
          <w:tcPr>
            <w:tcW w:w="2018"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Functional</w:t>
            </w:r>
          </w:p>
        </w:tc>
      </w:tr>
      <w:tr>
        <w:trPr/>
        <w:tc>
          <w:tcPr>
            <w:tcW w:w="4860" w:type="dxa"/>
            <w:tcBorders/>
            <w:shd w:fill="auto" w:val="clear"/>
          </w:tcPr>
          <w:p>
            <w:pPr>
              <w:pStyle w:val="Normal"/>
              <w:spacing w:lineRule="auto" w:line="360" w:before="0" w:after="0"/>
              <w:rPr>
                <w:rFonts w:ascii="Bookman Old Style" w:hAnsi="Bookman Old Style"/>
                <w:sz w:val="20"/>
              </w:rPr>
            </w:pPr>
            <w:r>
              <w:rPr>
                <w:rFonts w:ascii="Bookman Old Style" w:hAnsi="Bookman Old Style"/>
                <w:sz w:val="24"/>
                <w:szCs w:val="24"/>
              </w:rPr>
              <w:t xml:space="preserve"> </w:t>
            </w:r>
            <w:r>
              <w:rPr>
                <w:rFonts w:ascii="Bookman Old Style" w:hAnsi="Bookman Old Style"/>
                <w:sz w:val="24"/>
                <w:szCs w:val="24"/>
              </w:rPr>
              <w:t>20. Training shall be provided at the manufacturer’s site.</w:t>
            </w:r>
          </w:p>
        </w:tc>
        <w:tc>
          <w:tcPr>
            <w:tcW w:w="2070"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Replacement</w:t>
            </w:r>
          </w:p>
        </w:tc>
        <w:tc>
          <w:tcPr>
            <w:tcW w:w="1671"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No</w:t>
            </w:r>
          </w:p>
        </w:tc>
        <w:tc>
          <w:tcPr>
            <w:tcW w:w="2018" w:type="dxa"/>
            <w:tcBorders/>
            <w:shd w:fill="auto" w:val="clear"/>
          </w:tcPr>
          <w:p>
            <w:pPr>
              <w:pStyle w:val="Normal"/>
              <w:spacing w:lineRule="auto" w:line="360" w:before="0" w:after="0"/>
              <w:rPr>
                <w:rFonts w:ascii="Bookman Old Style" w:hAnsi="Bookman Old Style"/>
                <w:sz w:val="24"/>
                <w:szCs w:val="24"/>
              </w:rPr>
            </w:pPr>
            <w:r>
              <w:rPr>
                <w:rFonts w:ascii="Bookman Old Style" w:hAnsi="Bookman Old Style"/>
                <w:sz w:val="24"/>
                <w:szCs w:val="24"/>
              </w:rPr>
              <w:t>Replacement</w:t>
            </w:r>
          </w:p>
        </w:tc>
      </w:tr>
    </w:tbl>
    <w:p>
      <w:pPr>
        <w:pStyle w:val="Normal"/>
        <w:spacing w:lineRule="auto" w:line="360" w:before="0" w:after="0"/>
        <w:rPr/>
      </w:pPr>
      <w:r>
        <w:rPr/>
      </w:r>
    </w:p>
    <w:sectPr>
      <w:type w:val="nextPage"/>
      <w:pgSz w:w="12240" w:h="15840"/>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roman"/>
    <w:pitch w:val="variable"/>
  </w:font>
  <w:font w:name="Bookman Old Style">
    <w:charset w:val="01"/>
    <w:family w:val="roman"/>
    <w:pitch w:val="variable"/>
  </w:font>
</w:fonts>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US"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95af0"/>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DejaVu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ListParagraph">
    <w:name w:val="List Paragraph"/>
    <w:basedOn w:val="Normal"/>
    <w:uiPriority w:val="34"/>
    <w:qFormat/>
    <w:rsid w:val="00a11c79"/>
    <w:pPr>
      <w:spacing w:before="0" w:after="200"/>
      <w:ind w:left="720" w:hanging="0"/>
      <w:contextualSpacing/>
    </w:pPr>
    <w:rPr/>
  </w:style>
  <w:style w:type="paragraph" w:styleId="Title">
    <w:name w:val="Title"/>
    <w:basedOn w:val="Heading"/>
    <w:next w:val="TextBody"/>
    <w:qFormat/>
    <w:pPr>
      <w:jc w:val="center"/>
    </w:pPr>
    <w:rPr>
      <w:b/>
      <w:bCs/>
      <w:sz w:val="56"/>
      <w:szCs w:val="56"/>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Grid">
    <w:name w:val="Table Grid"/>
    <w:basedOn w:val="TableNormal"/>
    <w:uiPriority w:val="59"/>
    <w:rsid w:val="0021534c"/>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Application>LibreOffice/6.3.4.2$Linux_X86_64 LibreOffice_project/60da17e045e08f1793c57c00ba83cdfce946d0aa</Application>
  <Pages>5</Pages>
  <Words>634</Words>
  <Characters>3513</Characters>
  <CharactersWithSpaces>4067</CharactersWithSpaces>
  <Paragraphs>104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2020-06-03T18:04:00Z</dcterms:created>
  <dc:creator>Bonnie Young</dc:creator>
  <dc:description/>
  <dc:language>en-US</dc:language>
  <cp:lastModifiedBy/>
  <dcterms:modified xsi:type="dcterms:W3CDTF">2021-01-08T07:03:21Z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