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26E1" w:rsidRDefault="000626E1" w:rsidP="000626E1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626E1" w:rsidRDefault="000626E1" w:rsidP="000626E1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626E1" w:rsidRDefault="000626E1" w:rsidP="000626E1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626E1" w:rsidRDefault="000626E1" w:rsidP="000626E1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626E1" w:rsidRDefault="000626E1" w:rsidP="000626E1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C73C5" w:rsidRPr="000626E1" w:rsidRDefault="003428E9" w:rsidP="000626E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626E1">
        <w:rPr>
          <w:rFonts w:ascii="Times New Roman" w:hAnsi="Times New Roman" w:cs="Times New Roman"/>
          <w:sz w:val="24"/>
          <w:szCs w:val="24"/>
        </w:rPr>
        <w:t>Healthy people initiatives</w:t>
      </w:r>
    </w:p>
    <w:p w:rsidR="00FD3A17" w:rsidRPr="000626E1" w:rsidRDefault="00FD3A17" w:rsidP="000626E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626E1">
        <w:rPr>
          <w:rFonts w:ascii="Times New Roman" w:hAnsi="Times New Roman" w:cs="Times New Roman"/>
          <w:sz w:val="24"/>
          <w:szCs w:val="24"/>
        </w:rPr>
        <w:t>Name:</w:t>
      </w:r>
    </w:p>
    <w:p w:rsidR="00FD3A17" w:rsidRPr="000626E1" w:rsidRDefault="00FD3A17" w:rsidP="000626E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626E1">
        <w:rPr>
          <w:rFonts w:ascii="Times New Roman" w:hAnsi="Times New Roman" w:cs="Times New Roman"/>
          <w:sz w:val="24"/>
          <w:szCs w:val="24"/>
        </w:rPr>
        <w:t>Course title:</w:t>
      </w:r>
    </w:p>
    <w:p w:rsidR="00FD3A17" w:rsidRPr="000626E1" w:rsidRDefault="00FD3A17" w:rsidP="000626E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626E1">
        <w:rPr>
          <w:rFonts w:ascii="Times New Roman" w:hAnsi="Times New Roman" w:cs="Times New Roman"/>
          <w:sz w:val="24"/>
          <w:szCs w:val="24"/>
        </w:rPr>
        <w:t>Instructor’s name:</w:t>
      </w:r>
    </w:p>
    <w:p w:rsidR="00FD3A17" w:rsidRPr="000626E1" w:rsidRDefault="00FD3A17" w:rsidP="000626E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626E1">
        <w:rPr>
          <w:rFonts w:ascii="Times New Roman" w:hAnsi="Times New Roman" w:cs="Times New Roman"/>
          <w:sz w:val="24"/>
          <w:szCs w:val="24"/>
        </w:rPr>
        <w:t>Institution:</w:t>
      </w:r>
    </w:p>
    <w:p w:rsidR="00FD3A17" w:rsidRDefault="00FD3A17" w:rsidP="000626E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626E1">
        <w:rPr>
          <w:rFonts w:ascii="Times New Roman" w:hAnsi="Times New Roman" w:cs="Times New Roman"/>
          <w:sz w:val="24"/>
          <w:szCs w:val="24"/>
        </w:rPr>
        <w:t>Date:</w:t>
      </w:r>
    </w:p>
    <w:p w:rsidR="000626E1" w:rsidRDefault="000626E1" w:rsidP="000626E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626E1" w:rsidRDefault="000626E1" w:rsidP="000626E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626E1" w:rsidRDefault="000626E1" w:rsidP="000626E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626E1" w:rsidRDefault="000626E1" w:rsidP="000626E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626E1" w:rsidRDefault="000626E1" w:rsidP="000626E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626E1" w:rsidRDefault="000626E1" w:rsidP="000626E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626E1" w:rsidRDefault="000626E1" w:rsidP="000626E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626E1" w:rsidRPr="000626E1" w:rsidRDefault="000626E1" w:rsidP="000626E1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History and development.</w:t>
      </w:r>
    </w:p>
    <w:p w:rsidR="003428E9" w:rsidRPr="000626E1" w:rsidRDefault="0034162F" w:rsidP="000626E1">
      <w:pPr>
        <w:spacing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626E1">
        <w:rPr>
          <w:rFonts w:ascii="Times New Roman" w:hAnsi="Times New Roman" w:cs="Times New Roman"/>
          <w:sz w:val="24"/>
          <w:szCs w:val="24"/>
        </w:rPr>
        <w:t xml:space="preserve">Healthy people initiative is a nationwide program based on health promotion and prevention of disease. The healthcare initiative goals </w:t>
      </w:r>
      <w:r w:rsidRPr="00F9050A">
        <w:rPr>
          <w:rFonts w:ascii="Times New Roman" w:hAnsi="Times New Roman" w:cs="Times New Roman"/>
          <w:noProof/>
          <w:sz w:val="24"/>
          <w:szCs w:val="24"/>
        </w:rPr>
        <w:t>were first set</w:t>
      </w:r>
      <w:r w:rsidRPr="000626E1">
        <w:rPr>
          <w:rFonts w:ascii="Times New Roman" w:hAnsi="Times New Roman" w:cs="Times New Roman"/>
          <w:sz w:val="24"/>
          <w:szCs w:val="24"/>
        </w:rPr>
        <w:t xml:space="preserve"> in 1979. The goals </w:t>
      </w:r>
      <w:r w:rsidRPr="00F9050A">
        <w:rPr>
          <w:rFonts w:ascii="Times New Roman" w:hAnsi="Times New Roman" w:cs="Times New Roman"/>
          <w:noProof/>
          <w:sz w:val="24"/>
          <w:szCs w:val="24"/>
        </w:rPr>
        <w:t>were set</w:t>
      </w:r>
      <w:r w:rsidRPr="000626E1">
        <w:rPr>
          <w:rFonts w:ascii="Times New Roman" w:hAnsi="Times New Roman" w:cs="Times New Roman"/>
          <w:sz w:val="24"/>
          <w:szCs w:val="24"/>
        </w:rPr>
        <w:t xml:space="preserve"> in response to a consensus among scientists and </w:t>
      </w:r>
      <w:r w:rsidRPr="00F9050A">
        <w:rPr>
          <w:rFonts w:ascii="Times New Roman" w:hAnsi="Times New Roman" w:cs="Times New Roman"/>
          <w:noProof/>
          <w:sz w:val="24"/>
          <w:szCs w:val="24"/>
        </w:rPr>
        <w:t>h</w:t>
      </w:r>
      <w:r w:rsidR="00785FAA" w:rsidRPr="00F9050A">
        <w:rPr>
          <w:rFonts w:ascii="Times New Roman" w:hAnsi="Times New Roman" w:cs="Times New Roman"/>
          <w:noProof/>
          <w:sz w:val="24"/>
          <w:szCs w:val="24"/>
        </w:rPr>
        <w:t>ealthcare</w:t>
      </w:r>
      <w:r w:rsidR="00785FAA" w:rsidRPr="000626E1">
        <w:rPr>
          <w:rFonts w:ascii="Times New Roman" w:hAnsi="Times New Roman" w:cs="Times New Roman"/>
          <w:sz w:val="24"/>
          <w:szCs w:val="24"/>
        </w:rPr>
        <w:t xml:space="preserve"> providers that the</w:t>
      </w:r>
      <w:r w:rsidRPr="000626E1">
        <w:rPr>
          <w:rFonts w:ascii="Times New Roman" w:hAnsi="Times New Roman" w:cs="Times New Roman"/>
          <w:sz w:val="24"/>
          <w:szCs w:val="24"/>
        </w:rPr>
        <w:t xml:space="preserve"> priorities of national health should emphasize on prevention of disease.</w:t>
      </w:r>
      <w:r w:rsidR="000A06B7" w:rsidRPr="000626E1">
        <w:rPr>
          <w:rFonts w:ascii="Times New Roman" w:hAnsi="Times New Roman" w:cs="Times New Roman"/>
          <w:sz w:val="24"/>
          <w:szCs w:val="24"/>
        </w:rPr>
        <w:t xml:space="preserve"> The vision of healthy people initiative is to have a</w:t>
      </w:r>
      <w:r w:rsidR="00A7069A" w:rsidRPr="000626E1">
        <w:rPr>
          <w:rFonts w:ascii="Times New Roman" w:hAnsi="Times New Roman" w:cs="Times New Roman"/>
          <w:sz w:val="24"/>
          <w:szCs w:val="24"/>
        </w:rPr>
        <w:t xml:space="preserve"> </w:t>
      </w:r>
      <w:r w:rsidR="000A06B7" w:rsidRPr="000626E1">
        <w:rPr>
          <w:rFonts w:ascii="Times New Roman" w:hAnsi="Times New Roman" w:cs="Times New Roman"/>
          <w:sz w:val="24"/>
          <w:szCs w:val="24"/>
        </w:rPr>
        <w:t>healthy nation</w:t>
      </w:r>
      <w:r w:rsidR="00F3328E" w:rsidRPr="000626E1">
        <w:rPr>
          <w:rFonts w:ascii="Times New Roman" w:hAnsi="Times New Roman" w:cs="Times New Roman"/>
          <w:sz w:val="24"/>
          <w:szCs w:val="24"/>
        </w:rPr>
        <w:t xml:space="preserve"> (Jackson, 2012)</w:t>
      </w:r>
      <w:r w:rsidR="000A06B7" w:rsidRPr="000626E1">
        <w:rPr>
          <w:rFonts w:ascii="Times New Roman" w:hAnsi="Times New Roman" w:cs="Times New Roman"/>
          <w:sz w:val="24"/>
          <w:szCs w:val="24"/>
        </w:rPr>
        <w:t xml:space="preserve">. Goals and objectives set in the program focus on eliminating </w:t>
      </w:r>
      <w:r w:rsidR="00A7069A" w:rsidRPr="000626E1">
        <w:rPr>
          <w:rFonts w:ascii="Times New Roman" w:hAnsi="Times New Roman" w:cs="Times New Roman"/>
          <w:sz w:val="24"/>
          <w:szCs w:val="24"/>
        </w:rPr>
        <w:t xml:space="preserve">health disparities after ten years. With measurable </w:t>
      </w:r>
      <w:r w:rsidR="00A7069A" w:rsidRPr="00F9050A">
        <w:rPr>
          <w:rFonts w:ascii="Times New Roman" w:hAnsi="Times New Roman" w:cs="Times New Roman"/>
          <w:noProof/>
          <w:sz w:val="24"/>
          <w:szCs w:val="24"/>
        </w:rPr>
        <w:t>objectives</w:t>
      </w:r>
      <w:r w:rsidR="00A7069A" w:rsidRPr="000626E1">
        <w:rPr>
          <w:rFonts w:ascii="Times New Roman" w:hAnsi="Times New Roman" w:cs="Times New Roman"/>
          <w:sz w:val="24"/>
          <w:szCs w:val="24"/>
        </w:rPr>
        <w:t xml:space="preserve"> and a target of ten years, the progress </w:t>
      </w:r>
      <w:r w:rsidR="00A7069A" w:rsidRPr="00F9050A">
        <w:rPr>
          <w:rFonts w:ascii="Times New Roman" w:hAnsi="Times New Roman" w:cs="Times New Roman"/>
          <w:noProof/>
          <w:sz w:val="24"/>
          <w:szCs w:val="24"/>
        </w:rPr>
        <w:t>is monitored</w:t>
      </w:r>
      <w:r w:rsidR="00A7069A" w:rsidRPr="000626E1">
        <w:rPr>
          <w:rFonts w:ascii="Times New Roman" w:hAnsi="Times New Roman" w:cs="Times New Roman"/>
          <w:sz w:val="24"/>
          <w:szCs w:val="24"/>
        </w:rPr>
        <w:t xml:space="preserve"> throughout the </w:t>
      </w:r>
      <w:r w:rsidR="00A7069A" w:rsidRPr="00F9050A">
        <w:rPr>
          <w:rFonts w:ascii="Times New Roman" w:hAnsi="Times New Roman" w:cs="Times New Roman"/>
          <w:noProof/>
          <w:sz w:val="24"/>
          <w:szCs w:val="24"/>
        </w:rPr>
        <w:t>period</w:t>
      </w:r>
      <w:r w:rsidR="00F9050A">
        <w:rPr>
          <w:rFonts w:ascii="Times New Roman" w:hAnsi="Times New Roman" w:cs="Times New Roman"/>
          <w:noProof/>
          <w:sz w:val="24"/>
          <w:szCs w:val="24"/>
        </w:rPr>
        <w:t>,</w:t>
      </w:r>
      <w:r w:rsidR="00A7069A" w:rsidRPr="000626E1">
        <w:rPr>
          <w:rFonts w:ascii="Times New Roman" w:hAnsi="Times New Roman" w:cs="Times New Roman"/>
          <w:sz w:val="24"/>
          <w:szCs w:val="24"/>
        </w:rPr>
        <w:t xml:space="preserve"> and the best strategies are identified to facilitate the </w:t>
      </w:r>
      <w:r w:rsidR="00A7069A" w:rsidRPr="00F9050A">
        <w:rPr>
          <w:rFonts w:ascii="Times New Roman" w:hAnsi="Times New Roman" w:cs="Times New Roman"/>
          <w:noProof/>
          <w:sz w:val="24"/>
          <w:szCs w:val="24"/>
        </w:rPr>
        <w:t>progress</w:t>
      </w:r>
      <w:r w:rsidR="00A7069A" w:rsidRPr="000626E1">
        <w:rPr>
          <w:rFonts w:ascii="Times New Roman" w:hAnsi="Times New Roman" w:cs="Times New Roman"/>
          <w:sz w:val="24"/>
          <w:szCs w:val="24"/>
        </w:rPr>
        <w:t>. Healthy people 2000, 2010 and 2020 are the generations of the program.</w:t>
      </w:r>
    </w:p>
    <w:p w:rsidR="00DA1B3A" w:rsidRPr="000626E1" w:rsidRDefault="00DA1B3A" w:rsidP="000626E1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626E1">
        <w:rPr>
          <w:rFonts w:ascii="Times New Roman" w:hAnsi="Times New Roman" w:cs="Times New Roman"/>
          <w:b/>
          <w:sz w:val="24"/>
          <w:szCs w:val="24"/>
        </w:rPr>
        <w:t>Healthy people 2000</w:t>
      </w:r>
    </w:p>
    <w:p w:rsidR="00DA1B3A" w:rsidRPr="000626E1" w:rsidRDefault="00E30EB3" w:rsidP="000626E1">
      <w:pPr>
        <w:spacing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9050A">
        <w:rPr>
          <w:rFonts w:ascii="Times New Roman" w:hAnsi="Times New Roman" w:cs="Times New Roman"/>
          <w:noProof/>
          <w:sz w:val="24"/>
          <w:szCs w:val="24"/>
        </w:rPr>
        <w:t>Healthy people 2000</w:t>
      </w:r>
      <w:r w:rsidR="00F9050A" w:rsidRPr="00F9050A">
        <w:rPr>
          <w:rFonts w:ascii="Times New Roman" w:hAnsi="Times New Roman" w:cs="Times New Roman"/>
          <w:noProof/>
          <w:sz w:val="24"/>
          <w:szCs w:val="24"/>
        </w:rPr>
        <w:t xml:space="preserve"> was</w:t>
      </w:r>
      <w:r w:rsidRPr="00F9050A">
        <w:rPr>
          <w:rFonts w:ascii="Times New Roman" w:hAnsi="Times New Roman" w:cs="Times New Roman"/>
          <w:noProof/>
          <w:sz w:val="24"/>
          <w:szCs w:val="24"/>
        </w:rPr>
        <w:t xml:space="preserve"> released in 1990 by the</w:t>
      </w:r>
      <w:r w:rsidRPr="000626E1">
        <w:rPr>
          <w:rFonts w:ascii="Times New Roman" w:hAnsi="Times New Roman" w:cs="Times New Roman"/>
          <w:sz w:val="24"/>
          <w:szCs w:val="24"/>
        </w:rPr>
        <w:t xml:space="preserve"> Department of Health and Human Services. </w:t>
      </w:r>
      <w:r w:rsidR="00974C29" w:rsidRPr="000626E1">
        <w:rPr>
          <w:rFonts w:ascii="Times New Roman" w:hAnsi="Times New Roman" w:cs="Times New Roman"/>
          <w:sz w:val="24"/>
          <w:szCs w:val="24"/>
        </w:rPr>
        <w:t>Healthy</w:t>
      </w:r>
      <w:r w:rsidRPr="000626E1">
        <w:rPr>
          <w:rFonts w:ascii="Times New Roman" w:hAnsi="Times New Roman" w:cs="Times New Roman"/>
          <w:sz w:val="24"/>
          <w:szCs w:val="24"/>
        </w:rPr>
        <w:t xml:space="preserve"> people 2000 contained 319 objectives grouped in 22 priority areas. The first 21 areas pertained to health protection, </w:t>
      </w:r>
      <w:r w:rsidRPr="00F9050A">
        <w:rPr>
          <w:rFonts w:ascii="Times New Roman" w:hAnsi="Times New Roman" w:cs="Times New Roman"/>
          <w:noProof/>
          <w:sz w:val="24"/>
          <w:szCs w:val="24"/>
        </w:rPr>
        <w:t>promotion</w:t>
      </w:r>
      <w:r w:rsidR="00F9050A">
        <w:rPr>
          <w:rFonts w:ascii="Times New Roman" w:hAnsi="Times New Roman" w:cs="Times New Roman"/>
          <w:noProof/>
          <w:sz w:val="24"/>
          <w:szCs w:val="24"/>
        </w:rPr>
        <w:t>,</w:t>
      </w:r>
      <w:r w:rsidRPr="000626E1">
        <w:rPr>
          <w:rFonts w:ascii="Times New Roman" w:hAnsi="Times New Roman" w:cs="Times New Roman"/>
          <w:sz w:val="24"/>
          <w:szCs w:val="24"/>
        </w:rPr>
        <w:t xml:space="preserve"> and preventative services. Area 22 </w:t>
      </w:r>
      <w:r w:rsidR="00F9050A">
        <w:rPr>
          <w:rFonts w:ascii="Times New Roman" w:hAnsi="Times New Roman" w:cs="Times New Roman"/>
          <w:noProof/>
          <w:sz w:val="24"/>
          <w:szCs w:val="24"/>
        </w:rPr>
        <w:t>relat</w:t>
      </w:r>
      <w:r w:rsidRPr="00F9050A">
        <w:rPr>
          <w:rFonts w:ascii="Times New Roman" w:hAnsi="Times New Roman" w:cs="Times New Roman"/>
          <w:noProof/>
          <w:sz w:val="24"/>
          <w:szCs w:val="24"/>
        </w:rPr>
        <w:t>ed</w:t>
      </w:r>
      <w:r w:rsidRPr="000626E1">
        <w:rPr>
          <w:rFonts w:ascii="Times New Roman" w:hAnsi="Times New Roman" w:cs="Times New Roman"/>
          <w:sz w:val="24"/>
          <w:szCs w:val="24"/>
        </w:rPr>
        <w:t xml:space="preserve"> to surveillance and data systems which addressed the development of a health infrastructure that would assist in evaluating the health issues at the local, state and national level.</w:t>
      </w:r>
      <w:r w:rsidR="000E4BE7" w:rsidRPr="000626E1">
        <w:rPr>
          <w:rFonts w:ascii="Times New Roman" w:hAnsi="Times New Roman" w:cs="Times New Roman"/>
          <w:sz w:val="24"/>
          <w:szCs w:val="24"/>
        </w:rPr>
        <w:t xml:space="preserve"> Emphasis </w:t>
      </w:r>
      <w:r w:rsidR="000E4BE7" w:rsidRPr="00F9050A">
        <w:rPr>
          <w:rFonts w:ascii="Times New Roman" w:hAnsi="Times New Roman" w:cs="Times New Roman"/>
          <w:noProof/>
          <w:sz w:val="24"/>
          <w:szCs w:val="24"/>
        </w:rPr>
        <w:t>w</w:t>
      </w:r>
      <w:r w:rsidR="00F9050A">
        <w:rPr>
          <w:rFonts w:ascii="Times New Roman" w:hAnsi="Times New Roman" w:cs="Times New Roman"/>
          <w:noProof/>
          <w:sz w:val="24"/>
          <w:szCs w:val="24"/>
        </w:rPr>
        <w:t>as</w:t>
      </w:r>
      <w:r w:rsidR="000E4BE7" w:rsidRPr="000626E1">
        <w:rPr>
          <w:rFonts w:ascii="Times New Roman" w:hAnsi="Times New Roman" w:cs="Times New Roman"/>
          <w:sz w:val="24"/>
          <w:szCs w:val="24"/>
        </w:rPr>
        <w:t xml:space="preserve"> preventing disability and morbidity and maintaining a functional capacity. The target of objectives were </w:t>
      </w:r>
      <w:r w:rsidR="000E4BE7" w:rsidRPr="00F9050A">
        <w:rPr>
          <w:rFonts w:ascii="Times New Roman" w:hAnsi="Times New Roman" w:cs="Times New Roman"/>
          <w:noProof/>
          <w:sz w:val="24"/>
          <w:szCs w:val="24"/>
        </w:rPr>
        <w:t>high</w:t>
      </w:r>
      <w:r w:rsidR="00F9050A">
        <w:rPr>
          <w:rFonts w:ascii="Times New Roman" w:hAnsi="Times New Roman" w:cs="Times New Roman"/>
          <w:noProof/>
          <w:sz w:val="24"/>
          <w:szCs w:val="24"/>
        </w:rPr>
        <w:t>-</w:t>
      </w:r>
      <w:r w:rsidR="000E4BE7" w:rsidRPr="00F9050A">
        <w:rPr>
          <w:rFonts w:ascii="Times New Roman" w:hAnsi="Times New Roman" w:cs="Times New Roman"/>
          <w:noProof/>
          <w:sz w:val="24"/>
          <w:szCs w:val="24"/>
        </w:rPr>
        <w:t>risk</w:t>
      </w:r>
      <w:r w:rsidR="000E4BE7" w:rsidRPr="000626E1">
        <w:rPr>
          <w:rFonts w:ascii="Times New Roman" w:hAnsi="Times New Roman" w:cs="Times New Roman"/>
          <w:sz w:val="24"/>
          <w:szCs w:val="24"/>
        </w:rPr>
        <w:t xml:space="preserve"> groups which aimed at reducing risks and promoting health</w:t>
      </w:r>
      <w:r w:rsidR="00F3328E" w:rsidRPr="000626E1">
        <w:rPr>
          <w:rFonts w:ascii="Times New Roman" w:hAnsi="Times New Roman" w:cs="Times New Roman"/>
          <w:sz w:val="24"/>
          <w:szCs w:val="24"/>
        </w:rPr>
        <w:t xml:space="preserve"> (</w:t>
      </w:r>
      <w:r w:rsidR="00F3328E" w:rsidRPr="000626E1">
        <w:rPr>
          <w:rFonts w:ascii="Times New Roman" w:hAnsi="Times New Roman" w:cs="Times New Roman"/>
          <w:sz w:val="24"/>
          <w:szCs w:val="24"/>
        </w:rPr>
        <w:t>National Center for Health Statistics</w:t>
      </w:r>
      <w:r w:rsidR="00F3328E" w:rsidRPr="000626E1">
        <w:rPr>
          <w:rFonts w:ascii="Times New Roman" w:hAnsi="Times New Roman" w:cs="Times New Roman"/>
          <w:sz w:val="24"/>
          <w:szCs w:val="24"/>
        </w:rPr>
        <w:t>, 2012)</w:t>
      </w:r>
      <w:r w:rsidR="000E4BE7" w:rsidRPr="000626E1">
        <w:rPr>
          <w:rFonts w:ascii="Times New Roman" w:hAnsi="Times New Roman" w:cs="Times New Roman"/>
          <w:sz w:val="24"/>
          <w:szCs w:val="24"/>
        </w:rPr>
        <w:t>.</w:t>
      </w:r>
    </w:p>
    <w:p w:rsidR="00671208" w:rsidRPr="000626E1" w:rsidRDefault="00105D3E" w:rsidP="000626E1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626E1">
        <w:rPr>
          <w:rFonts w:ascii="Times New Roman" w:hAnsi="Times New Roman" w:cs="Times New Roman"/>
          <w:b/>
          <w:sz w:val="24"/>
          <w:szCs w:val="24"/>
        </w:rPr>
        <w:t>Success</w:t>
      </w:r>
      <w:r w:rsidR="00671208" w:rsidRPr="000626E1">
        <w:rPr>
          <w:rFonts w:ascii="Times New Roman" w:hAnsi="Times New Roman" w:cs="Times New Roman"/>
          <w:b/>
          <w:sz w:val="24"/>
          <w:szCs w:val="24"/>
        </w:rPr>
        <w:t xml:space="preserve"> of healthy people 2000</w:t>
      </w:r>
    </w:p>
    <w:p w:rsidR="00105D3E" w:rsidRPr="000626E1" w:rsidRDefault="00105D3E" w:rsidP="000626E1">
      <w:pPr>
        <w:spacing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626E1">
        <w:rPr>
          <w:rFonts w:ascii="Times New Roman" w:hAnsi="Times New Roman" w:cs="Times New Roman"/>
          <w:sz w:val="24"/>
          <w:szCs w:val="24"/>
        </w:rPr>
        <w:t xml:space="preserve">An analysis of the healthy people 2000 showed that 13 percent of the objectives that </w:t>
      </w:r>
      <w:r w:rsidRPr="00F9050A">
        <w:rPr>
          <w:rFonts w:ascii="Times New Roman" w:hAnsi="Times New Roman" w:cs="Times New Roman"/>
          <w:noProof/>
          <w:sz w:val="24"/>
          <w:szCs w:val="24"/>
        </w:rPr>
        <w:t>were set</w:t>
      </w:r>
      <w:r w:rsidRPr="000626E1">
        <w:rPr>
          <w:rFonts w:ascii="Times New Roman" w:hAnsi="Times New Roman" w:cs="Times New Roman"/>
          <w:sz w:val="24"/>
          <w:szCs w:val="24"/>
        </w:rPr>
        <w:t xml:space="preserve"> had </w:t>
      </w:r>
      <w:r w:rsidRPr="00F9050A">
        <w:rPr>
          <w:rFonts w:ascii="Times New Roman" w:hAnsi="Times New Roman" w:cs="Times New Roman"/>
          <w:noProof/>
          <w:sz w:val="24"/>
          <w:szCs w:val="24"/>
        </w:rPr>
        <w:t>been achieved</w:t>
      </w:r>
      <w:r w:rsidRPr="000626E1">
        <w:rPr>
          <w:rFonts w:ascii="Times New Roman" w:hAnsi="Times New Roman" w:cs="Times New Roman"/>
          <w:sz w:val="24"/>
          <w:szCs w:val="24"/>
        </w:rPr>
        <w:t>. Some of these objectives superseded the target.</w:t>
      </w:r>
      <w:r w:rsidR="007765DC" w:rsidRPr="000626E1">
        <w:rPr>
          <w:rFonts w:ascii="Times New Roman" w:hAnsi="Times New Roman" w:cs="Times New Roman"/>
          <w:sz w:val="24"/>
          <w:szCs w:val="24"/>
        </w:rPr>
        <w:t xml:space="preserve"> 43 percent of the </w:t>
      </w:r>
      <w:r w:rsidR="007765DC" w:rsidRPr="00F9050A">
        <w:rPr>
          <w:rFonts w:ascii="Times New Roman" w:hAnsi="Times New Roman" w:cs="Times New Roman"/>
          <w:noProof/>
          <w:sz w:val="24"/>
          <w:szCs w:val="24"/>
        </w:rPr>
        <w:t>objectives</w:t>
      </w:r>
      <w:r w:rsidR="007765DC" w:rsidRPr="000626E1">
        <w:rPr>
          <w:rFonts w:ascii="Times New Roman" w:hAnsi="Times New Roman" w:cs="Times New Roman"/>
          <w:sz w:val="24"/>
          <w:szCs w:val="24"/>
        </w:rPr>
        <w:t xml:space="preserve"> </w:t>
      </w:r>
      <w:r w:rsidR="007765DC" w:rsidRPr="000626E1">
        <w:rPr>
          <w:rFonts w:ascii="Times New Roman" w:hAnsi="Times New Roman" w:cs="Times New Roman"/>
          <w:sz w:val="24"/>
          <w:szCs w:val="24"/>
        </w:rPr>
        <w:lastRenderedPageBreak/>
        <w:t xml:space="preserve">had </w:t>
      </w:r>
      <w:r w:rsidR="007765DC" w:rsidRPr="00F9050A">
        <w:rPr>
          <w:rFonts w:ascii="Times New Roman" w:hAnsi="Times New Roman" w:cs="Times New Roman"/>
          <w:noProof/>
          <w:sz w:val="24"/>
          <w:szCs w:val="24"/>
        </w:rPr>
        <w:t>show</w:t>
      </w:r>
      <w:r w:rsidR="00F9050A">
        <w:rPr>
          <w:rFonts w:ascii="Times New Roman" w:hAnsi="Times New Roman" w:cs="Times New Roman"/>
          <w:noProof/>
          <w:sz w:val="24"/>
          <w:szCs w:val="24"/>
        </w:rPr>
        <w:t>n</w:t>
      </w:r>
      <w:r w:rsidR="007765DC" w:rsidRPr="000626E1">
        <w:rPr>
          <w:rFonts w:ascii="Times New Roman" w:hAnsi="Times New Roman" w:cs="Times New Roman"/>
          <w:sz w:val="24"/>
          <w:szCs w:val="24"/>
        </w:rPr>
        <w:t xml:space="preserve"> a positive progress. According to statistics on 2percent of the statistics remained unchanged.</w:t>
      </w:r>
    </w:p>
    <w:p w:rsidR="00BD2EA2" w:rsidRPr="000626E1" w:rsidRDefault="00BD2EA2" w:rsidP="000626E1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26E1">
        <w:rPr>
          <w:rFonts w:ascii="Times New Roman" w:hAnsi="Times New Roman" w:cs="Times New Roman"/>
          <w:sz w:val="24"/>
          <w:szCs w:val="24"/>
        </w:rPr>
        <w:t>Health and disease promotion are the areas that had significant improvements.</w:t>
      </w:r>
      <w:r w:rsidR="00FC1C6C" w:rsidRPr="000626E1">
        <w:rPr>
          <w:rFonts w:ascii="Times New Roman" w:hAnsi="Times New Roman" w:cs="Times New Roman"/>
          <w:sz w:val="24"/>
          <w:szCs w:val="24"/>
        </w:rPr>
        <w:t xml:space="preserve"> Vaccination to prevent diseases </w:t>
      </w:r>
      <w:r w:rsidR="00FC1C6C" w:rsidRPr="00F9050A">
        <w:rPr>
          <w:rFonts w:ascii="Times New Roman" w:hAnsi="Times New Roman" w:cs="Times New Roman"/>
          <w:noProof/>
          <w:sz w:val="24"/>
          <w:szCs w:val="24"/>
        </w:rPr>
        <w:t>was emphasized</w:t>
      </w:r>
      <w:r w:rsidR="00FC1C6C" w:rsidRPr="000626E1">
        <w:rPr>
          <w:rFonts w:ascii="Times New Roman" w:hAnsi="Times New Roman" w:cs="Times New Roman"/>
          <w:sz w:val="24"/>
          <w:szCs w:val="24"/>
        </w:rPr>
        <w:t xml:space="preserve"> in the objectives and through </w:t>
      </w:r>
      <w:r w:rsidR="00FC1C6C" w:rsidRPr="00F9050A">
        <w:rPr>
          <w:rFonts w:ascii="Times New Roman" w:hAnsi="Times New Roman" w:cs="Times New Roman"/>
          <w:noProof/>
          <w:sz w:val="24"/>
          <w:szCs w:val="24"/>
        </w:rPr>
        <w:t>vaccination</w:t>
      </w:r>
      <w:r w:rsidR="00FC1C6C" w:rsidRPr="000626E1">
        <w:rPr>
          <w:rFonts w:ascii="Times New Roman" w:hAnsi="Times New Roman" w:cs="Times New Roman"/>
          <w:sz w:val="24"/>
          <w:szCs w:val="24"/>
        </w:rPr>
        <w:t xml:space="preserve"> </w:t>
      </w:r>
      <w:r w:rsidR="00FC1C6C" w:rsidRPr="00F9050A">
        <w:rPr>
          <w:rFonts w:ascii="Times New Roman" w:hAnsi="Times New Roman" w:cs="Times New Roman"/>
          <w:noProof/>
          <w:sz w:val="24"/>
          <w:szCs w:val="24"/>
        </w:rPr>
        <w:t>objective</w:t>
      </w:r>
      <w:r w:rsidR="00FC1C6C" w:rsidRPr="000626E1">
        <w:rPr>
          <w:rFonts w:ascii="Times New Roman" w:hAnsi="Times New Roman" w:cs="Times New Roman"/>
          <w:sz w:val="24"/>
          <w:szCs w:val="24"/>
        </w:rPr>
        <w:t xml:space="preserve"> on disease prevention were </w:t>
      </w:r>
      <w:r w:rsidR="00FD3A17" w:rsidRPr="000626E1">
        <w:rPr>
          <w:rFonts w:ascii="Times New Roman" w:hAnsi="Times New Roman" w:cs="Times New Roman"/>
          <w:sz w:val="24"/>
          <w:szCs w:val="24"/>
        </w:rPr>
        <w:t>achieved.</w:t>
      </w:r>
    </w:p>
    <w:p w:rsidR="00E444B3" w:rsidRPr="000626E1" w:rsidRDefault="00E444B3" w:rsidP="000626E1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626E1">
        <w:rPr>
          <w:rFonts w:ascii="Times New Roman" w:hAnsi="Times New Roman" w:cs="Times New Roman"/>
          <w:b/>
          <w:sz w:val="24"/>
          <w:szCs w:val="24"/>
        </w:rPr>
        <w:t xml:space="preserve">Challenges of </w:t>
      </w:r>
      <w:r w:rsidRPr="00F9050A">
        <w:rPr>
          <w:rFonts w:ascii="Times New Roman" w:hAnsi="Times New Roman" w:cs="Times New Roman"/>
          <w:b/>
          <w:noProof/>
          <w:sz w:val="24"/>
          <w:szCs w:val="24"/>
        </w:rPr>
        <w:t>health</w:t>
      </w:r>
      <w:r w:rsidR="00F9050A">
        <w:rPr>
          <w:rFonts w:ascii="Times New Roman" w:hAnsi="Times New Roman" w:cs="Times New Roman"/>
          <w:b/>
          <w:noProof/>
          <w:sz w:val="24"/>
          <w:szCs w:val="24"/>
        </w:rPr>
        <w:t>y</w:t>
      </w:r>
      <w:r w:rsidRPr="000626E1">
        <w:rPr>
          <w:rFonts w:ascii="Times New Roman" w:hAnsi="Times New Roman" w:cs="Times New Roman"/>
          <w:b/>
          <w:sz w:val="24"/>
          <w:szCs w:val="24"/>
        </w:rPr>
        <w:t xml:space="preserve"> people 2000</w:t>
      </w:r>
      <w:r w:rsidR="00436B68" w:rsidRPr="000626E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444B3" w:rsidRPr="000626E1" w:rsidRDefault="0030342A" w:rsidP="000626E1">
      <w:pPr>
        <w:spacing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626E1">
        <w:rPr>
          <w:rFonts w:ascii="Times New Roman" w:hAnsi="Times New Roman" w:cs="Times New Roman"/>
          <w:sz w:val="24"/>
          <w:szCs w:val="24"/>
        </w:rPr>
        <w:t xml:space="preserve">One of the challenges faced by the healthy people 2000 was the slow progress in achieving the 47 sentinel objectives. </w:t>
      </w:r>
      <w:r w:rsidRPr="00F9050A">
        <w:rPr>
          <w:rFonts w:ascii="Times New Roman" w:hAnsi="Times New Roman" w:cs="Times New Roman"/>
          <w:noProof/>
          <w:sz w:val="24"/>
          <w:szCs w:val="24"/>
        </w:rPr>
        <w:t>This was</w:t>
      </w:r>
      <w:r w:rsidRPr="000626E1">
        <w:rPr>
          <w:rFonts w:ascii="Times New Roman" w:hAnsi="Times New Roman" w:cs="Times New Roman"/>
          <w:sz w:val="24"/>
          <w:szCs w:val="24"/>
        </w:rPr>
        <w:t xml:space="preserve"> because the set of </w:t>
      </w:r>
      <w:r w:rsidRPr="00F9050A">
        <w:rPr>
          <w:rFonts w:ascii="Times New Roman" w:hAnsi="Times New Roman" w:cs="Times New Roman"/>
          <w:noProof/>
          <w:sz w:val="24"/>
          <w:szCs w:val="24"/>
        </w:rPr>
        <w:t>objectives</w:t>
      </w:r>
      <w:r w:rsidRPr="000626E1">
        <w:rPr>
          <w:rFonts w:ascii="Times New Roman" w:hAnsi="Times New Roman" w:cs="Times New Roman"/>
          <w:sz w:val="24"/>
          <w:szCs w:val="24"/>
        </w:rPr>
        <w:t xml:space="preserve"> did not generate focused attention in the general public nor the public and private healthcare communities.</w:t>
      </w:r>
      <w:r w:rsidR="006306E0" w:rsidRPr="000626E1">
        <w:rPr>
          <w:rFonts w:ascii="Times New Roman" w:hAnsi="Times New Roman" w:cs="Times New Roman"/>
          <w:sz w:val="24"/>
          <w:szCs w:val="24"/>
        </w:rPr>
        <w:t xml:space="preserve"> The lack of success in the fields </w:t>
      </w:r>
      <w:r w:rsidR="006306E0" w:rsidRPr="00F9050A">
        <w:rPr>
          <w:rFonts w:ascii="Times New Roman" w:hAnsi="Times New Roman" w:cs="Times New Roman"/>
          <w:noProof/>
          <w:sz w:val="24"/>
          <w:szCs w:val="24"/>
        </w:rPr>
        <w:t>was attributed</w:t>
      </w:r>
      <w:r w:rsidR="006306E0" w:rsidRPr="000626E1">
        <w:rPr>
          <w:rFonts w:ascii="Times New Roman" w:hAnsi="Times New Roman" w:cs="Times New Roman"/>
          <w:sz w:val="24"/>
          <w:szCs w:val="24"/>
        </w:rPr>
        <w:t xml:space="preserve"> to the fact that the objectives </w:t>
      </w:r>
      <w:r w:rsidR="006306E0" w:rsidRPr="00F9050A">
        <w:rPr>
          <w:rFonts w:ascii="Times New Roman" w:hAnsi="Times New Roman" w:cs="Times New Roman"/>
          <w:noProof/>
          <w:sz w:val="24"/>
          <w:szCs w:val="24"/>
        </w:rPr>
        <w:t>were t</w:t>
      </w:r>
      <w:r w:rsidR="00F9050A">
        <w:rPr>
          <w:rFonts w:ascii="Times New Roman" w:hAnsi="Times New Roman" w:cs="Times New Roman"/>
          <w:noProof/>
          <w:sz w:val="24"/>
          <w:szCs w:val="24"/>
        </w:rPr>
        <w:t>o</w:t>
      </w:r>
      <w:r w:rsidR="006306E0" w:rsidRPr="00F9050A">
        <w:rPr>
          <w:rFonts w:ascii="Times New Roman" w:hAnsi="Times New Roman" w:cs="Times New Roman"/>
          <w:noProof/>
          <w:sz w:val="24"/>
          <w:szCs w:val="24"/>
        </w:rPr>
        <w:t>o</w:t>
      </w:r>
      <w:r w:rsidR="006306E0" w:rsidRPr="000626E1">
        <w:rPr>
          <w:rFonts w:ascii="Times New Roman" w:hAnsi="Times New Roman" w:cs="Times New Roman"/>
          <w:sz w:val="24"/>
          <w:szCs w:val="24"/>
        </w:rPr>
        <w:t xml:space="preserve"> many did not have significant interest at the levels of state and local governments.</w:t>
      </w:r>
    </w:p>
    <w:p w:rsidR="00B819C2" w:rsidRPr="000626E1" w:rsidRDefault="00B819C2" w:rsidP="000626E1">
      <w:pPr>
        <w:spacing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626E1">
        <w:rPr>
          <w:rFonts w:ascii="Times New Roman" w:hAnsi="Times New Roman" w:cs="Times New Roman"/>
          <w:sz w:val="24"/>
          <w:szCs w:val="24"/>
        </w:rPr>
        <w:t>Another major challenge to healthy people 2000 was balancing comprehensive set of o</w:t>
      </w:r>
      <w:r w:rsidR="00473DEC" w:rsidRPr="000626E1">
        <w:rPr>
          <w:rFonts w:ascii="Times New Roman" w:hAnsi="Times New Roman" w:cs="Times New Roman"/>
          <w:sz w:val="24"/>
          <w:szCs w:val="24"/>
        </w:rPr>
        <w:t>b</w:t>
      </w:r>
      <w:r w:rsidRPr="000626E1">
        <w:rPr>
          <w:rFonts w:ascii="Times New Roman" w:hAnsi="Times New Roman" w:cs="Times New Roman"/>
          <w:sz w:val="24"/>
          <w:szCs w:val="24"/>
        </w:rPr>
        <w:t>jectives with</w:t>
      </w:r>
      <w:r w:rsidR="00F9050A">
        <w:rPr>
          <w:rFonts w:ascii="Times New Roman" w:hAnsi="Times New Roman" w:cs="Times New Roman"/>
          <w:sz w:val="24"/>
          <w:szCs w:val="24"/>
        </w:rPr>
        <w:t xml:space="preserve"> a</w:t>
      </w:r>
      <w:r w:rsidRPr="000626E1">
        <w:rPr>
          <w:rFonts w:ascii="Times New Roman" w:hAnsi="Times New Roman" w:cs="Times New Roman"/>
          <w:sz w:val="24"/>
          <w:szCs w:val="24"/>
        </w:rPr>
        <w:t xml:space="preserve"> </w:t>
      </w:r>
      <w:r w:rsidRPr="00F9050A">
        <w:rPr>
          <w:rFonts w:ascii="Times New Roman" w:hAnsi="Times New Roman" w:cs="Times New Roman"/>
          <w:noProof/>
          <w:sz w:val="24"/>
          <w:szCs w:val="24"/>
        </w:rPr>
        <w:t>smaller</w:t>
      </w:r>
      <w:r w:rsidRPr="000626E1">
        <w:rPr>
          <w:rFonts w:ascii="Times New Roman" w:hAnsi="Times New Roman" w:cs="Times New Roman"/>
          <w:sz w:val="24"/>
          <w:szCs w:val="24"/>
        </w:rPr>
        <w:t xml:space="preserve"> set of healthcare priorities.</w:t>
      </w:r>
      <w:r w:rsidR="00436B68" w:rsidRPr="000626E1">
        <w:rPr>
          <w:rFonts w:ascii="Times New Roman" w:hAnsi="Times New Roman" w:cs="Times New Roman"/>
          <w:sz w:val="24"/>
          <w:szCs w:val="24"/>
        </w:rPr>
        <w:t xml:space="preserve"> Another challenge was </w:t>
      </w:r>
      <w:r w:rsidR="00F9050A">
        <w:rPr>
          <w:rFonts w:ascii="Times New Roman" w:hAnsi="Times New Roman" w:cs="Times New Roman"/>
          <w:noProof/>
          <w:sz w:val="24"/>
          <w:szCs w:val="24"/>
        </w:rPr>
        <w:t>regarding</w:t>
      </w:r>
      <w:r w:rsidR="00436B68" w:rsidRPr="000626E1">
        <w:rPr>
          <w:rFonts w:ascii="Times New Roman" w:hAnsi="Times New Roman" w:cs="Times New Roman"/>
          <w:sz w:val="24"/>
          <w:szCs w:val="24"/>
        </w:rPr>
        <w:t xml:space="preserve"> </w:t>
      </w:r>
      <w:r w:rsidR="00436B68" w:rsidRPr="00F9050A">
        <w:rPr>
          <w:rFonts w:ascii="Times New Roman" w:hAnsi="Times New Roman" w:cs="Times New Roman"/>
          <w:noProof/>
          <w:sz w:val="24"/>
          <w:szCs w:val="24"/>
        </w:rPr>
        <w:t>breastfeeding</w:t>
      </w:r>
      <w:r w:rsidR="00436B68" w:rsidRPr="000626E1">
        <w:rPr>
          <w:rFonts w:ascii="Times New Roman" w:hAnsi="Times New Roman" w:cs="Times New Roman"/>
          <w:sz w:val="24"/>
          <w:szCs w:val="24"/>
        </w:rPr>
        <w:t xml:space="preserve">. The </w:t>
      </w:r>
      <w:r w:rsidR="00436B68" w:rsidRPr="00F9050A">
        <w:rPr>
          <w:rFonts w:ascii="Times New Roman" w:hAnsi="Times New Roman" w:cs="Times New Roman"/>
          <w:noProof/>
          <w:sz w:val="24"/>
          <w:szCs w:val="24"/>
        </w:rPr>
        <w:t>objective</w:t>
      </w:r>
      <w:r w:rsidR="00436B68" w:rsidRPr="000626E1">
        <w:rPr>
          <w:rFonts w:ascii="Times New Roman" w:hAnsi="Times New Roman" w:cs="Times New Roman"/>
          <w:sz w:val="24"/>
          <w:szCs w:val="24"/>
        </w:rPr>
        <w:t xml:space="preserve"> was to move breastfeeding from 54% to 75%. However in 1996 data showed that the </w:t>
      </w:r>
      <w:r w:rsidR="00436B68" w:rsidRPr="00F9050A">
        <w:rPr>
          <w:rFonts w:ascii="Times New Roman" w:hAnsi="Times New Roman" w:cs="Times New Roman"/>
          <w:noProof/>
          <w:sz w:val="24"/>
          <w:szCs w:val="24"/>
        </w:rPr>
        <w:t>objective</w:t>
      </w:r>
      <w:r w:rsidR="00436B68" w:rsidRPr="000626E1">
        <w:rPr>
          <w:rFonts w:ascii="Times New Roman" w:hAnsi="Times New Roman" w:cs="Times New Roman"/>
          <w:sz w:val="24"/>
          <w:szCs w:val="24"/>
        </w:rPr>
        <w:t xml:space="preserve"> could not </w:t>
      </w:r>
      <w:r w:rsidR="00436B68" w:rsidRPr="00F9050A">
        <w:rPr>
          <w:rFonts w:ascii="Times New Roman" w:hAnsi="Times New Roman" w:cs="Times New Roman"/>
          <w:noProof/>
          <w:sz w:val="24"/>
          <w:szCs w:val="24"/>
        </w:rPr>
        <w:t>be achieved</w:t>
      </w:r>
      <w:r w:rsidR="00436B68" w:rsidRPr="000626E1">
        <w:rPr>
          <w:rFonts w:ascii="Times New Roman" w:hAnsi="Times New Roman" w:cs="Times New Roman"/>
          <w:sz w:val="24"/>
          <w:szCs w:val="24"/>
        </w:rPr>
        <w:t xml:space="preserve">. </w:t>
      </w:r>
      <w:r w:rsidR="00436B68" w:rsidRPr="00F9050A">
        <w:rPr>
          <w:rFonts w:ascii="Times New Roman" w:hAnsi="Times New Roman" w:cs="Times New Roman"/>
          <w:noProof/>
          <w:sz w:val="24"/>
          <w:szCs w:val="24"/>
        </w:rPr>
        <w:t>This was</w:t>
      </w:r>
      <w:r w:rsidR="00436B68" w:rsidRPr="000626E1">
        <w:rPr>
          <w:rFonts w:ascii="Times New Roman" w:hAnsi="Times New Roman" w:cs="Times New Roman"/>
          <w:sz w:val="24"/>
          <w:szCs w:val="24"/>
        </w:rPr>
        <w:t xml:space="preserve"> because few people understood the importance of </w:t>
      </w:r>
      <w:r w:rsidR="00436B68" w:rsidRPr="00F9050A">
        <w:rPr>
          <w:rFonts w:ascii="Times New Roman" w:hAnsi="Times New Roman" w:cs="Times New Roman"/>
          <w:noProof/>
          <w:sz w:val="24"/>
          <w:szCs w:val="24"/>
        </w:rPr>
        <w:t>breastfeeding</w:t>
      </w:r>
      <w:r w:rsidR="00436B68" w:rsidRPr="000626E1">
        <w:rPr>
          <w:rFonts w:ascii="Times New Roman" w:hAnsi="Times New Roman" w:cs="Times New Roman"/>
          <w:sz w:val="24"/>
          <w:szCs w:val="24"/>
        </w:rPr>
        <w:t xml:space="preserve"> and the plans to promote breastfeeding were still in the planning stage.</w:t>
      </w:r>
    </w:p>
    <w:p w:rsidR="00D607D6" w:rsidRPr="000626E1" w:rsidRDefault="006536C5" w:rsidP="000626E1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626E1">
        <w:rPr>
          <w:rFonts w:ascii="Times New Roman" w:hAnsi="Times New Roman" w:cs="Times New Roman"/>
          <w:b/>
          <w:sz w:val="24"/>
          <w:szCs w:val="24"/>
        </w:rPr>
        <w:t>Healthy people 2010.</w:t>
      </w:r>
    </w:p>
    <w:p w:rsidR="006536C5" w:rsidRPr="000626E1" w:rsidRDefault="00FF20CF" w:rsidP="000626E1">
      <w:pPr>
        <w:spacing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626E1">
        <w:rPr>
          <w:rFonts w:ascii="Times New Roman" w:hAnsi="Times New Roman" w:cs="Times New Roman"/>
          <w:sz w:val="24"/>
          <w:szCs w:val="24"/>
        </w:rPr>
        <w:t>Healthy people 2010 reflected the scientific advances that have taken place in the fields of preventive medicine, vaccine and therapeutic development and information technology.</w:t>
      </w:r>
      <w:r w:rsidR="00230DC8" w:rsidRPr="000626E1">
        <w:rPr>
          <w:rFonts w:ascii="Times New Roman" w:hAnsi="Times New Roman" w:cs="Times New Roman"/>
          <w:sz w:val="24"/>
          <w:szCs w:val="24"/>
        </w:rPr>
        <w:t xml:space="preserve"> The healthy people 2020 became the basis for community health initiatives.</w:t>
      </w:r>
      <w:r w:rsidR="00716D91" w:rsidRPr="000626E1">
        <w:rPr>
          <w:rFonts w:ascii="Times New Roman" w:hAnsi="Times New Roman" w:cs="Times New Roman"/>
          <w:sz w:val="24"/>
          <w:szCs w:val="24"/>
        </w:rPr>
        <w:t xml:space="preserve"> Healthy people 2010 challenged individuals, </w:t>
      </w:r>
      <w:r w:rsidR="00716D91" w:rsidRPr="00F9050A">
        <w:rPr>
          <w:rFonts w:ascii="Times New Roman" w:hAnsi="Times New Roman" w:cs="Times New Roman"/>
          <w:noProof/>
          <w:sz w:val="24"/>
          <w:szCs w:val="24"/>
        </w:rPr>
        <w:t>professionals</w:t>
      </w:r>
      <w:r w:rsidR="00F9050A">
        <w:rPr>
          <w:rFonts w:ascii="Times New Roman" w:hAnsi="Times New Roman" w:cs="Times New Roman"/>
          <w:noProof/>
          <w:sz w:val="24"/>
          <w:szCs w:val="24"/>
        </w:rPr>
        <w:t>,</w:t>
      </w:r>
      <w:r w:rsidR="00716D91" w:rsidRPr="000626E1">
        <w:rPr>
          <w:rFonts w:ascii="Times New Roman" w:hAnsi="Times New Roman" w:cs="Times New Roman"/>
          <w:sz w:val="24"/>
          <w:szCs w:val="24"/>
        </w:rPr>
        <w:t xml:space="preserve"> and communities to take </w:t>
      </w:r>
      <w:r w:rsidR="00716D91" w:rsidRPr="00F9050A">
        <w:rPr>
          <w:rFonts w:ascii="Times New Roman" w:hAnsi="Times New Roman" w:cs="Times New Roman"/>
          <w:noProof/>
          <w:sz w:val="24"/>
          <w:szCs w:val="24"/>
        </w:rPr>
        <w:t>specific</w:t>
      </w:r>
      <w:r w:rsidR="00716D91" w:rsidRPr="000626E1">
        <w:rPr>
          <w:rFonts w:ascii="Times New Roman" w:hAnsi="Times New Roman" w:cs="Times New Roman"/>
          <w:sz w:val="24"/>
          <w:szCs w:val="24"/>
        </w:rPr>
        <w:t xml:space="preserve"> steps that would lead to good health</w:t>
      </w:r>
      <w:r w:rsidR="00F3328E" w:rsidRPr="000626E1">
        <w:rPr>
          <w:rFonts w:ascii="Times New Roman" w:hAnsi="Times New Roman" w:cs="Times New Roman"/>
          <w:sz w:val="24"/>
          <w:szCs w:val="24"/>
        </w:rPr>
        <w:t xml:space="preserve"> (</w:t>
      </w:r>
      <w:r w:rsidR="00F3328E" w:rsidRPr="000626E1">
        <w:rPr>
          <w:rFonts w:ascii="Times New Roman" w:hAnsi="Times New Roman" w:cs="Times New Roman"/>
          <w:sz w:val="24"/>
          <w:szCs w:val="24"/>
        </w:rPr>
        <w:t>National Center for Health Statistics</w:t>
      </w:r>
      <w:r w:rsidR="00F3328E" w:rsidRPr="000626E1">
        <w:rPr>
          <w:rFonts w:ascii="Times New Roman" w:hAnsi="Times New Roman" w:cs="Times New Roman"/>
          <w:sz w:val="24"/>
          <w:szCs w:val="24"/>
        </w:rPr>
        <w:t>, 2001)</w:t>
      </w:r>
      <w:r w:rsidR="00716D91" w:rsidRPr="000626E1">
        <w:rPr>
          <w:rFonts w:ascii="Times New Roman" w:hAnsi="Times New Roman" w:cs="Times New Roman"/>
          <w:sz w:val="24"/>
          <w:szCs w:val="24"/>
        </w:rPr>
        <w:t>.</w:t>
      </w:r>
    </w:p>
    <w:p w:rsidR="00E81071" w:rsidRPr="000626E1" w:rsidRDefault="00E81071" w:rsidP="000626E1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626E1">
        <w:rPr>
          <w:rFonts w:ascii="Times New Roman" w:hAnsi="Times New Roman" w:cs="Times New Roman"/>
          <w:b/>
          <w:sz w:val="24"/>
          <w:szCs w:val="24"/>
        </w:rPr>
        <w:lastRenderedPageBreak/>
        <w:t>Success of healthy people 2010</w:t>
      </w:r>
    </w:p>
    <w:p w:rsidR="00E81071" w:rsidRPr="000626E1" w:rsidRDefault="00037A4F" w:rsidP="000626E1">
      <w:pPr>
        <w:spacing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9050A">
        <w:rPr>
          <w:rFonts w:ascii="Times New Roman" w:hAnsi="Times New Roman" w:cs="Times New Roman"/>
          <w:noProof/>
          <w:sz w:val="24"/>
          <w:szCs w:val="24"/>
        </w:rPr>
        <w:t>A key</w:t>
      </w:r>
      <w:r w:rsidRPr="000626E1">
        <w:rPr>
          <w:rFonts w:ascii="Times New Roman" w:hAnsi="Times New Roman" w:cs="Times New Roman"/>
          <w:sz w:val="24"/>
          <w:szCs w:val="24"/>
        </w:rPr>
        <w:t xml:space="preserve"> success of healthy people 2010 was to increase the quantity and years of healthy life. Life </w:t>
      </w:r>
      <w:r w:rsidR="00AA022E" w:rsidRPr="000626E1">
        <w:rPr>
          <w:rFonts w:ascii="Times New Roman" w:hAnsi="Times New Roman" w:cs="Times New Roman"/>
          <w:sz w:val="24"/>
          <w:szCs w:val="24"/>
        </w:rPr>
        <w:t>expectancy</w:t>
      </w:r>
      <w:r w:rsidRPr="000626E1">
        <w:rPr>
          <w:rFonts w:ascii="Times New Roman" w:hAnsi="Times New Roman" w:cs="Times New Roman"/>
          <w:sz w:val="24"/>
          <w:szCs w:val="24"/>
        </w:rPr>
        <w:t xml:space="preserve"> improved for all population groups during that period. Approximately 70% of the objectives with available tracking data improved. For instance number of hospitalizations as a result of asthma declined and the use of cigarettes for students also reduced.</w:t>
      </w:r>
    </w:p>
    <w:p w:rsidR="00037A4F" w:rsidRPr="000626E1" w:rsidRDefault="00037A4F" w:rsidP="000626E1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626E1">
        <w:rPr>
          <w:rFonts w:ascii="Times New Roman" w:hAnsi="Times New Roman" w:cs="Times New Roman"/>
          <w:b/>
          <w:sz w:val="24"/>
          <w:szCs w:val="24"/>
        </w:rPr>
        <w:t>Challenges</w:t>
      </w:r>
    </w:p>
    <w:p w:rsidR="002505BF" w:rsidRPr="000626E1" w:rsidRDefault="00037A4F" w:rsidP="000626E1">
      <w:pPr>
        <w:spacing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626E1">
        <w:rPr>
          <w:rFonts w:ascii="Times New Roman" w:hAnsi="Times New Roman" w:cs="Times New Roman"/>
          <w:sz w:val="24"/>
          <w:szCs w:val="24"/>
        </w:rPr>
        <w:t xml:space="preserve">One of the challenges was to reduce health disparities. Statistics from healthy people 2010 indicated that </w:t>
      </w:r>
      <w:r w:rsidRPr="00F9050A">
        <w:rPr>
          <w:rFonts w:ascii="Times New Roman" w:hAnsi="Times New Roman" w:cs="Times New Roman"/>
          <w:noProof/>
          <w:sz w:val="24"/>
          <w:szCs w:val="24"/>
        </w:rPr>
        <w:t>disparities</w:t>
      </w:r>
      <w:r w:rsidRPr="000626E1">
        <w:rPr>
          <w:rFonts w:ascii="Times New Roman" w:hAnsi="Times New Roman" w:cs="Times New Roman"/>
          <w:sz w:val="24"/>
          <w:szCs w:val="24"/>
        </w:rPr>
        <w:t xml:space="preserve"> continued to be an issue.</w:t>
      </w:r>
      <w:r w:rsidR="002505BF" w:rsidRPr="000626E1">
        <w:rPr>
          <w:rFonts w:ascii="Times New Roman" w:hAnsi="Times New Roman" w:cs="Times New Roman"/>
          <w:sz w:val="24"/>
          <w:szCs w:val="24"/>
        </w:rPr>
        <w:t xml:space="preserve"> The objective to increase the life expectancy for all population was also a </w:t>
      </w:r>
      <w:r w:rsidR="002505BF" w:rsidRPr="00F9050A">
        <w:rPr>
          <w:rFonts w:ascii="Times New Roman" w:hAnsi="Times New Roman" w:cs="Times New Roman"/>
          <w:noProof/>
          <w:sz w:val="24"/>
          <w:szCs w:val="24"/>
        </w:rPr>
        <w:t>challenge</w:t>
      </w:r>
      <w:r w:rsidR="002505BF" w:rsidRPr="000626E1">
        <w:rPr>
          <w:rFonts w:ascii="Times New Roman" w:hAnsi="Times New Roman" w:cs="Times New Roman"/>
          <w:sz w:val="24"/>
          <w:szCs w:val="24"/>
        </w:rPr>
        <w:t xml:space="preserve"> as data showed that life expectancy for the blacks had not improved much compared to the whites.</w:t>
      </w:r>
    </w:p>
    <w:p w:rsidR="00437E97" w:rsidRPr="000626E1" w:rsidRDefault="00437E97" w:rsidP="000626E1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626E1">
        <w:rPr>
          <w:rFonts w:ascii="Times New Roman" w:hAnsi="Times New Roman" w:cs="Times New Roman"/>
          <w:b/>
          <w:sz w:val="24"/>
          <w:szCs w:val="24"/>
        </w:rPr>
        <w:t>Healthy people 2020</w:t>
      </w:r>
    </w:p>
    <w:p w:rsidR="00437E97" w:rsidRPr="000626E1" w:rsidRDefault="00897DD7" w:rsidP="000626E1">
      <w:pPr>
        <w:spacing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626E1">
        <w:rPr>
          <w:rFonts w:ascii="Times New Roman" w:hAnsi="Times New Roman" w:cs="Times New Roman"/>
          <w:sz w:val="24"/>
          <w:szCs w:val="24"/>
        </w:rPr>
        <w:t xml:space="preserve">Healthy people 2020 </w:t>
      </w:r>
      <w:r w:rsidRPr="00F9050A">
        <w:rPr>
          <w:rFonts w:ascii="Times New Roman" w:hAnsi="Times New Roman" w:cs="Times New Roman"/>
          <w:noProof/>
          <w:sz w:val="24"/>
          <w:szCs w:val="24"/>
        </w:rPr>
        <w:t>was driven</w:t>
      </w:r>
      <w:r w:rsidRPr="000626E1">
        <w:rPr>
          <w:rFonts w:ascii="Times New Roman" w:hAnsi="Times New Roman" w:cs="Times New Roman"/>
          <w:sz w:val="24"/>
          <w:szCs w:val="24"/>
        </w:rPr>
        <w:t xml:space="preserve"> by the national wide improvement priorities. Healthy people 2020 aims at increasing public awareness of health and disease and also the opportunities for progress.</w:t>
      </w:r>
    </w:p>
    <w:p w:rsidR="00287BBE" w:rsidRPr="000626E1" w:rsidRDefault="00287BBE" w:rsidP="000626E1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626E1">
        <w:rPr>
          <w:rFonts w:ascii="Times New Roman" w:hAnsi="Times New Roman" w:cs="Times New Roman"/>
          <w:b/>
          <w:sz w:val="24"/>
          <w:szCs w:val="24"/>
        </w:rPr>
        <w:t>Success of healthy people 2020</w:t>
      </w:r>
    </w:p>
    <w:p w:rsidR="008E64DA" w:rsidRPr="000626E1" w:rsidRDefault="00287BBE" w:rsidP="000626E1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26E1">
        <w:rPr>
          <w:rFonts w:ascii="Times New Roman" w:hAnsi="Times New Roman" w:cs="Times New Roman"/>
          <w:sz w:val="24"/>
          <w:szCs w:val="24"/>
        </w:rPr>
        <w:t>Healthy people 2020 have seen</w:t>
      </w:r>
      <w:r w:rsidR="00F9050A">
        <w:rPr>
          <w:rFonts w:ascii="Times New Roman" w:hAnsi="Times New Roman" w:cs="Times New Roman"/>
          <w:sz w:val="24"/>
          <w:szCs w:val="24"/>
        </w:rPr>
        <w:t xml:space="preserve"> a</w:t>
      </w:r>
      <w:r w:rsidRPr="000626E1">
        <w:rPr>
          <w:rFonts w:ascii="Times New Roman" w:hAnsi="Times New Roman" w:cs="Times New Roman"/>
          <w:sz w:val="24"/>
          <w:szCs w:val="24"/>
        </w:rPr>
        <w:t xml:space="preserve"> </w:t>
      </w:r>
      <w:r w:rsidRPr="00F9050A">
        <w:rPr>
          <w:rFonts w:ascii="Times New Roman" w:hAnsi="Times New Roman" w:cs="Times New Roman"/>
          <w:noProof/>
          <w:sz w:val="24"/>
          <w:szCs w:val="24"/>
        </w:rPr>
        <w:t>reduction</w:t>
      </w:r>
      <w:r w:rsidRPr="000626E1">
        <w:rPr>
          <w:rFonts w:ascii="Times New Roman" w:hAnsi="Times New Roman" w:cs="Times New Roman"/>
          <w:sz w:val="24"/>
          <w:szCs w:val="24"/>
        </w:rPr>
        <w:t xml:space="preserve"> in the number of diabetic related deaths. It also helps in developing an infrastructure to provide quality care and set a path towards the goal.</w:t>
      </w:r>
      <w:r w:rsidR="00B4690A" w:rsidRPr="000626E1">
        <w:rPr>
          <w:rFonts w:ascii="Times New Roman" w:hAnsi="Times New Roman" w:cs="Times New Roman"/>
          <w:sz w:val="24"/>
          <w:szCs w:val="24"/>
        </w:rPr>
        <w:t xml:space="preserve"> Most of the objectives of healthy people 2020 have shown a positive </w:t>
      </w:r>
      <w:r w:rsidR="00B4690A" w:rsidRPr="00F9050A">
        <w:rPr>
          <w:rFonts w:ascii="Times New Roman" w:hAnsi="Times New Roman" w:cs="Times New Roman"/>
          <w:noProof/>
          <w:sz w:val="24"/>
          <w:szCs w:val="24"/>
        </w:rPr>
        <w:t>progress</w:t>
      </w:r>
      <w:r w:rsidR="00F9050A">
        <w:rPr>
          <w:rFonts w:ascii="Times New Roman" w:hAnsi="Times New Roman" w:cs="Times New Roman"/>
          <w:noProof/>
          <w:sz w:val="24"/>
          <w:szCs w:val="24"/>
        </w:rPr>
        <w:t>,</w:t>
      </w:r>
      <w:r w:rsidR="00B4690A" w:rsidRPr="000626E1">
        <w:rPr>
          <w:rFonts w:ascii="Times New Roman" w:hAnsi="Times New Roman" w:cs="Times New Roman"/>
          <w:sz w:val="24"/>
          <w:szCs w:val="24"/>
        </w:rPr>
        <w:t xml:space="preserve"> and some </w:t>
      </w:r>
      <w:r w:rsidR="00B4690A" w:rsidRPr="00F9050A">
        <w:rPr>
          <w:rFonts w:ascii="Times New Roman" w:hAnsi="Times New Roman" w:cs="Times New Roman"/>
          <w:noProof/>
          <w:sz w:val="24"/>
          <w:szCs w:val="24"/>
        </w:rPr>
        <w:t>ha</w:t>
      </w:r>
      <w:r w:rsidR="00F9050A">
        <w:rPr>
          <w:rFonts w:ascii="Times New Roman" w:hAnsi="Times New Roman" w:cs="Times New Roman"/>
          <w:noProof/>
          <w:sz w:val="24"/>
          <w:szCs w:val="24"/>
        </w:rPr>
        <w:t>ve</w:t>
      </w:r>
      <w:r w:rsidR="00B4690A" w:rsidRPr="000626E1">
        <w:rPr>
          <w:rFonts w:ascii="Times New Roman" w:hAnsi="Times New Roman" w:cs="Times New Roman"/>
          <w:sz w:val="24"/>
          <w:szCs w:val="24"/>
        </w:rPr>
        <w:t xml:space="preserve"> even superseded the target when we have four years to go.</w:t>
      </w:r>
      <w:r w:rsidR="008E64DA" w:rsidRPr="000626E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E64DA" w:rsidRPr="000626E1" w:rsidRDefault="008E64DA" w:rsidP="000626E1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626E1">
        <w:rPr>
          <w:rFonts w:ascii="Times New Roman" w:hAnsi="Times New Roman" w:cs="Times New Roman"/>
          <w:b/>
          <w:sz w:val="24"/>
          <w:szCs w:val="24"/>
        </w:rPr>
        <w:t>Challenges of healthy people 2020.</w:t>
      </w:r>
    </w:p>
    <w:p w:rsidR="008E64DA" w:rsidRPr="000626E1" w:rsidRDefault="003226AA" w:rsidP="000626E1">
      <w:pPr>
        <w:spacing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626E1">
        <w:rPr>
          <w:rFonts w:ascii="Times New Roman" w:hAnsi="Times New Roman" w:cs="Times New Roman"/>
          <w:sz w:val="24"/>
          <w:szCs w:val="24"/>
        </w:rPr>
        <w:lastRenderedPageBreak/>
        <w:t xml:space="preserve">One of the challenges that healthy people 2020 is facing is </w:t>
      </w:r>
      <w:r w:rsidR="00F9050A">
        <w:rPr>
          <w:rFonts w:ascii="Times New Roman" w:hAnsi="Times New Roman" w:cs="Times New Roman"/>
          <w:noProof/>
          <w:sz w:val="24"/>
          <w:szCs w:val="24"/>
        </w:rPr>
        <w:t>with</w:t>
      </w:r>
      <w:r w:rsidRPr="000626E1">
        <w:rPr>
          <w:rFonts w:ascii="Times New Roman" w:hAnsi="Times New Roman" w:cs="Times New Roman"/>
          <w:sz w:val="24"/>
          <w:szCs w:val="24"/>
        </w:rPr>
        <w:t xml:space="preserve"> diabetes. Although it has </w:t>
      </w:r>
      <w:r w:rsidR="00463AE1" w:rsidRPr="000626E1">
        <w:rPr>
          <w:rFonts w:ascii="Times New Roman" w:hAnsi="Times New Roman" w:cs="Times New Roman"/>
          <w:sz w:val="24"/>
          <w:szCs w:val="24"/>
        </w:rPr>
        <w:t>succeeded</w:t>
      </w:r>
      <w:r w:rsidRPr="000626E1">
        <w:rPr>
          <w:rFonts w:ascii="Times New Roman" w:hAnsi="Times New Roman" w:cs="Times New Roman"/>
          <w:sz w:val="24"/>
          <w:szCs w:val="24"/>
        </w:rPr>
        <w:t xml:space="preserve"> in reducing the number of deaths related to diabetes, the prevalence of the disease has increased.</w:t>
      </w:r>
      <w:r w:rsidR="00463AE1" w:rsidRPr="000626E1">
        <w:rPr>
          <w:rFonts w:ascii="Times New Roman" w:hAnsi="Times New Roman" w:cs="Times New Roman"/>
          <w:sz w:val="24"/>
          <w:szCs w:val="24"/>
        </w:rPr>
        <w:t xml:space="preserve"> Diabetes prevention programs have not been carried out completely especially with the onset of type 2 diabetes</w:t>
      </w:r>
      <w:r w:rsidR="00F3328E" w:rsidRPr="000626E1">
        <w:rPr>
          <w:rFonts w:ascii="Times New Roman" w:hAnsi="Times New Roman" w:cs="Times New Roman"/>
          <w:sz w:val="24"/>
          <w:szCs w:val="24"/>
        </w:rPr>
        <w:t xml:space="preserve"> (</w:t>
      </w:r>
      <w:r w:rsidR="00F3328E" w:rsidRPr="000626E1">
        <w:rPr>
          <w:rFonts w:ascii="Times New Roman" w:hAnsi="Times New Roman" w:cs="Times New Roman"/>
          <w:sz w:val="24"/>
          <w:szCs w:val="24"/>
        </w:rPr>
        <w:t>Institute of Medicine</w:t>
      </w:r>
      <w:r w:rsidR="00F3328E" w:rsidRPr="000626E1">
        <w:rPr>
          <w:rFonts w:ascii="Times New Roman" w:hAnsi="Times New Roman" w:cs="Times New Roman"/>
          <w:sz w:val="24"/>
          <w:szCs w:val="24"/>
        </w:rPr>
        <w:t>, 2011)</w:t>
      </w:r>
      <w:r w:rsidR="00463AE1" w:rsidRPr="000626E1">
        <w:rPr>
          <w:rFonts w:ascii="Times New Roman" w:hAnsi="Times New Roman" w:cs="Times New Roman"/>
          <w:sz w:val="24"/>
          <w:szCs w:val="24"/>
        </w:rPr>
        <w:t>.</w:t>
      </w:r>
    </w:p>
    <w:p w:rsidR="00F13163" w:rsidRPr="000626E1" w:rsidRDefault="00F13163" w:rsidP="000626E1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E64DA" w:rsidRPr="000626E1" w:rsidRDefault="008E64DA" w:rsidP="000626E1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37E97" w:rsidRDefault="00437E97" w:rsidP="000626E1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934BA" w:rsidRDefault="00B934BA" w:rsidP="000626E1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934BA" w:rsidRDefault="00B934BA" w:rsidP="000626E1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934BA" w:rsidRDefault="00B934BA" w:rsidP="000626E1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934BA" w:rsidRDefault="00B934BA" w:rsidP="000626E1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934BA" w:rsidRDefault="00B934BA" w:rsidP="000626E1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934BA" w:rsidRDefault="00B934BA" w:rsidP="000626E1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934BA" w:rsidRDefault="00B934BA" w:rsidP="000626E1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934BA" w:rsidRDefault="00B934BA" w:rsidP="000626E1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934BA" w:rsidRDefault="00B934BA" w:rsidP="000626E1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934BA" w:rsidRDefault="00B934BA" w:rsidP="000626E1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934BA" w:rsidRPr="000626E1" w:rsidRDefault="00B934BA" w:rsidP="000626E1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626E1" w:rsidRDefault="000626E1" w:rsidP="000626E1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13163" w:rsidRPr="000626E1" w:rsidRDefault="00F13163" w:rsidP="000626E1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26E1">
        <w:rPr>
          <w:rFonts w:ascii="Times New Roman" w:hAnsi="Times New Roman" w:cs="Times New Roman"/>
          <w:sz w:val="24"/>
          <w:szCs w:val="24"/>
        </w:rPr>
        <w:lastRenderedPageBreak/>
        <w:t>References</w:t>
      </w:r>
    </w:p>
    <w:p w:rsidR="00F13163" w:rsidRPr="000626E1" w:rsidRDefault="00F13163" w:rsidP="000626E1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0626E1">
        <w:rPr>
          <w:rFonts w:ascii="Times New Roman" w:hAnsi="Times New Roman" w:cs="Times New Roman"/>
          <w:sz w:val="24"/>
          <w:szCs w:val="24"/>
        </w:rPr>
        <w:t xml:space="preserve"> (U.S.). (2012). </w:t>
      </w:r>
      <w:r w:rsidRPr="000626E1">
        <w:rPr>
          <w:rFonts w:ascii="Times New Roman" w:hAnsi="Times New Roman" w:cs="Times New Roman"/>
          <w:i/>
          <w:iCs/>
          <w:sz w:val="24"/>
          <w:szCs w:val="24"/>
        </w:rPr>
        <w:t>Healthy People 2010:</w:t>
      </w:r>
      <w:r w:rsidR="00F9050A">
        <w:rPr>
          <w:rFonts w:ascii="Times New Roman" w:hAnsi="Times New Roman" w:cs="Times New Roman"/>
          <w:i/>
          <w:iCs/>
          <w:sz w:val="24"/>
          <w:szCs w:val="24"/>
        </w:rPr>
        <w:t xml:space="preserve"> a</w:t>
      </w:r>
      <w:r w:rsidRPr="000626E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F9050A">
        <w:rPr>
          <w:rFonts w:ascii="Times New Roman" w:hAnsi="Times New Roman" w:cs="Times New Roman"/>
          <w:i/>
          <w:iCs/>
          <w:noProof/>
          <w:sz w:val="24"/>
          <w:szCs w:val="24"/>
        </w:rPr>
        <w:t>Final</w:t>
      </w:r>
      <w:r w:rsidRPr="000626E1">
        <w:rPr>
          <w:rFonts w:ascii="Times New Roman" w:hAnsi="Times New Roman" w:cs="Times New Roman"/>
          <w:i/>
          <w:iCs/>
          <w:sz w:val="24"/>
          <w:szCs w:val="24"/>
        </w:rPr>
        <w:t xml:space="preserve"> review</w:t>
      </w:r>
      <w:r w:rsidRPr="000626E1">
        <w:rPr>
          <w:rFonts w:ascii="Times New Roman" w:hAnsi="Times New Roman" w:cs="Times New Roman"/>
          <w:sz w:val="24"/>
          <w:szCs w:val="24"/>
        </w:rPr>
        <w:t xml:space="preserve">. </w:t>
      </w:r>
      <w:r w:rsidR="00F9050A" w:rsidRPr="00CD458B">
        <w:rPr>
          <w:rFonts w:ascii="Times New Roman" w:hAnsi="Times New Roman" w:cs="Times New Roman"/>
          <w:noProof/>
          <w:sz w:val="24"/>
          <w:szCs w:val="24"/>
        </w:rPr>
        <w:t>Hyattsville,</w:t>
      </w:r>
      <w:r w:rsidR="00CD458B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CD458B">
        <w:rPr>
          <w:rFonts w:ascii="Times New Roman" w:hAnsi="Times New Roman" w:cs="Times New Roman"/>
          <w:noProof/>
          <w:sz w:val="24"/>
          <w:szCs w:val="24"/>
        </w:rPr>
        <w:t>U.S.</w:t>
      </w:r>
      <w:r w:rsidRPr="00F9050A">
        <w:rPr>
          <w:rFonts w:ascii="Times New Roman" w:hAnsi="Times New Roman" w:cs="Times New Roman"/>
          <w:noProof/>
          <w:sz w:val="24"/>
          <w:szCs w:val="24"/>
        </w:rPr>
        <w:t xml:space="preserve"> Dept. of Health </w:t>
      </w:r>
      <w:r w:rsidR="00F9050A" w:rsidRPr="00F9050A">
        <w:rPr>
          <w:rFonts w:ascii="Times New Roman" w:hAnsi="Times New Roman" w:cs="Times New Roman"/>
          <w:noProof/>
          <w:sz w:val="24"/>
          <w:szCs w:val="24"/>
        </w:rPr>
        <w:t>&amp;</w:t>
      </w:r>
      <w:r w:rsidRPr="00F9050A">
        <w:rPr>
          <w:rFonts w:ascii="Times New Roman" w:hAnsi="Times New Roman" w:cs="Times New Roman"/>
          <w:noProof/>
          <w:sz w:val="24"/>
          <w:szCs w:val="24"/>
        </w:rPr>
        <w:t xml:space="preserve"> Human Services, </w:t>
      </w:r>
      <w:r w:rsidR="00F9050A">
        <w:rPr>
          <w:rFonts w:ascii="Times New Roman" w:hAnsi="Times New Roman" w:cs="Times New Roman"/>
          <w:noProof/>
          <w:sz w:val="24"/>
          <w:szCs w:val="24"/>
        </w:rPr>
        <w:t>CDC</w:t>
      </w:r>
      <w:r w:rsidRPr="00F9050A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F9050A" w:rsidRPr="00F9050A">
        <w:rPr>
          <w:rFonts w:ascii="Times New Roman" w:hAnsi="Times New Roman" w:cs="Times New Roman"/>
          <w:noProof/>
          <w:sz w:val="24"/>
          <w:szCs w:val="24"/>
        </w:rPr>
        <w:t>&amp;</w:t>
      </w:r>
      <w:r w:rsidRPr="00F9050A">
        <w:rPr>
          <w:rFonts w:ascii="Times New Roman" w:hAnsi="Times New Roman" w:cs="Times New Roman"/>
          <w:noProof/>
          <w:sz w:val="24"/>
          <w:szCs w:val="24"/>
        </w:rPr>
        <w:t xml:space="preserve"> National Center for Health Statistics.</w:t>
      </w:r>
      <w:r w:rsidRPr="000626E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13163" w:rsidRPr="000626E1" w:rsidRDefault="00F13163" w:rsidP="000626E1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050A">
        <w:rPr>
          <w:rFonts w:ascii="Times New Roman" w:hAnsi="Times New Roman" w:cs="Times New Roman"/>
          <w:noProof/>
          <w:sz w:val="24"/>
          <w:szCs w:val="24"/>
        </w:rPr>
        <w:t xml:space="preserve">Healthy People 2010 (Group), &amp; </w:t>
      </w:r>
      <w:r w:rsidR="00F9050A" w:rsidRPr="00F9050A">
        <w:rPr>
          <w:rFonts w:ascii="Times New Roman" w:hAnsi="Times New Roman" w:cs="Times New Roman"/>
          <w:noProof/>
          <w:sz w:val="24"/>
          <w:szCs w:val="24"/>
        </w:rPr>
        <w:t>N</w:t>
      </w:r>
      <w:r w:rsidR="00F9050A">
        <w:rPr>
          <w:rFonts w:ascii="Times New Roman" w:hAnsi="Times New Roman" w:cs="Times New Roman"/>
          <w:noProof/>
          <w:sz w:val="24"/>
          <w:szCs w:val="24"/>
        </w:rPr>
        <w:t>CHS</w:t>
      </w:r>
      <w:r w:rsidRPr="00F9050A">
        <w:rPr>
          <w:rFonts w:ascii="Times New Roman" w:hAnsi="Times New Roman" w:cs="Times New Roman"/>
          <w:noProof/>
          <w:sz w:val="24"/>
          <w:szCs w:val="24"/>
        </w:rPr>
        <w:t xml:space="preserve"> (U.S.). (2001). </w:t>
      </w:r>
      <w:r w:rsidRPr="00F9050A">
        <w:rPr>
          <w:rFonts w:ascii="Times New Roman" w:hAnsi="Times New Roman" w:cs="Times New Roman"/>
          <w:i/>
          <w:iCs/>
          <w:noProof/>
          <w:sz w:val="24"/>
          <w:szCs w:val="24"/>
        </w:rPr>
        <w:t>Healthy people 2010 statistical notes</w:t>
      </w:r>
      <w:r w:rsidRPr="00F9050A">
        <w:rPr>
          <w:rFonts w:ascii="Times New Roman" w:hAnsi="Times New Roman" w:cs="Times New Roman"/>
          <w:noProof/>
          <w:sz w:val="24"/>
          <w:szCs w:val="24"/>
        </w:rPr>
        <w:t>.</w:t>
      </w:r>
      <w:r w:rsidRPr="000626E1">
        <w:rPr>
          <w:rFonts w:ascii="Times New Roman" w:hAnsi="Times New Roman" w:cs="Times New Roman"/>
          <w:sz w:val="24"/>
          <w:szCs w:val="24"/>
        </w:rPr>
        <w:t xml:space="preserve"> </w:t>
      </w:r>
      <w:r w:rsidRPr="00F9050A">
        <w:rPr>
          <w:rFonts w:ascii="Times New Roman" w:hAnsi="Times New Roman" w:cs="Times New Roman"/>
          <w:noProof/>
          <w:sz w:val="24"/>
          <w:szCs w:val="24"/>
        </w:rPr>
        <w:t xml:space="preserve">Hyattsville, U.S. Dept. of Health </w:t>
      </w:r>
      <w:r w:rsidR="00F9050A" w:rsidRPr="00F9050A">
        <w:rPr>
          <w:rFonts w:ascii="Times New Roman" w:hAnsi="Times New Roman" w:cs="Times New Roman"/>
          <w:noProof/>
          <w:sz w:val="24"/>
          <w:szCs w:val="24"/>
        </w:rPr>
        <w:t>&amp;</w:t>
      </w:r>
      <w:r w:rsidRPr="00F9050A">
        <w:rPr>
          <w:rFonts w:ascii="Times New Roman" w:hAnsi="Times New Roman" w:cs="Times New Roman"/>
          <w:noProof/>
          <w:sz w:val="24"/>
          <w:szCs w:val="24"/>
        </w:rPr>
        <w:t xml:space="preserve"> Human Services, Centers for Disease Control and Prevention, National Center for Health Statistics.</w:t>
      </w:r>
      <w:r w:rsidRPr="000626E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13163" w:rsidRPr="000626E1" w:rsidRDefault="00F13163" w:rsidP="000626E1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26E1">
        <w:rPr>
          <w:rFonts w:ascii="Times New Roman" w:hAnsi="Times New Roman" w:cs="Times New Roman"/>
          <w:sz w:val="24"/>
          <w:szCs w:val="24"/>
        </w:rPr>
        <w:t xml:space="preserve">Institute of Medicine (U.S.). (2011). </w:t>
      </w:r>
      <w:r w:rsidRPr="00F9050A">
        <w:rPr>
          <w:rFonts w:ascii="Times New Roman" w:hAnsi="Times New Roman" w:cs="Times New Roman"/>
          <w:i/>
          <w:iCs/>
          <w:noProof/>
          <w:sz w:val="24"/>
          <w:szCs w:val="24"/>
        </w:rPr>
        <w:t>Leading health indicators for Healthy People 2020: Letter report</w:t>
      </w:r>
      <w:r w:rsidRPr="00F9050A">
        <w:rPr>
          <w:rFonts w:ascii="Times New Roman" w:hAnsi="Times New Roman" w:cs="Times New Roman"/>
          <w:noProof/>
          <w:sz w:val="24"/>
          <w:szCs w:val="24"/>
        </w:rPr>
        <w:t>.</w:t>
      </w:r>
      <w:r w:rsidRPr="000626E1">
        <w:rPr>
          <w:rFonts w:ascii="Times New Roman" w:hAnsi="Times New Roman" w:cs="Times New Roman"/>
          <w:sz w:val="24"/>
          <w:szCs w:val="24"/>
        </w:rPr>
        <w:t xml:space="preserve"> Washington, DC: National Academies Press.</w:t>
      </w:r>
    </w:p>
    <w:p w:rsidR="002505BF" w:rsidRPr="000626E1" w:rsidRDefault="003E43F8" w:rsidP="000626E1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26E1">
        <w:rPr>
          <w:rFonts w:ascii="Times New Roman" w:hAnsi="Times New Roman" w:cs="Times New Roman"/>
          <w:sz w:val="24"/>
          <w:szCs w:val="24"/>
        </w:rPr>
        <w:t xml:space="preserve">Jackson, R., &amp; Sinclair, S. (2012). </w:t>
      </w:r>
      <w:r w:rsidRPr="000626E1">
        <w:rPr>
          <w:rFonts w:ascii="Times New Roman" w:hAnsi="Times New Roman" w:cs="Times New Roman"/>
          <w:i/>
          <w:iCs/>
          <w:sz w:val="24"/>
          <w:szCs w:val="24"/>
        </w:rPr>
        <w:t>Designing healthy communities</w:t>
      </w:r>
      <w:r w:rsidRPr="000626E1">
        <w:rPr>
          <w:rFonts w:ascii="Times New Roman" w:hAnsi="Times New Roman" w:cs="Times New Roman"/>
          <w:sz w:val="24"/>
          <w:szCs w:val="24"/>
        </w:rPr>
        <w:t xml:space="preserve">. San Francisco: </w:t>
      </w:r>
      <w:proofErr w:type="spellStart"/>
      <w:r w:rsidRPr="000626E1">
        <w:rPr>
          <w:rFonts w:ascii="Times New Roman" w:hAnsi="Times New Roman" w:cs="Times New Roman"/>
          <w:sz w:val="24"/>
          <w:szCs w:val="24"/>
        </w:rPr>
        <w:t>Jossey</w:t>
      </w:r>
      <w:proofErr w:type="spellEnd"/>
      <w:r w:rsidRPr="000626E1">
        <w:rPr>
          <w:rFonts w:ascii="Times New Roman" w:hAnsi="Times New Roman" w:cs="Times New Roman"/>
          <w:sz w:val="24"/>
          <w:szCs w:val="24"/>
        </w:rPr>
        <w:t>-Bass</w:t>
      </w:r>
      <w:r w:rsidR="002505BF" w:rsidRPr="000626E1">
        <w:rPr>
          <w:rFonts w:ascii="Times New Roman" w:hAnsi="Times New Roman" w:cs="Times New Roman"/>
          <w:sz w:val="24"/>
          <w:szCs w:val="24"/>
        </w:rPr>
        <w:br w:type="page"/>
      </w:r>
    </w:p>
    <w:p w:rsidR="00037A4F" w:rsidRPr="000626E1" w:rsidRDefault="00037A4F" w:rsidP="000626E1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84342" w:rsidRPr="000626E1" w:rsidRDefault="00184342" w:rsidP="000626E1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184342" w:rsidRPr="000626E1" w:rsidSect="003B0480">
      <w:headerReference w:type="first" r:id="rId6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068BF" w:rsidRDefault="004068BF" w:rsidP="003B0480">
      <w:pPr>
        <w:spacing w:after="0" w:line="240" w:lineRule="auto"/>
      </w:pPr>
      <w:r>
        <w:separator/>
      </w:r>
    </w:p>
  </w:endnote>
  <w:endnote w:type="continuationSeparator" w:id="0">
    <w:p w:rsidR="004068BF" w:rsidRDefault="004068BF" w:rsidP="003B04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068BF" w:rsidRDefault="004068BF" w:rsidP="003B0480">
      <w:pPr>
        <w:spacing w:after="0" w:line="240" w:lineRule="auto"/>
      </w:pPr>
      <w:r>
        <w:separator/>
      </w:r>
    </w:p>
  </w:footnote>
  <w:footnote w:type="continuationSeparator" w:id="0">
    <w:p w:rsidR="004068BF" w:rsidRDefault="004068BF" w:rsidP="003B04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B0480" w:rsidRDefault="003B0480">
    <w:pPr>
      <w:pStyle w:val="Header"/>
    </w:pPr>
    <w:r>
      <w:t>Running header: healthy people initiatives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MjQyNgdSJqYGlhYWBko6SsGpxcWZ+XkgBYa1AFVJiRYsAAAA"/>
  </w:docVars>
  <w:rsids>
    <w:rsidRoot w:val="003B0480"/>
    <w:rsid w:val="00037A4F"/>
    <w:rsid w:val="000626E1"/>
    <w:rsid w:val="000A06B7"/>
    <w:rsid w:val="000E4BE7"/>
    <w:rsid w:val="00105D3E"/>
    <w:rsid w:val="00184342"/>
    <w:rsid w:val="00230DC8"/>
    <w:rsid w:val="002505BF"/>
    <w:rsid w:val="00287BBE"/>
    <w:rsid w:val="0030342A"/>
    <w:rsid w:val="003226AA"/>
    <w:rsid w:val="0034162F"/>
    <w:rsid w:val="003428E9"/>
    <w:rsid w:val="003B0480"/>
    <w:rsid w:val="003E43F8"/>
    <w:rsid w:val="004068BF"/>
    <w:rsid w:val="00436B68"/>
    <w:rsid w:val="00437E97"/>
    <w:rsid w:val="00463AE1"/>
    <w:rsid w:val="00473DEC"/>
    <w:rsid w:val="006306E0"/>
    <w:rsid w:val="006536C5"/>
    <w:rsid w:val="00671208"/>
    <w:rsid w:val="0070053A"/>
    <w:rsid w:val="00716D91"/>
    <w:rsid w:val="007765DC"/>
    <w:rsid w:val="00785FAA"/>
    <w:rsid w:val="00897DD7"/>
    <w:rsid w:val="008E64DA"/>
    <w:rsid w:val="00974C29"/>
    <w:rsid w:val="00A7069A"/>
    <w:rsid w:val="00AA022E"/>
    <w:rsid w:val="00B4690A"/>
    <w:rsid w:val="00B819C2"/>
    <w:rsid w:val="00B934BA"/>
    <w:rsid w:val="00BD2EA2"/>
    <w:rsid w:val="00CD458B"/>
    <w:rsid w:val="00D607D6"/>
    <w:rsid w:val="00DA1B3A"/>
    <w:rsid w:val="00E30EB3"/>
    <w:rsid w:val="00E444B3"/>
    <w:rsid w:val="00E81071"/>
    <w:rsid w:val="00EC73C5"/>
    <w:rsid w:val="00F13163"/>
    <w:rsid w:val="00F3328E"/>
    <w:rsid w:val="00F9050A"/>
    <w:rsid w:val="00FC1C6C"/>
    <w:rsid w:val="00FD3A17"/>
    <w:rsid w:val="00FF2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8E2D090-B976-4B69-AC21-0E4071277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B04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0480"/>
  </w:style>
  <w:style w:type="paragraph" w:styleId="Footer">
    <w:name w:val="footer"/>
    <w:basedOn w:val="Normal"/>
    <w:link w:val="FooterChar"/>
    <w:uiPriority w:val="99"/>
    <w:unhideWhenUsed/>
    <w:rsid w:val="003B04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04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7</Pages>
  <Words>871</Words>
  <Characters>4970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John</cp:lastModifiedBy>
  <cp:revision>50</cp:revision>
  <dcterms:created xsi:type="dcterms:W3CDTF">2016-10-18T04:08:00Z</dcterms:created>
  <dcterms:modified xsi:type="dcterms:W3CDTF">2016-10-18T06:44:00Z</dcterms:modified>
</cp:coreProperties>
</file>