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25" w:rsidRPr="006757FB" w:rsidRDefault="001C6525" w:rsidP="001C6525">
      <w:pPr>
        <w:spacing w:line="480" w:lineRule="auto"/>
      </w:pPr>
    </w:p>
    <w:p w:rsidR="001C6525" w:rsidRPr="006757FB" w:rsidRDefault="001C6525" w:rsidP="001C6525">
      <w:pPr>
        <w:spacing w:line="480" w:lineRule="auto"/>
      </w:pPr>
    </w:p>
    <w:p w:rsidR="001C6525" w:rsidRPr="006757FB" w:rsidRDefault="001C6525" w:rsidP="001C6525">
      <w:pPr>
        <w:spacing w:line="480" w:lineRule="auto"/>
      </w:pPr>
    </w:p>
    <w:p w:rsidR="001C6525" w:rsidRPr="006757FB" w:rsidRDefault="001C6525" w:rsidP="001C6525">
      <w:pPr>
        <w:spacing w:line="480" w:lineRule="auto"/>
      </w:pPr>
    </w:p>
    <w:p w:rsidR="001C6525" w:rsidRPr="006757FB" w:rsidRDefault="001C6525" w:rsidP="001C6525">
      <w:pPr>
        <w:spacing w:line="480" w:lineRule="auto"/>
      </w:pPr>
    </w:p>
    <w:p w:rsidR="001C6525" w:rsidRPr="006757FB" w:rsidRDefault="001C6525" w:rsidP="001C6525">
      <w:pPr>
        <w:spacing w:line="480" w:lineRule="auto"/>
      </w:pPr>
    </w:p>
    <w:p w:rsidR="00310581" w:rsidRPr="006757FB" w:rsidRDefault="00EE6A63" w:rsidP="001C6525">
      <w:pPr>
        <w:spacing w:line="480" w:lineRule="auto"/>
        <w:jc w:val="center"/>
      </w:pPr>
      <w:r w:rsidRPr="006757FB">
        <w:t>Ethics in Technology</w:t>
      </w:r>
    </w:p>
    <w:p w:rsidR="001C6525" w:rsidRPr="006757FB" w:rsidRDefault="001C6525" w:rsidP="001C6525">
      <w:pPr>
        <w:spacing w:line="480" w:lineRule="auto"/>
        <w:jc w:val="center"/>
      </w:pPr>
      <w:r w:rsidRPr="006757FB">
        <w:t>Name</w:t>
      </w:r>
    </w:p>
    <w:p w:rsidR="001C6525" w:rsidRPr="006757FB" w:rsidRDefault="001C6525" w:rsidP="001C6525">
      <w:pPr>
        <w:spacing w:line="480" w:lineRule="auto"/>
        <w:jc w:val="center"/>
      </w:pPr>
      <w:r w:rsidRPr="006757FB">
        <w:t>Institution</w:t>
      </w:r>
    </w:p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C442A0"/>
    <w:p w:rsidR="001C6525" w:rsidRPr="006757FB" w:rsidRDefault="001C6525" w:rsidP="001C6525">
      <w:pPr>
        <w:jc w:val="center"/>
      </w:pPr>
      <w:r w:rsidRPr="006757FB">
        <w:lastRenderedPageBreak/>
        <w:t>Ethics in Technology</w:t>
      </w:r>
    </w:p>
    <w:p w:rsidR="001C6525" w:rsidRPr="006757FB" w:rsidRDefault="001C6525" w:rsidP="001C6525"/>
    <w:p w:rsidR="004E61F5" w:rsidRPr="006757FB" w:rsidRDefault="004E61F5" w:rsidP="001C6525">
      <w:pPr>
        <w:rPr>
          <w:b/>
        </w:rPr>
      </w:pPr>
      <w:r w:rsidRPr="006757FB">
        <w:rPr>
          <w:b/>
        </w:rPr>
        <w:t xml:space="preserve"> Provide a detailed description of what worms and Trojan horses are.</w:t>
      </w:r>
    </w:p>
    <w:p w:rsidR="00C442A0" w:rsidRPr="006757FB" w:rsidRDefault="00C442A0" w:rsidP="001C6525">
      <w:pPr>
        <w:ind w:firstLine="720"/>
      </w:pPr>
      <w:r w:rsidRPr="006757FB">
        <w:t>According to</w:t>
      </w:r>
      <w:r w:rsidR="001C6525" w:rsidRPr="006757FB">
        <w:t xml:space="preserve"> </w:t>
      </w:r>
      <w:r w:rsidR="001C6525" w:rsidRPr="006757FB">
        <w:rPr>
          <w:shd w:val="clear" w:color="auto" w:fill="FFFFFF"/>
        </w:rPr>
        <w:t>Ferbrache (2012),</w:t>
      </w:r>
      <w:r w:rsidR="001C6525" w:rsidRPr="006757FB">
        <w:t xml:space="preserve"> </w:t>
      </w:r>
      <w:r w:rsidRPr="006757FB">
        <w:t xml:space="preserve">worms and Trojan horses are malicious computer </w:t>
      </w:r>
      <w:r w:rsidR="001C6525" w:rsidRPr="006757FB">
        <w:t>programs whose</w:t>
      </w:r>
      <w:r w:rsidRPr="006757FB">
        <w:t xml:space="preserve"> aim is </w:t>
      </w:r>
      <w:r w:rsidR="001C6525" w:rsidRPr="006757FB">
        <w:t>to damage</w:t>
      </w:r>
      <w:r w:rsidRPr="006757FB">
        <w:t xml:space="preserve"> one’s computer or network. They also seek to steal </w:t>
      </w:r>
      <w:r w:rsidR="001C6525" w:rsidRPr="006757FB">
        <w:t>an individual’s</w:t>
      </w:r>
      <w:r w:rsidRPr="006757FB">
        <w:t xml:space="preserve"> personal information. </w:t>
      </w:r>
      <w:r w:rsidR="001C6525" w:rsidRPr="006757FB">
        <w:rPr>
          <w:shd w:val="clear" w:color="auto" w:fill="FFFFFF"/>
        </w:rPr>
        <w:t xml:space="preserve">Ferbrache (2012) </w:t>
      </w:r>
      <w:r w:rsidRPr="006757FB">
        <w:t xml:space="preserve">defines a worm as a standalone program that usually replicates itself in order to spread to other computers sharing a network. A worm does not need a host </w:t>
      </w:r>
      <w:r w:rsidR="001C6525" w:rsidRPr="006757FB">
        <w:t>file;</w:t>
      </w:r>
      <w:r w:rsidRPr="006757FB">
        <w:t xml:space="preserve"> rather, it gains access into a computer by exploiting available vulnerabilities or tricking a user to execute</w:t>
      </w:r>
      <w:r w:rsidR="001C6525" w:rsidRPr="006757FB">
        <w:t xml:space="preserve"> it</w:t>
      </w:r>
      <w:r w:rsidRPr="006757FB">
        <w:t xml:space="preserve">. Once a worm is executed, </w:t>
      </w:r>
      <w:r w:rsidR="00F52E6A" w:rsidRPr="006757FB">
        <w:t>it uses</w:t>
      </w:r>
      <w:r w:rsidRPr="006757FB">
        <w:t xml:space="preserve"> the information transport system to spread to other computers in the network. </w:t>
      </w:r>
      <w:r w:rsidR="00F52E6A" w:rsidRPr="006757FB">
        <w:t>Worms cause damage to one’s computer and interfere</w:t>
      </w:r>
      <w:r w:rsidRPr="006757FB">
        <w:t xml:space="preserve"> with its normal operation. It can also </w:t>
      </w:r>
      <w:r w:rsidR="00F52E6A" w:rsidRPr="006757FB">
        <w:t>make numerous</w:t>
      </w:r>
      <w:r w:rsidRPr="006757FB">
        <w:t xml:space="preserve"> copies of itself and email itself to addresses on one’s contact list.</w:t>
      </w:r>
      <w:r w:rsidR="00F52E6A" w:rsidRPr="006757FB">
        <w:t xml:space="preserve"> On the other hand, a Trojan horse is a program that conceals its real purpose.  </w:t>
      </w:r>
      <w:r w:rsidR="00AC23F7" w:rsidRPr="006757FB">
        <w:t>Trojans</w:t>
      </w:r>
      <w:r w:rsidR="00F52E6A" w:rsidRPr="006757FB">
        <w:t xml:space="preserve"> disguise themselves as useful programs. Unlike worms, Trojan horses are non-replicating and spread due to user action. Malicious virus creators use Trojan horses to deceive people into installing viruses.  They are usually sent as email attachments; they can also be downloaded from the internet.</w:t>
      </w:r>
    </w:p>
    <w:p w:rsidR="00C442A0" w:rsidRPr="006757FB" w:rsidRDefault="00C442A0" w:rsidP="001C6525"/>
    <w:p w:rsidR="004E61F5" w:rsidRPr="006757FB" w:rsidRDefault="004E61F5" w:rsidP="001C6525">
      <w:pPr>
        <w:rPr>
          <w:b/>
        </w:rPr>
      </w:pPr>
      <w:r w:rsidRPr="006757FB">
        <w:rPr>
          <w:b/>
        </w:rPr>
        <w:t>Consider the morality of the issue of releasing a worm.  State if Morris’s release of a worm would be morally justifiable according to Kantian ethics.  Provide a discussion of Kantian ethics and fully explain your position regarding Morris’s actions.</w:t>
      </w:r>
    </w:p>
    <w:p w:rsidR="00DD2349" w:rsidRPr="006757FB" w:rsidRDefault="009F1C8C" w:rsidP="00AC23F7">
      <w:pPr>
        <w:ind w:firstLine="720"/>
      </w:pPr>
      <w:r w:rsidRPr="006757FB">
        <w:t>According to Kantian ethics Morris’s release of the worm is morally wrong.  According to Kantian ethics, the morality of an action is determined by the motive behi</w:t>
      </w:r>
      <w:r w:rsidR="00AC23F7" w:rsidRPr="006757FB">
        <w:t>nd it and</w:t>
      </w:r>
      <w:r w:rsidRPr="006757FB">
        <w:t xml:space="preserve"> not the consequences. In this respect, even </w:t>
      </w:r>
      <w:r w:rsidR="00AC23F7" w:rsidRPr="006757FB">
        <w:t>if Morris</w:t>
      </w:r>
      <w:r w:rsidRPr="006757FB">
        <w:t xml:space="preserve"> intended good with</w:t>
      </w:r>
      <w:r w:rsidR="00AC23F7" w:rsidRPr="006757FB">
        <w:t xml:space="preserve"> his action, the mere fact the </w:t>
      </w:r>
      <w:r w:rsidRPr="006757FB">
        <w:t>re</w:t>
      </w:r>
      <w:r w:rsidR="00AC23F7" w:rsidRPr="006757FB">
        <w:t>le</w:t>
      </w:r>
      <w:r w:rsidRPr="006757FB">
        <w:t xml:space="preserve">ase of a worm is wrong makes the whole action morally wrong according to Kantian ethics.  The worth of a motive is realized by analyzing whether the motive of the action can be applied in </w:t>
      </w:r>
      <w:r w:rsidR="00AC23F7" w:rsidRPr="006757FB">
        <w:t>a</w:t>
      </w:r>
      <w:r w:rsidRPr="006757FB">
        <w:t xml:space="preserve"> universal maxim.</w:t>
      </w:r>
      <w:r w:rsidR="00DD2349" w:rsidRPr="006757FB">
        <w:t xml:space="preserve"> This is based on the assumption that the reason remains the same at all times across different people</w:t>
      </w:r>
      <w:r w:rsidR="00AC23F7" w:rsidRPr="006757FB">
        <w:t>. This</w:t>
      </w:r>
      <w:r w:rsidR="00DD2349" w:rsidRPr="006757FB">
        <w:t xml:space="preserve"> means that morality should be universal. Therefore, according to Kantia</w:t>
      </w:r>
      <w:r w:rsidR="00AC23F7" w:rsidRPr="006757FB">
        <w:t xml:space="preserve">n ethics, an action is considered moral </w:t>
      </w:r>
      <w:r w:rsidR="00DD2349" w:rsidRPr="006757FB">
        <w:t xml:space="preserve">only when it embodies a </w:t>
      </w:r>
      <w:r w:rsidR="00AC23F7" w:rsidRPr="006757FB">
        <w:t>maxim that</w:t>
      </w:r>
      <w:r w:rsidR="00DD2349" w:rsidRPr="006757FB">
        <w:t xml:space="preserve"> can be turned into </w:t>
      </w:r>
      <w:r w:rsidR="00AC23F7" w:rsidRPr="006757FB">
        <w:t>a</w:t>
      </w:r>
      <w:r w:rsidR="00DD2349" w:rsidRPr="006757FB">
        <w:t xml:space="preserve"> universal law. Morris’s action cannot be accepted </w:t>
      </w:r>
      <w:r w:rsidR="00AC23F7" w:rsidRPr="006757FB">
        <w:t>universally,</w:t>
      </w:r>
      <w:r w:rsidR="00DD2349" w:rsidRPr="006757FB">
        <w:t xml:space="preserve"> which makes his actions morally unjustifiable </w:t>
      </w:r>
      <w:r w:rsidR="00AC23F7" w:rsidRPr="006757FB">
        <w:t>despite of how positive the end-</w:t>
      </w:r>
      <w:r w:rsidR="00DD2349" w:rsidRPr="006757FB">
        <w:t>result would have been.</w:t>
      </w:r>
      <w:r w:rsidR="00271AFD" w:rsidRPr="006757FB">
        <w:t xml:space="preserve"> Kantian ethics are duty-</w:t>
      </w:r>
      <w:r w:rsidR="00AC23F7" w:rsidRPr="006757FB">
        <w:t>based and pose</w:t>
      </w:r>
      <w:r w:rsidR="00271AFD" w:rsidRPr="006757FB">
        <w:t xml:space="preserve"> that people should always strive to do what is </w:t>
      </w:r>
      <w:r w:rsidR="00AC23F7" w:rsidRPr="006757FB">
        <w:t>right, as</w:t>
      </w:r>
      <w:r w:rsidR="00271AFD" w:rsidRPr="006757FB">
        <w:t xml:space="preserve"> it is the right thing to do</w:t>
      </w:r>
      <w:r w:rsidR="00AC23F7" w:rsidRPr="006757FB">
        <w:t>. In addition, people</w:t>
      </w:r>
      <w:r w:rsidR="00271AFD" w:rsidRPr="006757FB">
        <w:t xml:space="preserve"> should avoid doing wrong things because they are wrong. Thus, under this kind of ethics, one </w:t>
      </w:r>
      <w:r w:rsidR="00AC23F7" w:rsidRPr="006757FB">
        <w:t>cannot</w:t>
      </w:r>
      <w:r w:rsidR="00271AFD" w:rsidRPr="006757FB">
        <w:t xml:space="preserve"> justify his/her </w:t>
      </w:r>
      <w:r w:rsidR="00AC23F7" w:rsidRPr="006757FB">
        <w:t>actions by</w:t>
      </w:r>
      <w:r w:rsidR="00271AFD" w:rsidRPr="006757FB">
        <w:t xml:space="preserve"> claiming that they produced good consequence</w:t>
      </w:r>
      <w:r w:rsidR="00AC23F7" w:rsidRPr="006757FB">
        <w:t xml:space="preserve">s </w:t>
      </w:r>
      <w:r w:rsidR="00271AFD" w:rsidRPr="006757FB">
        <w:t xml:space="preserve">(some actions are right or wrong in themselves irrespective of their </w:t>
      </w:r>
      <w:r w:rsidR="00AC23F7" w:rsidRPr="006757FB">
        <w:t>end-result)</w:t>
      </w:r>
      <w:r w:rsidR="00271AFD" w:rsidRPr="006757FB">
        <w:t xml:space="preserve">. In this </w:t>
      </w:r>
      <w:r w:rsidR="00AC23F7" w:rsidRPr="006757FB">
        <w:t>regard,</w:t>
      </w:r>
      <w:r w:rsidR="00271AFD" w:rsidRPr="006757FB">
        <w:t xml:space="preserve"> Kantian ethics is termed as non-consequentialist. As such, Morris’s action was wrong </w:t>
      </w:r>
      <w:r w:rsidR="00AC23F7" w:rsidRPr="006757FB">
        <w:t>because</w:t>
      </w:r>
      <w:r w:rsidR="00271AFD" w:rsidRPr="006757FB">
        <w:t xml:space="preserve"> someone who follows Kantian ethics should always do the right thing even when it leads to more harm</w:t>
      </w:r>
      <w:r w:rsidR="00AC23F7" w:rsidRPr="006757FB">
        <w:t xml:space="preserve"> (</w:t>
      </w:r>
      <w:r w:rsidR="00AC23F7" w:rsidRPr="006757FB">
        <w:rPr>
          <w:shd w:val="clear" w:color="auto" w:fill="FFFFFF"/>
        </w:rPr>
        <w:t>Wood, 2007).</w:t>
      </w:r>
    </w:p>
    <w:p w:rsidR="004E61F5" w:rsidRPr="006757FB" w:rsidRDefault="004E61F5" w:rsidP="001C6525"/>
    <w:p w:rsidR="004E61F5" w:rsidRPr="006757FB" w:rsidRDefault="004E61F5" w:rsidP="001C6525">
      <w:pPr>
        <w:rPr>
          <w:b/>
        </w:rPr>
      </w:pPr>
      <w:r w:rsidRPr="006757FB">
        <w:rPr>
          <w:b/>
        </w:rPr>
        <w:t>Consider the morality of the issue of releasing a worm.  State if Morris’s release of a worm would be morally justifiable according to Utilitarian ethics.  Provide a discussion of Utilitarianism and fully explain your position regarding Morris’s actions.</w:t>
      </w:r>
    </w:p>
    <w:p w:rsidR="00DD2349" w:rsidRDefault="00DD2349" w:rsidP="006757FB">
      <w:pPr>
        <w:ind w:firstLine="720"/>
        <w:rPr>
          <w:shd w:val="clear" w:color="auto" w:fill="FFFFFF"/>
        </w:rPr>
      </w:pPr>
      <w:r w:rsidRPr="006757FB">
        <w:t>Unlike Kantian ethics, Utilitarian ethics is consequentialistic.</w:t>
      </w:r>
      <w:r w:rsidR="00F76C3A" w:rsidRPr="006757FB">
        <w:t xml:space="preserve"> This means that utilitarianism does not give emphasis on the motives behind an action but it looks at the result of an action. Therefore, according to utilitarianism, an action is </w:t>
      </w:r>
      <w:r w:rsidR="006757FB" w:rsidRPr="006757FB">
        <w:t>morally right</w:t>
      </w:r>
      <w:r w:rsidR="00F76C3A" w:rsidRPr="006757FB">
        <w:t xml:space="preserve"> if it leads to more good results than bad. In the case of Morris, to determine whether his actions were justifiable, one needs to analyze </w:t>
      </w:r>
      <w:r w:rsidR="006757FB" w:rsidRPr="006757FB">
        <w:t>whether his</w:t>
      </w:r>
      <w:r w:rsidR="00F76C3A" w:rsidRPr="006757FB">
        <w:t xml:space="preserve"> actions to release the worm did more good than bad. In this </w:t>
      </w:r>
      <w:r w:rsidR="00F76C3A" w:rsidRPr="006757FB">
        <w:lastRenderedPageBreak/>
        <w:t xml:space="preserve">analysis, his motive to see how many computers would be infected is irrelevant. Due to the </w:t>
      </w:r>
      <w:r w:rsidR="00747F9B" w:rsidRPr="006757FB">
        <w:t xml:space="preserve">damages the </w:t>
      </w:r>
      <w:r w:rsidR="00F76C3A" w:rsidRPr="006757FB">
        <w:t>worm</w:t>
      </w:r>
      <w:r w:rsidR="00747F9B" w:rsidRPr="006757FB">
        <w:t xml:space="preserve"> caused</w:t>
      </w:r>
      <w:r w:rsidR="00F76C3A" w:rsidRPr="006757FB">
        <w:t xml:space="preserve">, it can be said that his actions were unethical. However, it can also be argued that his actions were ethical. One can argue that his </w:t>
      </w:r>
      <w:r w:rsidR="006757FB" w:rsidRPr="006757FB">
        <w:t>actions made</w:t>
      </w:r>
      <w:r w:rsidR="00F76C3A" w:rsidRPr="006757FB">
        <w:t xml:space="preserve"> many people realize that internet could be used to cause harm</w:t>
      </w:r>
      <w:r w:rsidR="006757FB" w:rsidRPr="006757FB">
        <w:t>. This made them</w:t>
      </w:r>
      <w:r w:rsidR="00F76C3A" w:rsidRPr="006757FB">
        <w:t xml:space="preserve"> pay more attention on developing better internet security systems which is a good thing.</w:t>
      </w:r>
      <w:r w:rsidR="00747F9B" w:rsidRPr="006757FB">
        <w:t xml:space="preserve"> To analyze whether his actions were wrong, one has to </w:t>
      </w:r>
      <w:r w:rsidR="006757FB" w:rsidRPr="006757FB">
        <w:t>weigh the</w:t>
      </w:r>
      <w:r w:rsidR="00747F9B" w:rsidRPr="006757FB">
        <w:t xml:space="preserve"> damages caused </w:t>
      </w:r>
      <w:r w:rsidR="006757FB" w:rsidRPr="006757FB">
        <w:t>against benefits realized</w:t>
      </w:r>
      <w:r w:rsidR="00747F9B" w:rsidRPr="006757FB">
        <w:t xml:space="preserve"> by alerting </w:t>
      </w:r>
      <w:r w:rsidR="006757FB" w:rsidRPr="006757FB">
        <w:t>people</w:t>
      </w:r>
      <w:r w:rsidR="00747F9B" w:rsidRPr="006757FB">
        <w:t xml:space="preserve"> of the dangers of the internet. In my opinion, I think his actions were morally justifiable as they helped create more awareness on the need to improve internet security. His actions could have prevented a more damaging virus release by another person</w:t>
      </w:r>
      <w:r w:rsidR="006757FB" w:rsidRPr="006757FB">
        <w:t xml:space="preserve"> (</w:t>
      </w:r>
      <w:r w:rsidR="006757FB" w:rsidRPr="006757FB">
        <w:rPr>
          <w:shd w:val="clear" w:color="auto" w:fill="FFFFFF"/>
        </w:rPr>
        <w:t>Baron, 2003).</w:t>
      </w: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Default="006757FB" w:rsidP="006757FB">
      <w:pPr>
        <w:ind w:firstLine="720"/>
        <w:rPr>
          <w:shd w:val="clear" w:color="auto" w:fill="FFFFFF"/>
        </w:rPr>
      </w:pPr>
    </w:p>
    <w:p w:rsidR="006757FB" w:rsidRPr="006757FB" w:rsidRDefault="006757FB" w:rsidP="006757FB">
      <w:pPr>
        <w:ind w:firstLine="720"/>
      </w:pPr>
    </w:p>
    <w:p w:rsidR="001C6525" w:rsidRPr="006757FB" w:rsidRDefault="001C6525" w:rsidP="006757FB">
      <w:pPr>
        <w:jc w:val="center"/>
      </w:pPr>
      <w:r w:rsidRPr="006757FB">
        <w:lastRenderedPageBreak/>
        <w:t>References</w:t>
      </w:r>
    </w:p>
    <w:p w:rsidR="006757FB" w:rsidRPr="006757FB" w:rsidRDefault="006757FB" w:rsidP="006757FB">
      <w:pPr>
        <w:spacing w:line="480" w:lineRule="auto"/>
        <w:ind w:left="720" w:hanging="720"/>
      </w:pPr>
      <w:r w:rsidRPr="006757FB">
        <w:rPr>
          <w:shd w:val="clear" w:color="auto" w:fill="FFFFFF"/>
        </w:rPr>
        <w:t>Baron, D. P. (2003).</w:t>
      </w:r>
      <w:r w:rsidRPr="006757FB">
        <w:rPr>
          <w:rStyle w:val="apple-converted-space"/>
          <w:shd w:val="clear" w:color="auto" w:fill="FFFFFF"/>
        </w:rPr>
        <w:t> </w:t>
      </w:r>
      <w:r w:rsidRPr="006757FB">
        <w:rPr>
          <w:i/>
          <w:iCs/>
          <w:shd w:val="clear" w:color="auto" w:fill="FFFFFF"/>
        </w:rPr>
        <w:t>Business and its Environment</w:t>
      </w:r>
      <w:r w:rsidRPr="006757FB">
        <w:rPr>
          <w:rStyle w:val="apple-converted-space"/>
          <w:shd w:val="clear" w:color="auto" w:fill="FFFFFF"/>
        </w:rPr>
        <w:t> </w:t>
      </w:r>
      <w:r w:rsidRPr="006757FB">
        <w:rPr>
          <w:shd w:val="clear" w:color="auto" w:fill="FFFFFF"/>
        </w:rPr>
        <w:t>(p. 2). Upper Saddle River, NJ: Prentice Hall.</w:t>
      </w:r>
    </w:p>
    <w:p w:rsidR="006757FB" w:rsidRPr="006757FB" w:rsidRDefault="006757FB" w:rsidP="006757FB">
      <w:pPr>
        <w:spacing w:line="480" w:lineRule="auto"/>
        <w:ind w:left="720" w:hanging="720"/>
      </w:pPr>
      <w:r w:rsidRPr="006757FB">
        <w:rPr>
          <w:shd w:val="clear" w:color="auto" w:fill="FFFFFF"/>
        </w:rPr>
        <w:t>Ferbrache, D. (2012).</w:t>
      </w:r>
      <w:r w:rsidRPr="006757FB">
        <w:rPr>
          <w:rStyle w:val="apple-converted-space"/>
          <w:shd w:val="clear" w:color="auto" w:fill="FFFFFF"/>
        </w:rPr>
        <w:t> </w:t>
      </w:r>
      <w:r w:rsidRPr="006757FB">
        <w:rPr>
          <w:i/>
          <w:iCs/>
          <w:shd w:val="clear" w:color="auto" w:fill="FFFFFF"/>
        </w:rPr>
        <w:t>A pathology of computer viruses</w:t>
      </w:r>
      <w:r w:rsidRPr="006757FB">
        <w:rPr>
          <w:shd w:val="clear" w:color="auto" w:fill="FFFFFF"/>
        </w:rPr>
        <w:t>. Springer Science &amp; Business Media.</w:t>
      </w:r>
    </w:p>
    <w:p w:rsidR="006757FB" w:rsidRPr="006757FB" w:rsidRDefault="006757FB" w:rsidP="006757FB">
      <w:pPr>
        <w:spacing w:line="480" w:lineRule="auto"/>
        <w:ind w:left="720" w:hanging="720"/>
      </w:pPr>
      <w:r w:rsidRPr="006757FB">
        <w:rPr>
          <w:shd w:val="clear" w:color="auto" w:fill="FFFFFF"/>
        </w:rPr>
        <w:t>Wood, A. W. (2007).</w:t>
      </w:r>
      <w:r w:rsidRPr="006757FB">
        <w:rPr>
          <w:rStyle w:val="apple-converted-space"/>
          <w:shd w:val="clear" w:color="auto" w:fill="FFFFFF"/>
        </w:rPr>
        <w:t> </w:t>
      </w:r>
      <w:r w:rsidRPr="006757FB">
        <w:rPr>
          <w:i/>
          <w:iCs/>
          <w:shd w:val="clear" w:color="auto" w:fill="FFFFFF"/>
        </w:rPr>
        <w:t>Kantian ethics</w:t>
      </w:r>
      <w:r w:rsidRPr="006757FB">
        <w:rPr>
          <w:shd w:val="clear" w:color="auto" w:fill="FFFFFF"/>
        </w:rPr>
        <w:t>. Cambridge University Press.</w:t>
      </w:r>
    </w:p>
    <w:p w:rsidR="00310581" w:rsidRPr="006757FB" w:rsidRDefault="00310581" w:rsidP="00C442A0"/>
    <w:p w:rsidR="00AE2115" w:rsidRPr="006757FB" w:rsidRDefault="00AE2115" w:rsidP="00C442A0"/>
    <w:sectPr w:rsidR="00AE2115" w:rsidRPr="006757FB" w:rsidSect="001C6525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29E" w:rsidRDefault="0043229E" w:rsidP="001C6525">
      <w:r>
        <w:separator/>
      </w:r>
    </w:p>
  </w:endnote>
  <w:endnote w:type="continuationSeparator" w:id="1">
    <w:p w:rsidR="0043229E" w:rsidRDefault="0043229E" w:rsidP="001C6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C-BaucherGothic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09" w:csb1="00000000"/>
  </w:font>
  <w:font w:name="MyriaMM_400 RG 300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MM_700 BD 600 N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29E" w:rsidRDefault="0043229E" w:rsidP="001C6525">
      <w:r>
        <w:separator/>
      </w:r>
    </w:p>
  </w:footnote>
  <w:footnote w:type="continuationSeparator" w:id="1">
    <w:p w:rsidR="0043229E" w:rsidRDefault="0043229E" w:rsidP="001C6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25" w:rsidRDefault="001C6525">
    <w:pPr>
      <w:pStyle w:val="Header"/>
      <w:jc w:val="right"/>
    </w:pPr>
    <w:r>
      <w:t>ETHICS IN TECHNOLOGY</w:t>
    </w:r>
    <w:sdt>
      <w:sdtPr>
        <w:id w:val="23654933"/>
        <w:docPartObj>
          <w:docPartGallery w:val="Page Numbers (Top of Page)"/>
          <w:docPartUnique/>
        </w:docPartObj>
      </w:sdtPr>
      <w:sdtContent>
        <w:r>
          <w:t xml:space="preserve">                                                                                                          </w:t>
        </w:r>
        <w:fldSimple w:instr=" PAGE   \* MERGEFORMAT ">
          <w:r w:rsidR="0004524E">
            <w:rPr>
              <w:noProof/>
            </w:rPr>
            <w:t>4</w:t>
          </w:r>
        </w:fldSimple>
      </w:sdtContent>
    </w:sdt>
  </w:p>
  <w:p w:rsidR="001C6525" w:rsidRDefault="001C65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25" w:rsidRPr="001C6525" w:rsidRDefault="001C6525">
    <w:pPr>
      <w:pStyle w:val="Header"/>
      <w:jc w:val="right"/>
    </w:pPr>
    <w:r w:rsidRPr="001C6525">
      <w:t>Running head: ETHICS IN TECHNOLOGY</w:t>
    </w:r>
    <w:r>
      <w:t xml:space="preserve">                                                                                 </w:t>
    </w:r>
    <w:r w:rsidRPr="001C6525">
      <w:t xml:space="preserve"> </w:t>
    </w:r>
    <w:sdt>
      <w:sdtPr>
        <w:id w:val="23654807"/>
        <w:docPartObj>
          <w:docPartGallery w:val="Page Numbers (Top of Page)"/>
          <w:docPartUnique/>
        </w:docPartObj>
      </w:sdtPr>
      <w:sdtContent>
        <w:fldSimple w:instr=" PAGE   \* MERGEFORMAT ">
          <w:r w:rsidR="0004524E">
            <w:rPr>
              <w:noProof/>
            </w:rPr>
            <w:t>1</w:t>
          </w:r>
        </w:fldSimple>
      </w:sdtContent>
    </w:sdt>
  </w:p>
  <w:p w:rsidR="001C6525" w:rsidRDefault="001C65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7920"/>
    <w:multiLevelType w:val="singleLevel"/>
    <w:tmpl w:val="6DB09540"/>
    <w:lvl w:ilvl="0">
      <w:start w:val="1"/>
      <w:numFmt w:val="bullet"/>
      <w:pStyle w:val="CourseModuleLis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  <w:b w:val="0"/>
        <w:i w:val="0"/>
        <w:sz w:val="22"/>
      </w:rPr>
    </w:lvl>
  </w:abstractNum>
  <w:abstractNum w:abstractNumId="1">
    <w:nsid w:val="3D6A401E"/>
    <w:multiLevelType w:val="multilevel"/>
    <w:tmpl w:val="1576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E4496F"/>
    <w:multiLevelType w:val="hybridMultilevel"/>
    <w:tmpl w:val="7E90E0AE"/>
    <w:lvl w:ilvl="0" w:tplc="BE32FF6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100401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65A5EE3"/>
    <w:multiLevelType w:val="multilevel"/>
    <w:tmpl w:val="CD2C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A50F2B"/>
    <w:multiLevelType w:val="multilevel"/>
    <w:tmpl w:val="4F64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96702F"/>
    <w:multiLevelType w:val="multilevel"/>
    <w:tmpl w:val="1CCE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492313"/>
    <w:multiLevelType w:val="hybridMultilevel"/>
    <w:tmpl w:val="271240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81"/>
    <w:rsid w:val="0004524E"/>
    <w:rsid w:val="00082C54"/>
    <w:rsid w:val="00086030"/>
    <w:rsid w:val="000C5108"/>
    <w:rsid w:val="001C6525"/>
    <w:rsid w:val="002274F7"/>
    <w:rsid w:val="00271AFD"/>
    <w:rsid w:val="002B7061"/>
    <w:rsid w:val="002D57AE"/>
    <w:rsid w:val="00310581"/>
    <w:rsid w:val="004004C5"/>
    <w:rsid w:val="0043229E"/>
    <w:rsid w:val="004E61F5"/>
    <w:rsid w:val="00512161"/>
    <w:rsid w:val="005D53E2"/>
    <w:rsid w:val="006757FB"/>
    <w:rsid w:val="00747F9B"/>
    <w:rsid w:val="00880624"/>
    <w:rsid w:val="009B130A"/>
    <w:rsid w:val="009C040A"/>
    <w:rsid w:val="009F1C8C"/>
    <w:rsid w:val="00A142F1"/>
    <w:rsid w:val="00AC23F7"/>
    <w:rsid w:val="00AE2115"/>
    <w:rsid w:val="00AE6D7C"/>
    <w:rsid w:val="00B43D74"/>
    <w:rsid w:val="00C22E11"/>
    <w:rsid w:val="00C442A0"/>
    <w:rsid w:val="00CD6279"/>
    <w:rsid w:val="00DD1EFB"/>
    <w:rsid w:val="00DD2349"/>
    <w:rsid w:val="00E9383A"/>
    <w:rsid w:val="00EE6A63"/>
    <w:rsid w:val="00F52E6A"/>
    <w:rsid w:val="00F7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581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F1C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10581"/>
    <w:pPr>
      <w:spacing w:before="100" w:beforeAutospacing="1" w:after="100" w:afterAutospacing="1"/>
    </w:pPr>
  </w:style>
  <w:style w:type="paragraph" w:customStyle="1" w:styleId="CourseModuleHeader">
    <w:name w:val="Course/Module Header"/>
    <w:basedOn w:val="Normal"/>
    <w:next w:val="Normal"/>
    <w:rsid w:val="00310581"/>
    <w:pPr>
      <w:pageBreakBefore/>
      <w:pBdr>
        <w:bottom w:val="single" w:sz="24" w:space="0" w:color="auto"/>
      </w:pBdr>
    </w:pPr>
    <w:rPr>
      <w:rFonts w:ascii="FC-BaucherGothic" w:hAnsi="FC-BaucherGothic"/>
      <w:b/>
      <w:caps/>
      <w:spacing w:val="8"/>
      <w:sz w:val="72"/>
      <w:szCs w:val="20"/>
    </w:rPr>
  </w:style>
  <w:style w:type="paragraph" w:customStyle="1" w:styleId="SmallCourseTitle">
    <w:name w:val="Small Course Title"/>
    <w:basedOn w:val="Normal"/>
    <w:next w:val="Normal"/>
    <w:rsid w:val="00310581"/>
    <w:pPr>
      <w:spacing w:after="200"/>
      <w:ind w:right="1728"/>
    </w:pPr>
    <w:rPr>
      <w:rFonts w:ascii="MyriaMM_400 RG 300 CN" w:hAnsi="MyriaMM_400 RG 300 CN"/>
      <w:szCs w:val="20"/>
    </w:rPr>
  </w:style>
  <w:style w:type="paragraph" w:customStyle="1" w:styleId="ModuleLineThinSR">
    <w:name w:val="Module Line Thin (SR)"/>
    <w:basedOn w:val="Normal"/>
    <w:rsid w:val="00310581"/>
    <w:pPr>
      <w:pBdr>
        <w:bottom w:val="single" w:sz="4" w:space="1" w:color="000000"/>
      </w:pBdr>
      <w:spacing w:after="80" w:line="120" w:lineRule="auto"/>
      <w:ind w:right="2160"/>
    </w:pPr>
    <w:rPr>
      <w:rFonts w:ascii="FC-BaucherGothic" w:hAnsi="FC-BaucherGothic"/>
      <w:i/>
      <w:sz w:val="2"/>
      <w:szCs w:val="20"/>
    </w:rPr>
  </w:style>
  <w:style w:type="paragraph" w:customStyle="1" w:styleId="EndofAssignment">
    <w:name w:val="End of Assignment"/>
    <w:basedOn w:val="Normal"/>
    <w:next w:val="ModuleLineThinSR"/>
    <w:rsid w:val="00310581"/>
    <w:pPr>
      <w:tabs>
        <w:tab w:val="left" w:pos="2160"/>
        <w:tab w:val="left" w:pos="252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8352"/>
      </w:tabs>
      <w:ind w:left="2160" w:hanging="2160"/>
    </w:pPr>
    <w:rPr>
      <w:rFonts w:ascii="MyriaMM_700 BD 600 NO" w:hAnsi="MyriaMM_700 BD 600 NO"/>
      <w:smallCaps/>
      <w:sz w:val="30"/>
      <w:szCs w:val="20"/>
    </w:rPr>
  </w:style>
  <w:style w:type="character" w:styleId="Strong">
    <w:name w:val="Strong"/>
    <w:basedOn w:val="DefaultParagraphFont"/>
    <w:qFormat/>
    <w:rsid w:val="00310581"/>
    <w:rPr>
      <w:b/>
      <w:bCs/>
    </w:rPr>
  </w:style>
  <w:style w:type="paragraph" w:customStyle="1" w:styleId="CourseModuleList">
    <w:name w:val="Course/Module List"/>
    <w:basedOn w:val="Normal"/>
    <w:rsid w:val="009C040A"/>
    <w:pPr>
      <w:keepLines/>
      <w:numPr>
        <w:numId w:val="2"/>
      </w:numPr>
      <w:tabs>
        <w:tab w:val="left" w:pos="2520"/>
        <w:tab w:val="left" w:pos="2880"/>
        <w:tab w:val="left" w:pos="324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spacing w:after="80" w:line="288" w:lineRule="auto"/>
      <w:ind w:left="2520"/>
    </w:pPr>
    <w:rPr>
      <w:rFonts w:ascii="Garamond BookCondensed" w:hAnsi="Garamond BookCondensed"/>
      <w:sz w:val="22"/>
      <w:szCs w:val="20"/>
    </w:rPr>
  </w:style>
  <w:style w:type="paragraph" w:styleId="ListParagraph">
    <w:name w:val="List Paragraph"/>
    <w:basedOn w:val="Normal"/>
    <w:uiPriority w:val="34"/>
    <w:qFormat/>
    <w:rsid w:val="00880624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9F1C8C"/>
    <w:rPr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9F1C8C"/>
  </w:style>
  <w:style w:type="character" w:styleId="Emphasis">
    <w:name w:val="Emphasis"/>
    <w:basedOn w:val="DefaultParagraphFont"/>
    <w:uiPriority w:val="20"/>
    <w:qFormat/>
    <w:rsid w:val="009F1C8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C6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52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C6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65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828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50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940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9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03</vt:lpstr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2016-10-27T16:07:00Z</dcterms:created>
  <dcterms:modified xsi:type="dcterms:W3CDTF">2016-10-27T16:07:00Z</dcterms:modified>
</cp:coreProperties>
</file>