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p>
    <w:p w:rsidR="00520886" w:rsidRPr="00303EA5" w:rsidRDefault="00520886" w:rsidP="00520886">
      <w:pPr>
        <w:spacing w:after="0" w:line="480" w:lineRule="auto"/>
        <w:ind w:firstLine="720"/>
        <w:jc w:val="center"/>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Microsoft’s Competitive Market Analysis</w:t>
      </w:r>
    </w:p>
    <w:p w:rsidR="00520886" w:rsidRPr="00303EA5" w:rsidRDefault="00520886" w:rsidP="00520886">
      <w:pPr>
        <w:jc w:val="center"/>
        <w:rPr>
          <w:rFonts w:ascii="Times New Roman" w:eastAsia="Times New Roman" w:hAnsi="Times New Roman" w:cs="Times New Roman"/>
          <w:sz w:val="24"/>
          <w:szCs w:val="24"/>
        </w:rPr>
      </w:pPr>
    </w:p>
    <w:p w:rsidR="00520886" w:rsidRPr="00303EA5" w:rsidRDefault="00520886" w:rsidP="00520886">
      <w:pPr>
        <w:jc w:val="center"/>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Name</w:t>
      </w:r>
    </w:p>
    <w:p w:rsidR="00520886" w:rsidRPr="00303EA5" w:rsidRDefault="00520886" w:rsidP="00520886">
      <w:pPr>
        <w:jc w:val="center"/>
        <w:rPr>
          <w:rFonts w:ascii="Times New Roman" w:eastAsia="Times New Roman" w:hAnsi="Times New Roman" w:cs="Times New Roman"/>
          <w:sz w:val="24"/>
          <w:szCs w:val="24"/>
        </w:rPr>
      </w:pPr>
    </w:p>
    <w:p w:rsidR="00520886" w:rsidRPr="00303EA5" w:rsidRDefault="00520886" w:rsidP="00520886">
      <w:pPr>
        <w:jc w:val="center"/>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Instructor</w:t>
      </w:r>
    </w:p>
    <w:p w:rsidR="00520886" w:rsidRPr="00303EA5" w:rsidRDefault="00520886" w:rsidP="00520886">
      <w:pPr>
        <w:jc w:val="center"/>
        <w:rPr>
          <w:rFonts w:ascii="Times New Roman" w:eastAsia="Times New Roman" w:hAnsi="Times New Roman" w:cs="Times New Roman"/>
          <w:sz w:val="24"/>
          <w:szCs w:val="24"/>
        </w:rPr>
      </w:pPr>
    </w:p>
    <w:p w:rsidR="00520886" w:rsidRPr="00303EA5" w:rsidRDefault="00520886" w:rsidP="00520886">
      <w:pPr>
        <w:jc w:val="center"/>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Course</w:t>
      </w:r>
    </w:p>
    <w:p w:rsidR="00520886" w:rsidRPr="00303EA5" w:rsidRDefault="00520886" w:rsidP="00520886">
      <w:pPr>
        <w:jc w:val="center"/>
        <w:rPr>
          <w:rFonts w:ascii="Times New Roman" w:eastAsia="Times New Roman" w:hAnsi="Times New Roman" w:cs="Times New Roman"/>
          <w:sz w:val="24"/>
          <w:szCs w:val="24"/>
        </w:rPr>
      </w:pPr>
    </w:p>
    <w:p w:rsidR="00520886" w:rsidRPr="00303EA5" w:rsidRDefault="00520886" w:rsidP="00520886">
      <w:pPr>
        <w:jc w:val="center"/>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Date</w:t>
      </w:r>
    </w:p>
    <w:p w:rsidR="00520886" w:rsidRPr="00303EA5" w:rsidRDefault="00520886">
      <w:pPr>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br w:type="page"/>
      </w:r>
    </w:p>
    <w:p w:rsidR="00B6419B" w:rsidRPr="00303EA5" w:rsidRDefault="00B6419B" w:rsidP="00B6419B">
      <w:pPr>
        <w:spacing w:after="0" w:line="480" w:lineRule="auto"/>
        <w:ind w:firstLine="720"/>
        <w:jc w:val="center"/>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lastRenderedPageBreak/>
        <w:t>Microsoft’s Competitive Market Analysis</w:t>
      </w:r>
    </w:p>
    <w:p w:rsidR="001A2202" w:rsidRPr="00303EA5" w:rsidRDefault="001A2202" w:rsidP="00520886">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Introduction</w:t>
      </w:r>
    </w:p>
    <w:p w:rsidR="00520886" w:rsidRPr="00303EA5" w:rsidRDefault="002F42B7" w:rsidP="00520886">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 xml:space="preserve">The analysis of a corporation’s competitive analysis is of utmost importance, bearing in mind that strategic decisions should be aimed at enhancing competitive advantage. The competitive market analysis process compares the organization with similar organizations in the market, reveals its competitive position, and recommends ways of enhancing competitive advantage. </w:t>
      </w:r>
      <w:r w:rsidR="001A2202" w:rsidRPr="00303EA5">
        <w:rPr>
          <w:rFonts w:ascii="Times New Roman" w:eastAsia="Times New Roman" w:hAnsi="Times New Roman" w:cs="Times New Roman"/>
          <w:sz w:val="24"/>
          <w:szCs w:val="24"/>
        </w:rPr>
        <w:t xml:space="preserve">Microsoft Corp. </w:t>
      </w:r>
      <w:r w:rsidR="00520886" w:rsidRPr="00303EA5">
        <w:rPr>
          <w:rFonts w:ascii="Times New Roman" w:eastAsia="Times New Roman" w:hAnsi="Times New Roman" w:cs="Times New Roman"/>
          <w:sz w:val="24"/>
          <w:szCs w:val="24"/>
        </w:rPr>
        <w:t>has</w:t>
      </w:r>
      <w:r w:rsidR="001A2202" w:rsidRPr="00303EA5">
        <w:rPr>
          <w:rFonts w:ascii="Times New Roman" w:eastAsia="Times New Roman" w:hAnsi="Times New Roman" w:cs="Times New Roman"/>
          <w:sz w:val="24"/>
          <w:szCs w:val="24"/>
        </w:rPr>
        <w:t xml:space="preserve"> been ranked </w:t>
      </w:r>
      <w:r w:rsidR="00F60C9A" w:rsidRPr="00303EA5">
        <w:rPr>
          <w:rFonts w:ascii="Times New Roman" w:eastAsia="Times New Roman" w:hAnsi="Times New Roman" w:cs="Times New Roman"/>
          <w:sz w:val="24"/>
          <w:szCs w:val="24"/>
        </w:rPr>
        <w:t xml:space="preserve">position 11 </w:t>
      </w:r>
      <w:r w:rsidR="001A2202" w:rsidRPr="00303EA5">
        <w:rPr>
          <w:rFonts w:ascii="Times New Roman" w:eastAsia="Times New Roman" w:hAnsi="Times New Roman" w:cs="Times New Roman"/>
          <w:sz w:val="24"/>
          <w:szCs w:val="24"/>
        </w:rPr>
        <w:t>among the 2015 IndustryWeek 50 Best U.S. Manufacturers. The organization operates in the computers and other electronic products industry</w:t>
      </w:r>
      <w:r w:rsidR="00520886" w:rsidRPr="00303EA5">
        <w:rPr>
          <w:rFonts w:ascii="Times New Roman" w:eastAsia="Times New Roman" w:hAnsi="Times New Roman" w:cs="Times New Roman"/>
          <w:sz w:val="24"/>
          <w:szCs w:val="24"/>
        </w:rPr>
        <w:t xml:space="preserve"> (IndustryWeek, 2016)</w:t>
      </w:r>
      <w:r w:rsidR="001A2202" w:rsidRPr="00303EA5">
        <w:rPr>
          <w:rFonts w:ascii="Times New Roman" w:eastAsia="Times New Roman" w:hAnsi="Times New Roman" w:cs="Times New Roman"/>
          <w:sz w:val="24"/>
          <w:szCs w:val="24"/>
        </w:rPr>
        <w:t xml:space="preserve">. </w:t>
      </w:r>
      <w:r w:rsidR="00520886" w:rsidRPr="00303EA5">
        <w:rPr>
          <w:rFonts w:ascii="Times New Roman" w:eastAsia="Times New Roman" w:hAnsi="Times New Roman" w:cs="Times New Roman"/>
          <w:sz w:val="24"/>
          <w:szCs w:val="24"/>
        </w:rPr>
        <w:t>This analysis present Microsoft’s competitive market situation.</w:t>
      </w:r>
    </w:p>
    <w:p w:rsidR="00F60C9A" w:rsidRPr="00303EA5" w:rsidRDefault="004A11B3" w:rsidP="00F60C9A">
      <w:pPr>
        <w:spacing w:after="0" w:line="480" w:lineRule="auto"/>
        <w:rPr>
          <w:rFonts w:ascii="Times New Roman" w:eastAsia="Times New Roman" w:hAnsi="Times New Roman" w:cs="Times New Roman"/>
          <w:b/>
          <w:sz w:val="24"/>
          <w:szCs w:val="24"/>
        </w:rPr>
      </w:pPr>
      <w:r w:rsidRPr="004A11B3">
        <w:rPr>
          <w:rFonts w:ascii="Times New Roman" w:eastAsia="Times New Roman" w:hAnsi="Times New Roman" w:cs="Times New Roman"/>
          <w:sz w:val="24"/>
          <w:szCs w:val="24"/>
        </w:rPr>
        <w:t xml:space="preserve">  </w:t>
      </w:r>
      <w:r w:rsidR="00F60C9A" w:rsidRPr="00303EA5">
        <w:rPr>
          <w:rFonts w:ascii="Times New Roman" w:eastAsia="Times New Roman" w:hAnsi="Times New Roman" w:cs="Times New Roman"/>
          <w:b/>
          <w:sz w:val="24"/>
          <w:szCs w:val="24"/>
        </w:rPr>
        <w:t>T</w:t>
      </w:r>
      <w:r w:rsidRPr="004A11B3">
        <w:rPr>
          <w:rFonts w:ascii="Times New Roman" w:eastAsia="Times New Roman" w:hAnsi="Times New Roman" w:cs="Times New Roman"/>
          <w:b/>
          <w:sz w:val="24"/>
          <w:szCs w:val="24"/>
        </w:rPr>
        <w:t>ype of market in w</w:t>
      </w:r>
      <w:r w:rsidR="00F60C9A" w:rsidRPr="00303EA5">
        <w:rPr>
          <w:rFonts w:ascii="Times New Roman" w:eastAsia="Times New Roman" w:hAnsi="Times New Roman" w:cs="Times New Roman"/>
          <w:b/>
          <w:sz w:val="24"/>
          <w:szCs w:val="24"/>
        </w:rPr>
        <w:t xml:space="preserve">hich the Xbox will </w:t>
      </w:r>
      <w:r w:rsidRPr="004A11B3">
        <w:rPr>
          <w:rFonts w:ascii="Times New Roman" w:eastAsia="Times New Roman" w:hAnsi="Times New Roman" w:cs="Times New Roman"/>
          <w:b/>
          <w:sz w:val="24"/>
          <w:szCs w:val="24"/>
        </w:rPr>
        <w:t>compete</w:t>
      </w:r>
    </w:p>
    <w:p w:rsidR="00D45A86" w:rsidRPr="00303EA5" w:rsidRDefault="00D45A86" w:rsidP="00D45A86">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The Xbox One S is a gaming console</w:t>
      </w:r>
      <w:r w:rsidR="00FE1806" w:rsidRPr="00303EA5">
        <w:rPr>
          <w:rFonts w:ascii="Times New Roman" w:eastAsia="Times New Roman" w:hAnsi="Times New Roman" w:cs="Times New Roman"/>
          <w:sz w:val="24"/>
          <w:szCs w:val="24"/>
        </w:rPr>
        <w:t xml:space="preserve"> that was released in August 2016</w:t>
      </w:r>
      <w:r w:rsidRPr="00303EA5">
        <w:rPr>
          <w:rFonts w:ascii="Times New Roman" w:eastAsia="Times New Roman" w:hAnsi="Times New Roman" w:cs="Times New Roman"/>
          <w:sz w:val="24"/>
          <w:szCs w:val="24"/>
        </w:rPr>
        <w:t xml:space="preserve">, a smaller version of other </w:t>
      </w:r>
      <w:r w:rsidR="00FE1806" w:rsidRPr="00303EA5">
        <w:rPr>
          <w:rFonts w:ascii="Times New Roman" w:eastAsia="Times New Roman" w:hAnsi="Times New Roman" w:cs="Times New Roman"/>
          <w:sz w:val="24"/>
          <w:szCs w:val="24"/>
        </w:rPr>
        <w:t xml:space="preserve">Xbox </w:t>
      </w:r>
      <w:r w:rsidRPr="00303EA5">
        <w:rPr>
          <w:rFonts w:ascii="Times New Roman" w:eastAsia="Times New Roman" w:hAnsi="Times New Roman" w:cs="Times New Roman"/>
          <w:sz w:val="24"/>
          <w:szCs w:val="24"/>
        </w:rPr>
        <w:t xml:space="preserve">gaming consoles that have been introduced by the company. It has an internal storage size of up to 2 TB, and its HD experience is superior to those provided by others in the market. One of the most visible features of the Xbox One S is that it has the 4k Ultra HD </w:t>
      </w:r>
      <w:r w:rsidR="00FE1806" w:rsidRPr="00303EA5">
        <w:rPr>
          <w:rFonts w:ascii="Times New Roman" w:eastAsia="Times New Roman" w:hAnsi="Times New Roman" w:cs="Times New Roman"/>
          <w:sz w:val="24"/>
          <w:szCs w:val="24"/>
        </w:rPr>
        <w:t>Blu-ray, which provides clear visual content. Lastly, the product contains a wireless controller that will enhance the users’ gaming experience as they will not be limited by cords and wires. The Xbox is a gaming device, and as a result, it will compete in the gaming market. The gaming market is an emerging market, and technology companies have introduced gaming consoles that will appeal to the market</w:t>
      </w:r>
      <w:r w:rsidR="00F66BE7" w:rsidRPr="00303EA5">
        <w:rPr>
          <w:rFonts w:ascii="Times New Roman" w:eastAsia="Times New Roman" w:hAnsi="Times New Roman" w:cs="Times New Roman"/>
          <w:sz w:val="24"/>
          <w:szCs w:val="24"/>
        </w:rPr>
        <w:t xml:space="preserve"> (Microsoft, 2016)</w:t>
      </w:r>
      <w:r w:rsidR="00FE1806" w:rsidRPr="00303EA5">
        <w:rPr>
          <w:rFonts w:ascii="Times New Roman" w:eastAsia="Times New Roman" w:hAnsi="Times New Roman" w:cs="Times New Roman"/>
          <w:sz w:val="24"/>
          <w:szCs w:val="24"/>
        </w:rPr>
        <w:t>.</w:t>
      </w:r>
      <w:r w:rsidR="008D0423" w:rsidRPr="00303EA5">
        <w:rPr>
          <w:rFonts w:ascii="Times New Roman" w:eastAsia="Times New Roman" w:hAnsi="Times New Roman" w:cs="Times New Roman"/>
          <w:sz w:val="24"/>
          <w:szCs w:val="24"/>
        </w:rPr>
        <w:t xml:space="preserve"> Other companies that have introduced their products in the gaming market are Apple, Google, and Sony. The Apple TV, Google TV, and  </w:t>
      </w:r>
      <w:r w:rsidR="009A0D7E" w:rsidRPr="00303EA5">
        <w:rPr>
          <w:rFonts w:ascii="Times New Roman" w:eastAsia="Times New Roman" w:hAnsi="Times New Roman" w:cs="Times New Roman"/>
          <w:sz w:val="24"/>
          <w:szCs w:val="24"/>
        </w:rPr>
        <w:t>Sony PS4. However, the Xbox One S has competitive advantage over the other products as it contains advanced features that are not provided by the products provided by its competitors.</w:t>
      </w:r>
    </w:p>
    <w:p w:rsidR="00FE1806" w:rsidRPr="00303EA5" w:rsidRDefault="00FE1806" w:rsidP="00FE1806">
      <w:pPr>
        <w:spacing w:after="0" w:line="480" w:lineRule="auto"/>
        <w:rPr>
          <w:rFonts w:ascii="Times New Roman" w:eastAsia="Times New Roman" w:hAnsi="Times New Roman" w:cs="Times New Roman"/>
          <w:sz w:val="24"/>
          <w:szCs w:val="24"/>
        </w:rPr>
      </w:pPr>
    </w:p>
    <w:p w:rsidR="004A11B3" w:rsidRPr="00303EA5" w:rsidRDefault="00FE1806" w:rsidP="00FE1806">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lastRenderedPageBreak/>
        <w:t>C</w:t>
      </w:r>
      <w:r w:rsidR="004A11B3" w:rsidRPr="004A11B3">
        <w:rPr>
          <w:rFonts w:ascii="Times New Roman" w:eastAsia="Times New Roman" w:hAnsi="Times New Roman" w:cs="Times New Roman"/>
          <w:b/>
          <w:sz w:val="24"/>
          <w:szCs w:val="24"/>
        </w:rPr>
        <w:t>omparative advantages and in</w:t>
      </w:r>
      <w:r w:rsidRPr="00303EA5">
        <w:rPr>
          <w:rFonts w:ascii="Times New Roman" w:eastAsia="Times New Roman" w:hAnsi="Times New Roman" w:cs="Times New Roman"/>
          <w:b/>
          <w:sz w:val="24"/>
          <w:szCs w:val="24"/>
        </w:rPr>
        <w:t>ternational trade opportunities</w:t>
      </w:r>
    </w:p>
    <w:p w:rsidR="00B9548A" w:rsidRPr="00303EA5" w:rsidRDefault="00943D6D" w:rsidP="00F66BE7">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Microsoft’s comparative advantage lies in its advanced technology that enables it to produce highly innovative products</w:t>
      </w:r>
      <w:r w:rsidR="00B9548A" w:rsidRPr="00303EA5">
        <w:rPr>
          <w:rFonts w:ascii="Times New Roman" w:eastAsia="Times New Roman" w:hAnsi="Times New Roman" w:cs="Times New Roman"/>
          <w:sz w:val="24"/>
          <w:szCs w:val="24"/>
        </w:rPr>
        <w:t xml:space="preserve"> at lower prices</w:t>
      </w:r>
      <w:r w:rsidRPr="00303EA5">
        <w:rPr>
          <w:rFonts w:ascii="Times New Roman" w:eastAsia="Times New Roman" w:hAnsi="Times New Roman" w:cs="Times New Roman"/>
          <w:sz w:val="24"/>
          <w:szCs w:val="24"/>
        </w:rPr>
        <w:t>.</w:t>
      </w:r>
      <w:r w:rsidR="00B9548A" w:rsidRPr="00303EA5">
        <w:rPr>
          <w:rFonts w:ascii="Times New Roman" w:eastAsia="Times New Roman" w:hAnsi="Times New Roman" w:cs="Times New Roman"/>
          <w:sz w:val="24"/>
          <w:szCs w:val="24"/>
        </w:rPr>
        <w:t xml:space="preserve"> </w:t>
      </w:r>
      <w:r w:rsidR="00F66BE7" w:rsidRPr="00303EA5">
        <w:rPr>
          <w:rFonts w:ascii="Times New Roman" w:hAnsi="Times New Roman" w:cs="Times New Roman"/>
          <w:sz w:val="24"/>
          <w:szCs w:val="24"/>
        </w:rPr>
        <w:t>Levchenko and Zhang (2016)</w:t>
      </w:r>
      <w:r w:rsidR="00F66BE7" w:rsidRPr="00303EA5">
        <w:rPr>
          <w:rFonts w:ascii="Times New Roman" w:eastAsia="Times New Roman" w:hAnsi="Times New Roman" w:cs="Times New Roman"/>
          <w:sz w:val="24"/>
          <w:szCs w:val="24"/>
        </w:rPr>
        <w:t xml:space="preserve"> define</w:t>
      </w:r>
      <w:r w:rsidR="00B9548A" w:rsidRPr="00303EA5">
        <w:rPr>
          <w:rFonts w:ascii="Times New Roman" w:eastAsia="Times New Roman" w:hAnsi="Times New Roman" w:cs="Times New Roman"/>
          <w:sz w:val="24"/>
          <w:szCs w:val="24"/>
        </w:rPr>
        <w:t xml:space="preserve"> comparative advantage as the ability to produce a product </w:t>
      </w:r>
      <w:r w:rsidR="00303EA5" w:rsidRPr="00303EA5">
        <w:rPr>
          <w:rFonts w:ascii="Times New Roman" w:eastAsia="Times New Roman" w:hAnsi="Times New Roman" w:cs="Times New Roman"/>
          <w:sz w:val="24"/>
          <w:szCs w:val="24"/>
        </w:rPr>
        <w:t>at a lower marginal cost</w:t>
      </w:r>
      <w:r w:rsidR="00F66BE7" w:rsidRPr="00303EA5">
        <w:rPr>
          <w:rFonts w:ascii="Times New Roman" w:eastAsia="Times New Roman" w:hAnsi="Times New Roman" w:cs="Times New Roman"/>
          <w:sz w:val="24"/>
          <w:szCs w:val="24"/>
        </w:rPr>
        <w:t xml:space="preserve"> than other producers</w:t>
      </w:r>
      <w:r w:rsidR="00B9548A" w:rsidRPr="00303EA5">
        <w:rPr>
          <w:rFonts w:ascii="Times New Roman" w:eastAsia="Times New Roman" w:hAnsi="Times New Roman" w:cs="Times New Roman"/>
          <w:sz w:val="24"/>
          <w:szCs w:val="24"/>
        </w:rPr>
        <w:t xml:space="preserve">. The presence of advanced technology and highly skilled workers enables the firm to manufacture the Xbox One S at lower prices, therefore </w:t>
      </w:r>
      <w:r w:rsidRPr="00303EA5">
        <w:rPr>
          <w:rFonts w:ascii="Times New Roman" w:eastAsia="Times New Roman" w:hAnsi="Times New Roman" w:cs="Times New Roman"/>
          <w:sz w:val="24"/>
          <w:szCs w:val="24"/>
        </w:rPr>
        <w:t xml:space="preserve"> </w:t>
      </w:r>
      <w:r w:rsidR="00B9548A" w:rsidRPr="00303EA5">
        <w:rPr>
          <w:rFonts w:ascii="Times New Roman" w:eastAsia="Times New Roman" w:hAnsi="Times New Roman" w:cs="Times New Roman"/>
          <w:sz w:val="24"/>
          <w:szCs w:val="24"/>
        </w:rPr>
        <w:t>the company can present highly-innovative products at lower prices. The Xbox one was advertised as an all-in-one entertainment system, as it contains features associated with digital media players. Other companies have been unable to produce gaming consoles that contain superior features at pocket-friendly prices. Microsoft can utilize international trade opportunities associated with cheaper labor and raw materials. Some of the product components are sourced from China, which sells them at lower prices compared to U.S. firms that manufacture such components. Additionally, the availability of subsidized labor from developing countries can be exploited as a means</w:t>
      </w:r>
      <w:r w:rsidR="00F66BE7" w:rsidRPr="00303EA5">
        <w:rPr>
          <w:rFonts w:ascii="Times New Roman" w:eastAsia="Times New Roman" w:hAnsi="Times New Roman" w:cs="Times New Roman"/>
          <w:sz w:val="24"/>
          <w:szCs w:val="24"/>
        </w:rPr>
        <w:t xml:space="preserve"> of reducing production costs.</w:t>
      </w:r>
    </w:p>
    <w:p w:rsidR="004A11B3" w:rsidRPr="00303EA5" w:rsidRDefault="00FB326D" w:rsidP="00B9548A">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F</w:t>
      </w:r>
      <w:r w:rsidR="004A11B3" w:rsidRPr="004A11B3">
        <w:rPr>
          <w:rFonts w:ascii="Times New Roman" w:eastAsia="Times New Roman" w:hAnsi="Times New Roman" w:cs="Times New Roman"/>
          <w:b/>
          <w:sz w:val="24"/>
          <w:szCs w:val="24"/>
        </w:rPr>
        <w:t>actors that will affect demand, sup</w:t>
      </w:r>
      <w:r w:rsidRPr="00303EA5">
        <w:rPr>
          <w:rFonts w:ascii="Times New Roman" w:eastAsia="Times New Roman" w:hAnsi="Times New Roman" w:cs="Times New Roman"/>
          <w:b/>
          <w:sz w:val="24"/>
          <w:szCs w:val="24"/>
        </w:rPr>
        <w:t>ply, and prices of Xbox</w:t>
      </w:r>
    </w:p>
    <w:p w:rsidR="00FB326D" w:rsidRPr="00303EA5" w:rsidRDefault="00FB326D" w:rsidP="001A2202">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The demand of a product will be affected by the extent to which it satisfies a need in the market, the extent to which it solves a void in the market, and the provision of other better products by competitors (</w:t>
      </w:r>
      <w:r w:rsidR="00F66BE7" w:rsidRPr="00303EA5">
        <w:rPr>
          <w:rFonts w:ascii="Times New Roman" w:hAnsi="Times New Roman" w:cs="Times New Roman"/>
          <w:sz w:val="24"/>
          <w:szCs w:val="24"/>
        </w:rPr>
        <w:t>Ehrenberg &amp; Smith, 2016</w:t>
      </w:r>
      <w:r w:rsidRPr="00303EA5">
        <w:rPr>
          <w:rFonts w:ascii="Times New Roman" w:eastAsia="Times New Roman" w:hAnsi="Times New Roman" w:cs="Times New Roman"/>
          <w:sz w:val="24"/>
          <w:szCs w:val="24"/>
        </w:rPr>
        <w:t xml:space="preserve">). The Xbox One S will be affected by the need for such a product in the market. Currently, the gaming market has been growing, as users are on the look-out for gaming products that will present them with a superior user experience. Currently, the gaming consoles that have been produces by Microsoft and other technology organizations have failed in providing user satisfaction. In particular, consumers have complained about the inferior visuals provided by the existing gaming consoles. As a way of </w:t>
      </w:r>
      <w:r w:rsidRPr="00303EA5">
        <w:rPr>
          <w:rFonts w:ascii="Times New Roman" w:eastAsia="Times New Roman" w:hAnsi="Times New Roman" w:cs="Times New Roman"/>
          <w:sz w:val="24"/>
          <w:szCs w:val="24"/>
        </w:rPr>
        <w:lastRenderedPageBreak/>
        <w:t xml:space="preserve">solving the customers’ concerns, the Xbox One S has introduced 4K resolution visuals, which will be effective in </w:t>
      </w:r>
      <w:r w:rsidR="00686480" w:rsidRPr="00303EA5">
        <w:rPr>
          <w:rFonts w:ascii="Times New Roman" w:eastAsia="Times New Roman" w:hAnsi="Times New Roman" w:cs="Times New Roman"/>
          <w:sz w:val="24"/>
          <w:szCs w:val="24"/>
        </w:rPr>
        <w:t>providing high-quality visuals.</w:t>
      </w:r>
    </w:p>
    <w:p w:rsidR="00686480" w:rsidRPr="00303EA5" w:rsidRDefault="00686480" w:rsidP="001A2202">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Supply is affected by changes in the costs of production and changes in technology (</w:t>
      </w:r>
      <w:r w:rsidR="00F66BE7" w:rsidRPr="00303EA5">
        <w:rPr>
          <w:rFonts w:ascii="Times New Roman" w:hAnsi="Times New Roman" w:cs="Times New Roman"/>
          <w:sz w:val="24"/>
          <w:szCs w:val="24"/>
        </w:rPr>
        <w:t>Ehrenberg &amp; Smith, 2016</w:t>
      </w:r>
      <w:r w:rsidRPr="00303EA5">
        <w:rPr>
          <w:rFonts w:ascii="Times New Roman" w:eastAsia="Times New Roman" w:hAnsi="Times New Roman" w:cs="Times New Roman"/>
          <w:sz w:val="24"/>
          <w:szCs w:val="24"/>
        </w:rPr>
        <w:t>). In manufacturing companies, the costs associated with the production of various items determines the volume of productions. When the costs of productions increase, the number of products reduces. On the other hand, a reduction in the costs of production results in an increase in supply of the product. Xbox One S will be affected by changes in the costs of production, particularly costs associated with the product components and changes in the wages paid to workers. The company can outsource its production functions to other countries where the materials are readily available, therefore reducing transportation costs. a number of manufacturing firms have shifted their production facilities to Asian countries such as China and India in order to reduce the costs of the materials. Labor is also a factor of production, and changes in employment laws regarding the minimum wage and working conditions could affect the cost of labor. If the government increases minimum wage, then the firm will be forced to pay higher salaries to its wor</w:t>
      </w:r>
      <w:r w:rsidR="008D0423" w:rsidRPr="00303EA5">
        <w:rPr>
          <w:rFonts w:ascii="Times New Roman" w:eastAsia="Times New Roman" w:hAnsi="Times New Roman" w:cs="Times New Roman"/>
          <w:sz w:val="24"/>
          <w:szCs w:val="24"/>
        </w:rPr>
        <w:t>kers, a factor that will increase the costs of production</w:t>
      </w:r>
      <w:r w:rsidR="00F66BE7" w:rsidRPr="00303EA5">
        <w:rPr>
          <w:rFonts w:ascii="Times New Roman" w:hAnsi="Times New Roman" w:cs="Times New Roman"/>
          <w:sz w:val="24"/>
          <w:szCs w:val="24"/>
        </w:rPr>
        <w:t xml:space="preserve"> (Ehrenberg &amp; Smith, 2016)</w:t>
      </w:r>
      <w:r w:rsidR="008D0423" w:rsidRPr="00303EA5">
        <w:rPr>
          <w:rFonts w:ascii="Times New Roman" w:eastAsia="Times New Roman" w:hAnsi="Times New Roman" w:cs="Times New Roman"/>
          <w:sz w:val="24"/>
          <w:szCs w:val="24"/>
        </w:rPr>
        <w:t>. The</w:t>
      </w:r>
      <w:r w:rsidR="00303EA5">
        <w:rPr>
          <w:rFonts w:ascii="Times New Roman" w:eastAsia="Times New Roman" w:hAnsi="Times New Roman" w:cs="Times New Roman"/>
          <w:sz w:val="24"/>
          <w:szCs w:val="24"/>
        </w:rPr>
        <w:t xml:space="preserve">re </w:t>
      </w:r>
      <w:r w:rsidR="008D0423" w:rsidRPr="00303EA5">
        <w:rPr>
          <w:rFonts w:ascii="Times New Roman" w:eastAsia="Times New Roman" w:hAnsi="Times New Roman" w:cs="Times New Roman"/>
          <w:sz w:val="24"/>
          <w:szCs w:val="24"/>
        </w:rPr>
        <w:t>will be a reduction in the quantities</w:t>
      </w:r>
      <w:r w:rsidR="00303EA5">
        <w:rPr>
          <w:rFonts w:ascii="Times New Roman" w:eastAsia="Times New Roman" w:hAnsi="Times New Roman" w:cs="Times New Roman"/>
          <w:sz w:val="24"/>
          <w:szCs w:val="24"/>
        </w:rPr>
        <w:t xml:space="preserve"> of Xbox One S</w:t>
      </w:r>
      <w:r w:rsidR="008D0423" w:rsidRPr="00303EA5">
        <w:rPr>
          <w:rFonts w:ascii="Times New Roman" w:eastAsia="Times New Roman" w:hAnsi="Times New Roman" w:cs="Times New Roman"/>
          <w:sz w:val="24"/>
          <w:szCs w:val="24"/>
        </w:rPr>
        <w:t xml:space="preserve"> that will be available in th</w:t>
      </w:r>
      <w:r w:rsidR="00303EA5">
        <w:rPr>
          <w:rFonts w:ascii="Times New Roman" w:eastAsia="Times New Roman" w:hAnsi="Times New Roman" w:cs="Times New Roman"/>
          <w:sz w:val="24"/>
          <w:szCs w:val="24"/>
        </w:rPr>
        <w:t xml:space="preserve">e market as the firm attempts to </w:t>
      </w:r>
      <w:r w:rsidR="008D0423" w:rsidRPr="00303EA5">
        <w:rPr>
          <w:rFonts w:ascii="Times New Roman" w:eastAsia="Times New Roman" w:hAnsi="Times New Roman" w:cs="Times New Roman"/>
          <w:sz w:val="24"/>
          <w:szCs w:val="24"/>
        </w:rPr>
        <w:t>reduc</w:t>
      </w:r>
      <w:r w:rsidR="00303EA5">
        <w:rPr>
          <w:rFonts w:ascii="Times New Roman" w:eastAsia="Times New Roman" w:hAnsi="Times New Roman" w:cs="Times New Roman"/>
          <w:sz w:val="24"/>
          <w:szCs w:val="24"/>
        </w:rPr>
        <w:t xml:space="preserve">e </w:t>
      </w:r>
      <w:r w:rsidR="008D0423" w:rsidRPr="00303EA5">
        <w:rPr>
          <w:rFonts w:ascii="Times New Roman" w:eastAsia="Times New Roman" w:hAnsi="Times New Roman" w:cs="Times New Roman"/>
          <w:sz w:val="24"/>
          <w:szCs w:val="24"/>
        </w:rPr>
        <w:t>costs of production.</w:t>
      </w:r>
    </w:p>
    <w:p w:rsidR="00943D6D" w:rsidRPr="004A11B3" w:rsidRDefault="008D0423" w:rsidP="00303EA5">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 xml:space="preserve">A product is affected by both internal and external factors. The internal factors include the costs of production, while the external factors include the demand for the product, the prices for similar products in the market, and </w:t>
      </w:r>
      <w:r w:rsidR="00943D6D" w:rsidRPr="00303EA5">
        <w:rPr>
          <w:rFonts w:ascii="Times New Roman" w:eastAsia="Times New Roman" w:hAnsi="Times New Roman" w:cs="Times New Roman"/>
          <w:sz w:val="24"/>
          <w:szCs w:val="24"/>
        </w:rPr>
        <w:t>competition</w:t>
      </w:r>
      <w:r w:rsidRPr="00303EA5">
        <w:rPr>
          <w:rFonts w:ascii="Times New Roman" w:eastAsia="Times New Roman" w:hAnsi="Times New Roman" w:cs="Times New Roman"/>
          <w:sz w:val="24"/>
          <w:szCs w:val="24"/>
        </w:rPr>
        <w:t xml:space="preserve">. </w:t>
      </w:r>
      <w:r w:rsidR="00686480" w:rsidRPr="00303EA5">
        <w:rPr>
          <w:rFonts w:ascii="Times New Roman" w:eastAsia="Times New Roman" w:hAnsi="Times New Roman" w:cs="Times New Roman"/>
          <w:sz w:val="24"/>
          <w:szCs w:val="24"/>
        </w:rPr>
        <w:t xml:space="preserve">The </w:t>
      </w:r>
      <w:r w:rsidRPr="00303EA5">
        <w:rPr>
          <w:rFonts w:ascii="Times New Roman" w:eastAsia="Times New Roman" w:hAnsi="Times New Roman" w:cs="Times New Roman"/>
          <w:sz w:val="24"/>
          <w:szCs w:val="24"/>
        </w:rPr>
        <w:t>price</w:t>
      </w:r>
      <w:r w:rsidR="00686480" w:rsidRPr="00303EA5">
        <w:rPr>
          <w:rFonts w:ascii="Times New Roman" w:eastAsia="Times New Roman" w:hAnsi="Times New Roman" w:cs="Times New Roman"/>
          <w:sz w:val="24"/>
          <w:szCs w:val="24"/>
        </w:rPr>
        <w:t xml:space="preserve"> for the Xbox One S will be affected by </w:t>
      </w:r>
      <w:r w:rsidRPr="00303EA5">
        <w:rPr>
          <w:rFonts w:ascii="Times New Roman" w:eastAsia="Times New Roman" w:hAnsi="Times New Roman" w:cs="Times New Roman"/>
          <w:sz w:val="24"/>
          <w:szCs w:val="24"/>
        </w:rPr>
        <w:t>its demand. Currently, the product is offered at a price of $299</w:t>
      </w:r>
      <w:r w:rsidR="00F66BE7" w:rsidRPr="00303EA5">
        <w:rPr>
          <w:rFonts w:ascii="Times New Roman" w:eastAsia="Times New Roman" w:hAnsi="Times New Roman" w:cs="Times New Roman"/>
          <w:sz w:val="24"/>
          <w:szCs w:val="24"/>
        </w:rPr>
        <w:t xml:space="preserve"> (IndustryWeek, 2016)</w:t>
      </w:r>
      <w:r w:rsidRPr="00303EA5">
        <w:rPr>
          <w:rFonts w:ascii="Times New Roman" w:eastAsia="Times New Roman" w:hAnsi="Times New Roman" w:cs="Times New Roman"/>
          <w:sz w:val="24"/>
          <w:szCs w:val="24"/>
        </w:rPr>
        <w:t xml:space="preserve">. </w:t>
      </w:r>
      <w:r w:rsidR="00943D6D" w:rsidRPr="00303EA5">
        <w:rPr>
          <w:rFonts w:ascii="Times New Roman" w:eastAsia="Times New Roman" w:hAnsi="Times New Roman" w:cs="Times New Roman"/>
          <w:sz w:val="24"/>
          <w:szCs w:val="24"/>
        </w:rPr>
        <w:t xml:space="preserve">In contrast, Apple TV is priced at $149, and the Sony OS4 and Google TV are available at much lower prices. This indicates that the pricing of the product will also be based on its </w:t>
      </w:r>
      <w:r w:rsidR="00943D6D" w:rsidRPr="00303EA5">
        <w:rPr>
          <w:rFonts w:ascii="Times New Roman" w:eastAsia="Times New Roman" w:hAnsi="Times New Roman" w:cs="Times New Roman"/>
          <w:sz w:val="24"/>
          <w:szCs w:val="24"/>
        </w:rPr>
        <w:lastRenderedPageBreak/>
        <w:t>marketing strategy, which will aim at taking advantage of the first market entry position to charge higher prices for products before a competitor can release a similar product. Government regulations affecting taxes, wages, environmental compliance, and corporate sustainability could also affect the pricing of the product if the costs of production are increased or reduced.</w:t>
      </w:r>
    </w:p>
    <w:p w:rsidR="004A11B3" w:rsidRPr="00303EA5" w:rsidRDefault="00943D6D" w:rsidP="00943D6D">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F</w:t>
      </w:r>
      <w:r w:rsidR="004A11B3" w:rsidRPr="004A11B3">
        <w:rPr>
          <w:rFonts w:ascii="Times New Roman" w:eastAsia="Times New Roman" w:hAnsi="Times New Roman" w:cs="Times New Roman"/>
          <w:b/>
          <w:sz w:val="24"/>
          <w:szCs w:val="24"/>
        </w:rPr>
        <w:t>actors that will affect Total Revenu</w:t>
      </w:r>
      <w:r w:rsidRPr="00303EA5">
        <w:rPr>
          <w:rFonts w:ascii="Times New Roman" w:eastAsia="Times New Roman" w:hAnsi="Times New Roman" w:cs="Times New Roman"/>
          <w:b/>
          <w:sz w:val="24"/>
          <w:szCs w:val="24"/>
        </w:rPr>
        <w:t>e</w:t>
      </w:r>
    </w:p>
    <w:p w:rsidR="00397D04" w:rsidRPr="004A11B3" w:rsidRDefault="00B9548A" w:rsidP="00303EA5">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 xml:space="preserve">Total revenue refers to total income that is obtained from the sale of a firm’s products. Factors affecting total revenue include </w:t>
      </w:r>
      <w:r w:rsidR="00397D04" w:rsidRPr="00303EA5">
        <w:rPr>
          <w:rFonts w:ascii="Times New Roman" w:eastAsia="Times New Roman" w:hAnsi="Times New Roman" w:cs="Times New Roman"/>
          <w:sz w:val="24"/>
          <w:szCs w:val="24"/>
        </w:rPr>
        <w:t>the p</w:t>
      </w:r>
      <w:r w:rsidR="004A11B3" w:rsidRPr="004A11B3">
        <w:rPr>
          <w:rFonts w:ascii="Times New Roman" w:eastAsia="Times New Roman" w:hAnsi="Times New Roman" w:cs="Times New Roman"/>
          <w:sz w:val="24"/>
          <w:szCs w:val="24"/>
        </w:rPr>
        <w:t>rice elasticity of demand</w:t>
      </w:r>
      <w:r w:rsidR="00397D04" w:rsidRPr="00303EA5">
        <w:rPr>
          <w:rFonts w:ascii="Times New Roman" w:eastAsia="Times New Roman" w:hAnsi="Times New Roman" w:cs="Times New Roman"/>
          <w:sz w:val="24"/>
          <w:szCs w:val="24"/>
        </w:rPr>
        <w:t xml:space="preserve"> and changes in supply. The explanation behind the price elasticity of demand in relation to total revenue is that total revenue is affected by the price at which the products are sold, and their corresponding quantities. As a result, an increase in price, quantity, or both, results in an increase in total revenue. If the demand is highly elastic with respect to price, then an increase in price will result in a reduction in the quantity demanded, therefore reducing the total revenue (</w:t>
      </w:r>
      <w:r w:rsidR="00F66BE7" w:rsidRPr="00303EA5">
        <w:rPr>
          <w:rFonts w:ascii="Times New Roman" w:eastAsia="Times New Roman" w:hAnsi="Times New Roman" w:cs="Times New Roman"/>
          <w:sz w:val="24"/>
          <w:szCs w:val="24"/>
        </w:rPr>
        <w:t xml:space="preserve">Rios, McConnell, &amp; Brue, </w:t>
      </w:r>
      <w:r w:rsidR="00F66BE7" w:rsidRPr="00AE5D0D">
        <w:rPr>
          <w:rFonts w:ascii="Times New Roman" w:eastAsia="Times New Roman" w:hAnsi="Times New Roman" w:cs="Times New Roman"/>
          <w:sz w:val="24"/>
          <w:szCs w:val="24"/>
        </w:rPr>
        <w:t>2013).</w:t>
      </w:r>
      <w:r w:rsidR="00397D04" w:rsidRPr="00303EA5">
        <w:rPr>
          <w:rFonts w:ascii="Times New Roman" w:eastAsia="Times New Roman" w:hAnsi="Times New Roman" w:cs="Times New Roman"/>
          <w:sz w:val="24"/>
          <w:szCs w:val="24"/>
        </w:rPr>
        <w:t xml:space="preserve"> Using the explanation given, the price for Xbox One S will affect its total revenue, as higher prices will result in lower demand for the product, therefore leading to lower total revenue. In contrast, lower prices will result in higher demand, leading to an increase in total revenue. The higher the demand elasticity, the more the changes in price will affect changes in demand. Changes in supply will also have an effect on total revenue. If the firm incorporates new technology that results in costs reduction in the production process, the firm can be able to produce a larger volume of products at the same price, therefore increasing total revenue.</w:t>
      </w:r>
    </w:p>
    <w:p w:rsidR="004A11B3" w:rsidRPr="00303EA5" w:rsidRDefault="004A11B3" w:rsidP="00397D04">
      <w:pPr>
        <w:spacing w:after="0" w:line="480" w:lineRule="auto"/>
        <w:rPr>
          <w:rFonts w:ascii="Times New Roman" w:eastAsia="Times New Roman" w:hAnsi="Times New Roman" w:cs="Times New Roman"/>
          <w:b/>
          <w:sz w:val="24"/>
          <w:szCs w:val="24"/>
        </w:rPr>
      </w:pPr>
      <w:r w:rsidRPr="004A11B3">
        <w:rPr>
          <w:rFonts w:ascii="Times New Roman" w:eastAsia="Times New Roman" w:hAnsi="Times New Roman" w:cs="Times New Roman"/>
          <w:b/>
          <w:sz w:val="24"/>
          <w:szCs w:val="24"/>
        </w:rPr>
        <w:t>Factors that influence productivity</w:t>
      </w:r>
    </w:p>
    <w:p w:rsidR="00397D04" w:rsidRPr="004A11B3" w:rsidRDefault="00397D04" w:rsidP="00397D04">
      <w:pPr>
        <w:spacing w:after="0" w:line="480" w:lineRule="auto"/>
        <w:rPr>
          <w:rFonts w:ascii="Times New Roman" w:eastAsia="Times New Roman" w:hAnsi="Times New Roman" w:cs="Times New Roman"/>
          <w:sz w:val="24"/>
          <w:szCs w:val="24"/>
        </w:rPr>
      </w:pPr>
      <w:r w:rsidRPr="00303EA5">
        <w:rPr>
          <w:rFonts w:ascii="Times New Roman" w:eastAsia="Times New Roman" w:hAnsi="Times New Roman" w:cs="Times New Roman"/>
          <w:b/>
          <w:sz w:val="24"/>
          <w:szCs w:val="24"/>
        </w:rPr>
        <w:tab/>
      </w:r>
      <w:r w:rsidRPr="00303EA5">
        <w:rPr>
          <w:rFonts w:ascii="Times New Roman" w:eastAsia="Times New Roman" w:hAnsi="Times New Roman" w:cs="Times New Roman"/>
          <w:sz w:val="24"/>
          <w:szCs w:val="24"/>
        </w:rPr>
        <w:t>Productivity is affected by a variety of factors, some of which are inter-connected. Particularly, three factors consisting of manpower, technology, and input materials have the biggest effect on productivity (</w:t>
      </w:r>
      <w:r w:rsidR="00A969F2" w:rsidRPr="00303EA5">
        <w:rPr>
          <w:rFonts w:ascii="Times New Roman" w:eastAsia="Times New Roman" w:hAnsi="Times New Roman" w:cs="Times New Roman"/>
          <w:sz w:val="24"/>
          <w:szCs w:val="24"/>
        </w:rPr>
        <w:t>Rios, McConnell, &amp; Brue, 2</w:t>
      </w:r>
      <w:r w:rsidR="00A969F2" w:rsidRPr="00AE5D0D">
        <w:rPr>
          <w:rFonts w:ascii="Times New Roman" w:eastAsia="Times New Roman" w:hAnsi="Times New Roman" w:cs="Times New Roman"/>
          <w:sz w:val="24"/>
          <w:szCs w:val="24"/>
        </w:rPr>
        <w:t>013).</w:t>
      </w:r>
      <w:r w:rsidRPr="00303EA5">
        <w:rPr>
          <w:rFonts w:ascii="Times New Roman" w:eastAsia="Times New Roman" w:hAnsi="Times New Roman" w:cs="Times New Roman"/>
          <w:sz w:val="24"/>
          <w:szCs w:val="24"/>
        </w:rPr>
        <w:t xml:space="preserve"> Manpower entails human labor, </w:t>
      </w:r>
      <w:r w:rsidRPr="00303EA5">
        <w:rPr>
          <w:rFonts w:ascii="Times New Roman" w:eastAsia="Times New Roman" w:hAnsi="Times New Roman" w:cs="Times New Roman"/>
          <w:sz w:val="24"/>
          <w:szCs w:val="24"/>
        </w:rPr>
        <w:lastRenderedPageBreak/>
        <w:t>where the speed and expertise of the workers has a dire</w:t>
      </w:r>
      <w:r w:rsidR="008E021E" w:rsidRPr="00303EA5">
        <w:rPr>
          <w:rFonts w:ascii="Times New Roman" w:eastAsia="Times New Roman" w:hAnsi="Times New Roman" w:cs="Times New Roman"/>
          <w:sz w:val="24"/>
          <w:szCs w:val="24"/>
        </w:rPr>
        <w:t>ct impact on productivity. T</w:t>
      </w:r>
      <w:r w:rsidRPr="00303EA5">
        <w:rPr>
          <w:rFonts w:ascii="Times New Roman" w:eastAsia="Times New Roman" w:hAnsi="Times New Roman" w:cs="Times New Roman"/>
          <w:sz w:val="24"/>
          <w:szCs w:val="24"/>
        </w:rPr>
        <w:t>asks that require human efforts</w:t>
      </w:r>
      <w:r w:rsidR="008E021E" w:rsidRPr="00303EA5">
        <w:rPr>
          <w:rFonts w:ascii="Times New Roman" w:eastAsia="Times New Roman" w:hAnsi="Times New Roman" w:cs="Times New Roman"/>
          <w:sz w:val="24"/>
          <w:szCs w:val="24"/>
        </w:rPr>
        <w:t xml:space="preserve"> such as decision making and skills in assembly could enhance or inhibit productivity. the level of technology also affects productivity, as more advanced technology could result in the production of more products within a short time frame. Lastly, the availability of input materials affects productivity as production processes are slowed when the materials are not available in time. For instance, delays in receiving production components for the Xbox One S could delay their assembly, therefore reducing productivity.</w:t>
      </w:r>
    </w:p>
    <w:p w:rsidR="004A11B3" w:rsidRPr="00303EA5" w:rsidRDefault="008E021E" w:rsidP="008E021E">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M</w:t>
      </w:r>
      <w:r w:rsidR="004A11B3" w:rsidRPr="004A11B3">
        <w:rPr>
          <w:rFonts w:ascii="Times New Roman" w:eastAsia="Times New Roman" w:hAnsi="Times New Roman" w:cs="Times New Roman"/>
          <w:b/>
          <w:sz w:val="24"/>
          <w:szCs w:val="24"/>
        </w:rPr>
        <w:t>easures of costs, including opportunity costs</w:t>
      </w:r>
    </w:p>
    <w:p w:rsidR="008E021E" w:rsidRPr="004A11B3" w:rsidRDefault="008E021E" w:rsidP="008E021E">
      <w:pPr>
        <w:spacing w:after="0" w:line="480" w:lineRule="auto"/>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In a business organization, it is important to measure costs as they affect the efficiency of the production processes. Opportunity costs are used to assess the value of the best alternative forgone, considering the scarcity of resources. As a result, a firm can only pursue a number of projects due to cost limitations</w:t>
      </w:r>
      <w:r w:rsidR="00A969F2" w:rsidRPr="00303EA5">
        <w:rPr>
          <w:rFonts w:ascii="Times New Roman" w:eastAsia="Times New Roman" w:hAnsi="Times New Roman" w:cs="Times New Roman"/>
          <w:sz w:val="24"/>
          <w:szCs w:val="24"/>
        </w:rPr>
        <w:t xml:space="preserve"> (Rios, McConnell, &amp; Brue, 2013)</w:t>
      </w:r>
      <w:r w:rsidRPr="00303EA5">
        <w:rPr>
          <w:rFonts w:ascii="Times New Roman" w:eastAsia="Times New Roman" w:hAnsi="Times New Roman" w:cs="Times New Roman"/>
          <w:sz w:val="24"/>
          <w:szCs w:val="24"/>
        </w:rPr>
        <w:t>. In this instance, Microsoft decided to produce Xbox One S instead of other products as the firm determined that the Xbox would have advantages over the other products. Product costing could also be used to measure costs, where unit costs are determined. Microsoft can measure the unit costs associated with the Xbox S One by calculating all the unit costs associated with the manufacture of one product. The unit cost is particularly useful in making pricing decisions.</w:t>
      </w:r>
    </w:p>
    <w:p w:rsidR="004A11B3" w:rsidRPr="00303EA5" w:rsidRDefault="004A11B3" w:rsidP="008E021E">
      <w:pPr>
        <w:spacing w:after="0" w:line="480" w:lineRule="auto"/>
        <w:rPr>
          <w:rFonts w:ascii="Times New Roman" w:eastAsia="Times New Roman" w:hAnsi="Times New Roman" w:cs="Times New Roman"/>
          <w:b/>
          <w:sz w:val="24"/>
          <w:szCs w:val="24"/>
        </w:rPr>
      </w:pPr>
      <w:r w:rsidRPr="004A11B3">
        <w:rPr>
          <w:rFonts w:ascii="Times New Roman" w:eastAsia="Times New Roman" w:hAnsi="Times New Roman" w:cs="Times New Roman"/>
          <w:b/>
          <w:sz w:val="24"/>
          <w:szCs w:val="24"/>
        </w:rPr>
        <w:t>Externalities and gov</w:t>
      </w:r>
      <w:r w:rsidR="00303EA5">
        <w:rPr>
          <w:rFonts w:ascii="Times New Roman" w:eastAsia="Times New Roman" w:hAnsi="Times New Roman" w:cs="Times New Roman"/>
          <w:b/>
          <w:sz w:val="24"/>
          <w:szCs w:val="24"/>
        </w:rPr>
        <w:t xml:space="preserve">ernment public policy and </w:t>
      </w:r>
      <w:r w:rsidRPr="004A11B3">
        <w:rPr>
          <w:rFonts w:ascii="Times New Roman" w:eastAsia="Times New Roman" w:hAnsi="Times New Roman" w:cs="Times New Roman"/>
          <w:b/>
          <w:sz w:val="24"/>
          <w:szCs w:val="24"/>
        </w:rPr>
        <w:t>effect</w:t>
      </w:r>
      <w:r w:rsidR="00303EA5">
        <w:rPr>
          <w:rFonts w:ascii="Times New Roman" w:eastAsia="Times New Roman" w:hAnsi="Times New Roman" w:cs="Times New Roman"/>
          <w:b/>
          <w:sz w:val="24"/>
          <w:szCs w:val="24"/>
        </w:rPr>
        <w:t>s</w:t>
      </w:r>
      <w:r w:rsidRPr="004A11B3">
        <w:rPr>
          <w:rFonts w:ascii="Times New Roman" w:eastAsia="Times New Roman" w:hAnsi="Times New Roman" w:cs="Times New Roman"/>
          <w:b/>
          <w:sz w:val="24"/>
          <w:szCs w:val="24"/>
        </w:rPr>
        <w:t xml:space="preserve"> o</w:t>
      </w:r>
      <w:r w:rsidR="00303EA5">
        <w:rPr>
          <w:rFonts w:ascii="Times New Roman" w:eastAsia="Times New Roman" w:hAnsi="Times New Roman" w:cs="Times New Roman"/>
          <w:b/>
          <w:sz w:val="24"/>
          <w:szCs w:val="24"/>
        </w:rPr>
        <w:t xml:space="preserve">n marginal revenue and </w:t>
      </w:r>
      <w:r w:rsidRPr="004A11B3">
        <w:rPr>
          <w:rFonts w:ascii="Times New Roman" w:eastAsia="Times New Roman" w:hAnsi="Times New Roman" w:cs="Times New Roman"/>
          <w:b/>
          <w:sz w:val="24"/>
          <w:szCs w:val="24"/>
        </w:rPr>
        <w:t>cost</w:t>
      </w:r>
    </w:p>
    <w:p w:rsidR="00356D3D" w:rsidRPr="00303EA5" w:rsidRDefault="00356D3D" w:rsidP="008E021E">
      <w:pPr>
        <w:spacing w:after="0" w:line="480" w:lineRule="auto"/>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Marginal costs and marginal revenues affect the firm’s accrued profitability. An increase in marginal costs and a reduction in marginal revenue could reduce the firm’s profitability (</w:t>
      </w:r>
      <w:r w:rsidR="00A969F2" w:rsidRPr="00303EA5">
        <w:rPr>
          <w:rFonts w:ascii="Times New Roman" w:eastAsia="Times New Roman" w:hAnsi="Times New Roman" w:cs="Times New Roman"/>
          <w:sz w:val="24"/>
          <w:szCs w:val="24"/>
        </w:rPr>
        <w:t>Rios</w:t>
      </w:r>
      <w:r w:rsidR="00A969F2" w:rsidRPr="00AE5D0D">
        <w:rPr>
          <w:rFonts w:ascii="Times New Roman" w:eastAsia="Times New Roman" w:hAnsi="Times New Roman" w:cs="Times New Roman"/>
          <w:sz w:val="24"/>
          <w:szCs w:val="24"/>
        </w:rPr>
        <w:t>, McConne</w:t>
      </w:r>
      <w:r w:rsidR="00A969F2" w:rsidRPr="00303EA5">
        <w:rPr>
          <w:rFonts w:ascii="Times New Roman" w:eastAsia="Times New Roman" w:hAnsi="Times New Roman" w:cs="Times New Roman"/>
          <w:sz w:val="24"/>
          <w:szCs w:val="24"/>
        </w:rPr>
        <w:t>ll, &amp; Brue, 2013</w:t>
      </w:r>
      <w:r w:rsidRPr="00303EA5">
        <w:rPr>
          <w:rFonts w:ascii="Times New Roman" w:eastAsia="Times New Roman" w:hAnsi="Times New Roman" w:cs="Times New Roman"/>
          <w:sz w:val="24"/>
          <w:szCs w:val="24"/>
        </w:rPr>
        <w:t xml:space="preserve">). Externalities and government public policies could affect the firm’s profitability by influencing its marginal costs and marginal revenue. For instance, a highly competitive industry could create market externalities, where prices do not reflect the true </w:t>
      </w:r>
      <w:r w:rsidRPr="00303EA5">
        <w:rPr>
          <w:rFonts w:ascii="Times New Roman" w:eastAsia="Times New Roman" w:hAnsi="Times New Roman" w:cs="Times New Roman"/>
          <w:sz w:val="24"/>
          <w:szCs w:val="24"/>
        </w:rPr>
        <w:lastRenderedPageBreak/>
        <w:t>marginal costs and benefits associated with the product. A case in point is where the gaming industry might become so competitive, such that the demand prices are below the costs of producing the gaming consoles. In such a case, the government can set policies regarding the minimum prices for the gaming consoles so as to prevent gaming companies from being phased out of the market.</w:t>
      </w:r>
    </w:p>
    <w:p w:rsidR="00CC1BAF" w:rsidRPr="00303EA5" w:rsidRDefault="008E021E" w:rsidP="008E021E">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H</w:t>
      </w:r>
      <w:r w:rsidR="00356D3D" w:rsidRPr="00303EA5">
        <w:rPr>
          <w:rFonts w:ascii="Times New Roman" w:eastAsia="Times New Roman" w:hAnsi="Times New Roman" w:cs="Times New Roman"/>
          <w:b/>
          <w:sz w:val="24"/>
          <w:szCs w:val="24"/>
        </w:rPr>
        <w:t>ow</w:t>
      </w:r>
      <w:r w:rsidRPr="00303EA5">
        <w:rPr>
          <w:rFonts w:ascii="Times New Roman" w:eastAsia="Times New Roman" w:hAnsi="Times New Roman" w:cs="Times New Roman"/>
          <w:b/>
          <w:sz w:val="24"/>
          <w:szCs w:val="24"/>
        </w:rPr>
        <w:t xml:space="preserve"> Microsoft</w:t>
      </w:r>
      <w:r w:rsidR="004A11B3" w:rsidRPr="00303EA5">
        <w:rPr>
          <w:rFonts w:ascii="Times New Roman" w:eastAsia="Times New Roman" w:hAnsi="Times New Roman" w:cs="Times New Roman"/>
          <w:b/>
          <w:sz w:val="24"/>
          <w:szCs w:val="24"/>
        </w:rPr>
        <w:t xml:space="preserve"> can maximize their profit-making potential and increase their presence within t</w:t>
      </w:r>
      <w:r w:rsidRPr="00303EA5">
        <w:rPr>
          <w:rFonts w:ascii="Times New Roman" w:eastAsia="Times New Roman" w:hAnsi="Times New Roman" w:cs="Times New Roman"/>
          <w:b/>
          <w:sz w:val="24"/>
          <w:szCs w:val="24"/>
        </w:rPr>
        <w:t>he market served by the product</w:t>
      </w:r>
    </w:p>
    <w:p w:rsidR="008E021E" w:rsidRPr="00303EA5" w:rsidRDefault="008E021E" w:rsidP="008E021E">
      <w:pPr>
        <w:spacing w:after="0" w:line="480" w:lineRule="auto"/>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 xml:space="preserve">Microsoft can use </w:t>
      </w:r>
      <w:r w:rsidR="00356D3D" w:rsidRPr="00303EA5">
        <w:rPr>
          <w:rFonts w:ascii="Times New Roman" w:eastAsia="Times New Roman" w:hAnsi="Times New Roman" w:cs="Times New Roman"/>
          <w:sz w:val="24"/>
          <w:szCs w:val="24"/>
        </w:rPr>
        <w:t>streamlined production processes and pricing strategies to increase the presence of the Xbox One S in the market. Currently, the products is highly priced, and the average consumer might shun the Xbox One S in preference of other available products in the market.</w:t>
      </w:r>
      <w:r w:rsidRPr="00303EA5">
        <w:rPr>
          <w:rFonts w:ascii="Times New Roman" w:eastAsia="Times New Roman" w:hAnsi="Times New Roman" w:cs="Times New Roman"/>
          <w:sz w:val="24"/>
          <w:szCs w:val="24"/>
        </w:rPr>
        <w:t xml:space="preserve"> </w:t>
      </w:r>
      <w:r w:rsidR="00356D3D" w:rsidRPr="00303EA5">
        <w:rPr>
          <w:rFonts w:ascii="Times New Roman" w:eastAsia="Times New Roman" w:hAnsi="Times New Roman" w:cs="Times New Roman"/>
          <w:sz w:val="24"/>
          <w:szCs w:val="24"/>
        </w:rPr>
        <w:t>The price reduction would be effective in ensuring that more consumers can be attracted to the product. Secondly, Microsoft should pursue cost-reduction strategies in the production process. Outsourcing various aspects of production would enable the firm to get cheaper labor and higher quality products from other firms</w:t>
      </w:r>
      <w:r w:rsidR="00303EA5" w:rsidRPr="00303EA5">
        <w:rPr>
          <w:rFonts w:ascii="Times New Roman" w:hAnsi="Times New Roman" w:cs="Times New Roman"/>
          <w:sz w:val="24"/>
          <w:szCs w:val="24"/>
        </w:rPr>
        <w:t xml:space="preserve"> (Ehrenberg &amp; Smith, 2016)</w:t>
      </w:r>
      <w:r w:rsidR="00356D3D" w:rsidRPr="00303EA5">
        <w:rPr>
          <w:rFonts w:ascii="Times New Roman" w:eastAsia="Times New Roman" w:hAnsi="Times New Roman" w:cs="Times New Roman"/>
          <w:sz w:val="24"/>
          <w:szCs w:val="24"/>
        </w:rPr>
        <w:t>. The combined forces of cheaper production costs and a bigger market share will maximize Microsoft’s profitability.</w:t>
      </w:r>
    </w:p>
    <w:p w:rsidR="00356D3D" w:rsidRPr="00303EA5" w:rsidRDefault="00356D3D" w:rsidP="008E021E">
      <w:pPr>
        <w:spacing w:after="0" w:line="480" w:lineRule="auto"/>
        <w:rPr>
          <w:rFonts w:ascii="Times New Roman" w:eastAsia="Times New Roman" w:hAnsi="Times New Roman" w:cs="Times New Roman"/>
          <w:b/>
          <w:sz w:val="24"/>
          <w:szCs w:val="24"/>
        </w:rPr>
      </w:pPr>
      <w:r w:rsidRPr="00303EA5">
        <w:rPr>
          <w:rFonts w:ascii="Times New Roman" w:eastAsia="Times New Roman" w:hAnsi="Times New Roman" w:cs="Times New Roman"/>
          <w:b/>
          <w:sz w:val="24"/>
          <w:szCs w:val="24"/>
        </w:rPr>
        <w:t>Conclusion</w:t>
      </w:r>
    </w:p>
    <w:p w:rsidR="00303EA5" w:rsidRDefault="00520886" w:rsidP="00303EA5">
      <w:pPr>
        <w:spacing w:after="0" w:line="480" w:lineRule="auto"/>
        <w:ind w:firstLine="720"/>
        <w:rPr>
          <w:rFonts w:ascii="Times New Roman" w:eastAsia="Times New Roman" w:hAnsi="Times New Roman" w:cs="Times New Roman"/>
          <w:sz w:val="24"/>
          <w:szCs w:val="24"/>
        </w:rPr>
      </w:pPr>
      <w:r w:rsidRPr="00303EA5">
        <w:rPr>
          <w:rFonts w:ascii="Times New Roman" w:eastAsia="Times New Roman" w:hAnsi="Times New Roman" w:cs="Times New Roman"/>
          <w:sz w:val="24"/>
          <w:szCs w:val="24"/>
        </w:rPr>
        <w:t>The analysis addresses Microsoft’s current market conditions, and it has been established that the firm has utilizable opportunities with respect to its market, comparative advantage and international trade opportunities. Ways in which demand and supply, total revenue, price elasticity of demand, and productivity can affect the firm have also been discussed. Opportunity costs as well as unit costs have also been presented as measures of costs. Lastly, streamlined production processes and pricing strategies have been suggested as recommendations on how the organization can maximize its profits.</w:t>
      </w:r>
      <w:r w:rsidR="00303EA5">
        <w:rPr>
          <w:rFonts w:ascii="Times New Roman" w:eastAsia="Times New Roman" w:hAnsi="Times New Roman" w:cs="Times New Roman"/>
          <w:sz w:val="24"/>
          <w:szCs w:val="24"/>
        </w:rPr>
        <w:br w:type="page"/>
      </w:r>
    </w:p>
    <w:p w:rsidR="00356D3D" w:rsidRDefault="00303EA5" w:rsidP="00303EA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References</w:t>
      </w:r>
    </w:p>
    <w:p w:rsidR="00303EA5" w:rsidRDefault="00303EA5" w:rsidP="00303EA5">
      <w:pPr>
        <w:pStyle w:val="Heading1"/>
        <w:spacing w:before="0" w:beforeAutospacing="0" w:after="0" w:afterAutospacing="0"/>
        <w:ind w:left="720" w:hanging="720"/>
        <w:rPr>
          <w:b w:val="0"/>
          <w:sz w:val="24"/>
          <w:szCs w:val="24"/>
        </w:rPr>
      </w:pPr>
      <w:r w:rsidRPr="00AE5D0D">
        <w:rPr>
          <w:b w:val="0"/>
          <w:sz w:val="24"/>
          <w:szCs w:val="24"/>
        </w:rPr>
        <w:t xml:space="preserve">Ehrenberg, R. G., &amp; Smith, R. S. (2016). </w:t>
      </w:r>
      <w:r w:rsidRPr="00AE5D0D">
        <w:rPr>
          <w:b w:val="0"/>
          <w:i/>
          <w:iCs/>
          <w:sz w:val="24"/>
          <w:szCs w:val="24"/>
        </w:rPr>
        <w:t>Modern labor economics: Theory and public policy</w:t>
      </w:r>
      <w:r w:rsidRPr="00AE5D0D">
        <w:rPr>
          <w:b w:val="0"/>
          <w:sz w:val="24"/>
          <w:szCs w:val="24"/>
        </w:rPr>
        <w:t>. Routledge.</w:t>
      </w:r>
    </w:p>
    <w:p w:rsidR="00303EA5" w:rsidRPr="00AE5D0D" w:rsidRDefault="00303EA5" w:rsidP="00303EA5">
      <w:pPr>
        <w:pStyle w:val="Heading1"/>
        <w:spacing w:before="0" w:beforeAutospacing="0" w:after="0" w:afterAutospacing="0"/>
        <w:ind w:left="720" w:hanging="720"/>
        <w:rPr>
          <w:b w:val="0"/>
          <w:sz w:val="24"/>
          <w:szCs w:val="24"/>
        </w:rPr>
      </w:pPr>
    </w:p>
    <w:p w:rsidR="00303EA5" w:rsidRDefault="00303EA5" w:rsidP="00303EA5">
      <w:pPr>
        <w:pStyle w:val="Heading1"/>
        <w:spacing w:before="0" w:beforeAutospacing="0" w:after="0" w:afterAutospacing="0"/>
        <w:ind w:left="720" w:hanging="720"/>
        <w:rPr>
          <w:b w:val="0"/>
          <w:sz w:val="24"/>
          <w:szCs w:val="24"/>
        </w:rPr>
      </w:pPr>
      <w:r w:rsidRPr="00AE5D0D">
        <w:rPr>
          <w:b w:val="0"/>
          <w:sz w:val="24"/>
          <w:szCs w:val="24"/>
        </w:rPr>
        <w:t xml:space="preserve">IndustryWeek (2016). The 2015 IndustryWeek 50 Best US Manufacturers. Retrieved from </w:t>
      </w:r>
      <w:r w:rsidRPr="00303EA5">
        <w:rPr>
          <w:b w:val="0"/>
          <w:sz w:val="24"/>
          <w:szCs w:val="24"/>
        </w:rPr>
        <w:t>http://www.industryweek.com/resources/iw50best/2015</w:t>
      </w:r>
    </w:p>
    <w:p w:rsidR="00303EA5" w:rsidRPr="00AE5D0D" w:rsidRDefault="00303EA5" w:rsidP="00303EA5">
      <w:pPr>
        <w:pStyle w:val="Heading1"/>
        <w:spacing w:before="0" w:beforeAutospacing="0" w:after="0" w:afterAutospacing="0"/>
        <w:ind w:left="720" w:hanging="720"/>
        <w:rPr>
          <w:b w:val="0"/>
          <w:sz w:val="24"/>
          <w:szCs w:val="24"/>
        </w:rPr>
      </w:pPr>
    </w:p>
    <w:p w:rsidR="00303EA5" w:rsidRDefault="00303EA5" w:rsidP="00303EA5">
      <w:pPr>
        <w:pStyle w:val="Heading1"/>
        <w:spacing w:before="0" w:beforeAutospacing="0" w:after="0" w:afterAutospacing="0"/>
        <w:ind w:left="720" w:hanging="720"/>
        <w:rPr>
          <w:b w:val="0"/>
          <w:sz w:val="24"/>
          <w:szCs w:val="24"/>
        </w:rPr>
      </w:pPr>
      <w:r w:rsidRPr="00AE5D0D">
        <w:rPr>
          <w:b w:val="0"/>
          <w:sz w:val="24"/>
          <w:szCs w:val="24"/>
        </w:rPr>
        <w:t xml:space="preserve">Levchenko, A. A., &amp; Zhang, J. (2016). The evolution of comparative advantage: Measurement and welfare implications. </w:t>
      </w:r>
      <w:r w:rsidRPr="00AE5D0D">
        <w:rPr>
          <w:b w:val="0"/>
          <w:i/>
          <w:iCs/>
          <w:sz w:val="24"/>
          <w:szCs w:val="24"/>
        </w:rPr>
        <w:t>Journal of Monetary Economics</w:t>
      </w:r>
      <w:r w:rsidRPr="00AE5D0D">
        <w:rPr>
          <w:b w:val="0"/>
          <w:sz w:val="24"/>
          <w:szCs w:val="24"/>
        </w:rPr>
        <w:t xml:space="preserve">, </w:t>
      </w:r>
      <w:r w:rsidRPr="00AE5D0D">
        <w:rPr>
          <w:b w:val="0"/>
          <w:i/>
          <w:iCs/>
          <w:sz w:val="24"/>
          <w:szCs w:val="24"/>
        </w:rPr>
        <w:t>78</w:t>
      </w:r>
      <w:r w:rsidRPr="00AE5D0D">
        <w:rPr>
          <w:b w:val="0"/>
          <w:sz w:val="24"/>
          <w:szCs w:val="24"/>
        </w:rPr>
        <w:t>, 96-111.</w:t>
      </w:r>
    </w:p>
    <w:p w:rsidR="00303EA5" w:rsidRDefault="00303EA5" w:rsidP="00303EA5">
      <w:pPr>
        <w:pStyle w:val="Heading1"/>
        <w:spacing w:before="0" w:beforeAutospacing="0" w:after="0" w:afterAutospacing="0"/>
        <w:ind w:left="720" w:hanging="720"/>
        <w:rPr>
          <w:b w:val="0"/>
          <w:sz w:val="24"/>
          <w:szCs w:val="24"/>
        </w:rPr>
      </w:pPr>
    </w:p>
    <w:p w:rsidR="00303EA5" w:rsidRPr="00AE5D0D" w:rsidRDefault="00303EA5" w:rsidP="00303EA5">
      <w:pPr>
        <w:spacing w:after="0" w:line="240" w:lineRule="auto"/>
        <w:ind w:left="720" w:hanging="720"/>
        <w:rPr>
          <w:rFonts w:ascii="Times New Roman" w:eastAsia="Times New Roman" w:hAnsi="Times New Roman" w:cs="Times New Roman"/>
          <w:sz w:val="24"/>
          <w:szCs w:val="24"/>
        </w:rPr>
      </w:pPr>
      <w:r w:rsidRPr="00AE5D0D">
        <w:rPr>
          <w:rFonts w:ascii="Times New Roman" w:eastAsia="Times New Roman" w:hAnsi="Times New Roman" w:cs="Times New Roman"/>
          <w:sz w:val="24"/>
          <w:szCs w:val="24"/>
        </w:rPr>
        <w:t xml:space="preserve">Rios, M. C., McConnell, C. R., &amp; Brue, S. L. (2013). </w:t>
      </w:r>
      <w:r w:rsidRPr="00AE5D0D">
        <w:rPr>
          <w:rFonts w:ascii="Times New Roman" w:eastAsia="Times New Roman" w:hAnsi="Times New Roman" w:cs="Times New Roman"/>
          <w:i/>
          <w:iCs/>
          <w:sz w:val="24"/>
          <w:szCs w:val="24"/>
        </w:rPr>
        <w:t>Economics: Principles, problems, and policies</w:t>
      </w:r>
      <w:r w:rsidRPr="00AE5D0D">
        <w:rPr>
          <w:rFonts w:ascii="Times New Roman" w:eastAsia="Times New Roman" w:hAnsi="Times New Roman" w:cs="Times New Roman"/>
          <w:sz w:val="24"/>
          <w:szCs w:val="24"/>
        </w:rPr>
        <w:t>. McGraw-Hill.</w:t>
      </w:r>
    </w:p>
    <w:p w:rsidR="00303EA5" w:rsidRPr="00AE5D0D" w:rsidRDefault="00303EA5" w:rsidP="00303EA5">
      <w:pPr>
        <w:pStyle w:val="Heading1"/>
        <w:spacing w:before="0" w:beforeAutospacing="0" w:after="0" w:afterAutospacing="0"/>
        <w:ind w:left="720" w:hanging="720"/>
        <w:rPr>
          <w:b w:val="0"/>
          <w:sz w:val="24"/>
          <w:szCs w:val="24"/>
        </w:rPr>
      </w:pPr>
    </w:p>
    <w:p w:rsidR="00303EA5" w:rsidRPr="00AE5D0D" w:rsidRDefault="00303EA5" w:rsidP="00303EA5">
      <w:pPr>
        <w:rPr>
          <w:sz w:val="24"/>
          <w:szCs w:val="24"/>
        </w:rPr>
      </w:pPr>
    </w:p>
    <w:p w:rsidR="00303EA5" w:rsidRDefault="00303EA5" w:rsidP="00303EA5">
      <w:pPr>
        <w:spacing w:after="0" w:line="480" w:lineRule="auto"/>
        <w:ind w:firstLine="720"/>
        <w:rPr>
          <w:rFonts w:ascii="Times New Roman" w:eastAsia="Times New Roman" w:hAnsi="Times New Roman" w:cs="Times New Roman"/>
          <w:sz w:val="24"/>
          <w:szCs w:val="24"/>
        </w:rPr>
      </w:pPr>
    </w:p>
    <w:p w:rsidR="00303EA5" w:rsidRPr="00303EA5" w:rsidRDefault="00303EA5" w:rsidP="00303EA5">
      <w:pPr>
        <w:spacing w:after="0" w:line="480" w:lineRule="auto"/>
        <w:ind w:firstLine="720"/>
        <w:rPr>
          <w:rFonts w:ascii="Times New Roman" w:eastAsia="Times New Roman" w:hAnsi="Times New Roman" w:cs="Times New Roman"/>
          <w:sz w:val="24"/>
          <w:szCs w:val="24"/>
        </w:rPr>
      </w:pPr>
    </w:p>
    <w:sectPr w:rsidR="00303EA5" w:rsidRPr="00303EA5" w:rsidSect="00520886">
      <w:headerReference w:type="default" r:id="rId6"/>
      <w:footerReference w:type="default" r:id="rId7"/>
      <w:headerReference w:type="first" r:id="rId8"/>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6F42" w:rsidRDefault="00BE6F42" w:rsidP="00520886">
      <w:pPr>
        <w:spacing w:after="0" w:line="240" w:lineRule="auto"/>
      </w:pPr>
      <w:r>
        <w:separator/>
      </w:r>
    </w:p>
  </w:endnote>
  <w:endnote w:type="continuationSeparator" w:id="1">
    <w:p w:rsidR="00BE6F42" w:rsidRDefault="00BE6F42" w:rsidP="005208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358746"/>
      <w:docPartObj>
        <w:docPartGallery w:val="Page Numbers (Bottom of Page)"/>
        <w:docPartUnique/>
      </w:docPartObj>
    </w:sdtPr>
    <w:sdtContent>
      <w:p w:rsidR="00520886" w:rsidRDefault="00520886">
        <w:pPr>
          <w:pStyle w:val="Footer"/>
          <w:jc w:val="right"/>
        </w:pPr>
        <w:fldSimple w:instr=" PAGE   \* MERGEFORMAT ">
          <w:r w:rsidR="00303EA5">
            <w:rPr>
              <w:noProof/>
            </w:rPr>
            <w:t>7</w:t>
          </w:r>
        </w:fldSimple>
      </w:p>
    </w:sdtContent>
  </w:sdt>
  <w:p w:rsidR="00520886" w:rsidRDefault="0052088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6F42" w:rsidRDefault="00BE6F42" w:rsidP="00520886">
      <w:pPr>
        <w:spacing w:after="0" w:line="240" w:lineRule="auto"/>
      </w:pPr>
      <w:r>
        <w:separator/>
      </w:r>
    </w:p>
  </w:footnote>
  <w:footnote w:type="continuationSeparator" w:id="1">
    <w:p w:rsidR="00BE6F42" w:rsidRDefault="00BE6F42" w:rsidP="005208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358747"/>
      <w:docPartObj>
        <w:docPartGallery w:val="Page Numbers (Top of Page)"/>
        <w:docPartUnique/>
      </w:docPartObj>
    </w:sdtPr>
    <w:sdtContent>
      <w:p w:rsidR="00520886" w:rsidRDefault="00520886">
        <w:pPr>
          <w:pStyle w:val="Header"/>
          <w:jc w:val="right"/>
        </w:pPr>
        <w:fldSimple w:instr=" PAGE   \* MERGEFORMAT ">
          <w:r w:rsidR="00303EA5">
            <w:rPr>
              <w:noProof/>
            </w:rPr>
            <w:t>7</w:t>
          </w:r>
        </w:fldSimple>
      </w:p>
    </w:sdtContent>
  </w:sdt>
  <w:p w:rsidR="00520886" w:rsidRDefault="00520886">
    <w:pPr>
      <w:pStyle w:val="Header"/>
    </w:pPr>
    <w:r>
      <w:t>MICROSOFT’S COMPETITIVE MARKET ANALYSIS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886" w:rsidRDefault="00520886">
    <w:pPr>
      <w:pStyle w:val="Header"/>
    </w:pPr>
    <w:r>
      <w:t>Running head: MICROSOFT’S COMPETITIVE MARKET ANALYSIS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4A11B3"/>
    <w:rsid w:val="001A2202"/>
    <w:rsid w:val="002F42B7"/>
    <w:rsid w:val="00303EA5"/>
    <w:rsid w:val="00356D3D"/>
    <w:rsid w:val="00397D04"/>
    <w:rsid w:val="004A11B3"/>
    <w:rsid w:val="00520886"/>
    <w:rsid w:val="00542C89"/>
    <w:rsid w:val="00686480"/>
    <w:rsid w:val="008D0423"/>
    <w:rsid w:val="008E021E"/>
    <w:rsid w:val="00943D6D"/>
    <w:rsid w:val="009A0D7E"/>
    <w:rsid w:val="00A969F2"/>
    <w:rsid w:val="00B6419B"/>
    <w:rsid w:val="00B9548A"/>
    <w:rsid w:val="00BE6F42"/>
    <w:rsid w:val="00CC1BAF"/>
    <w:rsid w:val="00D45A86"/>
    <w:rsid w:val="00F60C9A"/>
    <w:rsid w:val="00F66BE7"/>
    <w:rsid w:val="00FB326D"/>
    <w:rsid w:val="00FE18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paragraph" w:styleId="Heading1">
    <w:name w:val="heading 1"/>
    <w:basedOn w:val="Normal"/>
    <w:link w:val="Heading1Char"/>
    <w:uiPriority w:val="9"/>
    <w:qFormat/>
    <w:rsid w:val="00303E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08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0886"/>
  </w:style>
  <w:style w:type="paragraph" w:styleId="Footer">
    <w:name w:val="footer"/>
    <w:basedOn w:val="Normal"/>
    <w:link w:val="FooterChar"/>
    <w:uiPriority w:val="99"/>
    <w:unhideWhenUsed/>
    <w:rsid w:val="005208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0886"/>
  </w:style>
  <w:style w:type="character" w:customStyle="1" w:styleId="Heading1Char">
    <w:name w:val="Heading 1 Char"/>
    <w:basedOn w:val="DefaultParagraphFont"/>
    <w:link w:val="Heading1"/>
    <w:uiPriority w:val="9"/>
    <w:rsid w:val="00303EA5"/>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303EA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0739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8</Pages>
  <Words>1873</Words>
  <Characters>10679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13</cp:revision>
  <dcterms:created xsi:type="dcterms:W3CDTF">2016-10-19T05:03:00Z</dcterms:created>
  <dcterms:modified xsi:type="dcterms:W3CDTF">2016-10-19T08:53:00Z</dcterms:modified>
</cp:coreProperties>
</file>