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E444E6" w14:textId="4A8B787B" w:rsidR="00077AC8" w:rsidRPr="00BD484C" w:rsidRDefault="067D47D9" w:rsidP="067D47D9">
      <w:pPr>
        <w:pStyle w:val="NoSpacing"/>
        <w:jc w:val="center"/>
        <w:rPr>
          <w:rFonts w:ascii="Times New Roman" w:hAnsi="Times New Roman" w:cs="Times New Roman"/>
          <w:b/>
          <w:bCs/>
          <w:sz w:val="24"/>
          <w:szCs w:val="24"/>
        </w:rPr>
      </w:pPr>
      <w:r w:rsidRPr="7E1AA5EF">
        <w:rPr>
          <w:rFonts w:ascii="Times New Roman" w:hAnsi="Times New Roman" w:cs="Times New Roman"/>
          <w:b/>
          <w:bCs/>
          <w:sz w:val="24"/>
          <w:szCs w:val="24"/>
        </w:rPr>
        <w:t>Cause-Effect Essay Extended Draft Outline Template</w:t>
      </w:r>
    </w:p>
    <w:p w14:paraId="0F321499" w14:textId="34A75645" w:rsidR="7E1AA5EF" w:rsidRDefault="7E1AA5EF" w:rsidP="7E1AA5EF">
      <w:pPr>
        <w:pStyle w:val="NoSpacing"/>
        <w:jc w:val="center"/>
        <w:rPr>
          <w:rFonts w:ascii="Times New Roman" w:hAnsi="Times New Roman" w:cs="Times New Roman"/>
          <w:b/>
          <w:bCs/>
          <w:sz w:val="24"/>
          <w:szCs w:val="24"/>
        </w:rPr>
      </w:pPr>
    </w:p>
    <w:p w14:paraId="79726CA3" w14:textId="03E57B3D" w:rsidR="09A715D6" w:rsidRDefault="09A715D6" w:rsidP="7E1AA5EF">
      <w:pPr>
        <w:pStyle w:val="NoSpacing"/>
        <w:rPr>
          <w:rFonts w:ascii="Times New Roman" w:hAnsi="Times New Roman" w:cs="Times New Roman"/>
          <w:b/>
          <w:bCs/>
          <w:sz w:val="24"/>
          <w:szCs w:val="24"/>
        </w:rPr>
      </w:pPr>
      <w:r w:rsidRPr="7E1AA5EF">
        <w:rPr>
          <w:rFonts w:ascii="Times New Roman" w:hAnsi="Times New Roman" w:cs="Times New Roman"/>
          <w:b/>
          <w:bCs/>
          <w:sz w:val="24"/>
          <w:szCs w:val="24"/>
        </w:rPr>
        <w:t>Note: Part I will be work toward developing your ideas. Parts II-IV will be the portions of your actual essay for next week: your full introduction paragraph, your rich, full-sentence outline of your body paragraphs, your full conclusion paragraph. Next week, it is Parts II-IV that you will use as the pieces toward composing your full essay in all-paragraph form.</w:t>
      </w:r>
    </w:p>
    <w:p w14:paraId="63E82C27" w14:textId="0B25A543" w:rsidR="7E1AA5EF" w:rsidRDefault="7E1AA5EF" w:rsidP="7E1AA5EF">
      <w:pPr>
        <w:pStyle w:val="NoSpacing"/>
        <w:rPr>
          <w:rFonts w:ascii="Times New Roman" w:hAnsi="Times New Roman" w:cs="Times New Roman"/>
          <w:b/>
          <w:bCs/>
          <w:sz w:val="24"/>
          <w:szCs w:val="24"/>
        </w:rPr>
      </w:pPr>
    </w:p>
    <w:p w14:paraId="0D57683F" w14:textId="1E46A028" w:rsidR="7E1AA5EF" w:rsidRDefault="7E1AA5EF" w:rsidP="7E1AA5EF">
      <w:pPr>
        <w:pStyle w:val="NoSpacing"/>
        <w:rPr>
          <w:rFonts w:ascii="Times New Roman" w:hAnsi="Times New Roman" w:cs="Times New Roman"/>
          <w:b/>
          <w:bCs/>
          <w:sz w:val="24"/>
          <w:szCs w:val="24"/>
        </w:rPr>
      </w:pPr>
    </w:p>
    <w:p w14:paraId="7BF13C4A" w14:textId="4794FC4A" w:rsidR="00BD484C" w:rsidRDefault="09A715D6" w:rsidP="7E1AA5EF">
      <w:pPr>
        <w:pStyle w:val="NoSpacing"/>
        <w:numPr>
          <w:ilvl w:val="0"/>
          <w:numId w:val="9"/>
        </w:numPr>
        <w:rPr>
          <w:rFonts w:ascii="Times New Roman" w:hAnsi="Times New Roman" w:cs="Times New Roman"/>
          <w:b/>
          <w:bCs/>
          <w:sz w:val="24"/>
          <w:szCs w:val="24"/>
        </w:rPr>
      </w:pPr>
      <w:r w:rsidRPr="00FB68DD">
        <w:rPr>
          <w:rFonts w:ascii="Times New Roman" w:hAnsi="Times New Roman" w:cs="Times New Roman"/>
          <w:b/>
          <w:bCs/>
          <w:sz w:val="24"/>
          <w:szCs w:val="24"/>
        </w:rPr>
        <w:t>Getting Your Ideas Worked Out</w:t>
      </w:r>
    </w:p>
    <w:p w14:paraId="16228705" w14:textId="309E15E4" w:rsidR="00BD484C" w:rsidRDefault="00BD484C" w:rsidP="7E1AA5EF">
      <w:pPr>
        <w:pStyle w:val="NoSpacing"/>
        <w:ind w:left="360" w:firstLine="720"/>
        <w:rPr>
          <w:rFonts w:ascii="Times New Roman" w:hAnsi="Times New Roman" w:cs="Times New Roman"/>
          <w:sz w:val="24"/>
          <w:szCs w:val="24"/>
        </w:rPr>
      </w:pPr>
    </w:p>
    <w:p w14:paraId="7F2D6E05" w14:textId="6B229DF4" w:rsidR="00BD484C" w:rsidRDefault="003932F2" w:rsidP="00FB68DD">
      <w:pPr>
        <w:pStyle w:val="NoSpacing"/>
        <w:ind w:left="360" w:firstLine="720"/>
        <w:rPr>
          <w:rFonts w:ascii="Times New Roman" w:hAnsi="Times New Roman" w:cs="Times New Roman"/>
          <w:sz w:val="24"/>
          <w:szCs w:val="24"/>
        </w:rPr>
      </w:pPr>
      <w:r w:rsidRPr="7E1AA5EF">
        <w:rPr>
          <w:rFonts w:ascii="Times New Roman" w:hAnsi="Times New Roman" w:cs="Times New Roman"/>
          <w:sz w:val="24"/>
          <w:szCs w:val="24"/>
        </w:rPr>
        <w:t>Fill in the blanks in the following sentences for your brief initial blueprint:</w:t>
      </w:r>
    </w:p>
    <w:p w14:paraId="0817E68D" w14:textId="5A3BF51A" w:rsidR="00BD484C" w:rsidRDefault="003932F2" w:rsidP="00BD484C">
      <w:pPr>
        <w:pStyle w:val="NoSpacing"/>
        <w:numPr>
          <w:ilvl w:val="1"/>
          <w:numId w:val="9"/>
        </w:numPr>
        <w:rPr>
          <w:rFonts w:ascii="Times New Roman" w:hAnsi="Times New Roman" w:cs="Times New Roman"/>
          <w:sz w:val="24"/>
          <w:szCs w:val="24"/>
        </w:rPr>
      </w:pPr>
      <w:r w:rsidRPr="7E1AA5EF">
        <w:rPr>
          <w:rFonts w:ascii="Times New Roman" w:hAnsi="Times New Roman" w:cs="Times New Roman"/>
          <w:sz w:val="24"/>
          <w:szCs w:val="24"/>
        </w:rPr>
        <w:t>I have chosen to construct my essay using a single (</w:t>
      </w:r>
      <w:r w:rsidR="006E637E">
        <w:rPr>
          <w:rFonts w:ascii="Times New Roman" w:hAnsi="Times New Roman" w:cs="Times New Roman"/>
          <w:color w:val="0070C0"/>
          <w:sz w:val="24"/>
          <w:szCs w:val="24"/>
        </w:rPr>
        <w:t>effect</w:t>
      </w:r>
      <w:r w:rsidRPr="7E1AA5EF">
        <w:rPr>
          <w:rFonts w:ascii="Times New Roman" w:hAnsi="Times New Roman" w:cs="Times New Roman"/>
          <w:sz w:val="24"/>
          <w:szCs w:val="24"/>
        </w:rPr>
        <w:t>).  My single (</w:t>
      </w:r>
      <w:r w:rsidRPr="00FB68DD">
        <w:rPr>
          <w:rFonts w:ascii="Times New Roman" w:hAnsi="Times New Roman" w:cs="Times New Roman"/>
          <w:color w:val="0070C0"/>
          <w:sz w:val="24"/>
          <w:szCs w:val="24"/>
        </w:rPr>
        <w:t>effect</w:t>
      </w:r>
      <w:r w:rsidRPr="7E1AA5EF">
        <w:rPr>
          <w:rFonts w:ascii="Times New Roman" w:hAnsi="Times New Roman" w:cs="Times New Roman"/>
          <w:sz w:val="24"/>
          <w:szCs w:val="24"/>
        </w:rPr>
        <w:t>) will be (</w:t>
      </w:r>
      <w:r w:rsidR="00330BC5" w:rsidRPr="00FB68DD">
        <w:rPr>
          <w:rFonts w:ascii="Times New Roman" w:hAnsi="Times New Roman" w:cs="Times New Roman"/>
          <w:color w:val="0070C0"/>
          <w:sz w:val="24"/>
          <w:szCs w:val="24"/>
        </w:rPr>
        <w:t xml:space="preserve">The effect </w:t>
      </w:r>
      <w:r w:rsidR="00C961D1">
        <w:rPr>
          <w:rFonts w:ascii="Times New Roman" w:hAnsi="Times New Roman" w:cs="Times New Roman"/>
          <w:color w:val="0070C0"/>
          <w:sz w:val="24"/>
          <w:szCs w:val="24"/>
        </w:rPr>
        <w:t>of bullying in schools</w:t>
      </w:r>
      <w:r w:rsidRPr="7E1AA5EF">
        <w:rPr>
          <w:rFonts w:ascii="Times New Roman" w:hAnsi="Times New Roman" w:cs="Times New Roman"/>
          <w:sz w:val="24"/>
          <w:szCs w:val="24"/>
        </w:rPr>
        <w:t>).</w:t>
      </w:r>
    </w:p>
    <w:p w14:paraId="6A05A809" w14:textId="73C5BD0D" w:rsidR="003932F2" w:rsidRDefault="003932F2" w:rsidP="00BD484C">
      <w:pPr>
        <w:pStyle w:val="NoSpacing"/>
        <w:numPr>
          <w:ilvl w:val="1"/>
          <w:numId w:val="9"/>
        </w:numPr>
        <w:rPr>
          <w:rFonts w:ascii="Times New Roman" w:hAnsi="Times New Roman" w:cs="Times New Roman"/>
          <w:sz w:val="24"/>
          <w:szCs w:val="24"/>
        </w:rPr>
      </w:pPr>
      <w:r w:rsidRPr="7E1AA5EF">
        <w:rPr>
          <w:rFonts w:ascii="Times New Roman" w:hAnsi="Times New Roman" w:cs="Times New Roman"/>
          <w:sz w:val="24"/>
          <w:szCs w:val="24"/>
        </w:rPr>
        <w:t>Because I chose (</w:t>
      </w:r>
      <w:r w:rsidR="00C961D1">
        <w:rPr>
          <w:rFonts w:ascii="Times New Roman" w:hAnsi="Times New Roman" w:cs="Times New Roman"/>
          <w:color w:val="0070C0"/>
          <w:sz w:val="24"/>
          <w:szCs w:val="24"/>
        </w:rPr>
        <w:t>effect</w:t>
      </w:r>
      <w:r w:rsidRPr="7E1AA5EF">
        <w:rPr>
          <w:rFonts w:ascii="Times New Roman" w:hAnsi="Times New Roman" w:cs="Times New Roman"/>
          <w:sz w:val="24"/>
          <w:szCs w:val="24"/>
        </w:rPr>
        <w:t>) for my main idea, my three body points will be (</w:t>
      </w:r>
      <w:r w:rsidR="00C961D1">
        <w:rPr>
          <w:rFonts w:ascii="Times New Roman" w:hAnsi="Times New Roman" w:cs="Times New Roman"/>
          <w:color w:val="0070C0"/>
          <w:sz w:val="24"/>
          <w:szCs w:val="24"/>
        </w:rPr>
        <w:t>causes</w:t>
      </w:r>
      <w:r w:rsidRPr="7E1AA5EF">
        <w:rPr>
          <w:rFonts w:ascii="Times New Roman" w:hAnsi="Times New Roman" w:cs="Times New Roman"/>
          <w:sz w:val="24"/>
          <w:szCs w:val="24"/>
        </w:rPr>
        <w:t>).  Those three (</w:t>
      </w:r>
      <w:r w:rsidR="00C961D1">
        <w:rPr>
          <w:rFonts w:ascii="Times New Roman" w:hAnsi="Times New Roman" w:cs="Times New Roman"/>
          <w:color w:val="0070C0"/>
          <w:sz w:val="24"/>
          <w:szCs w:val="24"/>
        </w:rPr>
        <w:t>causes</w:t>
      </w:r>
      <w:r w:rsidRPr="7E1AA5EF">
        <w:rPr>
          <w:rFonts w:ascii="Times New Roman" w:hAnsi="Times New Roman" w:cs="Times New Roman"/>
          <w:sz w:val="24"/>
          <w:szCs w:val="24"/>
        </w:rPr>
        <w:t>) are as follows</w:t>
      </w:r>
      <w:r w:rsidR="00330BC5" w:rsidRPr="7E1AA5EF">
        <w:rPr>
          <w:rFonts w:ascii="Times New Roman" w:hAnsi="Times New Roman" w:cs="Times New Roman"/>
          <w:sz w:val="24"/>
          <w:szCs w:val="24"/>
        </w:rPr>
        <w:t xml:space="preserve"> (for instance, if quitting smoking is the effect, list the three most meaningful causes here that led to the quitting, and if, for example, the cause is moving back into my mom’s basement, I would list the three most powerful and engaging effects that have resulted from it)</w:t>
      </w:r>
      <w:r w:rsidRPr="7E1AA5EF">
        <w:rPr>
          <w:rFonts w:ascii="Times New Roman" w:hAnsi="Times New Roman" w:cs="Times New Roman"/>
          <w:sz w:val="24"/>
          <w:szCs w:val="24"/>
        </w:rPr>
        <w:t>:</w:t>
      </w:r>
    </w:p>
    <w:p w14:paraId="3C41688C" w14:textId="366FB97B" w:rsidR="7E1AA5EF" w:rsidRDefault="7E1AA5EF" w:rsidP="00FB68DD">
      <w:pPr>
        <w:pStyle w:val="NoSpacing"/>
        <w:ind w:left="1080"/>
        <w:rPr>
          <w:rFonts w:ascii="Times New Roman" w:hAnsi="Times New Roman" w:cs="Times New Roman"/>
          <w:sz w:val="24"/>
          <w:szCs w:val="24"/>
        </w:rPr>
      </w:pPr>
    </w:p>
    <w:p w14:paraId="33B7A06B" w14:textId="502DF461" w:rsidR="00BD484C" w:rsidRDefault="5FEDD512">
      <w:pPr>
        <w:pStyle w:val="NoSpacing"/>
        <w:numPr>
          <w:ilvl w:val="2"/>
          <w:numId w:val="9"/>
        </w:numPr>
        <w:rPr>
          <w:rFonts w:ascii="Times New Roman" w:hAnsi="Times New Roman" w:cs="Times New Roman"/>
          <w:color w:val="0070C0"/>
          <w:sz w:val="24"/>
          <w:szCs w:val="24"/>
        </w:rPr>
      </w:pPr>
      <w:r w:rsidRPr="7E1AA5EF">
        <w:rPr>
          <w:rFonts w:ascii="Times New Roman" w:hAnsi="Times New Roman" w:cs="Times New Roman"/>
          <w:sz w:val="24"/>
          <w:szCs w:val="24"/>
        </w:rPr>
        <w:t>[</w:t>
      </w:r>
      <w:r w:rsidR="009E727A">
        <w:rPr>
          <w:rFonts w:ascii="Times New Roman" w:hAnsi="Times New Roman" w:cs="Times New Roman"/>
          <w:color w:val="0070C0"/>
          <w:sz w:val="24"/>
          <w:szCs w:val="24"/>
        </w:rPr>
        <w:t>Poor school performance</w:t>
      </w:r>
      <w:r w:rsidRPr="7E1AA5EF">
        <w:rPr>
          <w:rFonts w:ascii="Times New Roman" w:hAnsi="Times New Roman" w:cs="Times New Roman"/>
          <w:sz w:val="24"/>
          <w:szCs w:val="24"/>
        </w:rPr>
        <w:t>]</w:t>
      </w:r>
    </w:p>
    <w:p w14:paraId="5140533A" w14:textId="46DB5E82" w:rsidR="5FEDD512" w:rsidRDefault="5FEDD512" w:rsidP="7E1AA5EF">
      <w:pPr>
        <w:pStyle w:val="NoSpacing"/>
        <w:numPr>
          <w:ilvl w:val="2"/>
          <w:numId w:val="9"/>
        </w:numPr>
        <w:rPr>
          <w:rFonts w:eastAsiaTheme="minorEastAsia"/>
          <w:color w:val="0070C0"/>
          <w:sz w:val="24"/>
          <w:szCs w:val="24"/>
        </w:rPr>
      </w:pPr>
      <w:r w:rsidRPr="7E1AA5EF">
        <w:rPr>
          <w:rFonts w:ascii="Times New Roman" w:hAnsi="Times New Roman" w:cs="Times New Roman"/>
          <w:sz w:val="24"/>
          <w:szCs w:val="24"/>
        </w:rPr>
        <w:t>[</w:t>
      </w:r>
      <w:r w:rsidR="009E727A">
        <w:rPr>
          <w:rFonts w:ascii="Times New Roman" w:hAnsi="Times New Roman" w:cs="Times New Roman"/>
          <w:color w:val="0070C0"/>
          <w:sz w:val="24"/>
          <w:szCs w:val="24"/>
        </w:rPr>
        <w:t>Mental health problems</w:t>
      </w:r>
      <w:r w:rsidRPr="7E1AA5EF">
        <w:rPr>
          <w:rFonts w:ascii="Times New Roman" w:hAnsi="Times New Roman" w:cs="Times New Roman"/>
          <w:sz w:val="24"/>
          <w:szCs w:val="24"/>
        </w:rPr>
        <w:t>]</w:t>
      </w:r>
    </w:p>
    <w:p w14:paraId="149DBD9B" w14:textId="3C23273D" w:rsidR="5FEDD512" w:rsidRDefault="5FEDD512" w:rsidP="7E1AA5EF">
      <w:pPr>
        <w:pStyle w:val="NoSpacing"/>
        <w:numPr>
          <w:ilvl w:val="2"/>
          <w:numId w:val="9"/>
        </w:numPr>
        <w:rPr>
          <w:rFonts w:eastAsiaTheme="minorEastAsia"/>
          <w:color w:val="0070C0"/>
          <w:sz w:val="24"/>
          <w:szCs w:val="24"/>
        </w:rPr>
      </w:pPr>
      <w:r w:rsidRPr="7E1AA5EF">
        <w:rPr>
          <w:rFonts w:ascii="Times New Roman" w:hAnsi="Times New Roman" w:cs="Times New Roman"/>
          <w:sz w:val="24"/>
          <w:szCs w:val="24"/>
        </w:rPr>
        <w:t>[</w:t>
      </w:r>
      <w:r w:rsidR="009E727A">
        <w:rPr>
          <w:rFonts w:ascii="Times New Roman" w:hAnsi="Times New Roman" w:cs="Times New Roman"/>
          <w:color w:val="0070C0"/>
          <w:sz w:val="24"/>
          <w:szCs w:val="24"/>
        </w:rPr>
        <w:t>Substance abuse</w:t>
      </w:r>
      <w:r w:rsidRPr="7E1AA5EF">
        <w:rPr>
          <w:rFonts w:ascii="Times New Roman" w:hAnsi="Times New Roman" w:cs="Times New Roman"/>
          <w:sz w:val="24"/>
          <w:szCs w:val="24"/>
        </w:rPr>
        <w:t>]</w:t>
      </w:r>
    </w:p>
    <w:p w14:paraId="364DBA60" w14:textId="0D586CCE" w:rsidR="7E1AA5EF" w:rsidRPr="00FB68DD" w:rsidRDefault="7E1AA5EF" w:rsidP="00FB68DD">
      <w:pPr>
        <w:pStyle w:val="NoSpacing"/>
        <w:ind w:left="1980"/>
        <w:rPr>
          <w:rFonts w:ascii="Times New Roman" w:hAnsi="Times New Roman" w:cs="Times New Roman"/>
          <w:sz w:val="24"/>
          <w:szCs w:val="24"/>
        </w:rPr>
      </w:pPr>
    </w:p>
    <w:p w14:paraId="1AA2E81F" w14:textId="77777777" w:rsidR="00BD484C" w:rsidRDefault="00077AC8" w:rsidP="7E1AA5EF">
      <w:pPr>
        <w:pStyle w:val="NoSpacing"/>
        <w:numPr>
          <w:ilvl w:val="0"/>
          <w:numId w:val="9"/>
        </w:numPr>
        <w:rPr>
          <w:rFonts w:ascii="Times New Roman" w:hAnsi="Times New Roman" w:cs="Times New Roman"/>
          <w:b/>
          <w:bCs/>
          <w:sz w:val="24"/>
          <w:szCs w:val="24"/>
        </w:rPr>
      </w:pPr>
      <w:r w:rsidRPr="7E1AA5EF">
        <w:rPr>
          <w:rFonts w:ascii="Times New Roman" w:hAnsi="Times New Roman" w:cs="Times New Roman"/>
          <w:b/>
          <w:bCs/>
          <w:sz w:val="24"/>
          <w:szCs w:val="24"/>
        </w:rPr>
        <w:t>INTRODUCTION</w:t>
      </w:r>
    </w:p>
    <w:p w14:paraId="4C7F4FC5" w14:textId="77777777" w:rsidR="00BD484C" w:rsidRDefault="00BD484C" w:rsidP="00BD484C">
      <w:pPr>
        <w:pStyle w:val="NoSpacing"/>
        <w:ind w:left="1080"/>
        <w:rPr>
          <w:rFonts w:ascii="Times New Roman" w:hAnsi="Times New Roman" w:cs="Times New Roman"/>
          <w:b/>
          <w:sz w:val="24"/>
          <w:szCs w:val="24"/>
        </w:rPr>
      </w:pPr>
    </w:p>
    <w:p w14:paraId="1F432B1C" w14:textId="444F212D" w:rsidR="00BD484C" w:rsidRDefault="00077AC8" w:rsidP="7E1AA5EF">
      <w:pPr>
        <w:pStyle w:val="NoSpacing"/>
        <w:ind w:left="1080"/>
        <w:rPr>
          <w:rFonts w:ascii="Times New Roman" w:hAnsi="Times New Roman" w:cs="Times New Roman"/>
          <w:b/>
          <w:bCs/>
          <w:sz w:val="24"/>
          <w:szCs w:val="24"/>
        </w:rPr>
      </w:pPr>
      <w:r w:rsidRPr="7E1AA5EF">
        <w:rPr>
          <w:rFonts w:ascii="Times New Roman" w:hAnsi="Times New Roman" w:cs="Times New Roman"/>
          <w:sz w:val="24"/>
          <w:szCs w:val="24"/>
        </w:rPr>
        <w:t xml:space="preserve">In this section of </w:t>
      </w:r>
      <w:r w:rsidR="003932F2" w:rsidRPr="7E1AA5EF">
        <w:rPr>
          <w:rFonts w:ascii="Times New Roman" w:hAnsi="Times New Roman" w:cs="Times New Roman"/>
          <w:sz w:val="24"/>
          <w:szCs w:val="24"/>
        </w:rPr>
        <w:t>your planning</w:t>
      </w:r>
      <w:r w:rsidRPr="7E1AA5EF">
        <w:rPr>
          <w:rFonts w:ascii="Times New Roman" w:hAnsi="Times New Roman" w:cs="Times New Roman"/>
          <w:sz w:val="24"/>
          <w:szCs w:val="24"/>
        </w:rPr>
        <w:t>, draft a possible introductory paragraph</w:t>
      </w:r>
      <w:r w:rsidR="34F735E7" w:rsidRPr="7E1AA5EF">
        <w:rPr>
          <w:rFonts w:ascii="Times New Roman" w:hAnsi="Times New Roman" w:cs="Times New Roman"/>
          <w:sz w:val="24"/>
          <w:szCs w:val="24"/>
        </w:rPr>
        <w:t xml:space="preserve"> (the very first paragraph of your cause/effect essay</w:t>
      </w:r>
      <w:r w:rsidR="014DA6B7" w:rsidRPr="7E1AA5EF">
        <w:rPr>
          <w:rFonts w:ascii="Times New Roman" w:hAnsi="Times New Roman" w:cs="Times New Roman"/>
          <w:sz w:val="24"/>
          <w:szCs w:val="24"/>
        </w:rPr>
        <w:t xml:space="preserve"> for next week</w:t>
      </w:r>
      <w:r w:rsidR="34F735E7" w:rsidRPr="7E1AA5EF">
        <w:rPr>
          <w:rFonts w:ascii="Times New Roman" w:hAnsi="Times New Roman" w:cs="Times New Roman"/>
          <w:sz w:val="24"/>
          <w:szCs w:val="24"/>
        </w:rPr>
        <w:t>)</w:t>
      </w:r>
      <w:r w:rsidRPr="7E1AA5EF">
        <w:rPr>
          <w:rFonts w:ascii="Times New Roman" w:hAnsi="Times New Roman" w:cs="Times New Roman"/>
          <w:sz w:val="24"/>
          <w:szCs w:val="24"/>
        </w:rPr>
        <w:t>. Remember that the introduction should engage the reader, offer some overview of your topic, and end in a thesis statement. Because the thesis statement normally serves as the transitional point between the introduction and body, draft your tentative thesis as the last sentence of the introduction.</w:t>
      </w:r>
    </w:p>
    <w:p w14:paraId="2C0A2BBA" w14:textId="77777777" w:rsidR="00BD484C" w:rsidRDefault="00BD484C" w:rsidP="00BD484C">
      <w:pPr>
        <w:pStyle w:val="NoSpacing"/>
        <w:ind w:left="1080"/>
        <w:rPr>
          <w:rFonts w:ascii="Times New Roman" w:hAnsi="Times New Roman" w:cs="Times New Roman"/>
          <w:b/>
          <w:sz w:val="24"/>
          <w:szCs w:val="24"/>
        </w:rPr>
      </w:pPr>
    </w:p>
    <w:p w14:paraId="1ACAE85D" w14:textId="0329E610" w:rsidR="00077AC8" w:rsidRDefault="0E2ABE06" w:rsidP="00BD484C">
      <w:pPr>
        <w:pStyle w:val="NoSpacing"/>
        <w:ind w:left="1080"/>
        <w:rPr>
          <w:rFonts w:ascii="Times New Roman" w:eastAsia="Times New Roman" w:hAnsi="Times New Roman" w:cs="Times New Roman"/>
          <w:sz w:val="24"/>
          <w:szCs w:val="24"/>
        </w:rPr>
      </w:pPr>
      <w:r w:rsidRPr="7E1AA5EF">
        <w:rPr>
          <w:rFonts w:ascii="Times New Roman" w:eastAsia="Times New Roman" w:hAnsi="Times New Roman" w:cs="Times New Roman"/>
          <w:sz w:val="24"/>
          <w:szCs w:val="24"/>
        </w:rPr>
        <w:t>[</w:t>
      </w:r>
      <w:r w:rsidR="009905A5">
        <w:rPr>
          <w:rFonts w:ascii="Times New Roman" w:eastAsia="Times New Roman" w:hAnsi="Times New Roman" w:cs="Times New Roman"/>
          <w:color w:val="0070C0"/>
          <w:sz w:val="24"/>
          <w:szCs w:val="24"/>
        </w:rPr>
        <w:t xml:space="preserve">Bullying poses serious threats to young people, more so school going children. Notably, the statistics on bullying are overwhelming and present serious concerns. </w:t>
      </w:r>
      <w:r w:rsidR="00697C47">
        <w:rPr>
          <w:rFonts w:ascii="Times New Roman" w:eastAsia="Times New Roman" w:hAnsi="Times New Roman" w:cs="Times New Roman"/>
          <w:color w:val="0070C0"/>
          <w:sz w:val="24"/>
          <w:szCs w:val="24"/>
        </w:rPr>
        <w:t xml:space="preserve">Bullying among young people occurs in two mediums; that is, in the real setting at the schools and cyber bullying </w:t>
      </w:r>
      <w:r w:rsidR="00697C47">
        <w:rPr>
          <w:rFonts w:ascii="Times New Roman" w:eastAsia="Times New Roman" w:hAnsi="Times New Roman" w:cs="Times New Roman"/>
          <w:color w:val="0070C0"/>
          <w:sz w:val="24"/>
          <w:szCs w:val="24"/>
        </w:rPr>
        <w:t xml:space="preserve">through </w:t>
      </w:r>
      <w:r w:rsidR="00697C47">
        <w:rPr>
          <w:rFonts w:ascii="Times New Roman" w:eastAsia="Times New Roman" w:hAnsi="Times New Roman" w:cs="Times New Roman"/>
          <w:color w:val="0070C0"/>
          <w:sz w:val="24"/>
          <w:szCs w:val="24"/>
        </w:rPr>
        <w:t>social media platforms</w:t>
      </w:r>
      <w:r w:rsidR="001301D2">
        <w:rPr>
          <w:rFonts w:ascii="Times New Roman" w:eastAsia="Times New Roman" w:hAnsi="Times New Roman" w:cs="Times New Roman"/>
          <w:color w:val="0070C0"/>
          <w:sz w:val="24"/>
          <w:szCs w:val="24"/>
        </w:rPr>
        <w:t xml:space="preserve"> (</w:t>
      </w:r>
      <w:r w:rsidR="001301D2" w:rsidRPr="001301D2">
        <w:rPr>
          <w:rFonts w:ascii="Times New Roman" w:eastAsia="Times New Roman" w:hAnsi="Times New Roman" w:cs="Times New Roman"/>
          <w:color w:val="0070C0"/>
          <w:sz w:val="24"/>
          <w:szCs w:val="24"/>
        </w:rPr>
        <w:t>Contreras</w:t>
      </w:r>
      <w:r w:rsidR="001301D2">
        <w:rPr>
          <w:rFonts w:ascii="Times New Roman" w:eastAsia="Times New Roman" w:hAnsi="Times New Roman" w:cs="Times New Roman"/>
          <w:color w:val="0070C0"/>
          <w:sz w:val="24"/>
          <w:szCs w:val="24"/>
        </w:rPr>
        <w:t xml:space="preserve"> et al., 2016)</w:t>
      </w:r>
      <w:r w:rsidR="00697C47">
        <w:rPr>
          <w:rFonts w:ascii="Times New Roman" w:eastAsia="Times New Roman" w:hAnsi="Times New Roman" w:cs="Times New Roman"/>
          <w:color w:val="0070C0"/>
          <w:sz w:val="24"/>
          <w:szCs w:val="24"/>
        </w:rPr>
        <w:t xml:space="preserve">. </w:t>
      </w:r>
      <w:r w:rsidR="00E50CB3">
        <w:rPr>
          <w:rFonts w:ascii="Times New Roman" w:eastAsia="Times New Roman" w:hAnsi="Times New Roman" w:cs="Times New Roman"/>
          <w:color w:val="0070C0"/>
          <w:sz w:val="24"/>
          <w:szCs w:val="24"/>
        </w:rPr>
        <w:t>Bullying can involve acts such as name calling</w:t>
      </w:r>
      <w:r w:rsidR="00B2167A">
        <w:rPr>
          <w:rFonts w:ascii="Times New Roman" w:eastAsia="Times New Roman" w:hAnsi="Times New Roman" w:cs="Times New Roman"/>
          <w:color w:val="0070C0"/>
          <w:sz w:val="24"/>
          <w:szCs w:val="24"/>
        </w:rPr>
        <w:t xml:space="preserve">, teasing, sexual comments or gestures, stealing belongings, and physical violence. </w:t>
      </w:r>
      <w:r w:rsidR="009905A5">
        <w:rPr>
          <w:rFonts w:ascii="Times New Roman" w:eastAsia="Times New Roman" w:hAnsi="Times New Roman" w:cs="Times New Roman"/>
          <w:color w:val="0070C0"/>
          <w:sz w:val="24"/>
          <w:szCs w:val="24"/>
        </w:rPr>
        <w:t xml:space="preserve">According to the </w:t>
      </w:r>
      <w:r w:rsidR="009905A5" w:rsidRPr="009905A5">
        <w:rPr>
          <w:rFonts w:ascii="Times New Roman" w:eastAsia="Times New Roman" w:hAnsi="Times New Roman" w:cs="Times New Roman"/>
          <w:color w:val="0070C0"/>
          <w:sz w:val="24"/>
          <w:szCs w:val="24"/>
        </w:rPr>
        <w:t>Centers for Disease Control and Prevention (CDC),</w:t>
      </w:r>
      <w:r w:rsidR="009905A5">
        <w:rPr>
          <w:rFonts w:ascii="Times New Roman" w:eastAsia="Times New Roman" w:hAnsi="Times New Roman" w:cs="Times New Roman"/>
          <w:color w:val="0070C0"/>
          <w:sz w:val="24"/>
          <w:szCs w:val="24"/>
        </w:rPr>
        <w:t xml:space="preserve"> real bullying affects about twenty percent of high school students while cyber bullying</w:t>
      </w:r>
      <w:r w:rsidR="006B21AF">
        <w:rPr>
          <w:rFonts w:ascii="Times New Roman" w:eastAsia="Times New Roman" w:hAnsi="Times New Roman" w:cs="Times New Roman"/>
          <w:color w:val="0070C0"/>
          <w:sz w:val="24"/>
          <w:szCs w:val="24"/>
        </w:rPr>
        <w:t xml:space="preserve"> affects sixteen percent of high school students</w:t>
      </w:r>
      <w:r w:rsidR="001301D2">
        <w:rPr>
          <w:rFonts w:ascii="Times New Roman" w:eastAsia="Times New Roman" w:hAnsi="Times New Roman" w:cs="Times New Roman"/>
          <w:color w:val="0070C0"/>
          <w:sz w:val="24"/>
          <w:szCs w:val="24"/>
        </w:rPr>
        <w:t xml:space="preserve"> (2019)</w:t>
      </w:r>
      <w:r w:rsidR="006B21AF">
        <w:rPr>
          <w:rFonts w:ascii="Times New Roman" w:eastAsia="Times New Roman" w:hAnsi="Times New Roman" w:cs="Times New Roman"/>
          <w:color w:val="0070C0"/>
          <w:sz w:val="24"/>
          <w:szCs w:val="24"/>
        </w:rPr>
        <w:t xml:space="preserve">. </w:t>
      </w:r>
      <w:r w:rsidR="00C751F4">
        <w:rPr>
          <w:rFonts w:ascii="Times New Roman" w:eastAsia="Times New Roman" w:hAnsi="Times New Roman" w:cs="Times New Roman"/>
          <w:color w:val="0070C0"/>
          <w:sz w:val="24"/>
          <w:szCs w:val="24"/>
        </w:rPr>
        <w:t>Additionally, thirty-three percent of student aged 12 to eighteen have at a point reported being victims of bullying at the school setting. Out of the same demographic, twenty-seven percent reported that they have been victims of cyber bullying at least once a month.</w:t>
      </w:r>
      <w:r w:rsidR="00551E9B">
        <w:rPr>
          <w:rFonts w:ascii="Times New Roman" w:eastAsia="Times New Roman" w:hAnsi="Times New Roman" w:cs="Times New Roman"/>
          <w:color w:val="0070C0"/>
          <w:sz w:val="24"/>
          <w:szCs w:val="24"/>
        </w:rPr>
        <w:t xml:space="preserve"> </w:t>
      </w:r>
      <w:r w:rsidR="00000EC9">
        <w:rPr>
          <w:rFonts w:ascii="Times New Roman" w:eastAsia="Times New Roman" w:hAnsi="Times New Roman" w:cs="Times New Roman"/>
          <w:color w:val="0070C0"/>
          <w:sz w:val="24"/>
          <w:szCs w:val="24"/>
        </w:rPr>
        <w:t>The effect of ending b</w:t>
      </w:r>
      <w:r w:rsidR="00551E9B">
        <w:rPr>
          <w:rFonts w:ascii="Times New Roman" w:eastAsia="Times New Roman" w:hAnsi="Times New Roman" w:cs="Times New Roman"/>
          <w:color w:val="0070C0"/>
          <w:sz w:val="24"/>
          <w:szCs w:val="24"/>
        </w:rPr>
        <w:t xml:space="preserve">ullying </w:t>
      </w:r>
      <w:r w:rsidR="00000EC9">
        <w:rPr>
          <w:rFonts w:ascii="Times New Roman" w:eastAsia="Times New Roman" w:hAnsi="Times New Roman" w:cs="Times New Roman"/>
          <w:color w:val="0070C0"/>
          <w:sz w:val="24"/>
          <w:szCs w:val="24"/>
        </w:rPr>
        <w:t xml:space="preserve">is because it leads to </w:t>
      </w:r>
      <w:r w:rsidR="00551E9B">
        <w:rPr>
          <w:rFonts w:ascii="Times New Roman" w:eastAsia="Times New Roman" w:hAnsi="Times New Roman" w:cs="Times New Roman"/>
          <w:color w:val="0070C0"/>
          <w:sz w:val="24"/>
          <w:szCs w:val="24"/>
        </w:rPr>
        <w:t>both short-term and long-term consequences, which includes poor school performance, mental health problems, and substance abuse</w:t>
      </w:r>
      <w:r w:rsidR="00BD484C" w:rsidRPr="00FB68DD">
        <w:rPr>
          <w:rFonts w:ascii="Times New Roman" w:eastAsia="Times New Roman" w:hAnsi="Times New Roman" w:cs="Times New Roman"/>
          <w:color w:val="0070C0"/>
          <w:sz w:val="24"/>
          <w:szCs w:val="24"/>
        </w:rPr>
        <w:t>.</w:t>
      </w:r>
      <w:r w:rsidRPr="7E1AA5EF">
        <w:rPr>
          <w:rFonts w:ascii="Times New Roman" w:eastAsia="Times New Roman" w:hAnsi="Times New Roman" w:cs="Times New Roman"/>
          <w:sz w:val="24"/>
          <w:szCs w:val="24"/>
        </w:rPr>
        <w:t>]</w:t>
      </w:r>
    </w:p>
    <w:p w14:paraId="2A66FBE0" w14:textId="77777777" w:rsidR="00BD484C" w:rsidRPr="00BD484C" w:rsidRDefault="00BD484C" w:rsidP="00BD484C">
      <w:pPr>
        <w:pStyle w:val="NoSpacing"/>
        <w:rPr>
          <w:rFonts w:ascii="Times New Roman" w:hAnsi="Times New Roman" w:cs="Times New Roman"/>
          <w:sz w:val="24"/>
          <w:szCs w:val="24"/>
        </w:rPr>
      </w:pPr>
    </w:p>
    <w:p w14:paraId="32E9BC26" w14:textId="77777777" w:rsidR="00BD484C" w:rsidRDefault="0E2ABE06" w:rsidP="7E1AA5EF">
      <w:pPr>
        <w:pStyle w:val="NoSpacing"/>
        <w:numPr>
          <w:ilvl w:val="0"/>
          <w:numId w:val="9"/>
        </w:numPr>
        <w:rPr>
          <w:rFonts w:ascii="Times New Roman" w:eastAsiaTheme="minorEastAsia" w:hAnsi="Times New Roman" w:cs="Times New Roman"/>
          <w:b/>
          <w:bCs/>
          <w:sz w:val="24"/>
          <w:szCs w:val="24"/>
        </w:rPr>
      </w:pPr>
      <w:r w:rsidRPr="7E1AA5EF">
        <w:rPr>
          <w:rFonts w:ascii="Times New Roman" w:hAnsi="Times New Roman" w:cs="Times New Roman"/>
          <w:b/>
          <w:bCs/>
          <w:sz w:val="24"/>
          <w:szCs w:val="24"/>
        </w:rPr>
        <w:t>THE OUTLINE</w:t>
      </w:r>
    </w:p>
    <w:p w14:paraId="7B56AED5" w14:textId="77777777" w:rsidR="00BD484C" w:rsidRDefault="00BD484C" w:rsidP="00BD484C">
      <w:pPr>
        <w:pStyle w:val="NoSpacing"/>
        <w:ind w:left="1080"/>
        <w:rPr>
          <w:rFonts w:ascii="Times New Roman" w:eastAsiaTheme="minorEastAsia" w:hAnsi="Times New Roman" w:cs="Times New Roman"/>
          <w:b/>
          <w:sz w:val="24"/>
          <w:szCs w:val="24"/>
        </w:rPr>
      </w:pPr>
    </w:p>
    <w:p w14:paraId="04863DEE" w14:textId="0C4849FF" w:rsidR="00077AC8" w:rsidRPr="00BD484C" w:rsidRDefault="00077AC8" w:rsidP="7E1AA5EF">
      <w:pPr>
        <w:pStyle w:val="NoSpacing"/>
        <w:ind w:left="1080"/>
        <w:rPr>
          <w:rFonts w:ascii="Times New Roman" w:eastAsiaTheme="minorEastAsia" w:hAnsi="Times New Roman" w:cs="Times New Roman"/>
          <w:b/>
          <w:bCs/>
          <w:sz w:val="24"/>
          <w:szCs w:val="24"/>
        </w:rPr>
      </w:pPr>
      <w:r w:rsidRPr="7E1AA5EF">
        <w:rPr>
          <w:rFonts w:ascii="Times New Roman" w:hAnsi="Times New Roman" w:cs="Times New Roman"/>
          <w:sz w:val="24"/>
          <w:szCs w:val="24"/>
        </w:rPr>
        <w:t>Using specific details, create a brief outline of at least three points</w:t>
      </w:r>
      <w:r w:rsidR="3FBB9177" w:rsidRPr="7E1AA5EF">
        <w:rPr>
          <w:rFonts w:ascii="Times New Roman" w:hAnsi="Times New Roman" w:cs="Times New Roman"/>
          <w:sz w:val="24"/>
          <w:szCs w:val="24"/>
        </w:rPr>
        <w:t xml:space="preserve"> (with an eye toward each being a rich, detailed paragraph in your essay next week)</w:t>
      </w:r>
      <w:r w:rsidRPr="7E1AA5EF">
        <w:rPr>
          <w:rFonts w:ascii="Times New Roman" w:hAnsi="Times New Roman" w:cs="Times New Roman"/>
          <w:sz w:val="24"/>
          <w:szCs w:val="24"/>
        </w:rPr>
        <w:t xml:space="preserve">, stating whether your </w:t>
      </w:r>
      <w:r w:rsidR="00330BC5" w:rsidRPr="7E1AA5EF">
        <w:rPr>
          <w:rFonts w:ascii="Times New Roman" w:hAnsi="Times New Roman" w:cs="Times New Roman"/>
          <w:sz w:val="24"/>
          <w:szCs w:val="24"/>
        </w:rPr>
        <w:t>out</w:t>
      </w:r>
      <w:r w:rsidRPr="7E1AA5EF">
        <w:rPr>
          <w:rFonts w:ascii="Times New Roman" w:hAnsi="Times New Roman" w:cs="Times New Roman"/>
          <w:sz w:val="24"/>
          <w:szCs w:val="24"/>
        </w:rPr>
        <w:t xml:space="preserve">line is </w:t>
      </w:r>
      <w:r w:rsidR="00330BC5" w:rsidRPr="7E1AA5EF">
        <w:rPr>
          <w:rFonts w:ascii="Times New Roman" w:hAnsi="Times New Roman" w:cs="Times New Roman"/>
          <w:sz w:val="24"/>
          <w:szCs w:val="24"/>
        </w:rPr>
        <w:t xml:space="preserve">in </w:t>
      </w:r>
      <w:r w:rsidR="00330BC5" w:rsidRPr="7E1AA5EF">
        <w:rPr>
          <w:rFonts w:ascii="Times New Roman" w:hAnsi="Times New Roman" w:cs="Times New Roman"/>
          <w:sz w:val="24"/>
          <w:szCs w:val="24"/>
        </w:rPr>
        <w:lastRenderedPageBreak/>
        <w:t xml:space="preserve">one cause/multiple effects form or one effect/multiple causes form) </w:t>
      </w:r>
      <w:r w:rsidRPr="7E1AA5EF">
        <w:rPr>
          <w:rFonts w:ascii="Times New Roman" w:hAnsi="Times New Roman" w:cs="Times New Roman"/>
          <w:sz w:val="24"/>
          <w:szCs w:val="24"/>
        </w:rPr>
        <w:t>and using your sub-categories to fill in rich details and analysis.</w:t>
      </w:r>
    </w:p>
    <w:p w14:paraId="4B94D5A5" w14:textId="477E0A6E" w:rsidR="00077AC8" w:rsidRPr="00BD484C" w:rsidRDefault="00077AC8" w:rsidP="00BD484C">
      <w:pPr>
        <w:pStyle w:val="NoSpacing"/>
        <w:rPr>
          <w:rFonts w:ascii="Times New Roman" w:hAnsi="Times New Roman" w:cs="Times New Roman"/>
          <w:sz w:val="24"/>
          <w:szCs w:val="24"/>
        </w:rPr>
      </w:pPr>
    </w:p>
    <w:p w14:paraId="7FDD06BF" w14:textId="71197278" w:rsidR="00BD484C" w:rsidRDefault="00077AC8" w:rsidP="00BD484C">
      <w:pPr>
        <w:pStyle w:val="NoSpacing"/>
        <w:numPr>
          <w:ilvl w:val="0"/>
          <w:numId w:val="10"/>
        </w:numPr>
        <w:rPr>
          <w:rFonts w:ascii="Times New Roman" w:hAnsi="Times New Roman" w:cs="Times New Roman"/>
          <w:sz w:val="24"/>
          <w:szCs w:val="24"/>
        </w:rPr>
      </w:pPr>
      <w:r w:rsidRPr="7E1AA5EF">
        <w:rPr>
          <w:rFonts w:ascii="Times New Roman" w:hAnsi="Times New Roman" w:cs="Times New Roman"/>
          <w:sz w:val="24"/>
          <w:szCs w:val="24"/>
        </w:rPr>
        <w:t>[</w:t>
      </w:r>
      <w:r w:rsidR="00203C01">
        <w:rPr>
          <w:rFonts w:ascii="Times New Roman" w:hAnsi="Times New Roman" w:cs="Times New Roman"/>
          <w:color w:val="0070C0"/>
          <w:sz w:val="24"/>
          <w:szCs w:val="24"/>
        </w:rPr>
        <w:t xml:space="preserve">The effect of bullying </w:t>
      </w:r>
      <w:r w:rsidR="00CA29D0">
        <w:rPr>
          <w:rFonts w:ascii="Times New Roman" w:hAnsi="Times New Roman" w:cs="Times New Roman"/>
          <w:color w:val="0070C0"/>
          <w:sz w:val="24"/>
          <w:szCs w:val="24"/>
        </w:rPr>
        <w:t xml:space="preserve">in school </w:t>
      </w:r>
      <w:r w:rsidR="00203C01">
        <w:rPr>
          <w:rFonts w:ascii="Times New Roman" w:hAnsi="Times New Roman" w:cs="Times New Roman"/>
          <w:color w:val="0070C0"/>
          <w:sz w:val="24"/>
          <w:szCs w:val="24"/>
        </w:rPr>
        <w:t>leads to poor academic performance from the victim students.</w:t>
      </w:r>
      <w:r w:rsidRPr="7E1AA5EF">
        <w:rPr>
          <w:rFonts w:ascii="Times New Roman" w:hAnsi="Times New Roman" w:cs="Times New Roman"/>
          <w:sz w:val="24"/>
          <w:szCs w:val="24"/>
        </w:rPr>
        <w:t>]</w:t>
      </w:r>
    </w:p>
    <w:p w14:paraId="4DA5424E" w14:textId="5070CAC2" w:rsidR="00BD484C" w:rsidRDefault="00077AC8" w:rsidP="00BD484C">
      <w:pPr>
        <w:pStyle w:val="NoSpacing"/>
        <w:numPr>
          <w:ilvl w:val="1"/>
          <w:numId w:val="10"/>
        </w:numPr>
        <w:rPr>
          <w:rFonts w:ascii="Times New Roman" w:hAnsi="Times New Roman" w:cs="Times New Roman"/>
          <w:sz w:val="24"/>
          <w:szCs w:val="24"/>
        </w:rPr>
      </w:pPr>
      <w:r w:rsidRPr="7E1AA5EF">
        <w:rPr>
          <w:rFonts w:ascii="Times New Roman" w:hAnsi="Times New Roman" w:cs="Times New Roman"/>
          <w:sz w:val="24"/>
          <w:szCs w:val="24"/>
        </w:rPr>
        <w:t>[</w:t>
      </w:r>
      <w:r w:rsidR="003E5340">
        <w:rPr>
          <w:rFonts w:ascii="Times New Roman" w:hAnsi="Times New Roman" w:cs="Times New Roman"/>
          <w:color w:val="0070C0"/>
          <w:sz w:val="24"/>
          <w:szCs w:val="24"/>
        </w:rPr>
        <w:t>Research supports that bullying has a direct impact on academic performance. In a study involving 2300 middle school students from eleven different public schools in Los Angeles, research showed that bullied students reported poor academic grades and p</w:t>
      </w:r>
      <w:r w:rsidR="00827310">
        <w:rPr>
          <w:rFonts w:ascii="Times New Roman" w:hAnsi="Times New Roman" w:cs="Times New Roman"/>
          <w:color w:val="0070C0"/>
          <w:sz w:val="24"/>
          <w:szCs w:val="24"/>
        </w:rPr>
        <w:t>articipated less in classrooms</w:t>
      </w:r>
      <w:r w:rsidR="001301D2">
        <w:rPr>
          <w:rFonts w:ascii="Times New Roman" w:hAnsi="Times New Roman" w:cs="Times New Roman"/>
          <w:color w:val="0070C0"/>
          <w:sz w:val="24"/>
          <w:szCs w:val="24"/>
        </w:rPr>
        <w:t xml:space="preserve"> </w:t>
      </w:r>
      <w:r w:rsidR="001301D2">
        <w:rPr>
          <w:rFonts w:ascii="Times New Roman" w:eastAsia="Times New Roman" w:hAnsi="Times New Roman" w:cs="Times New Roman"/>
          <w:color w:val="0070C0"/>
          <w:sz w:val="24"/>
          <w:szCs w:val="24"/>
        </w:rPr>
        <w:t>(</w:t>
      </w:r>
      <w:r w:rsidR="001301D2" w:rsidRPr="001301D2">
        <w:rPr>
          <w:rFonts w:ascii="Times New Roman" w:eastAsia="Times New Roman" w:hAnsi="Times New Roman" w:cs="Times New Roman"/>
          <w:color w:val="0070C0"/>
          <w:sz w:val="24"/>
          <w:szCs w:val="24"/>
        </w:rPr>
        <w:t>Contreras</w:t>
      </w:r>
      <w:r w:rsidR="001301D2">
        <w:rPr>
          <w:rFonts w:ascii="Times New Roman" w:eastAsia="Times New Roman" w:hAnsi="Times New Roman" w:cs="Times New Roman"/>
          <w:color w:val="0070C0"/>
          <w:sz w:val="24"/>
          <w:szCs w:val="24"/>
        </w:rPr>
        <w:t xml:space="preserve"> et al., 2016)</w:t>
      </w:r>
      <w:r w:rsidR="00827310">
        <w:rPr>
          <w:rFonts w:ascii="Times New Roman" w:hAnsi="Times New Roman" w:cs="Times New Roman"/>
          <w:color w:val="0070C0"/>
          <w:sz w:val="24"/>
          <w:szCs w:val="24"/>
        </w:rPr>
        <w:t>.</w:t>
      </w:r>
      <w:r w:rsidRPr="7E1AA5EF">
        <w:rPr>
          <w:rFonts w:ascii="Times New Roman" w:hAnsi="Times New Roman" w:cs="Times New Roman"/>
          <w:sz w:val="24"/>
          <w:szCs w:val="24"/>
        </w:rPr>
        <w:t>]</w:t>
      </w:r>
    </w:p>
    <w:p w14:paraId="58FBD901" w14:textId="76AF2E6B" w:rsidR="00BD484C" w:rsidRDefault="00077AC8" w:rsidP="00BD484C">
      <w:pPr>
        <w:pStyle w:val="NoSpacing"/>
        <w:numPr>
          <w:ilvl w:val="1"/>
          <w:numId w:val="10"/>
        </w:numPr>
        <w:rPr>
          <w:rFonts w:ascii="Times New Roman" w:hAnsi="Times New Roman" w:cs="Times New Roman"/>
          <w:sz w:val="24"/>
          <w:szCs w:val="24"/>
        </w:rPr>
      </w:pPr>
      <w:r w:rsidRPr="7E1AA5EF">
        <w:rPr>
          <w:rFonts w:ascii="Times New Roman" w:hAnsi="Times New Roman" w:cs="Times New Roman"/>
          <w:sz w:val="24"/>
          <w:szCs w:val="24"/>
        </w:rPr>
        <w:t>[</w:t>
      </w:r>
      <w:r w:rsidR="00827310">
        <w:rPr>
          <w:rFonts w:ascii="Times New Roman" w:hAnsi="Times New Roman" w:cs="Times New Roman"/>
          <w:sz w:val="24"/>
          <w:szCs w:val="24"/>
        </w:rPr>
        <w:t>Bullying is self-perpetuating and an ongoing cycle of violence that affects a student’s line of thinking and as such it affects their thinking in s</w:t>
      </w:r>
      <w:r w:rsidR="00FC65D9">
        <w:rPr>
          <w:rFonts w:ascii="Times New Roman" w:hAnsi="Times New Roman" w:cs="Times New Roman"/>
          <w:sz w:val="24"/>
          <w:szCs w:val="24"/>
        </w:rPr>
        <w:t>chool as they fear to stand out, become low achievers and unmotivated learners.</w:t>
      </w:r>
      <w:r w:rsidRPr="7E1AA5EF">
        <w:rPr>
          <w:rFonts w:ascii="Times New Roman" w:hAnsi="Times New Roman" w:cs="Times New Roman"/>
          <w:sz w:val="24"/>
          <w:szCs w:val="24"/>
        </w:rPr>
        <w:t>]</w:t>
      </w:r>
    </w:p>
    <w:p w14:paraId="79D56CB3" w14:textId="1F3B6D5E" w:rsidR="00077AC8" w:rsidRPr="00BD484C" w:rsidRDefault="00077AC8" w:rsidP="001301D2">
      <w:pPr>
        <w:pStyle w:val="NoSpacing"/>
        <w:numPr>
          <w:ilvl w:val="1"/>
          <w:numId w:val="10"/>
        </w:numPr>
        <w:rPr>
          <w:rFonts w:eastAsiaTheme="minorEastAsia"/>
          <w:sz w:val="24"/>
          <w:szCs w:val="24"/>
        </w:rPr>
      </w:pPr>
      <w:r w:rsidRPr="7E1AA5EF">
        <w:rPr>
          <w:rFonts w:ascii="Times New Roman" w:hAnsi="Times New Roman" w:cs="Times New Roman"/>
          <w:sz w:val="24"/>
          <w:szCs w:val="24"/>
        </w:rPr>
        <w:t>[</w:t>
      </w:r>
      <w:r w:rsidR="009E1EB6">
        <w:rPr>
          <w:rFonts w:ascii="Times New Roman" w:hAnsi="Times New Roman" w:cs="Times New Roman"/>
          <w:sz w:val="24"/>
          <w:szCs w:val="24"/>
        </w:rPr>
        <w:t>Bullying is linked to a child’s dislike in the school, consequently affecting their academic abilities</w:t>
      </w:r>
      <w:r w:rsidR="001301D2">
        <w:rPr>
          <w:rFonts w:ascii="Times New Roman" w:hAnsi="Times New Roman" w:cs="Times New Roman"/>
          <w:sz w:val="24"/>
          <w:szCs w:val="24"/>
        </w:rPr>
        <w:t xml:space="preserve"> </w:t>
      </w:r>
      <w:r w:rsidR="001301D2" w:rsidRPr="001301D2">
        <w:rPr>
          <w:rFonts w:ascii="Times New Roman" w:hAnsi="Times New Roman" w:cs="Times New Roman"/>
          <w:sz w:val="24"/>
          <w:szCs w:val="24"/>
        </w:rPr>
        <w:t>(Contreras et al., 2016)</w:t>
      </w:r>
      <w:r w:rsidR="009E1EB6">
        <w:rPr>
          <w:rFonts w:ascii="Times New Roman" w:hAnsi="Times New Roman" w:cs="Times New Roman"/>
          <w:sz w:val="24"/>
          <w:szCs w:val="24"/>
        </w:rPr>
        <w:t>. Victims of bullying end up despising attending school out of fear, which ends up affecting their academic performance capacities</w:t>
      </w:r>
      <w:r w:rsidR="2C7D55CD" w:rsidRPr="7E1AA5EF">
        <w:rPr>
          <w:rFonts w:ascii="Times New Roman" w:hAnsi="Times New Roman" w:cs="Times New Roman"/>
          <w:sz w:val="24"/>
          <w:szCs w:val="24"/>
        </w:rPr>
        <w:t>.</w:t>
      </w:r>
      <w:r w:rsidRPr="7E1AA5EF">
        <w:rPr>
          <w:rFonts w:ascii="Times New Roman" w:hAnsi="Times New Roman" w:cs="Times New Roman"/>
          <w:sz w:val="24"/>
          <w:szCs w:val="24"/>
        </w:rPr>
        <w:t>]</w:t>
      </w:r>
    </w:p>
    <w:p w14:paraId="45FB0818" w14:textId="50C0E082" w:rsidR="00077AC8" w:rsidRPr="00BD484C" w:rsidRDefault="00077AC8" w:rsidP="00BD484C">
      <w:pPr>
        <w:pStyle w:val="NoSpacing"/>
        <w:rPr>
          <w:rFonts w:ascii="Times New Roman" w:hAnsi="Times New Roman" w:cs="Times New Roman"/>
          <w:sz w:val="24"/>
          <w:szCs w:val="24"/>
        </w:rPr>
      </w:pPr>
    </w:p>
    <w:p w14:paraId="11658BC7" w14:textId="49797773" w:rsidR="00BD484C" w:rsidRDefault="76724D9B" w:rsidP="7E1AA5EF">
      <w:pPr>
        <w:pStyle w:val="NoSpacing"/>
        <w:numPr>
          <w:ilvl w:val="0"/>
          <w:numId w:val="10"/>
        </w:numPr>
        <w:rPr>
          <w:rFonts w:eastAsiaTheme="minorEastAsia"/>
          <w:sz w:val="24"/>
          <w:szCs w:val="24"/>
        </w:rPr>
      </w:pPr>
      <w:r w:rsidRPr="7E1AA5EF">
        <w:rPr>
          <w:rFonts w:ascii="Times New Roman" w:hAnsi="Times New Roman" w:cs="Times New Roman"/>
          <w:sz w:val="24"/>
          <w:szCs w:val="24"/>
        </w:rPr>
        <w:t>[</w:t>
      </w:r>
      <w:r w:rsidR="0005128C">
        <w:rPr>
          <w:rFonts w:ascii="Times New Roman" w:hAnsi="Times New Roman" w:cs="Times New Roman"/>
          <w:color w:val="0070C0"/>
          <w:sz w:val="24"/>
          <w:szCs w:val="24"/>
        </w:rPr>
        <w:t xml:space="preserve">The effect of bullying </w:t>
      </w:r>
      <w:r w:rsidR="00CA29D0">
        <w:rPr>
          <w:rFonts w:ascii="Times New Roman" w:hAnsi="Times New Roman" w:cs="Times New Roman"/>
          <w:color w:val="0070C0"/>
          <w:sz w:val="24"/>
          <w:szCs w:val="24"/>
        </w:rPr>
        <w:t xml:space="preserve">in school </w:t>
      </w:r>
      <w:r w:rsidR="0005128C">
        <w:rPr>
          <w:rFonts w:ascii="Times New Roman" w:hAnsi="Times New Roman" w:cs="Times New Roman"/>
          <w:color w:val="0070C0"/>
          <w:sz w:val="24"/>
          <w:szCs w:val="24"/>
        </w:rPr>
        <w:t>affects the victim’s mental health status</w:t>
      </w:r>
      <w:r w:rsidR="1112DF7E" w:rsidRPr="00FB68DD">
        <w:rPr>
          <w:rFonts w:ascii="Times New Roman" w:hAnsi="Times New Roman" w:cs="Times New Roman"/>
          <w:color w:val="0070C0"/>
          <w:sz w:val="24"/>
          <w:szCs w:val="24"/>
        </w:rPr>
        <w:t>.</w:t>
      </w:r>
      <w:r w:rsidR="1112DF7E" w:rsidRPr="7E1AA5EF">
        <w:rPr>
          <w:rFonts w:ascii="Times New Roman" w:hAnsi="Times New Roman" w:cs="Times New Roman"/>
          <w:sz w:val="24"/>
          <w:szCs w:val="24"/>
        </w:rPr>
        <w:t>]</w:t>
      </w:r>
    </w:p>
    <w:p w14:paraId="32239A68" w14:textId="35701357" w:rsidR="00BD484C" w:rsidRDefault="00B9209A" w:rsidP="001301D2">
      <w:pPr>
        <w:pStyle w:val="NoSpacing"/>
        <w:numPr>
          <w:ilvl w:val="1"/>
          <w:numId w:val="10"/>
        </w:numPr>
        <w:rPr>
          <w:rFonts w:eastAsiaTheme="minorEastAsia"/>
          <w:sz w:val="24"/>
          <w:szCs w:val="24"/>
        </w:rPr>
      </w:pPr>
      <w:r w:rsidRPr="7E1AA5EF">
        <w:rPr>
          <w:rFonts w:ascii="Times New Roman" w:hAnsi="Times New Roman" w:cs="Times New Roman"/>
          <w:sz w:val="24"/>
          <w:szCs w:val="24"/>
        </w:rPr>
        <w:t>[</w:t>
      </w:r>
      <w:r w:rsidR="00FD5257">
        <w:rPr>
          <w:rFonts w:ascii="Times New Roman" w:hAnsi="Times New Roman" w:cs="Times New Roman"/>
          <w:color w:val="0070C0"/>
          <w:sz w:val="24"/>
          <w:szCs w:val="24"/>
        </w:rPr>
        <w:t xml:space="preserve">School bullying has been reported to have lasting mental health impacts. Based on the description of bullying, it is an aggressive behavior that </w:t>
      </w:r>
      <w:r w:rsidR="00493CC7">
        <w:rPr>
          <w:rFonts w:ascii="Times New Roman" w:hAnsi="Times New Roman" w:cs="Times New Roman"/>
          <w:color w:val="0070C0"/>
          <w:sz w:val="24"/>
          <w:szCs w:val="24"/>
        </w:rPr>
        <w:t>intentionally</w:t>
      </w:r>
      <w:r w:rsidR="00FD5257">
        <w:rPr>
          <w:rFonts w:ascii="Times New Roman" w:hAnsi="Times New Roman" w:cs="Times New Roman"/>
          <w:color w:val="0070C0"/>
          <w:sz w:val="24"/>
          <w:szCs w:val="24"/>
        </w:rPr>
        <w:t xml:space="preserve"> and repeatedly cause individual injury and discomfort</w:t>
      </w:r>
      <w:r w:rsidR="001301D2">
        <w:rPr>
          <w:rFonts w:ascii="Times New Roman" w:hAnsi="Times New Roman" w:cs="Times New Roman"/>
          <w:color w:val="0070C0"/>
          <w:sz w:val="24"/>
          <w:szCs w:val="24"/>
        </w:rPr>
        <w:t xml:space="preserve"> (</w:t>
      </w:r>
      <w:proofErr w:type="spellStart"/>
      <w:r w:rsidR="001301D2" w:rsidRPr="001301D2">
        <w:rPr>
          <w:rFonts w:ascii="Times New Roman" w:hAnsi="Times New Roman" w:cs="Times New Roman"/>
          <w:color w:val="0070C0"/>
          <w:sz w:val="24"/>
          <w:szCs w:val="24"/>
        </w:rPr>
        <w:t>deLara</w:t>
      </w:r>
      <w:proofErr w:type="spellEnd"/>
      <w:r w:rsidR="001301D2" w:rsidRPr="001301D2">
        <w:rPr>
          <w:rFonts w:ascii="Times New Roman" w:hAnsi="Times New Roman" w:cs="Times New Roman"/>
          <w:color w:val="0070C0"/>
          <w:sz w:val="24"/>
          <w:szCs w:val="24"/>
        </w:rPr>
        <w:t>, 2019)</w:t>
      </w:r>
      <w:r w:rsidR="00FD5257">
        <w:rPr>
          <w:rFonts w:ascii="Times New Roman" w:hAnsi="Times New Roman" w:cs="Times New Roman"/>
          <w:color w:val="0070C0"/>
          <w:sz w:val="24"/>
          <w:szCs w:val="24"/>
        </w:rPr>
        <w:t>.</w:t>
      </w:r>
      <w:r w:rsidR="00493CC7">
        <w:rPr>
          <w:rFonts w:ascii="Times New Roman" w:hAnsi="Times New Roman" w:cs="Times New Roman"/>
          <w:color w:val="0070C0"/>
          <w:sz w:val="24"/>
          <w:szCs w:val="24"/>
        </w:rPr>
        <w:t xml:space="preserve"> This impact is felt from the child level and can have lasting impacts into adulthood</w:t>
      </w:r>
      <w:r w:rsidR="6650E95A" w:rsidRPr="7E1AA5EF">
        <w:rPr>
          <w:rFonts w:ascii="Times New Roman" w:hAnsi="Times New Roman" w:cs="Times New Roman"/>
          <w:color w:val="0070C0"/>
          <w:sz w:val="24"/>
          <w:szCs w:val="24"/>
        </w:rPr>
        <w:t>.</w:t>
      </w:r>
      <w:r w:rsidRPr="7E1AA5EF">
        <w:rPr>
          <w:rFonts w:ascii="Times New Roman" w:hAnsi="Times New Roman" w:cs="Times New Roman"/>
          <w:sz w:val="24"/>
          <w:szCs w:val="24"/>
        </w:rPr>
        <w:t>]</w:t>
      </w:r>
    </w:p>
    <w:p w14:paraId="432040BA" w14:textId="7C031833" w:rsidR="00BD484C" w:rsidRDefault="00B9209A" w:rsidP="001301D2">
      <w:pPr>
        <w:pStyle w:val="NoSpacing"/>
        <w:numPr>
          <w:ilvl w:val="1"/>
          <w:numId w:val="10"/>
        </w:numPr>
        <w:rPr>
          <w:rFonts w:eastAsiaTheme="minorEastAsia"/>
          <w:sz w:val="24"/>
          <w:szCs w:val="24"/>
        </w:rPr>
      </w:pPr>
      <w:r w:rsidRPr="7E1AA5EF">
        <w:rPr>
          <w:rFonts w:ascii="Times New Roman" w:hAnsi="Times New Roman" w:cs="Times New Roman"/>
          <w:sz w:val="24"/>
          <w:szCs w:val="24"/>
        </w:rPr>
        <w:t>[</w:t>
      </w:r>
      <w:r w:rsidR="00840722">
        <w:rPr>
          <w:rFonts w:ascii="Times New Roman" w:hAnsi="Times New Roman" w:cs="Times New Roman"/>
          <w:sz w:val="24"/>
          <w:szCs w:val="24"/>
        </w:rPr>
        <w:t xml:space="preserve">Statistics show that victims of bullying suffer from mental health issues such as </w:t>
      </w:r>
      <w:r w:rsidR="00840722" w:rsidRPr="00840722">
        <w:rPr>
          <w:rFonts w:ascii="Times New Roman" w:hAnsi="Times New Roman" w:cs="Times New Roman"/>
          <w:sz w:val="24"/>
          <w:szCs w:val="24"/>
        </w:rPr>
        <w:t>depression, anxiety, and low esteem</w:t>
      </w:r>
      <w:r w:rsidR="00456CF5">
        <w:rPr>
          <w:rFonts w:ascii="Times New Roman" w:hAnsi="Times New Roman" w:cs="Times New Roman"/>
          <w:sz w:val="24"/>
          <w:szCs w:val="24"/>
        </w:rPr>
        <w:t xml:space="preserve"> disorders</w:t>
      </w:r>
      <w:r w:rsidR="001301D2">
        <w:rPr>
          <w:rFonts w:ascii="Times New Roman" w:hAnsi="Times New Roman" w:cs="Times New Roman"/>
          <w:sz w:val="24"/>
          <w:szCs w:val="24"/>
        </w:rPr>
        <w:t xml:space="preserve"> </w:t>
      </w:r>
      <w:r w:rsidR="001301D2" w:rsidRPr="001301D2">
        <w:rPr>
          <w:rFonts w:ascii="Times New Roman" w:hAnsi="Times New Roman" w:cs="Times New Roman"/>
          <w:sz w:val="24"/>
          <w:szCs w:val="24"/>
        </w:rPr>
        <w:t>(</w:t>
      </w:r>
      <w:proofErr w:type="spellStart"/>
      <w:r w:rsidR="001301D2" w:rsidRPr="001301D2">
        <w:rPr>
          <w:rFonts w:ascii="Times New Roman" w:hAnsi="Times New Roman" w:cs="Times New Roman"/>
          <w:sz w:val="24"/>
          <w:szCs w:val="24"/>
        </w:rPr>
        <w:t>deLara</w:t>
      </w:r>
      <w:proofErr w:type="spellEnd"/>
      <w:r w:rsidR="001301D2" w:rsidRPr="001301D2">
        <w:rPr>
          <w:rFonts w:ascii="Times New Roman" w:hAnsi="Times New Roman" w:cs="Times New Roman"/>
          <w:sz w:val="24"/>
          <w:szCs w:val="24"/>
        </w:rPr>
        <w:t>, 2019)</w:t>
      </w:r>
      <w:r w:rsidR="00840722">
        <w:rPr>
          <w:rFonts w:ascii="Times New Roman" w:hAnsi="Times New Roman" w:cs="Times New Roman"/>
          <w:sz w:val="24"/>
          <w:szCs w:val="24"/>
        </w:rPr>
        <w:t xml:space="preserve">. This is notable whereby many adults who report being diagnosed with the above issues had at once been bullied in </w:t>
      </w:r>
      <w:proofErr w:type="spellStart"/>
      <w:r w:rsidR="00840722">
        <w:rPr>
          <w:rFonts w:ascii="Times New Roman" w:hAnsi="Times New Roman" w:cs="Times New Roman"/>
          <w:sz w:val="24"/>
          <w:szCs w:val="24"/>
        </w:rPr>
        <w:t>childhgood</w:t>
      </w:r>
      <w:proofErr w:type="spellEnd"/>
      <w:r w:rsidR="00840722">
        <w:rPr>
          <w:rFonts w:ascii="Times New Roman" w:hAnsi="Times New Roman" w:cs="Times New Roman"/>
          <w:sz w:val="24"/>
          <w:szCs w:val="24"/>
        </w:rPr>
        <w:t>.</w:t>
      </w:r>
      <w:r w:rsidRPr="7E1AA5EF">
        <w:rPr>
          <w:rFonts w:ascii="Times New Roman" w:hAnsi="Times New Roman" w:cs="Times New Roman"/>
          <w:sz w:val="24"/>
          <w:szCs w:val="24"/>
        </w:rPr>
        <w:t>]</w:t>
      </w:r>
    </w:p>
    <w:p w14:paraId="34EAEA06" w14:textId="4076F58E" w:rsidR="00B9209A" w:rsidRPr="00BD484C" w:rsidRDefault="00B9209A" w:rsidP="001301D2">
      <w:pPr>
        <w:pStyle w:val="NoSpacing"/>
        <w:numPr>
          <w:ilvl w:val="1"/>
          <w:numId w:val="10"/>
        </w:numPr>
        <w:rPr>
          <w:rFonts w:eastAsiaTheme="minorEastAsia"/>
          <w:sz w:val="24"/>
          <w:szCs w:val="24"/>
        </w:rPr>
      </w:pPr>
      <w:r w:rsidRPr="7E1AA5EF">
        <w:rPr>
          <w:rFonts w:ascii="Times New Roman" w:hAnsi="Times New Roman" w:cs="Times New Roman"/>
          <w:sz w:val="24"/>
          <w:szCs w:val="24"/>
        </w:rPr>
        <w:t>[</w:t>
      </w:r>
      <w:r w:rsidR="00456CF5">
        <w:rPr>
          <w:rFonts w:ascii="Times New Roman" w:hAnsi="Times New Roman" w:cs="Times New Roman"/>
          <w:sz w:val="24"/>
          <w:szCs w:val="24"/>
        </w:rPr>
        <w:t>Bullying causes physical changes to the brain by reducing its volume parts, including the</w:t>
      </w:r>
      <w:r w:rsidR="00456CF5" w:rsidRPr="00456CF5">
        <w:rPr>
          <w:rFonts w:ascii="Times New Roman" w:hAnsi="Times New Roman" w:cs="Times New Roman"/>
          <w:sz w:val="24"/>
          <w:szCs w:val="24"/>
        </w:rPr>
        <w:t xml:space="preserve"> caudate and putamen</w:t>
      </w:r>
      <w:r w:rsidR="00456CF5">
        <w:rPr>
          <w:rFonts w:ascii="Times New Roman" w:hAnsi="Times New Roman" w:cs="Times New Roman"/>
          <w:sz w:val="24"/>
          <w:szCs w:val="24"/>
        </w:rPr>
        <w:t>, which increases the chances of mental illness</w:t>
      </w:r>
      <w:r w:rsidR="001301D2">
        <w:rPr>
          <w:rFonts w:ascii="Times New Roman" w:hAnsi="Times New Roman" w:cs="Times New Roman"/>
          <w:sz w:val="24"/>
          <w:szCs w:val="24"/>
        </w:rPr>
        <w:t xml:space="preserve"> </w:t>
      </w:r>
      <w:r w:rsidR="001301D2" w:rsidRPr="001301D2">
        <w:rPr>
          <w:rFonts w:ascii="Times New Roman" w:hAnsi="Times New Roman" w:cs="Times New Roman"/>
          <w:sz w:val="24"/>
          <w:szCs w:val="24"/>
        </w:rPr>
        <w:t>(</w:t>
      </w:r>
      <w:proofErr w:type="spellStart"/>
      <w:r w:rsidR="001301D2" w:rsidRPr="001301D2">
        <w:rPr>
          <w:rFonts w:ascii="Times New Roman" w:hAnsi="Times New Roman" w:cs="Times New Roman"/>
          <w:sz w:val="24"/>
          <w:szCs w:val="24"/>
        </w:rPr>
        <w:t>deLara</w:t>
      </w:r>
      <w:proofErr w:type="spellEnd"/>
      <w:r w:rsidR="001301D2" w:rsidRPr="001301D2">
        <w:rPr>
          <w:rFonts w:ascii="Times New Roman" w:hAnsi="Times New Roman" w:cs="Times New Roman"/>
          <w:sz w:val="24"/>
          <w:szCs w:val="24"/>
        </w:rPr>
        <w:t>, 2019)</w:t>
      </w:r>
      <w:r w:rsidR="659EF15F" w:rsidRPr="7E1AA5EF">
        <w:rPr>
          <w:rFonts w:ascii="Times New Roman" w:hAnsi="Times New Roman" w:cs="Times New Roman"/>
          <w:sz w:val="24"/>
          <w:szCs w:val="24"/>
        </w:rPr>
        <w:t>.</w:t>
      </w:r>
      <w:r w:rsidR="00456CF5">
        <w:rPr>
          <w:rFonts w:ascii="Times New Roman" w:hAnsi="Times New Roman" w:cs="Times New Roman"/>
          <w:sz w:val="24"/>
          <w:szCs w:val="24"/>
        </w:rPr>
        <w:t xml:space="preserve"> The two sections are primarily responsible for processing information from past experiences </w:t>
      </w:r>
      <w:r w:rsidR="00456CF5" w:rsidRPr="00456CF5">
        <w:rPr>
          <w:rFonts w:ascii="Times New Roman" w:hAnsi="Times New Roman" w:cs="Times New Roman"/>
          <w:sz w:val="24"/>
          <w:szCs w:val="24"/>
        </w:rPr>
        <w:t>to influence future actions and decisions.</w:t>
      </w:r>
      <w:r w:rsidRPr="00456CF5">
        <w:rPr>
          <w:rFonts w:ascii="Times New Roman" w:hAnsi="Times New Roman" w:cs="Times New Roman"/>
          <w:sz w:val="24"/>
          <w:szCs w:val="24"/>
        </w:rPr>
        <w:t>]</w:t>
      </w:r>
    </w:p>
    <w:p w14:paraId="53128261" w14:textId="77777777" w:rsidR="00077AC8" w:rsidRPr="00BD484C" w:rsidRDefault="00077AC8" w:rsidP="00BD484C">
      <w:pPr>
        <w:pStyle w:val="NoSpacing"/>
        <w:rPr>
          <w:rFonts w:ascii="Times New Roman" w:hAnsi="Times New Roman" w:cs="Times New Roman"/>
          <w:sz w:val="24"/>
          <w:szCs w:val="24"/>
        </w:rPr>
      </w:pPr>
    </w:p>
    <w:p w14:paraId="4FBB82A7" w14:textId="1B4196C2" w:rsidR="00BD484C" w:rsidRDefault="07024474" w:rsidP="00BD484C">
      <w:pPr>
        <w:pStyle w:val="NoSpacing"/>
        <w:numPr>
          <w:ilvl w:val="0"/>
          <w:numId w:val="10"/>
        </w:numPr>
        <w:rPr>
          <w:rFonts w:ascii="Times New Roman" w:hAnsi="Times New Roman" w:cs="Times New Roman"/>
          <w:sz w:val="24"/>
          <w:szCs w:val="24"/>
        </w:rPr>
      </w:pPr>
      <w:r w:rsidRPr="7E1AA5EF">
        <w:rPr>
          <w:rFonts w:ascii="Times New Roman" w:hAnsi="Times New Roman" w:cs="Times New Roman"/>
          <w:sz w:val="24"/>
          <w:szCs w:val="24"/>
        </w:rPr>
        <w:t>[</w:t>
      </w:r>
      <w:r w:rsidR="00722C6E">
        <w:rPr>
          <w:rFonts w:ascii="Times New Roman" w:hAnsi="Times New Roman" w:cs="Times New Roman"/>
          <w:color w:val="0070C0"/>
          <w:sz w:val="24"/>
          <w:szCs w:val="24"/>
        </w:rPr>
        <w:t xml:space="preserve">The effect of bullying </w:t>
      </w:r>
      <w:r w:rsidR="00E778A4">
        <w:rPr>
          <w:rFonts w:ascii="Times New Roman" w:hAnsi="Times New Roman" w:cs="Times New Roman"/>
          <w:color w:val="0070C0"/>
          <w:sz w:val="24"/>
          <w:szCs w:val="24"/>
        </w:rPr>
        <w:t xml:space="preserve">leads to increased </w:t>
      </w:r>
      <w:r w:rsidR="00722C6E">
        <w:rPr>
          <w:rFonts w:ascii="Times New Roman" w:hAnsi="Times New Roman" w:cs="Times New Roman"/>
          <w:color w:val="0070C0"/>
          <w:sz w:val="24"/>
          <w:szCs w:val="24"/>
        </w:rPr>
        <w:t>prospects of substance abuse among victims</w:t>
      </w:r>
      <w:r w:rsidR="683BA61D" w:rsidRPr="00FB68DD">
        <w:rPr>
          <w:rFonts w:ascii="Times New Roman" w:hAnsi="Times New Roman" w:cs="Times New Roman"/>
          <w:color w:val="0070C0"/>
          <w:sz w:val="24"/>
          <w:szCs w:val="24"/>
        </w:rPr>
        <w:t>.</w:t>
      </w:r>
      <w:r w:rsidR="683BA61D" w:rsidRPr="7E1AA5EF">
        <w:rPr>
          <w:rFonts w:ascii="Times New Roman" w:hAnsi="Times New Roman" w:cs="Times New Roman"/>
          <w:sz w:val="24"/>
          <w:szCs w:val="24"/>
        </w:rPr>
        <w:t>]</w:t>
      </w:r>
    </w:p>
    <w:p w14:paraId="64D76D92" w14:textId="552444D2" w:rsidR="00BD484C" w:rsidRDefault="00B9209A" w:rsidP="7E1AA5EF">
      <w:pPr>
        <w:pStyle w:val="NoSpacing"/>
        <w:numPr>
          <w:ilvl w:val="1"/>
          <w:numId w:val="10"/>
        </w:numPr>
        <w:rPr>
          <w:rFonts w:eastAsiaTheme="minorEastAsia"/>
          <w:sz w:val="24"/>
          <w:szCs w:val="24"/>
        </w:rPr>
      </w:pPr>
      <w:r w:rsidRPr="7E1AA5EF">
        <w:rPr>
          <w:rFonts w:ascii="Times New Roman" w:hAnsi="Times New Roman" w:cs="Times New Roman"/>
          <w:sz w:val="24"/>
          <w:szCs w:val="24"/>
        </w:rPr>
        <w:t>[</w:t>
      </w:r>
      <w:r w:rsidR="004C64CD">
        <w:rPr>
          <w:rFonts w:ascii="Times New Roman" w:hAnsi="Times New Roman" w:cs="Times New Roman"/>
          <w:color w:val="0070C0"/>
          <w:sz w:val="24"/>
          <w:szCs w:val="24"/>
        </w:rPr>
        <w:t>Statistics support that the effect</w:t>
      </w:r>
      <w:r w:rsidR="0039275A">
        <w:rPr>
          <w:rFonts w:ascii="Times New Roman" w:hAnsi="Times New Roman" w:cs="Times New Roman"/>
          <w:color w:val="0070C0"/>
          <w:sz w:val="24"/>
          <w:szCs w:val="24"/>
        </w:rPr>
        <w:t xml:space="preserve"> of bullying increases the likelihood of victims using drugs and alcohol</w:t>
      </w:r>
      <w:r w:rsidR="00EC409D">
        <w:rPr>
          <w:rFonts w:ascii="Times New Roman" w:hAnsi="Times New Roman" w:cs="Times New Roman"/>
          <w:color w:val="0070C0"/>
          <w:sz w:val="24"/>
          <w:szCs w:val="24"/>
        </w:rPr>
        <w:t xml:space="preserve"> (Sharp et al., 2019)</w:t>
      </w:r>
      <w:r w:rsidR="0039275A">
        <w:rPr>
          <w:rFonts w:ascii="Times New Roman" w:hAnsi="Times New Roman" w:cs="Times New Roman"/>
          <w:color w:val="0070C0"/>
          <w:sz w:val="24"/>
          <w:szCs w:val="24"/>
        </w:rPr>
        <w:t>. About twelve percent of middle school students who have been bullied have used marijuana</w:t>
      </w:r>
      <w:r w:rsidR="447764FA" w:rsidRPr="7E1AA5EF">
        <w:rPr>
          <w:rFonts w:ascii="Times New Roman" w:hAnsi="Times New Roman" w:cs="Times New Roman"/>
          <w:color w:val="0070C0"/>
          <w:sz w:val="24"/>
          <w:szCs w:val="24"/>
        </w:rPr>
        <w:t>.</w:t>
      </w:r>
      <w:r w:rsidRPr="7E1AA5EF">
        <w:rPr>
          <w:rFonts w:ascii="Times New Roman" w:hAnsi="Times New Roman" w:cs="Times New Roman"/>
          <w:sz w:val="24"/>
          <w:szCs w:val="24"/>
        </w:rPr>
        <w:t>]</w:t>
      </w:r>
    </w:p>
    <w:p w14:paraId="35A36BC7" w14:textId="143BBD40" w:rsidR="00BD484C" w:rsidRDefault="00B9209A" w:rsidP="00EC409D">
      <w:pPr>
        <w:pStyle w:val="NoSpacing"/>
        <w:numPr>
          <w:ilvl w:val="1"/>
          <w:numId w:val="10"/>
        </w:numPr>
        <w:rPr>
          <w:rFonts w:eastAsiaTheme="minorEastAsia"/>
          <w:sz w:val="24"/>
          <w:szCs w:val="24"/>
        </w:rPr>
      </w:pPr>
      <w:r w:rsidRPr="7E1AA5EF">
        <w:rPr>
          <w:rFonts w:ascii="Times New Roman" w:hAnsi="Times New Roman" w:cs="Times New Roman"/>
          <w:sz w:val="24"/>
          <w:szCs w:val="24"/>
        </w:rPr>
        <w:t>[</w:t>
      </w:r>
      <w:r w:rsidR="003E2E1F">
        <w:rPr>
          <w:rFonts w:ascii="Times New Roman" w:hAnsi="Times New Roman" w:cs="Times New Roman"/>
          <w:sz w:val="24"/>
          <w:szCs w:val="24"/>
        </w:rPr>
        <w:t>Bullying in this lens surfaces as a public health concern as the victims end up using illicit drugs while at school or home</w:t>
      </w:r>
      <w:r w:rsidR="00EC409D">
        <w:rPr>
          <w:rFonts w:ascii="Times New Roman" w:hAnsi="Times New Roman" w:cs="Times New Roman"/>
          <w:sz w:val="24"/>
          <w:szCs w:val="24"/>
        </w:rPr>
        <w:t xml:space="preserve"> </w:t>
      </w:r>
      <w:r w:rsidR="00EC409D" w:rsidRPr="00EC409D">
        <w:rPr>
          <w:rFonts w:ascii="Times New Roman" w:hAnsi="Times New Roman" w:cs="Times New Roman"/>
          <w:sz w:val="24"/>
          <w:szCs w:val="24"/>
        </w:rPr>
        <w:t>(Sharp et al., 2019)</w:t>
      </w:r>
      <w:r w:rsidR="3DC8B01B" w:rsidRPr="7E1AA5EF">
        <w:rPr>
          <w:rFonts w:ascii="Times New Roman" w:hAnsi="Times New Roman" w:cs="Times New Roman"/>
          <w:sz w:val="24"/>
          <w:szCs w:val="24"/>
        </w:rPr>
        <w:t>.</w:t>
      </w:r>
      <w:r w:rsidR="003E2E1F">
        <w:rPr>
          <w:rFonts w:ascii="Times New Roman" w:hAnsi="Times New Roman" w:cs="Times New Roman"/>
          <w:sz w:val="24"/>
          <w:szCs w:val="24"/>
        </w:rPr>
        <w:t xml:space="preserve"> </w:t>
      </w:r>
      <w:r w:rsidR="00F216F2">
        <w:rPr>
          <w:rFonts w:ascii="Times New Roman" w:hAnsi="Times New Roman" w:cs="Times New Roman"/>
          <w:sz w:val="24"/>
          <w:szCs w:val="24"/>
        </w:rPr>
        <w:t>Victims of bullying smoke tobacco and marijuana and drink alcohol.</w:t>
      </w:r>
      <w:r w:rsidRPr="7E1AA5EF">
        <w:rPr>
          <w:rFonts w:ascii="Times New Roman" w:hAnsi="Times New Roman" w:cs="Times New Roman"/>
          <w:sz w:val="24"/>
          <w:szCs w:val="24"/>
        </w:rPr>
        <w:t>]</w:t>
      </w:r>
    </w:p>
    <w:p w14:paraId="3B13DF17" w14:textId="071B93B4" w:rsidR="00B9209A" w:rsidRPr="00BD484C" w:rsidRDefault="00B9209A" w:rsidP="00EC409D">
      <w:pPr>
        <w:pStyle w:val="NoSpacing"/>
        <w:numPr>
          <w:ilvl w:val="1"/>
          <w:numId w:val="10"/>
        </w:numPr>
        <w:rPr>
          <w:rFonts w:eastAsiaTheme="minorEastAsia"/>
          <w:sz w:val="24"/>
          <w:szCs w:val="24"/>
        </w:rPr>
      </w:pPr>
      <w:r w:rsidRPr="7E1AA5EF">
        <w:rPr>
          <w:rFonts w:ascii="Times New Roman" w:hAnsi="Times New Roman" w:cs="Times New Roman"/>
          <w:sz w:val="24"/>
          <w:szCs w:val="24"/>
        </w:rPr>
        <w:t>[</w:t>
      </w:r>
      <w:r w:rsidR="00297D45">
        <w:rPr>
          <w:rFonts w:ascii="Times New Roman" w:hAnsi="Times New Roman" w:cs="Times New Roman"/>
          <w:sz w:val="24"/>
          <w:szCs w:val="24"/>
        </w:rPr>
        <w:t>The connection of drugs and bullying being that it enhances their diminished self-worth as they help alleviate intrusive thoughts, reduce anxiety, and increase their social image among peers</w:t>
      </w:r>
      <w:r w:rsidR="00EC409D">
        <w:rPr>
          <w:rFonts w:ascii="Times New Roman" w:hAnsi="Times New Roman" w:cs="Times New Roman"/>
          <w:sz w:val="24"/>
          <w:szCs w:val="24"/>
        </w:rPr>
        <w:t xml:space="preserve"> </w:t>
      </w:r>
      <w:r w:rsidR="00EC409D" w:rsidRPr="00EC409D">
        <w:rPr>
          <w:rFonts w:ascii="Times New Roman" w:hAnsi="Times New Roman" w:cs="Times New Roman"/>
          <w:sz w:val="24"/>
          <w:szCs w:val="24"/>
        </w:rPr>
        <w:t>(Sharp et al., 2019)</w:t>
      </w:r>
      <w:r w:rsidR="32F30800" w:rsidRPr="7E1AA5EF">
        <w:rPr>
          <w:rFonts w:ascii="Times New Roman" w:hAnsi="Times New Roman" w:cs="Times New Roman"/>
          <w:sz w:val="24"/>
          <w:szCs w:val="24"/>
        </w:rPr>
        <w:t>.</w:t>
      </w:r>
      <w:r w:rsidRPr="7E1AA5EF">
        <w:rPr>
          <w:rFonts w:ascii="Times New Roman" w:hAnsi="Times New Roman" w:cs="Times New Roman"/>
          <w:sz w:val="24"/>
          <w:szCs w:val="24"/>
        </w:rPr>
        <w:t>]</w:t>
      </w:r>
    </w:p>
    <w:p w14:paraId="4101652C" w14:textId="77777777" w:rsidR="00077AC8" w:rsidRPr="00BD484C" w:rsidRDefault="00077AC8" w:rsidP="00BD484C">
      <w:pPr>
        <w:pStyle w:val="NoSpacing"/>
        <w:rPr>
          <w:rFonts w:ascii="Times New Roman" w:hAnsi="Times New Roman" w:cs="Times New Roman"/>
          <w:sz w:val="24"/>
          <w:szCs w:val="24"/>
        </w:rPr>
      </w:pPr>
    </w:p>
    <w:p w14:paraId="2CBE2F54" w14:textId="77777777" w:rsidR="00BD484C" w:rsidRDefault="0E2ABE06" w:rsidP="7E1AA5EF">
      <w:pPr>
        <w:pStyle w:val="NoSpacing"/>
        <w:numPr>
          <w:ilvl w:val="0"/>
          <w:numId w:val="10"/>
        </w:numPr>
        <w:rPr>
          <w:rFonts w:ascii="Times New Roman" w:hAnsi="Times New Roman" w:cs="Times New Roman"/>
          <w:b/>
          <w:bCs/>
          <w:sz w:val="24"/>
          <w:szCs w:val="24"/>
        </w:rPr>
      </w:pPr>
      <w:r w:rsidRPr="7E1AA5EF">
        <w:rPr>
          <w:rFonts w:ascii="Times New Roman" w:hAnsi="Times New Roman" w:cs="Times New Roman"/>
          <w:b/>
          <w:bCs/>
          <w:sz w:val="24"/>
          <w:szCs w:val="24"/>
        </w:rPr>
        <w:t>CONCLUSION</w:t>
      </w:r>
    </w:p>
    <w:p w14:paraId="50917EAF" w14:textId="77777777" w:rsidR="00BD484C" w:rsidRDefault="00BD484C" w:rsidP="00BD484C">
      <w:pPr>
        <w:pStyle w:val="NoSpacing"/>
        <w:ind w:left="1080"/>
        <w:rPr>
          <w:rFonts w:ascii="Times New Roman" w:hAnsi="Times New Roman" w:cs="Times New Roman"/>
          <w:b/>
          <w:sz w:val="24"/>
          <w:szCs w:val="24"/>
        </w:rPr>
      </w:pPr>
    </w:p>
    <w:p w14:paraId="20E4023D" w14:textId="5871DFD5" w:rsidR="00BD484C" w:rsidRDefault="00077AC8" w:rsidP="7E1AA5EF">
      <w:pPr>
        <w:pStyle w:val="NoSpacing"/>
        <w:ind w:left="1080"/>
        <w:rPr>
          <w:rFonts w:ascii="Times New Roman" w:hAnsi="Times New Roman" w:cs="Times New Roman"/>
          <w:b/>
          <w:bCs/>
          <w:sz w:val="24"/>
          <w:szCs w:val="24"/>
        </w:rPr>
      </w:pPr>
      <w:r w:rsidRPr="7E1AA5EF">
        <w:rPr>
          <w:rFonts w:ascii="Times New Roman" w:hAnsi="Times New Roman" w:cs="Times New Roman"/>
          <w:sz w:val="24"/>
          <w:szCs w:val="24"/>
        </w:rPr>
        <w:t>In this section</w:t>
      </w:r>
      <w:r w:rsidR="00B9209A" w:rsidRPr="7E1AA5EF">
        <w:rPr>
          <w:rFonts w:ascii="Times New Roman" w:hAnsi="Times New Roman" w:cs="Times New Roman"/>
          <w:sz w:val="24"/>
          <w:szCs w:val="24"/>
        </w:rPr>
        <w:t xml:space="preserve">, </w:t>
      </w:r>
      <w:r w:rsidRPr="7E1AA5EF">
        <w:rPr>
          <w:rFonts w:ascii="Times New Roman" w:hAnsi="Times New Roman" w:cs="Times New Roman"/>
          <w:sz w:val="24"/>
          <w:szCs w:val="24"/>
        </w:rPr>
        <w:t>draft a possible concluding paragraph</w:t>
      </w:r>
      <w:r w:rsidR="0DA794E4" w:rsidRPr="7E1AA5EF">
        <w:rPr>
          <w:rFonts w:ascii="Times New Roman" w:hAnsi="Times New Roman" w:cs="Times New Roman"/>
          <w:sz w:val="24"/>
          <w:szCs w:val="24"/>
        </w:rPr>
        <w:t xml:space="preserve"> for your cause/effect essay (the final paragraph of your essay for next week)</w:t>
      </w:r>
      <w:r w:rsidRPr="7E1AA5EF">
        <w:rPr>
          <w:rFonts w:ascii="Times New Roman" w:hAnsi="Times New Roman" w:cs="Times New Roman"/>
          <w:sz w:val="24"/>
          <w:szCs w:val="24"/>
        </w:rPr>
        <w:t xml:space="preserve">. Your conclusion should summarize the overall findings and link to your purpose with a restatement of the thesis.  </w:t>
      </w:r>
    </w:p>
    <w:p w14:paraId="5BBC4F7D" w14:textId="77777777" w:rsidR="00BD484C" w:rsidRDefault="00BD484C" w:rsidP="00BD484C">
      <w:pPr>
        <w:pStyle w:val="NoSpacing"/>
        <w:ind w:left="1080"/>
        <w:rPr>
          <w:rFonts w:ascii="Times New Roman" w:hAnsi="Times New Roman" w:cs="Times New Roman"/>
          <w:b/>
          <w:sz w:val="24"/>
          <w:szCs w:val="24"/>
        </w:rPr>
      </w:pPr>
    </w:p>
    <w:p w14:paraId="1299C43A" w14:textId="1296235C" w:rsidR="000B0375" w:rsidRDefault="00077AC8" w:rsidP="00BD484C">
      <w:pPr>
        <w:pStyle w:val="NoSpacing"/>
        <w:ind w:left="1080"/>
        <w:rPr>
          <w:rFonts w:ascii="Times New Roman" w:hAnsi="Times New Roman" w:cs="Times New Roman"/>
          <w:sz w:val="24"/>
          <w:szCs w:val="24"/>
        </w:rPr>
      </w:pPr>
      <w:r w:rsidRPr="7E1AA5EF">
        <w:rPr>
          <w:rFonts w:ascii="Times New Roman" w:hAnsi="Times New Roman" w:cs="Times New Roman"/>
          <w:sz w:val="24"/>
          <w:szCs w:val="24"/>
        </w:rPr>
        <w:t>[</w:t>
      </w:r>
      <w:r w:rsidR="00FD76B8">
        <w:rPr>
          <w:rFonts w:ascii="Times New Roman" w:hAnsi="Times New Roman" w:cs="Times New Roman"/>
          <w:color w:val="0070C0"/>
          <w:sz w:val="24"/>
          <w:szCs w:val="24"/>
        </w:rPr>
        <w:t>I</w:t>
      </w:r>
      <w:r w:rsidR="00575501">
        <w:rPr>
          <w:rFonts w:ascii="Times New Roman" w:hAnsi="Times New Roman" w:cs="Times New Roman"/>
          <w:color w:val="0070C0"/>
          <w:sz w:val="24"/>
          <w:szCs w:val="24"/>
        </w:rPr>
        <w:t xml:space="preserve">n conclusion, the effect of ending bullying is because it causes various problems to the victims, including poor academic performance, </w:t>
      </w:r>
      <w:r w:rsidR="00505287">
        <w:rPr>
          <w:rFonts w:ascii="Times New Roman" w:hAnsi="Times New Roman" w:cs="Times New Roman"/>
          <w:color w:val="0070C0"/>
          <w:sz w:val="24"/>
          <w:szCs w:val="24"/>
        </w:rPr>
        <w:t xml:space="preserve">mental health problems, and </w:t>
      </w:r>
      <w:r w:rsidR="00E776C4">
        <w:rPr>
          <w:rFonts w:ascii="Times New Roman" w:hAnsi="Times New Roman" w:cs="Times New Roman"/>
          <w:color w:val="0070C0"/>
          <w:sz w:val="24"/>
          <w:szCs w:val="24"/>
        </w:rPr>
        <w:t xml:space="preserve">substance abuse. </w:t>
      </w:r>
      <w:r w:rsidR="00E776C4">
        <w:rPr>
          <w:rFonts w:ascii="Times New Roman" w:hAnsi="Times New Roman" w:cs="Times New Roman"/>
          <w:color w:val="0070C0"/>
          <w:sz w:val="24"/>
          <w:szCs w:val="24"/>
        </w:rPr>
        <w:lastRenderedPageBreak/>
        <w:t>Therefore, i</w:t>
      </w:r>
      <w:r w:rsidR="00FD76B8">
        <w:rPr>
          <w:rFonts w:ascii="Times New Roman" w:hAnsi="Times New Roman" w:cs="Times New Roman"/>
          <w:color w:val="0070C0"/>
          <w:sz w:val="24"/>
          <w:szCs w:val="24"/>
        </w:rPr>
        <w:t>t is important for parents, teachers, and school administrators to understand the importance of ending school bullying; even when the victimization tends to decline as the student grows older, the consequences of bullying can have lasting impacts and impact their quality of life.</w:t>
      </w:r>
      <w:r w:rsidRPr="7E1AA5EF">
        <w:rPr>
          <w:rFonts w:ascii="Times New Roman" w:hAnsi="Times New Roman" w:cs="Times New Roman"/>
          <w:sz w:val="24"/>
          <w:szCs w:val="24"/>
        </w:rPr>
        <w:t>]</w:t>
      </w:r>
    </w:p>
    <w:p w14:paraId="24D74DFA" w14:textId="72D72338" w:rsidR="00EE7692" w:rsidRDefault="00EE7692">
      <w:pPr>
        <w:spacing w:after="160" w:line="259" w:lineRule="auto"/>
        <w:rPr>
          <w:rFonts w:ascii="Times New Roman" w:hAnsi="Times New Roman" w:cs="Times New Roman"/>
          <w:sz w:val="24"/>
          <w:szCs w:val="24"/>
        </w:rPr>
      </w:pPr>
      <w:r>
        <w:rPr>
          <w:rFonts w:ascii="Times New Roman" w:hAnsi="Times New Roman" w:cs="Times New Roman"/>
          <w:sz w:val="24"/>
          <w:szCs w:val="24"/>
        </w:rPr>
        <w:br w:type="page"/>
      </w:r>
    </w:p>
    <w:p w14:paraId="426F0C69" w14:textId="432C6B7F" w:rsidR="00EE7692" w:rsidRDefault="00EE7692" w:rsidP="00EC409D">
      <w:pPr>
        <w:pStyle w:val="NoSpacing"/>
        <w:jc w:val="center"/>
      </w:pPr>
      <w:r>
        <w:lastRenderedPageBreak/>
        <w:t>References</w:t>
      </w:r>
    </w:p>
    <w:p w14:paraId="122BFB48" w14:textId="1DEF1370" w:rsidR="00EC409D" w:rsidRPr="00AD7E7E" w:rsidRDefault="00EC409D" w:rsidP="00EC409D">
      <w:pPr>
        <w:rPr>
          <w:rFonts w:ascii="Arial" w:hAnsi="Arial" w:cs="Arial"/>
          <w:color w:val="222222"/>
          <w:sz w:val="20"/>
          <w:szCs w:val="20"/>
          <w:shd w:val="clear" w:color="auto" w:fill="FFFFFF"/>
        </w:rPr>
      </w:pPr>
      <w:bookmarkStart w:id="0" w:name="_GoBack"/>
      <w:r w:rsidRPr="00AD7E7E">
        <w:rPr>
          <w:rFonts w:ascii="Arial" w:hAnsi="Arial" w:cs="Arial"/>
          <w:color w:val="222222"/>
          <w:sz w:val="20"/>
          <w:szCs w:val="20"/>
          <w:shd w:val="clear" w:color="auto" w:fill="FFFFFF"/>
        </w:rPr>
        <w:t>Centers for Disease Control and Prevention</w:t>
      </w:r>
      <w:r>
        <w:rPr>
          <w:rFonts w:ascii="Arial" w:hAnsi="Arial" w:cs="Arial"/>
          <w:color w:val="222222"/>
          <w:sz w:val="20"/>
          <w:szCs w:val="20"/>
          <w:shd w:val="clear" w:color="auto" w:fill="FFFFFF"/>
        </w:rPr>
        <w:t xml:space="preserve">. (2019). </w:t>
      </w:r>
      <w:r w:rsidRPr="00EC409D">
        <w:rPr>
          <w:rFonts w:ascii="Arial" w:hAnsi="Arial" w:cs="Arial"/>
          <w:i/>
          <w:color w:val="222222"/>
          <w:sz w:val="20"/>
          <w:szCs w:val="20"/>
          <w:shd w:val="clear" w:color="auto" w:fill="FFFFFF"/>
        </w:rPr>
        <w:t>Preventing Bullying</w:t>
      </w:r>
      <w:r>
        <w:rPr>
          <w:rFonts w:ascii="Arial" w:hAnsi="Arial" w:cs="Arial"/>
          <w:color w:val="222222"/>
          <w:sz w:val="20"/>
          <w:szCs w:val="20"/>
          <w:shd w:val="clear" w:color="auto" w:fill="FFFFFF"/>
        </w:rPr>
        <w:t>. Retrieved from</w:t>
      </w:r>
      <w:r>
        <w:rPr>
          <w:rFonts w:ascii="Arial" w:hAnsi="Arial" w:cs="Arial"/>
          <w:color w:val="222222"/>
          <w:sz w:val="20"/>
          <w:szCs w:val="20"/>
          <w:shd w:val="clear" w:color="auto" w:fill="FFFFFF"/>
        </w:rPr>
        <w:tab/>
      </w:r>
      <w:r>
        <w:rPr>
          <w:rFonts w:ascii="Arial" w:hAnsi="Arial" w:cs="Arial"/>
          <w:color w:val="222222"/>
          <w:sz w:val="20"/>
          <w:szCs w:val="20"/>
          <w:shd w:val="clear" w:color="auto" w:fill="FFFFFF"/>
        </w:rPr>
        <w:tab/>
      </w:r>
      <w:r>
        <w:rPr>
          <w:rFonts w:ascii="Arial" w:hAnsi="Arial" w:cs="Arial"/>
          <w:color w:val="222222"/>
          <w:sz w:val="20"/>
          <w:szCs w:val="20"/>
          <w:shd w:val="clear" w:color="auto" w:fill="FFFFFF"/>
        </w:rPr>
        <w:tab/>
      </w:r>
      <w:r>
        <w:rPr>
          <w:rFonts w:ascii="Arial" w:hAnsi="Arial" w:cs="Arial"/>
          <w:color w:val="222222"/>
          <w:sz w:val="20"/>
          <w:szCs w:val="20"/>
          <w:shd w:val="clear" w:color="auto" w:fill="FFFFFF"/>
        </w:rPr>
        <w:tab/>
      </w:r>
      <w:r>
        <w:rPr>
          <w:rFonts w:ascii="Arial" w:hAnsi="Arial" w:cs="Arial"/>
          <w:color w:val="222222"/>
          <w:sz w:val="20"/>
          <w:szCs w:val="20"/>
          <w:shd w:val="clear" w:color="auto" w:fill="FFFFFF"/>
        </w:rPr>
        <w:tab/>
      </w:r>
      <w:r w:rsidRPr="00AD7E7E">
        <w:rPr>
          <w:rFonts w:ascii="Arial" w:hAnsi="Arial" w:cs="Arial"/>
          <w:color w:val="222222"/>
          <w:sz w:val="20"/>
          <w:szCs w:val="20"/>
          <w:shd w:val="clear" w:color="auto" w:fill="FFFFFF"/>
        </w:rPr>
        <w:t>https://www.cdc.gov/violenceprevention/youthviolence/bullyingresearch/fastfact.html</w:t>
      </w:r>
    </w:p>
    <w:p w14:paraId="3C53B21A" w14:textId="77C97EA9" w:rsidR="00EC409D" w:rsidRDefault="00EC409D" w:rsidP="00EC409D">
      <w:pPr>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Contreras, D., </w:t>
      </w:r>
      <w:proofErr w:type="spellStart"/>
      <w:r>
        <w:rPr>
          <w:rFonts w:ascii="Arial" w:hAnsi="Arial" w:cs="Arial"/>
          <w:color w:val="222222"/>
          <w:sz w:val="20"/>
          <w:szCs w:val="20"/>
          <w:shd w:val="clear" w:color="auto" w:fill="FFFFFF"/>
        </w:rPr>
        <w:t>Elacqua</w:t>
      </w:r>
      <w:proofErr w:type="spellEnd"/>
      <w:r>
        <w:rPr>
          <w:rFonts w:ascii="Arial" w:hAnsi="Arial" w:cs="Arial"/>
          <w:color w:val="222222"/>
          <w:sz w:val="20"/>
          <w:szCs w:val="20"/>
          <w:shd w:val="clear" w:color="auto" w:fill="FFFFFF"/>
        </w:rPr>
        <w:t xml:space="preserve">, G., Martinez, M., &amp; Miranda, Á. (2016). Bullying, identity and school performance: </w:t>
      </w:r>
      <w:r>
        <w:rPr>
          <w:rFonts w:ascii="Arial" w:hAnsi="Arial" w:cs="Arial"/>
          <w:color w:val="222222"/>
          <w:sz w:val="20"/>
          <w:szCs w:val="20"/>
          <w:shd w:val="clear" w:color="auto" w:fill="FFFFFF"/>
        </w:rPr>
        <w:tab/>
      </w:r>
      <w:r>
        <w:rPr>
          <w:rFonts w:ascii="Arial" w:hAnsi="Arial" w:cs="Arial"/>
          <w:color w:val="222222"/>
          <w:sz w:val="20"/>
          <w:szCs w:val="20"/>
          <w:shd w:val="clear" w:color="auto" w:fill="FFFFFF"/>
        </w:rPr>
        <w:t>Evidence from Chile. </w:t>
      </w:r>
      <w:r>
        <w:rPr>
          <w:rFonts w:ascii="Arial" w:hAnsi="Arial" w:cs="Arial"/>
          <w:i/>
          <w:iCs/>
          <w:color w:val="222222"/>
          <w:sz w:val="20"/>
          <w:szCs w:val="20"/>
          <w:shd w:val="clear" w:color="auto" w:fill="FFFFFF"/>
        </w:rPr>
        <w:t>International Journal of Educational Development</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51</w:t>
      </w:r>
      <w:r>
        <w:rPr>
          <w:rFonts w:ascii="Arial" w:hAnsi="Arial" w:cs="Arial"/>
          <w:color w:val="222222"/>
          <w:sz w:val="20"/>
          <w:szCs w:val="20"/>
          <w:shd w:val="clear" w:color="auto" w:fill="FFFFFF"/>
        </w:rPr>
        <w:t>, 147-162.</w:t>
      </w:r>
    </w:p>
    <w:p w14:paraId="71E46B14" w14:textId="080D0479" w:rsidR="00EC409D" w:rsidRDefault="00EC409D" w:rsidP="00EC409D">
      <w:pPr>
        <w:rPr>
          <w:rFonts w:ascii="Arial" w:hAnsi="Arial" w:cs="Arial"/>
          <w:color w:val="222222"/>
          <w:sz w:val="20"/>
          <w:szCs w:val="20"/>
          <w:shd w:val="clear" w:color="auto" w:fill="FFFFFF"/>
        </w:rPr>
      </w:pPr>
      <w:proofErr w:type="spellStart"/>
      <w:r>
        <w:rPr>
          <w:rFonts w:ascii="Arial" w:hAnsi="Arial" w:cs="Arial"/>
          <w:color w:val="222222"/>
          <w:sz w:val="20"/>
          <w:szCs w:val="20"/>
          <w:shd w:val="clear" w:color="auto" w:fill="FFFFFF"/>
        </w:rPr>
        <w:t>deLara</w:t>
      </w:r>
      <w:proofErr w:type="spellEnd"/>
      <w:r>
        <w:rPr>
          <w:rFonts w:ascii="Arial" w:hAnsi="Arial" w:cs="Arial"/>
          <w:color w:val="222222"/>
          <w:sz w:val="20"/>
          <w:szCs w:val="20"/>
          <w:shd w:val="clear" w:color="auto" w:fill="FFFFFF"/>
        </w:rPr>
        <w:t xml:space="preserve">, E. W. (2019). Consequences of childhood bullying on mental health and relationships for young </w:t>
      </w:r>
      <w:r>
        <w:rPr>
          <w:rFonts w:ascii="Arial" w:hAnsi="Arial" w:cs="Arial"/>
          <w:color w:val="222222"/>
          <w:sz w:val="20"/>
          <w:szCs w:val="20"/>
          <w:shd w:val="clear" w:color="auto" w:fill="FFFFFF"/>
        </w:rPr>
        <w:tab/>
      </w:r>
      <w:r>
        <w:rPr>
          <w:rFonts w:ascii="Arial" w:hAnsi="Arial" w:cs="Arial"/>
          <w:color w:val="222222"/>
          <w:sz w:val="20"/>
          <w:szCs w:val="20"/>
          <w:shd w:val="clear" w:color="auto" w:fill="FFFFFF"/>
        </w:rPr>
        <w:t>adults. </w:t>
      </w:r>
      <w:r>
        <w:rPr>
          <w:rFonts w:ascii="Arial" w:hAnsi="Arial" w:cs="Arial"/>
          <w:i/>
          <w:iCs/>
          <w:color w:val="222222"/>
          <w:sz w:val="20"/>
          <w:szCs w:val="20"/>
          <w:shd w:val="clear" w:color="auto" w:fill="FFFFFF"/>
        </w:rPr>
        <w:t>Journal of Child and Family Studies</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28</w:t>
      </w:r>
      <w:r>
        <w:rPr>
          <w:rFonts w:ascii="Arial" w:hAnsi="Arial" w:cs="Arial"/>
          <w:color w:val="222222"/>
          <w:sz w:val="20"/>
          <w:szCs w:val="20"/>
          <w:shd w:val="clear" w:color="auto" w:fill="FFFFFF"/>
        </w:rPr>
        <w:t>(9), 2379-2389.</w:t>
      </w:r>
    </w:p>
    <w:p w14:paraId="62ECE416" w14:textId="0D1A4096" w:rsidR="00EC409D" w:rsidRDefault="00EC409D" w:rsidP="00EC409D">
      <w:r>
        <w:rPr>
          <w:rFonts w:ascii="Arial" w:hAnsi="Arial" w:cs="Arial"/>
          <w:color w:val="222222"/>
          <w:sz w:val="20"/>
          <w:szCs w:val="20"/>
          <w:shd w:val="clear" w:color="auto" w:fill="FFFFFF"/>
        </w:rPr>
        <w:t xml:space="preserve">Sharp, A., Young, M. S., &amp; Moore, K. A. (2019). Relationship between substance use, bullying, and other </w:t>
      </w:r>
      <w:r>
        <w:rPr>
          <w:rFonts w:ascii="Arial" w:hAnsi="Arial" w:cs="Arial"/>
          <w:color w:val="222222"/>
          <w:sz w:val="20"/>
          <w:szCs w:val="20"/>
          <w:shd w:val="clear" w:color="auto" w:fill="FFFFFF"/>
        </w:rPr>
        <w:tab/>
      </w:r>
      <w:r>
        <w:rPr>
          <w:rFonts w:ascii="Arial" w:hAnsi="Arial" w:cs="Arial"/>
          <w:color w:val="222222"/>
          <w:sz w:val="20"/>
          <w:szCs w:val="20"/>
          <w:shd w:val="clear" w:color="auto" w:fill="FFFFFF"/>
        </w:rPr>
        <w:t xml:space="preserve">delinquent behaviors among high school students: a secondary analysis of the Florida Youth Substance </w:t>
      </w:r>
      <w:r>
        <w:rPr>
          <w:rFonts w:ascii="Arial" w:hAnsi="Arial" w:cs="Arial"/>
          <w:color w:val="222222"/>
          <w:sz w:val="20"/>
          <w:szCs w:val="20"/>
          <w:shd w:val="clear" w:color="auto" w:fill="FFFFFF"/>
        </w:rPr>
        <w:tab/>
      </w:r>
      <w:r>
        <w:rPr>
          <w:rFonts w:ascii="Arial" w:hAnsi="Arial" w:cs="Arial"/>
          <w:color w:val="222222"/>
          <w:sz w:val="20"/>
          <w:szCs w:val="20"/>
          <w:shd w:val="clear" w:color="auto" w:fill="FFFFFF"/>
        </w:rPr>
        <w:t>Abuse Survey. </w:t>
      </w:r>
      <w:r>
        <w:rPr>
          <w:rFonts w:ascii="Arial" w:hAnsi="Arial" w:cs="Arial"/>
          <w:i/>
          <w:iCs/>
          <w:color w:val="222222"/>
          <w:sz w:val="20"/>
          <w:szCs w:val="20"/>
          <w:shd w:val="clear" w:color="auto" w:fill="FFFFFF"/>
        </w:rPr>
        <w:t xml:space="preserve">The </w:t>
      </w:r>
      <w:r>
        <w:rPr>
          <w:rFonts w:ascii="Arial" w:hAnsi="Arial" w:cs="Arial"/>
          <w:i/>
          <w:iCs/>
          <w:color w:val="222222"/>
          <w:sz w:val="20"/>
          <w:szCs w:val="20"/>
          <w:shd w:val="clear" w:color="auto" w:fill="FFFFFF"/>
        </w:rPr>
        <w:t>Journal of Behavioral Health Services &amp; Research</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46</w:t>
      </w:r>
      <w:r>
        <w:rPr>
          <w:rFonts w:ascii="Arial" w:hAnsi="Arial" w:cs="Arial"/>
          <w:color w:val="222222"/>
          <w:sz w:val="20"/>
          <w:szCs w:val="20"/>
          <w:shd w:val="clear" w:color="auto" w:fill="FFFFFF"/>
        </w:rPr>
        <w:t>(4), 570-585.</w:t>
      </w:r>
    </w:p>
    <w:bookmarkEnd w:id="0"/>
    <w:p w14:paraId="1B98DC9F" w14:textId="77777777" w:rsidR="00EE7692" w:rsidRPr="00077AC8" w:rsidRDefault="00EE7692" w:rsidP="00EE7692">
      <w:pPr>
        <w:pStyle w:val="NoSpacing"/>
      </w:pPr>
    </w:p>
    <w:sectPr w:rsidR="00EE7692" w:rsidRPr="00077AC8" w:rsidSect="009A55F2">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F2423"/>
    <w:multiLevelType w:val="hybridMultilevel"/>
    <w:tmpl w:val="7E3C37F6"/>
    <w:lvl w:ilvl="0" w:tplc="04090015">
      <w:start w:val="1"/>
      <w:numFmt w:val="upperLetter"/>
      <w:lvlText w:val="%1."/>
      <w:lvlJc w:val="left"/>
      <w:pPr>
        <w:ind w:left="1260" w:hanging="360"/>
      </w:pPr>
      <w:rPr>
        <w:rFonts w:hint="default"/>
      </w:rPr>
    </w:lvl>
    <w:lvl w:ilvl="1" w:tplc="04090019" w:tentative="1">
      <w:start w:val="1"/>
      <w:numFmt w:val="lowerLetter"/>
      <w:lvlText w:val="%2."/>
      <w:lvlJc w:val="left"/>
      <w:pPr>
        <w:ind w:left="2100" w:hanging="360"/>
      </w:pPr>
    </w:lvl>
    <w:lvl w:ilvl="2" w:tplc="0409001B" w:tentative="1">
      <w:start w:val="1"/>
      <w:numFmt w:val="lowerRoman"/>
      <w:lvlText w:val="%3."/>
      <w:lvlJc w:val="right"/>
      <w:pPr>
        <w:ind w:left="2820" w:hanging="180"/>
      </w:pPr>
    </w:lvl>
    <w:lvl w:ilvl="3" w:tplc="0409000F" w:tentative="1">
      <w:start w:val="1"/>
      <w:numFmt w:val="decimal"/>
      <w:lvlText w:val="%4."/>
      <w:lvlJc w:val="left"/>
      <w:pPr>
        <w:ind w:left="3540" w:hanging="360"/>
      </w:pPr>
    </w:lvl>
    <w:lvl w:ilvl="4" w:tplc="04090019" w:tentative="1">
      <w:start w:val="1"/>
      <w:numFmt w:val="lowerLetter"/>
      <w:lvlText w:val="%5."/>
      <w:lvlJc w:val="left"/>
      <w:pPr>
        <w:ind w:left="4260" w:hanging="360"/>
      </w:pPr>
    </w:lvl>
    <w:lvl w:ilvl="5" w:tplc="0409001B" w:tentative="1">
      <w:start w:val="1"/>
      <w:numFmt w:val="lowerRoman"/>
      <w:lvlText w:val="%6."/>
      <w:lvlJc w:val="right"/>
      <w:pPr>
        <w:ind w:left="4980" w:hanging="180"/>
      </w:pPr>
    </w:lvl>
    <w:lvl w:ilvl="6" w:tplc="0409000F" w:tentative="1">
      <w:start w:val="1"/>
      <w:numFmt w:val="decimal"/>
      <w:lvlText w:val="%7."/>
      <w:lvlJc w:val="left"/>
      <w:pPr>
        <w:ind w:left="5700" w:hanging="360"/>
      </w:pPr>
    </w:lvl>
    <w:lvl w:ilvl="7" w:tplc="04090019" w:tentative="1">
      <w:start w:val="1"/>
      <w:numFmt w:val="lowerLetter"/>
      <w:lvlText w:val="%8."/>
      <w:lvlJc w:val="left"/>
      <w:pPr>
        <w:ind w:left="6420" w:hanging="360"/>
      </w:pPr>
    </w:lvl>
    <w:lvl w:ilvl="8" w:tplc="0409001B" w:tentative="1">
      <w:start w:val="1"/>
      <w:numFmt w:val="lowerRoman"/>
      <w:lvlText w:val="%9."/>
      <w:lvlJc w:val="right"/>
      <w:pPr>
        <w:ind w:left="7140" w:hanging="180"/>
      </w:pPr>
    </w:lvl>
  </w:abstractNum>
  <w:abstractNum w:abstractNumId="1" w15:restartNumberingAfterBreak="0">
    <w:nsid w:val="08EC7D55"/>
    <w:multiLevelType w:val="hybridMultilevel"/>
    <w:tmpl w:val="B46AB87E"/>
    <w:lvl w:ilvl="0" w:tplc="FFFFFFFF">
      <w:start w:val="1"/>
      <w:numFmt w:val="upperRoman"/>
      <w:lvlText w:val="%1."/>
      <w:lvlJc w:val="left"/>
      <w:pPr>
        <w:ind w:left="720" w:hanging="720"/>
      </w:pPr>
    </w:lvl>
    <w:lvl w:ilvl="1" w:tplc="04090019">
      <w:start w:val="1"/>
      <w:numFmt w:val="lowerLetter"/>
      <w:lvlText w:val="%2."/>
      <w:lvlJc w:val="left"/>
      <w:pPr>
        <w:ind w:left="1080" w:hanging="360"/>
      </w:pPr>
    </w:lvl>
    <w:lvl w:ilvl="2" w:tplc="37668D50">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C943D41"/>
    <w:multiLevelType w:val="hybridMultilevel"/>
    <w:tmpl w:val="92CC2AB8"/>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F5B3A1F"/>
    <w:multiLevelType w:val="hybridMultilevel"/>
    <w:tmpl w:val="596634A8"/>
    <w:lvl w:ilvl="0" w:tplc="9FCA9664">
      <w:start w:val="1"/>
      <w:numFmt w:val="upperRoman"/>
      <w:lvlText w:val="%1."/>
      <w:lvlJc w:val="left"/>
      <w:pPr>
        <w:ind w:left="1080" w:hanging="720"/>
      </w:pPr>
      <w:rPr>
        <w:rFonts w:hint="default"/>
      </w:r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8D2714"/>
    <w:multiLevelType w:val="hybridMultilevel"/>
    <w:tmpl w:val="B64C1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9447C2"/>
    <w:multiLevelType w:val="hybridMultilevel"/>
    <w:tmpl w:val="A79C98B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10A5F4C"/>
    <w:multiLevelType w:val="hybridMultilevel"/>
    <w:tmpl w:val="970C1CA8"/>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8BD2FFF"/>
    <w:multiLevelType w:val="hybridMultilevel"/>
    <w:tmpl w:val="7FB0F176"/>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2FD7DFE"/>
    <w:multiLevelType w:val="hybridMultilevel"/>
    <w:tmpl w:val="6FEC1972"/>
    <w:lvl w:ilvl="0" w:tplc="C09CAF1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DF33DB"/>
    <w:multiLevelType w:val="hybridMultilevel"/>
    <w:tmpl w:val="A22C0A98"/>
    <w:lvl w:ilvl="0" w:tplc="3A9CCA90">
      <w:start w:val="1"/>
      <w:numFmt w:val="upperRoman"/>
      <w:lvlText w:val="%1."/>
      <w:lvlJc w:val="left"/>
      <w:pPr>
        <w:ind w:left="1020" w:hanging="72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abstractNumId w:val="1"/>
  </w:num>
  <w:num w:numId="2">
    <w:abstractNumId w:val="4"/>
  </w:num>
  <w:num w:numId="3">
    <w:abstractNumId w:val="9"/>
  </w:num>
  <w:num w:numId="4">
    <w:abstractNumId w:val="0"/>
  </w:num>
  <w:num w:numId="5">
    <w:abstractNumId w:val="6"/>
  </w:num>
  <w:num w:numId="6">
    <w:abstractNumId w:val="7"/>
  </w:num>
  <w:num w:numId="7">
    <w:abstractNumId w:val="5"/>
  </w:num>
  <w:num w:numId="8">
    <w:abstractNumId w:val="2"/>
  </w:num>
  <w:num w:numId="9">
    <w:abstractNumId w:val="8"/>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7AC8"/>
    <w:rsid w:val="00000EC9"/>
    <w:rsid w:val="0005128C"/>
    <w:rsid w:val="00077AC8"/>
    <w:rsid w:val="001301D2"/>
    <w:rsid w:val="00203C01"/>
    <w:rsid w:val="00297D45"/>
    <w:rsid w:val="00330BC5"/>
    <w:rsid w:val="003746B8"/>
    <w:rsid w:val="0039275A"/>
    <w:rsid w:val="003932F2"/>
    <w:rsid w:val="003A2742"/>
    <w:rsid w:val="003E2E1F"/>
    <w:rsid w:val="003E5340"/>
    <w:rsid w:val="004129C8"/>
    <w:rsid w:val="00456CF5"/>
    <w:rsid w:val="00493CC7"/>
    <w:rsid w:val="004C64CD"/>
    <w:rsid w:val="00505287"/>
    <w:rsid w:val="00551E9B"/>
    <w:rsid w:val="00575501"/>
    <w:rsid w:val="00697C47"/>
    <w:rsid w:val="006B21AF"/>
    <w:rsid w:val="006E637E"/>
    <w:rsid w:val="00722C6E"/>
    <w:rsid w:val="00827310"/>
    <w:rsid w:val="00840722"/>
    <w:rsid w:val="009905A5"/>
    <w:rsid w:val="009E1EB6"/>
    <w:rsid w:val="009E727A"/>
    <w:rsid w:val="00A138AE"/>
    <w:rsid w:val="00B2167A"/>
    <w:rsid w:val="00B9209A"/>
    <w:rsid w:val="00BD484C"/>
    <w:rsid w:val="00C23B6A"/>
    <w:rsid w:val="00C751F4"/>
    <w:rsid w:val="00C961D1"/>
    <w:rsid w:val="00CA29D0"/>
    <w:rsid w:val="00CF57D3"/>
    <w:rsid w:val="00E50CB3"/>
    <w:rsid w:val="00E776C4"/>
    <w:rsid w:val="00E778A4"/>
    <w:rsid w:val="00EC409D"/>
    <w:rsid w:val="00EE7692"/>
    <w:rsid w:val="00F1521F"/>
    <w:rsid w:val="00F216F2"/>
    <w:rsid w:val="00F31467"/>
    <w:rsid w:val="00FB68DD"/>
    <w:rsid w:val="00FC65D9"/>
    <w:rsid w:val="00FD5257"/>
    <w:rsid w:val="00FD76B8"/>
    <w:rsid w:val="014DA6B7"/>
    <w:rsid w:val="02A70421"/>
    <w:rsid w:val="02BF0A89"/>
    <w:rsid w:val="04DF6995"/>
    <w:rsid w:val="064BE9CB"/>
    <w:rsid w:val="067D47D9"/>
    <w:rsid w:val="06ADAE54"/>
    <w:rsid w:val="06FE15BF"/>
    <w:rsid w:val="07024474"/>
    <w:rsid w:val="09A715D6"/>
    <w:rsid w:val="0B4C673E"/>
    <w:rsid w:val="0D25C9E4"/>
    <w:rsid w:val="0DA794E4"/>
    <w:rsid w:val="0E2ABE06"/>
    <w:rsid w:val="0F76072C"/>
    <w:rsid w:val="1112DF7E"/>
    <w:rsid w:val="127B72B9"/>
    <w:rsid w:val="129EF66E"/>
    <w:rsid w:val="12AAC2E5"/>
    <w:rsid w:val="12D32D7F"/>
    <w:rsid w:val="1747E5DC"/>
    <w:rsid w:val="1F476ACB"/>
    <w:rsid w:val="21E75E63"/>
    <w:rsid w:val="2C7D55CD"/>
    <w:rsid w:val="2FABD3A5"/>
    <w:rsid w:val="3094BE82"/>
    <w:rsid w:val="3197B57E"/>
    <w:rsid w:val="32F30800"/>
    <w:rsid w:val="3384AB3D"/>
    <w:rsid w:val="33AA848C"/>
    <w:rsid w:val="3402DC60"/>
    <w:rsid w:val="34EA888D"/>
    <w:rsid w:val="34F735E7"/>
    <w:rsid w:val="35E694D4"/>
    <w:rsid w:val="36AAE774"/>
    <w:rsid w:val="3DC8B01B"/>
    <w:rsid w:val="3EA08A4B"/>
    <w:rsid w:val="3FBAA9AC"/>
    <w:rsid w:val="3FBB9177"/>
    <w:rsid w:val="410A152A"/>
    <w:rsid w:val="41A7378A"/>
    <w:rsid w:val="41DF6217"/>
    <w:rsid w:val="42ABFF2F"/>
    <w:rsid w:val="42AEE3DC"/>
    <w:rsid w:val="447764FA"/>
    <w:rsid w:val="4F9FEB94"/>
    <w:rsid w:val="5FEDD512"/>
    <w:rsid w:val="61FB6AF3"/>
    <w:rsid w:val="659EF15F"/>
    <w:rsid w:val="6650E95A"/>
    <w:rsid w:val="680E39EA"/>
    <w:rsid w:val="683BA61D"/>
    <w:rsid w:val="6A9D3F60"/>
    <w:rsid w:val="6D2F312A"/>
    <w:rsid w:val="6EB3131E"/>
    <w:rsid w:val="6F3F61FE"/>
    <w:rsid w:val="71AF48A6"/>
    <w:rsid w:val="72533F19"/>
    <w:rsid w:val="72EC6B78"/>
    <w:rsid w:val="74D52822"/>
    <w:rsid w:val="76724D9B"/>
    <w:rsid w:val="7AE5CBD1"/>
    <w:rsid w:val="7E1AA5EF"/>
    <w:rsid w:val="7FF369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09D24"/>
  <w15:chartTrackingRefBased/>
  <w15:docId w15:val="{6074F3AC-9C91-4ED7-8E7B-053937B6A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7AC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077AC8"/>
  </w:style>
  <w:style w:type="character" w:customStyle="1" w:styleId="eop">
    <w:name w:val="eop"/>
    <w:basedOn w:val="DefaultParagraphFont"/>
    <w:rsid w:val="00077AC8"/>
  </w:style>
  <w:style w:type="paragraph" w:styleId="ListParagraph">
    <w:name w:val="List Paragraph"/>
    <w:basedOn w:val="Normal"/>
    <w:uiPriority w:val="34"/>
    <w:qFormat/>
    <w:rsid w:val="00077AC8"/>
    <w:pPr>
      <w:ind w:left="720"/>
      <w:contextualSpacing/>
    </w:pPr>
  </w:style>
  <w:style w:type="paragraph" w:styleId="NoSpacing">
    <w:name w:val="No Spacing"/>
    <w:uiPriority w:val="1"/>
    <w:qFormat/>
    <w:rsid w:val="00BD484C"/>
    <w:pPr>
      <w:spacing w:after="0" w:line="240" w:lineRule="auto"/>
    </w:pPr>
  </w:style>
  <w:style w:type="paragraph" w:styleId="BalloonText">
    <w:name w:val="Balloon Text"/>
    <w:basedOn w:val="Normal"/>
    <w:link w:val="BalloonTextChar"/>
    <w:uiPriority w:val="99"/>
    <w:semiHidden/>
    <w:unhideWhenUsed/>
    <w:rsid w:val="00FB68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68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1E6CDA1A314294DB1CB73739FBE294A" ma:contentTypeVersion="12" ma:contentTypeDescription="Create a new document." ma:contentTypeScope="" ma:versionID="fa164acb54b6ec12441e4e929e2d0c5a">
  <xsd:schema xmlns:xsd="http://www.w3.org/2001/XMLSchema" xmlns:xs="http://www.w3.org/2001/XMLSchema" xmlns:p="http://schemas.microsoft.com/office/2006/metadata/properties" xmlns:ns2="65d7ec36-e3f9-456d-a90a-40699d5db272" xmlns:ns3="65edb9ef-9bed-4b70-a947-5b7810df8447" targetNamespace="http://schemas.microsoft.com/office/2006/metadata/properties" ma:root="true" ma:fieldsID="facc5a0e96aeec8dd8bb03cdb2fcddda" ns2:_="" ns3:_="">
    <xsd:import namespace="65d7ec36-e3f9-456d-a90a-40699d5db272"/>
    <xsd:import namespace="65edb9ef-9bed-4b70-a947-5b7810df844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d7ec36-e3f9-456d-a90a-40699d5db2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5edb9ef-9bed-4b70-a947-5b7810df8447"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3E5E4DF-BD3D-4D7F-9948-34C2E0E3918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DF09D07-FD5E-4CD7-88FD-91B2FC99F1FD}">
  <ds:schemaRefs>
    <ds:schemaRef ds:uri="http://schemas.microsoft.com/sharepoint/v3/contenttype/forms"/>
  </ds:schemaRefs>
</ds:datastoreItem>
</file>

<file path=customXml/itemProps3.xml><?xml version="1.0" encoding="utf-8"?>
<ds:datastoreItem xmlns:ds="http://schemas.openxmlformats.org/officeDocument/2006/customXml" ds:itemID="{345CAC05-63DE-4642-AFA1-1DC08AC198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d7ec36-e3f9-456d-a90a-40699d5db272"/>
    <ds:schemaRef ds:uri="65edb9ef-9bed-4b70-a947-5b7810df84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1080</Words>
  <Characters>6160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Schultz, Darcy</dc:creator>
  <cp:keywords/>
  <dc:description/>
  <cp:lastModifiedBy>Koros</cp:lastModifiedBy>
  <cp:revision>2</cp:revision>
  <dcterms:created xsi:type="dcterms:W3CDTF">2020-11-25T16:53:00Z</dcterms:created>
  <dcterms:modified xsi:type="dcterms:W3CDTF">2020-11-25T16:53:00Z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0x010100A1E6CDA1A314294DB1CB73739FBE294A</vt:lpwstr>
  </property>
  <property fmtid="{D5CDD505-2E9C-101B-9397-08002B2CF9AE}" pid="3" name="ComplianceAssetId">
    <vt:lpwstr/>
  </property>
  <property fmtid="{D5CDD505-2E9C-101B-9397-08002B2CF9AE}" pid="4" name="Order">
    <vt:r8>146500</vt:r8>
  </property>
  <property fmtid="{D5CDD505-2E9C-101B-9397-08002B2CF9AE}" pid="5" name="xd_Signature">
    <vt:bool>false</vt:bool>
  </property>
  <property fmtid="{D5CDD505-2E9C-101B-9397-08002B2CF9AE}" pid="6" name="xd_ProgID">
    <vt:lpwstr/>
  </property>
  <property fmtid="{D5CDD505-2E9C-101B-9397-08002B2CF9AE}" pid="7" name="TemplateUrl">
    <vt:lpwstr/>
  </property>
</Properties>
</file>