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70FD" w:rsidRPr="00055077" w:rsidRDefault="008470FD" w:rsidP="008470FD">
      <w:pPr>
        <w:jc w:val="center"/>
        <w:rPr>
          <w:b/>
          <w:color w:val="0070C0"/>
        </w:rPr>
      </w:pPr>
      <w:r w:rsidRPr="00055077">
        <w:rPr>
          <w:b/>
          <w:color w:val="0070C0"/>
        </w:rPr>
        <w:t>Question No: 01</w:t>
      </w:r>
    </w:p>
    <w:p w:rsidR="008470FD" w:rsidRDefault="008470FD" w:rsidP="008470FD">
      <w:r>
        <w:t>IKEA approached Chinese market with mass production and extensive supply chain to trim the product cost and offer products with lower cost. It wanted to be known as low-price provider of premium quality furniture. Low price for premium quality products was the biggest obstacle in the acceptance of IKEA’s products in Chinese market</w:t>
      </w:r>
      <w:sdt>
        <w:sdtPr>
          <w:id w:val="-1471122675"/>
          <w:citation/>
        </w:sdtPr>
        <w:sdtContent>
          <w:r>
            <w:fldChar w:fldCharType="begin"/>
          </w:r>
          <w:r>
            <w:instrText xml:space="preserve"> CITATION Chu13 \l 1033 </w:instrText>
          </w:r>
          <w:r>
            <w:fldChar w:fldCharType="separate"/>
          </w:r>
          <w:r>
            <w:rPr>
              <w:noProof/>
            </w:rPr>
            <w:t xml:space="preserve"> (Chu, Girdhar, &amp; Sood, 2013)</w:t>
          </w:r>
          <w:r>
            <w:fldChar w:fldCharType="end"/>
          </w:r>
        </w:sdtContent>
      </w:sdt>
      <w:r>
        <w:t>. IKEA’s value proposition is to offer good qua</w:t>
      </w:r>
      <w:r w:rsidR="00C17573">
        <w:t>lity and stylish products with low</w:t>
      </w:r>
      <w:r>
        <w:t xml:space="preserve"> </w:t>
      </w:r>
      <w:r w:rsidR="00FA4D37">
        <w:t>prices</w:t>
      </w:r>
      <w:r>
        <w:t>. But this branding didn’t work for Chinese market as western products are viewed as aspirational in Asian market. The low price strategy of the company seemed to create confusion among the consumers</w:t>
      </w:r>
      <w:sdt>
        <w:sdtPr>
          <w:id w:val="-536805284"/>
          <w:citation/>
        </w:sdtPr>
        <w:sdtContent>
          <w:r>
            <w:fldChar w:fldCharType="begin"/>
          </w:r>
          <w:r>
            <w:instrText xml:space="preserve"> CITATION Chu13 \l 1033 </w:instrText>
          </w:r>
          <w:r>
            <w:fldChar w:fldCharType="separate"/>
          </w:r>
          <w:r>
            <w:rPr>
              <w:noProof/>
            </w:rPr>
            <w:t xml:space="preserve"> (Chu, Girdhar, &amp; Sood, 2013)</w:t>
          </w:r>
          <w:r>
            <w:fldChar w:fldCharType="end"/>
          </w:r>
        </w:sdtContent>
      </w:sdt>
      <w:r>
        <w:t xml:space="preserve">. Prices of products even considered as lower in Europe and American markets, but were higher than average in Chinese market. Customers were not willing to accept a highly aspirational brand with lower cost than local competitors. IKEA has brought change in its many strategy and actions to resolve this issue. The strategies and actions undertaken by the IKEA are discussed below. </w:t>
      </w:r>
    </w:p>
    <w:p w:rsidR="008470FD" w:rsidRDefault="008470FD" w:rsidP="008470FD">
      <w:r w:rsidRPr="0081448C">
        <w:rPr>
          <w:b/>
          <w:i/>
        </w:rPr>
        <w:t>(i) Shifting target segment focus from mass population to young middle-class population:</w:t>
      </w:r>
      <w:r>
        <w:t xml:space="preserve"> IKEA started to consider young middle-class population as key target market</w:t>
      </w:r>
      <w:r>
        <w:rPr>
          <w:rStyle w:val="FootnoteReference"/>
        </w:rPr>
        <w:footnoteReference w:id="1"/>
      </w:r>
      <w:r>
        <w:t xml:space="preserve"> segment for Chinese market</w:t>
      </w:r>
      <w:sdt>
        <w:sdtPr>
          <w:id w:val="-428194437"/>
          <w:citation/>
        </w:sdtPr>
        <w:sdtContent>
          <w:r>
            <w:fldChar w:fldCharType="begin"/>
          </w:r>
          <w:r>
            <w:instrText xml:space="preserve"> CITATION Chu13 \l 1033 </w:instrText>
          </w:r>
          <w:r>
            <w:fldChar w:fldCharType="separate"/>
          </w:r>
          <w:r>
            <w:rPr>
              <w:noProof/>
            </w:rPr>
            <w:t xml:space="preserve"> (Chu, Girdhar, &amp; Sood, 2013)</w:t>
          </w:r>
          <w:r>
            <w:fldChar w:fldCharType="end"/>
          </w:r>
        </w:sdtContent>
      </w:sdt>
      <w:r>
        <w:t xml:space="preserve">. IKEA usually </w:t>
      </w:r>
      <w:r w:rsidR="002D6890">
        <w:t>considers</w:t>
      </w:r>
      <w:r>
        <w:t xml:space="preserve"> mass population as the target segment. </w:t>
      </w:r>
      <w:r w:rsidR="002D6890">
        <w:t xml:space="preserve">Value proposition of IKEA for Chinese market becomes offering good quality and western-style aspirational brand to the middle-class population. </w:t>
      </w:r>
      <w:r>
        <w:t>Young middle-class population customer segment is educated, quality conscious, western styles aware, and has relatively higher income. Focusing on this customer segment helped the company to position as an aspirational western brand with low cost producer. Young middle-class population who have higher income and educated, quality conscious, western styles aware tend to seek premium quality products with competitive prices</w:t>
      </w:r>
      <w:sdt>
        <w:sdtPr>
          <w:id w:val="1498773271"/>
          <w:citation/>
        </w:sdtPr>
        <w:sdtContent>
          <w:r>
            <w:fldChar w:fldCharType="begin"/>
          </w:r>
          <w:r>
            <w:instrText xml:space="preserve"> CITATION Chu13 \l 1033 </w:instrText>
          </w:r>
          <w:r>
            <w:fldChar w:fldCharType="separate"/>
          </w:r>
          <w:r>
            <w:rPr>
              <w:noProof/>
            </w:rPr>
            <w:t xml:space="preserve"> (Chu, Girdhar, &amp; Sood, 2013)</w:t>
          </w:r>
          <w:r>
            <w:fldChar w:fldCharType="end"/>
          </w:r>
        </w:sdtContent>
      </w:sdt>
      <w:r>
        <w:t xml:space="preserve">. Mass population customer segment who are uneducated, unsophisticated, and have lower income tend to not accept an aspiration brand with lower costs. Shining target market focus from mass population segment to Young middle-class population customer segment was a massive change in strategy of the company.   </w:t>
      </w:r>
    </w:p>
    <w:p w:rsidR="008470FD" w:rsidRDefault="008470FD" w:rsidP="008470FD">
      <w:r w:rsidRPr="002B2516">
        <w:rPr>
          <w:b/>
          <w:i/>
        </w:rPr>
        <w:t>(ii)</w:t>
      </w:r>
      <w:r>
        <w:t xml:space="preserve"> </w:t>
      </w:r>
      <w:r w:rsidRPr="002B2516">
        <w:rPr>
          <w:b/>
          <w:i/>
        </w:rPr>
        <w:t>Dependency on Social media marketing rather than product catalogue-based traditional marketing</w:t>
      </w:r>
      <w:r>
        <w:t>: IKEA tweaked its volume of marketing and promotion in Chinese market</w:t>
      </w:r>
      <w:sdt>
        <w:sdtPr>
          <w:id w:val="87903250"/>
          <w:citation/>
        </w:sdtPr>
        <w:sdtContent>
          <w:r>
            <w:fldChar w:fldCharType="begin"/>
          </w:r>
          <w:r>
            <w:instrText xml:space="preserve"> CITATION Chu13 \l 1033 </w:instrText>
          </w:r>
          <w:r>
            <w:fldChar w:fldCharType="separate"/>
          </w:r>
          <w:r>
            <w:rPr>
              <w:noProof/>
            </w:rPr>
            <w:t xml:space="preserve"> (Chu, Girdhar, &amp; Sood, 2013)</w:t>
          </w:r>
          <w:r>
            <w:fldChar w:fldCharType="end"/>
          </w:r>
        </w:sdtContent>
      </w:sdt>
      <w:r>
        <w:t xml:space="preserve">. In other markets including USA and Europe, IKEA relies on product catalogue as a major marketing and promotional tool. In China, catalogue can provide opportunities for local competitors to imitate the products, and offer products at even lower prices. Customers will be further misguided with product quality and low price if local competitors can imitate company’s products in mass scale. When naive and unsophisticated customers fail to detect authentic products, there is a risk that customers obtain an insight that IKEA is deteriorating the quality and offering lower price to successfully compete with Chinese competitors.  Thus, IKEA considered to rely on social media marketing and online marketing for marketing and promotional purpose. IKEA uses Chinese social media and micro-blogging website Weibo to approach, communicate, and retain customers.  </w:t>
      </w:r>
    </w:p>
    <w:p w:rsidR="008470FD" w:rsidRDefault="008470FD" w:rsidP="008470FD">
      <w:r w:rsidRPr="002B2516">
        <w:rPr>
          <w:b/>
          <w:i/>
        </w:rPr>
        <w:t xml:space="preserve">(iii) Configuration of store location strategy: </w:t>
      </w:r>
      <w:r>
        <w:t>IKEA configured its store location strategy</w:t>
      </w:r>
      <w:sdt>
        <w:sdtPr>
          <w:id w:val="-1837214853"/>
          <w:citation/>
        </w:sdtPr>
        <w:sdtContent>
          <w:r>
            <w:fldChar w:fldCharType="begin"/>
          </w:r>
          <w:r>
            <w:instrText xml:space="preserve"> CITATION Chu13 \l 1033 </w:instrText>
          </w:r>
          <w:r>
            <w:fldChar w:fldCharType="separate"/>
          </w:r>
          <w:r>
            <w:rPr>
              <w:noProof/>
            </w:rPr>
            <w:t xml:space="preserve"> (Chu, Girdhar, &amp; Sood, 2013)</w:t>
          </w:r>
          <w:r>
            <w:fldChar w:fldCharType="end"/>
          </w:r>
        </w:sdtContent>
      </w:sdt>
      <w:r>
        <w:t xml:space="preserve">. In USA and Europe, IKEA’s stores are located in suburbs as people tend to use personal vehicles. In China, IKEA’s stores are setup on the outskirts of cities which are connect by rail and metro networks as majority people tend to use public transportation. The objective of this strategy is very clear </w:t>
      </w:r>
      <w:r>
        <w:lastRenderedPageBreak/>
        <w:t xml:space="preserve">- successfully reach to target customers and create emotional attachment with them. When emotional bond is created, customers are less bother with perceived price (comparatively lower or higher), rather focus on brand and quality. </w:t>
      </w:r>
    </w:p>
    <w:p w:rsidR="008470FD" w:rsidRDefault="008470FD" w:rsidP="008470FD">
      <w:r w:rsidRPr="002B2516">
        <w:rPr>
          <w:b/>
          <w:i/>
        </w:rPr>
        <w:t>(iv) Gradual local adaptation strategy:</w:t>
      </w:r>
      <w:r>
        <w:t xml:space="preserve"> IKEA gradually modified its products to suit local market and customize with Chinese apartment sizes</w:t>
      </w:r>
      <w:sdt>
        <w:sdtPr>
          <w:id w:val="-674961270"/>
          <w:citation/>
        </w:sdtPr>
        <w:sdtContent>
          <w:r>
            <w:fldChar w:fldCharType="begin"/>
          </w:r>
          <w:r>
            <w:instrText xml:space="preserve"> CITATION Chu13 \l 1033 </w:instrText>
          </w:r>
          <w:r>
            <w:fldChar w:fldCharType="separate"/>
          </w:r>
          <w:r>
            <w:rPr>
              <w:noProof/>
            </w:rPr>
            <w:t xml:space="preserve"> (Chu, Girdhar, &amp; Sood, 2013)</w:t>
          </w:r>
          <w:r>
            <w:fldChar w:fldCharType="end"/>
          </w:r>
        </w:sdtContent>
      </w:sdt>
      <w:r>
        <w:t>. Gradual local adaptation strategy helped IKEA to convince customers that their local demands are served with premium quality Chinese products rather than western products. Through gradual local adaptation, IKEA has become successful to convince the customers and change their perception that IKEA China are local brand not western one. The company has successfully changed its brand personality</w:t>
      </w:r>
      <w:r>
        <w:rPr>
          <w:rStyle w:val="FootnoteReference"/>
        </w:rPr>
        <w:footnoteReference w:id="2"/>
      </w:r>
      <w:r>
        <w:t xml:space="preserve"> for Chinese market. </w:t>
      </w:r>
    </w:p>
    <w:p w:rsidR="008470FD" w:rsidRDefault="008470FD" w:rsidP="008470FD">
      <w:r w:rsidRPr="00082EE1">
        <w:rPr>
          <w:b/>
          <w:i/>
        </w:rPr>
        <w:t>(v) Increasing product versatility and customization:</w:t>
      </w:r>
      <w:r>
        <w:t xml:space="preserve"> IKEA strongly focused on product versatility and customization so that customers begin to view IKEA like as a local brand quickly. High product versatility and customization quick consideration in the mind of customers as like for a local brand. Product personality shifted from western aspirational brand to my-favored brand. Customers quickly begin to consider that IKEA China isn’t foreign brand rather a local brand that is offering us premium quality products with affordable products. </w:t>
      </w:r>
    </w:p>
    <w:p w:rsidR="008470FD" w:rsidRDefault="008470FD" w:rsidP="008470FD">
      <w:r w:rsidRPr="00EA231B">
        <w:rPr>
          <w:b/>
          <w:i/>
        </w:rPr>
        <w:t>(vi) Drifting from DIY (do-it-yourself) concept:</w:t>
      </w:r>
      <w:r>
        <w:t xml:space="preserve"> IKEA drifted from</w:t>
      </w:r>
      <w:r w:rsidRPr="0096701E">
        <w:t xml:space="preserve"> </w:t>
      </w:r>
      <w:r>
        <w:t>DIY (do-it-yourself) concept considering Chinese market realities and low labor cost issue</w:t>
      </w:r>
      <w:sdt>
        <w:sdtPr>
          <w:id w:val="716252505"/>
          <w:citation/>
        </w:sdtPr>
        <w:sdtContent>
          <w:r>
            <w:fldChar w:fldCharType="begin"/>
          </w:r>
          <w:r>
            <w:instrText xml:space="preserve"> CITATION Kor16 \l 1033 </w:instrText>
          </w:r>
          <w:r>
            <w:fldChar w:fldCharType="separate"/>
          </w:r>
          <w:r>
            <w:rPr>
              <w:noProof/>
            </w:rPr>
            <w:t xml:space="preserve"> (Kornienko, 2016)</w:t>
          </w:r>
          <w:r>
            <w:fldChar w:fldCharType="end"/>
          </w:r>
        </w:sdtContent>
      </w:sdt>
      <w:r>
        <w:t>. The company started to provide fee-based assembly services and provides remote distance delivery services for high cost. In European market, people like DIY (do-it-yourself) for assembly services and remote distance delivery services to save cost</w:t>
      </w:r>
      <w:sdt>
        <w:sdtPr>
          <w:id w:val="-1463425550"/>
          <w:citation/>
        </w:sdtPr>
        <w:sdtContent>
          <w:r>
            <w:fldChar w:fldCharType="begin"/>
          </w:r>
          <w:r>
            <w:instrText xml:space="preserve"> CITATION Kor16 \l 1033 </w:instrText>
          </w:r>
          <w:r>
            <w:fldChar w:fldCharType="separate"/>
          </w:r>
          <w:r>
            <w:rPr>
              <w:noProof/>
            </w:rPr>
            <w:t xml:space="preserve"> (Kornienko, 2016)</w:t>
          </w:r>
          <w:r>
            <w:fldChar w:fldCharType="end"/>
          </w:r>
        </w:sdtContent>
      </w:sdt>
      <w:r>
        <w:t xml:space="preserve">. By offering fee-based assembly and remote distance delivery services, IKEA increased cost of services in the Chinese market. Customers now require to bear more cost for purchasing of IKEA’s products. Customers’ perception regarding low price provider for premium quality products has been rectified in some extent with this strategy. IKEA no longer remains as low cost service provider even though an aspirational brand in the eyes of Chinese customers. </w:t>
      </w:r>
    </w:p>
    <w:p w:rsidR="00633608" w:rsidRDefault="008470FD" w:rsidP="007B0E70">
      <w:pPr>
        <w:jc w:val="center"/>
      </w:pPr>
      <w:r>
        <w:t xml:space="preserve">   </w:t>
      </w:r>
    </w:p>
    <w:p w:rsidR="00633608" w:rsidRDefault="00633608" w:rsidP="007B0E70">
      <w:pPr>
        <w:jc w:val="center"/>
      </w:pPr>
    </w:p>
    <w:p w:rsidR="00633608" w:rsidRDefault="00633608" w:rsidP="007B0E70">
      <w:pPr>
        <w:jc w:val="center"/>
      </w:pPr>
    </w:p>
    <w:p w:rsidR="00633608" w:rsidRDefault="00633608" w:rsidP="007B0E70">
      <w:pPr>
        <w:jc w:val="center"/>
      </w:pPr>
    </w:p>
    <w:p w:rsidR="00633608" w:rsidRDefault="00633608" w:rsidP="007B0E70">
      <w:pPr>
        <w:jc w:val="center"/>
      </w:pPr>
    </w:p>
    <w:p w:rsidR="00633608" w:rsidRDefault="00633608" w:rsidP="007B0E70">
      <w:pPr>
        <w:jc w:val="center"/>
      </w:pPr>
    </w:p>
    <w:p w:rsidR="00633608" w:rsidRDefault="00633608" w:rsidP="007B0E70">
      <w:pPr>
        <w:jc w:val="center"/>
      </w:pPr>
    </w:p>
    <w:p w:rsidR="00633608" w:rsidRDefault="00633608" w:rsidP="007B0E70">
      <w:pPr>
        <w:jc w:val="center"/>
      </w:pPr>
    </w:p>
    <w:p w:rsidR="00633608" w:rsidRDefault="00633608" w:rsidP="007B0E70">
      <w:pPr>
        <w:jc w:val="center"/>
      </w:pPr>
    </w:p>
    <w:p w:rsidR="00633608" w:rsidRDefault="00633608" w:rsidP="007B0E70">
      <w:pPr>
        <w:jc w:val="center"/>
      </w:pPr>
    </w:p>
    <w:p w:rsidR="007B0E70" w:rsidRDefault="007B0E70" w:rsidP="007B0E70">
      <w:pPr>
        <w:jc w:val="center"/>
        <w:rPr>
          <w:b/>
          <w:color w:val="0070C0"/>
        </w:rPr>
      </w:pPr>
      <w:r w:rsidRPr="008470FD">
        <w:rPr>
          <w:b/>
          <w:color w:val="0070C0"/>
        </w:rPr>
        <w:lastRenderedPageBreak/>
        <w:t>Question No: 0</w:t>
      </w:r>
      <w:r>
        <w:rPr>
          <w:b/>
          <w:color w:val="0070C0"/>
        </w:rPr>
        <w:t>2</w:t>
      </w:r>
    </w:p>
    <w:p w:rsidR="007B0E70" w:rsidRDefault="0066580F" w:rsidP="007B0E70">
      <w:r>
        <w:t xml:space="preserve">IKEA is global company offering furniture i.e. beds, chairs, desks, appliances and home accessories </w:t>
      </w:r>
      <w:r w:rsidR="00926BEF">
        <w:t>in 55</w:t>
      </w:r>
      <w:r>
        <w:t xml:space="preserve"> countries of the world</w:t>
      </w:r>
      <w:sdt>
        <w:sdtPr>
          <w:id w:val="-436059537"/>
          <w:citation/>
        </w:sdtPr>
        <w:sdtContent>
          <w:r w:rsidR="00926BEF">
            <w:fldChar w:fldCharType="begin"/>
          </w:r>
          <w:r w:rsidR="00926BEF">
            <w:instrText xml:space="preserve"> CITATION Wor19 \l 1033 </w:instrText>
          </w:r>
          <w:r w:rsidR="00926BEF">
            <w:fldChar w:fldCharType="separate"/>
          </w:r>
          <w:r w:rsidR="00926BEF">
            <w:rPr>
              <w:noProof/>
            </w:rPr>
            <w:t xml:space="preserve"> (World Atlas, 2019)</w:t>
          </w:r>
          <w:r w:rsidR="00926BEF">
            <w:fldChar w:fldCharType="end"/>
          </w:r>
        </w:sdtContent>
      </w:sdt>
      <w:r>
        <w:t>. It</w:t>
      </w:r>
      <w:r w:rsidR="007B0E70" w:rsidRPr="0066580F">
        <w:t xml:space="preserve"> entered into Chinese market in </w:t>
      </w:r>
      <w:r w:rsidR="002D6890" w:rsidRPr="0066580F">
        <w:t xml:space="preserve">1998 </w:t>
      </w:r>
      <w:sdt>
        <w:sdtPr>
          <w:id w:val="870583765"/>
          <w:citation/>
        </w:sdtPr>
        <w:sdtContent>
          <w:r w:rsidR="002D6890" w:rsidRPr="0066580F">
            <w:fldChar w:fldCharType="begin"/>
          </w:r>
          <w:r w:rsidR="002D6890" w:rsidRPr="0066580F">
            <w:instrText xml:space="preserve"> CITATION Chu13 \l 1033 </w:instrText>
          </w:r>
          <w:r w:rsidR="002D6890" w:rsidRPr="0066580F">
            <w:fldChar w:fldCharType="separate"/>
          </w:r>
          <w:r w:rsidR="002D6890" w:rsidRPr="0066580F">
            <w:t>(Chu, Girdhar, &amp; Sood, 2013)</w:t>
          </w:r>
          <w:r w:rsidR="002D6890" w:rsidRPr="0066580F">
            <w:fldChar w:fldCharType="end"/>
          </w:r>
        </w:sdtContent>
      </w:sdt>
      <w:r w:rsidR="007B0E70" w:rsidRPr="0066580F">
        <w:t>. Initially, IKEA entered into Chinese market with standardization strategy</w:t>
      </w:r>
      <w:r w:rsidR="00FA4D37" w:rsidRPr="0066580F">
        <w:t xml:space="preserve"> due to its core generic </w:t>
      </w:r>
      <w:r>
        <w:t xml:space="preserve">competitive </w:t>
      </w:r>
      <w:r w:rsidR="00FA4D37" w:rsidRPr="0066580F">
        <w:t>strategy</w:t>
      </w:r>
      <w:r>
        <w:rPr>
          <w:rStyle w:val="FootnoteReference"/>
        </w:rPr>
        <w:footnoteReference w:id="3"/>
      </w:r>
      <w:r w:rsidR="00FA4D37" w:rsidRPr="0066580F">
        <w:t xml:space="preserve"> of cost leadership</w:t>
      </w:r>
      <w:r w:rsidR="00EC0194">
        <w:rPr>
          <w:rStyle w:val="FootnoteReference"/>
        </w:rPr>
        <w:footnoteReference w:id="4"/>
      </w:r>
      <w:r w:rsidR="00FA4D37" w:rsidRPr="0066580F">
        <w:t xml:space="preserve"> and highly cost based competition in Chinese market</w:t>
      </w:r>
      <w:r w:rsidR="007B0E70" w:rsidRPr="0066580F">
        <w:t xml:space="preserve">. But gradually IKEA learned that standardization strategy is not effective for Chinese market </w:t>
      </w:r>
      <w:r w:rsidR="00633608">
        <w:t xml:space="preserve">in reality </w:t>
      </w:r>
      <w:r w:rsidR="007B0E70" w:rsidRPr="0066580F">
        <w:t>and started to shift its core focus from standardization strategy to localization/customization strategy</w:t>
      </w:r>
      <w:sdt>
        <w:sdtPr>
          <w:id w:val="1182939208"/>
          <w:citation/>
        </w:sdtPr>
        <w:sdtContent>
          <w:r w:rsidR="00F46A74">
            <w:fldChar w:fldCharType="begin"/>
          </w:r>
          <w:r w:rsidR="00F46A74">
            <w:instrText xml:space="preserve"> CITATION Kor16 \l 1033 </w:instrText>
          </w:r>
          <w:r w:rsidR="00F46A74">
            <w:fldChar w:fldCharType="separate"/>
          </w:r>
          <w:r w:rsidR="00F46A74">
            <w:rPr>
              <w:noProof/>
            </w:rPr>
            <w:t xml:space="preserve"> (Kornienko, 2016)</w:t>
          </w:r>
          <w:r w:rsidR="00F46A74">
            <w:fldChar w:fldCharType="end"/>
          </w:r>
        </w:sdtContent>
      </w:sdt>
      <w:r w:rsidR="007B0E70" w:rsidRPr="0066580F">
        <w:t>.</w:t>
      </w:r>
      <w:r w:rsidR="007B0E70">
        <w:rPr>
          <w:b/>
          <w:color w:val="0070C0"/>
        </w:rPr>
        <w:t xml:space="preserve"> </w:t>
      </w:r>
      <w:r w:rsidR="007B0E70" w:rsidRPr="008470FD">
        <w:t xml:space="preserve">When a company goes for standardization, </w:t>
      </w:r>
      <w:r w:rsidR="00633608">
        <w:t xml:space="preserve">it can serve foreign market with lower cost but </w:t>
      </w:r>
      <w:r w:rsidR="002A2224" w:rsidRPr="008470FD">
        <w:t>it</w:t>
      </w:r>
      <w:r w:rsidR="002A2224">
        <w:t>s</w:t>
      </w:r>
      <w:r w:rsidR="007B0E70" w:rsidRPr="008470FD">
        <w:t xml:space="preserve"> products may not click with local customers’ needs. On the other hand, </w:t>
      </w:r>
      <w:r w:rsidR="00633608" w:rsidRPr="0066580F">
        <w:t xml:space="preserve">localization/customization </w:t>
      </w:r>
      <w:r w:rsidR="00633608">
        <w:t xml:space="preserve">will help to tap market reality but </w:t>
      </w:r>
      <w:r w:rsidR="007B0E70" w:rsidRPr="008470FD">
        <w:t>cost to local adoption</w:t>
      </w:r>
      <w:r w:rsidR="007B0E70">
        <w:t>/customization</w:t>
      </w:r>
      <w:r w:rsidR="007B0E70" w:rsidRPr="008470FD">
        <w:t xml:space="preserve"> is will be high. </w:t>
      </w:r>
      <w:r w:rsidR="00633608">
        <w:t>Also,</w:t>
      </w:r>
      <w:r w:rsidR="007B0E70" w:rsidRPr="008470FD">
        <w:t xml:space="preserve"> </w:t>
      </w:r>
      <w:r w:rsidR="00F46A74">
        <w:t xml:space="preserve">local </w:t>
      </w:r>
      <w:r w:rsidR="007B0E70" w:rsidRPr="008470FD">
        <w:t>adoption</w:t>
      </w:r>
      <w:r w:rsidR="00633608">
        <w:t>/customization strategy</w:t>
      </w:r>
      <w:r w:rsidR="007B0E70" w:rsidRPr="008470FD">
        <w:t xml:space="preserve"> </w:t>
      </w:r>
      <w:r w:rsidR="00633608">
        <w:t>has a</w:t>
      </w:r>
      <w:r w:rsidR="007B0E70" w:rsidRPr="008470FD">
        <w:t xml:space="preserve"> risk of dilution of brand image</w:t>
      </w:r>
      <w:sdt>
        <w:sdtPr>
          <w:id w:val="-2110954084"/>
          <w:citation/>
        </w:sdtPr>
        <w:sdtContent>
          <w:r w:rsidR="00633608">
            <w:fldChar w:fldCharType="begin"/>
          </w:r>
          <w:r w:rsidR="00633608">
            <w:instrText xml:space="preserve"> CITATION Phi19 \l 1033 </w:instrText>
          </w:r>
          <w:r w:rsidR="00633608">
            <w:fldChar w:fldCharType="separate"/>
          </w:r>
          <w:r w:rsidR="00633608">
            <w:rPr>
              <w:noProof/>
            </w:rPr>
            <w:t xml:space="preserve"> (Kotler, Keller, Brady, Goodman, &amp; Hansen, 2019)</w:t>
          </w:r>
          <w:r w:rsidR="00633608">
            <w:fldChar w:fldCharType="end"/>
          </w:r>
        </w:sdtContent>
      </w:sdt>
      <w:r w:rsidR="00633608">
        <w:t xml:space="preserve">. </w:t>
      </w:r>
      <w:r w:rsidR="00FA4D37">
        <w:t xml:space="preserve">Thus, it was highly challenging for IKEA to manage the high cost of </w:t>
      </w:r>
      <w:r w:rsidR="00FA4D37" w:rsidRPr="008470FD">
        <w:t>local adoption</w:t>
      </w:r>
      <w:r w:rsidR="00FA4D37">
        <w:t>/customization</w:t>
      </w:r>
      <w:r w:rsidR="00633608">
        <w:t xml:space="preserve"> and sustain image as inspirational brand that offer competitive market prices</w:t>
      </w:r>
      <w:r w:rsidR="00FA4D37">
        <w:t>.</w:t>
      </w:r>
      <w:r w:rsidR="00633608">
        <w:t xml:space="preserve"> </w:t>
      </w:r>
    </w:p>
    <w:p w:rsidR="00633608" w:rsidRDefault="00633608" w:rsidP="007B0E70">
      <w:r>
        <w:t xml:space="preserve">IKEA has adopted many strategies for gradually shifting to </w:t>
      </w:r>
      <w:r w:rsidRPr="0066580F">
        <w:t>localization/customization</w:t>
      </w:r>
      <w:r>
        <w:t xml:space="preserve"> strategy while maintaining cost leadership in the Chinese market. The strategies adopted by IKEA for gradually shifting to </w:t>
      </w:r>
      <w:r w:rsidRPr="0066580F">
        <w:t>localization/customization</w:t>
      </w:r>
      <w:r>
        <w:t xml:space="preserve"> strategy while maintaining cost leadership are pointed out below. </w:t>
      </w:r>
    </w:p>
    <w:p w:rsidR="002A2224" w:rsidRDefault="004A5E06" w:rsidP="007B0E70">
      <w:r w:rsidRPr="00C9404D">
        <w:rPr>
          <w:b/>
        </w:rPr>
        <w:t xml:space="preserve">(i) </w:t>
      </w:r>
      <w:r w:rsidR="002A2224" w:rsidRPr="00C9404D">
        <w:rPr>
          <w:b/>
        </w:rPr>
        <w:t>Starting operations with joint venture</w:t>
      </w:r>
      <w:r w:rsidR="001C0ED1" w:rsidRPr="00C9404D">
        <w:rPr>
          <w:b/>
        </w:rPr>
        <w:t xml:space="preserve"> strategy and mass production facility</w:t>
      </w:r>
      <w:r w:rsidR="002A2224" w:rsidRPr="00C9404D">
        <w:rPr>
          <w:b/>
        </w:rPr>
        <w:t>:</w:t>
      </w:r>
      <w:r w:rsidR="002A2224">
        <w:t xml:space="preserve"> IKEA adopted joint venture </w:t>
      </w:r>
      <w:r w:rsidR="001C0ED1">
        <w:t xml:space="preserve">with mass production facility and supply chain infrastructure </w:t>
      </w:r>
      <w:r w:rsidR="002A2224">
        <w:t>to enter into Chinese market</w:t>
      </w:r>
      <w:sdt>
        <w:sdtPr>
          <w:id w:val="-721440157"/>
          <w:citation/>
        </w:sdtPr>
        <w:sdtContent>
          <w:r w:rsidR="001C0ED1">
            <w:fldChar w:fldCharType="begin"/>
          </w:r>
          <w:r w:rsidR="001C0ED1">
            <w:instrText xml:space="preserve"> CITATION Chu13 \l 1033 </w:instrText>
          </w:r>
          <w:r w:rsidR="001C0ED1">
            <w:fldChar w:fldCharType="separate"/>
          </w:r>
          <w:r w:rsidR="001C0ED1">
            <w:rPr>
              <w:noProof/>
            </w:rPr>
            <w:t xml:space="preserve"> (Chu, Girdhar, &amp; Sood, 2013)</w:t>
          </w:r>
          <w:r w:rsidR="001C0ED1">
            <w:fldChar w:fldCharType="end"/>
          </w:r>
        </w:sdtContent>
      </w:sdt>
      <w:r w:rsidR="001C0ED1">
        <w:t xml:space="preserve">. </w:t>
      </w:r>
      <w:r w:rsidR="002A2224">
        <w:t xml:space="preserve">It had earlier experience with USA market that joint venture serves as a good platform to test a big and sophisticated market, understand local demands and needs, and adopt product and service strategies </w:t>
      </w:r>
      <w:r w:rsidR="001C0ED1">
        <w:t>gradually. IKEA made slight modifications to products</w:t>
      </w:r>
      <w:r>
        <w:t xml:space="preserve"> based on the understanding of local demands and needs</w:t>
      </w:r>
      <w:sdt>
        <w:sdtPr>
          <w:id w:val="-890963336"/>
          <w:citation/>
        </w:sdtPr>
        <w:sdtContent>
          <w:r w:rsidR="0014698F">
            <w:fldChar w:fldCharType="begin"/>
          </w:r>
          <w:r w:rsidR="0014698F">
            <w:instrText xml:space="preserve"> CITATION Dax19 \l 1033 </w:instrText>
          </w:r>
          <w:r w:rsidR="0014698F">
            <w:fldChar w:fldCharType="separate"/>
          </w:r>
          <w:r w:rsidR="0014698F">
            <w:rPr>
              <w:noProof/>
            </w:rPr>
            <w:t xml:space="preserve"> (Daxue Consulting, 2019)</w:t>
          </w:r>
          <w:r w:rsidR="0014698F">
            <w:fldChar w:fldCharType="end"/>
          </w:r>
        </w:sdtContent>
      </w:sdt>
      <w:r w:rsidR="001C0ED1">
        <w:t xml:space="preserve">. </w:t>
      </w:r>
      <w:r>
        <w:t xml:space="preserve">For instance, IKEA understood that for Chinese market it will need to offer small functional and modular solutions. </w:t>
      </w:r>
      <w:r w:rsidR="001C0ED1">
        <w:t xml:space="preserve">Gradual slight modification to products through slight configuration of mass production facility has enabled the company to go for which local adoption while maintaining cost leadership. </w:t>
      </w:r>
    </w:p>
    <w:p w:rsidR="00633608" w:rsidRPr="008470FD" w:rsidRDefault="004A5E06" w:rsidP="007B0E70">
      <w:r w:rsidRPr="00C9404D">
        <w:rPr>
          <w:b/>
        </w:rPr>
        <w:t xml:space="preserve">(ii) </w:t>
      </w:r>
      <w:r w:rsidR="002A2224" w:rsidRPr="00C9404D">
        <w:rPr>
          <w:b/>
        </w:rPr>
        <w:t>Change in value proposition and target market:</w:t>
      </w:r>
      <w:r w:rsidR="002A2224">
        <w:t xml:space="preserve"> IKEA value proposition for global market is to offering good quality and stylish products with </w:t>
      </w:r>
      <w:r w:rsidR="00C17573">
        <w:t>low</w:t>
      </w:r>
      <w:r w:rsidR="002A2224">
        <w:t xml:space="preserve"> </w:t>
      </w:r>
      <w:r w:rsidR="00C17573">
        <w:t>cost</w:t>
      </w:r>
      <w:r w:rsidR="002A2224">
        <w:t xml:space="preserve"> so that everyone can afford it. For Chinese market, the company changed its value proposition as to offering good quality and western-styled products for middle-class population</w:t>
      </w:r>
      <w:r w:rsidR="00C17573">
        <w:t xml:space="preserve"> with affordable prices</w:t>
      </w:r>
      <w:r w:rsidR="002A2224">
        <w:t>. The target market of the company shifted from mass population to middle income people. Middle income people are educated, quality conscious, and western styles aware. They are willing to pay higher price for a</w:t>
      </w:r>
      <w:r w:rsidR="00630C98">
        <w:t>n aspirational</w:t>
      </w:r>
      <w:r w:rsidR="002A2224">
        <w:t xml:space="preserve"> brand which</w:t>
      </w:r>
      <w:r w:rsidR="00630C98">
        <w:t xml:space="preserve"> offer customized products with competitive price</w:t>
      </w:r>
      <w:r w:rsidR="002A2224">
        <w:t>.</w:t>
      </w:r>
      <w:r w:rsidR="00630C98">
        <w:t xml:space="preserve"> </w:t>
      </w:r>
      <w:r w:rsidR="00303C99">
        <w:t>Through changing of value proposition and target market focus, IKEA conveyed a message in the market it is offering inspirational products in the market with competitive market. Slight rising of price for product improvement (required for l</w:t>
      </w:r>
      <w:r w:rsidR="00BB1550">
        <w:t xml:space="preserve">ocal adoption </w:t>
      </w:r>
      <w:r w:rsidR="00303C99">
        <w:t xml:space="preserve">and customization) </w:t>
      </w:r>
      <w:r w:rsidR="00FB14BC">
        <w:t>is relatively</w:t>
      </w:r>
      <w:r w:rsidR="00303C99">
        <w:t xml:space="preserve"> easy for middle income class customers</w:t>
      </w:r>
      <w:r w:rsidR="00FB14BC">
        <w:t xml:space="preserve"> than that of mass consumers</w:t>
      </w:r>
      <w:r w:rsidR="00303C99">
        <w:t xml:space="preserve">. </w:t>
      </w:r>
      <w:r w:rsidR="00FB14BC">
        <w:lastRenderedPageBreak/>
        <w:t xml:space="preserve">Narrowing market focus has made it relatively easy to gradually shift for local adoption strategy while maintaining cost leadership in the market. </w:t>
      </w:r>
    </w:p>
    <w:p w:rsidR="007B0E70" w:rsidRDefault="00BB1550" w:rsidP="00BB1550">
      <w:r w:rsidRPr="00C9404D">
        <w:rPr>
          <w:b/>
        </w:rPr>
        <w:t xml:space="preserve">(iii) </w:t>
      </w:r>
      <w:r w:rsidR="00FB14BC" w:rsidRPr="00C9404D">
        <w:rPr>
          <w:b/>
        </w:rPr>
        <w:t>Change in logistic and procurement strategy:</w:t>
      </w:r>
      <w:r w:rsidR="00FB14BC" w:rsidRPr="00BB1550">
        <w:t xml:space="preserve"> For the rest of the markets (including USA and Europe), IKEA’s logistic and </w:t>
      </w:r>
      <w:r w:rsidRPr="00BB1550">
        <w:t>procurement</w:t>
      </w:r>
      <w:r w:rsidR="00FB14BC" w:rsidRPr="00BB1550">
        <w:t xml:space="preserve"> </w:t>
      </w:r>
      <w:r w:rsidRPr="00BB1550">
        <w:t>strategy</w:t>
      </w:r>
      <w:r w:rsidR="00FB14BC" w:rsidRPr="00BB1550">
        <w:t xml:space="preserve"> is to sourcing raw materials and producing </w:t>
      </w:r>
      <w:r w:rsidRPr="00BB1550">
        <w:t>products</w:t>
      </w:r>
      <w:r w:rsidR="00FB14BC" w:rsidRPr="00BB1550">
        <w:t xml:space="preserve"> in the developing </w:t>
      </w:r>
      <w:r w:rsidRPr="00BB1550">
        <w:t>countries</w:t>
      </w:r>
      <w:r w:rsidR="00FB14BC" w:rsidRPr="00BB1550">
        <w:t xml:space="preserve"> like China, Malaysia, and others</w:t>
      </w:r>
      <w:sdt>
        <w:sdtPr>
          <w:id w:val="763502161"/>
          <w:citation/>
        </w:sdtPr>
        <w:sdtContent>
          <w:r w:rsidR="00446CEA">
            <w:fldChar w:fldCharType="begin"/>
          </w:r>
          <w:r w:rsidR="00446CEA">
            <w:instrText xml:space="preserve"> CITATION Chu13 \l 1033 </w:instrText>
          </w:r>
          <w:r w:rsidR="00446CEA">
            <w:fldChar w:fldCharType="separate"/>
          </w:r>
          <w:r w:rsidR="00446CEA">
            <w:rPr>
              <w:noProof/>
            </w:rPr>
            <w:t xml:space="preserve"> (Chu, Girdhar, &amp; Sood, 2013)</w:t>
          </w:r>
          <w:r w:rsidR="00446CEA">
            <w:fldChar w:fldCharType="end"/>
          </w:r>
        </w:sdtContent>
      </w:sdt>
      <w:r w:rsidR="00FB14BC" w:rsidRPr="00BB1550">
        <w:t xml:space="preserve">. For Chinese market, IKEA had changed its logistic and </w:t>
      </w:r>
      <w:r w:rsidRPr="00BB1550">
        <w:t>procurement</w:t>
      </w:r>
      <w:r w:rsidR="00FB14BC" w:rsidRPr="00BB1550">
        <w:t xml:space="preserve"> </w:t>
      </w:r>
      <w:r w:rsidRPr="00BB1550">
        <w:t>strategy</w:t>
      </w:r>
      <w:r w:rsidR="00FB14BC" w:rsidRPr="00BB1550">
        <w:t xml:space="preserve">. The company considered to source raw </w:t>
      </w:r>
      <w:r w:rsidRPr="00BB1550">
        <w:t>materials</w:t>
      </w:r>
      <w:r w:rsidR="00FB14BC" w:rsidRPr="00BB1550">
        <w:t xml:space="preserve"> and products locall</w:t>
      </w:r>
      <w:r w:rsidR="00446CEA">
        <w:t>y</w:t>
      </w:r>
      <w:sdt>
        <w:sdtPr>
          <w:id w:val="1609779604"/>
          <w:citation/>
        </w:sdtPr>
        <w:sdtContent>
          <w:r w:rsidR="00446CEA">
            <w:fldChar w:fldCharType="begin"/>
          </w:r>
          <w:r w:rsidR="00446CEA">
            <w:instrText xml:space="preserve"> CITATION Dax19 \l 1033 </w:instrText>
          </w:r>
          <w:r w:rsidR="00446CEA">
            <w:fldChar w:fldCharType="separate"/>
          </w:r>
          <w:r w:rsidR="00446CEA">
            <w:rPr>
              <w:noProof/>
            </w:rPr>
            <w:t xml:space="preserve"> (Daxue Consulting, 2019)</w:t>
          </w:r>
          <w:r w:rsidR="00446CEA">
            <w:fldChar w:fldCharType="end"/>
          </w:r>
        </w:sdtContent>
      </w:sdt>
      <w:r w:rsidR="00FB14BC" w:rsidRPr="00BB1550">
        <w:t xml:space="preserve">. It built two factories in Shanghai to avoid high import taxes. </w:t>
      </w:r>
      <w:r w:rsidRPr="00BB1550">
        <w:t xml:space="preserve">Local logistic and procurement strategy has enabled IKEA to manage its production costs while gradually moving for local adoption and customization. </w:t>
      </w:r>
    </w:p>
    <w:p w:rsidR="00BB1550" w:rsidRDefault="00BB1550" w:rsidP="00BB1550">
      <w:r w:rsidRPr="00C9404D">
        <w:rPr>
          <w:b/>
        </w:rPr>
        <w:t>(iv) Change in marketing and promotional strategy:</w:t>
      </w:r>
      <w:r>
        <w:t xml:space="preserve"> IKEA changed its marketing and promotional strategy for Chinese market</w:t>
      </w:r>
      <w:sdt>
        <w:sdtPr>
          <w:id w:val="2024898814"/>
          <w:citation/>
        </w:sdtPr>
        <w:sdtContent>
          <w:r w:rsidR="00446CEA">
            <w:fldChar w:fldCharType="begin"/>
          </w:r>
          <w:r w:rsidR="00446CEA">
            <w:instrText xml:space="preserve"> CITATION Dax19 \l 1033 </w:instrText>
          </w:r>
          <w:r w:rsidR="00446CEA">
            <w:fldChar w:fldCharType="separate"/>
          </w:r>
          <w:r w:rsidR="00446CEA">
            <w:rPr>
              <w:noProof/>
            </w:rPr>
            <w:t xml:space="preserve"> (Daxue Consulting, 2019)</w:t>
          </w:r>
          <w:r w:rsidR="00446CEA">
            <w:fldChar w:fldCharType="end"/>
          </w:r>
        </w:sdtContent>
      </w:sdt>
      <w:r>
        <w:t xml:space="preserve">. For the rest of the global market, IKEA relies on product catalogue as a major marketing and promotional tool. For Chinese market, IKEA considered for social media marketing to manage products confidentiality and reduce cost of </w:t>
      </w:r>
      <w:r w:rsidR="00F46A74">
        <w:t>marketing &amp; promotion</w:t>
      </w:r>
      <w:r>
        <w:t>. It relied on advertising on Chinese social media and micro-blogging website Weibo</w:t>
      </w:r>
      <w:sdt>
        <w:sdtPr>
          <w:id w:val="-1973897424"/>
          <w:citation/>
        </w:sdtPr>
        <w:sdtContent>
          <w:r w:rsidR="00446CEA">
            <w:fldChar w:fldCharType="begin"/>
          </w:r>
          <w:r w:rsidR="00446CEA">
            <w:instrText xml:space="preserve"> CITATION Chu13 \l 1033 </w:instrText>
          </w:r>
          <w:r w:rsidR="00446CEA">
            <w:fldChar w:fldCharType="separate"/>
          </w:r>
          <w:r w:rsidR="00446CEA">
            <w:rPr>
              <w:noProof/>
            </w:rPr>
            <w:t xml:space="preserve"> (Chu, Girdhar, &amp; Sood, 2013)</w:t>
          </w:r>
          <w:r w:rsidR="00446CEA">
            <w:fldChar w:fldCharType="end"/>
          </w:r>
        </w:sdtContent>
      </w:sdt>
      <w:r>
        <w:t>. Approaching customers through Chinese social media and micro-blogging website Weibo (</w:t>
      </w:r>
      <w:r w:rsidR="00446CEA">
        <w:t xml:space="preserve">which become popular on that time enabled IKEA to easily mingled with Chinese customs and understand customers’ needs and demands better while maintain marketing and promotional cost. </w:t>
      </w:r>
      <w:r w:rsidR="00F46A74">
        <w:t>Social media market marketing is less costly but more effective to reach, attract, and maintain interactions with customers</w:t>
      </w:r>
      <w:sdt>
        <w:sdtPr>
          <w:id w:val="1380580860"/>
          <w:citation/>
        </w:sdtPr>
        <w:sdtContent>
          <w:r w:rsidR="00F46A74">
            <w:fldChar w:fldCharType="begin"/>
          </w:r>
          <w:r w:rsidR="00F46A74">
            <w:instrText xml:space="preserve"> CITATION Phi19 \l 1033 </w:instrText>
          </w:r>
          <w:r w:rsidR="00F46A74">
            <w:fldChar w:fldCharType="separate"/>
          </w:r>
          <w:r w:rsidR="00F46A74">
            <w:rPr>
              <w:noProof/>
            </w:rPr>
            <w:t xml:space="preserve"> (Kotler, Keller, Brady, Goodman, &amp; Hansen, 2019)</w:t>
          </w:r>
          <w:r w:rsidR="00F46A74">
            <w:fldChar w:fldCharType="end"/>
          </w:r>
        </w:sdtContent>
      </w:sdt>
      <w:r w:rsidR="00F46A74">
        <w:t xml:space="preserve">. </w:t>
      </w:r>
    </w:p>
    <w:p w:rsidR="00BB1550" w:rsidRDefault="0014698F" w:rsidP="007B0E70">
      <w:r w:rsidRPr="00C9404D">
        <w:rPr>
          <w:b/>
        </w:rPr>
        <w:t>(v) Collaboration with downtown shopping centers:</w:t>
      </w:r>
      <w:r>
        <w:t xml:space="preserve"> </w:t>
      </w:r>
      <w:r w:rsidR="00E2380B">
        <w:t>IKEA established collaboration with downtime shopping centers and building mini IKEA sores in these shopping centers to expand distribution network with lower cost</w:t>
      </w:r>
      <w:sdt>
        <w:sdtPr>
          <w:id w:val="753865359"/>
          <w:citation/>
        </w:sdtPr>
        <w:sdtContent>
          <w:r w:rsidR="00FF21CB">
            <w:fldChar w:fldCharType="begin"/>
          </w:r>
          <w:r w:rsidR="00FF21CB">
            <w:instrText xml:space="preserve"> CITATION Dax19 \l 1033 </w:instrText>
          </w:r>
          <w:r w:rsidR="00FF21CB">
            <w:fldChar w:fldCharType="separate"/>
          </w:r>
          <w:r w:rsidR="00FF21CB">
            <w:rPr>
              <w:noProof/>
            </w:rPr>
            <w:t xml:space="preserve"> (Daxue Consulting, 2019)</w:t>
          </w:r>
          <w:r w:rsidR="00FF21CB">
            <w:fldChar w:fldCharType="end"/>
          </w:r>
        </w:sdtContent>
      </w:sdt>
      <w:r w:rsidR="00E2380B">
        <w:t>. The company opened Pick UP and Order Point stores in many shopping centers</w:t>
      </w:r>
      <w:r w:rsidR="009D6979">
        <w:t xml:space="preserve"> in 2016 and 2017</w:t>
      </w:r>
      <w:r w:rsidR="00E2380B">
        <w:t xml:space="preserve">. Collaboration with downtown shopping centers enabled IKEA to mingle </w:t>
      </w:r>
      <w:r w:rsidR="00FF21CB">
        <w:t xml:space="preserve">more with local culture of China and serve more customers while maintaining </w:t>
      </w:r>
      <w:r w:rsidR="00F46A74">
        <w:t xml:space="preserve">lower costs. The company was capable to expand distribution channel with lower cost. Managing distribution costs enabled the company to maintain its cost leadership. </w:t>
      </w:r>
    </w:p>
    <w:p w:rsidR="00FB095F" w:rsidRDefault="00FB095F" w:rsidP="007B0E70"/>
    <w:p w:rsidR="00FB095F" w:rsidRDefault="00FB095F" w:rsidP="007B0E70"/>
    <w:p w:rsidR="00FB095F" w:rsidRDefault="00FB095F" w:rsidP="007B0E70"/>
    <w:p w:rsidR="00FB095F" w:rsidRDefault="00FB095F" w:rsidP="007B0E70"/>
    <w:p w:rsidR="00FB095F" w:rsidRDefault="00FB095F" w:rsidP="007B0E70"/>
    <w:p w:rsidR="00FB095F" w:rsidRDefault="00FB095F" w:rsidP="007B0E70"/>
    <w:p w:rsidR="00FB095F" w:rsidRDefault="00FB095F" w:rsidP="007B0E70"/>
    <w:p w:rsidR="00FB095F" w:rsidRDefault="00FB095F" w:rsidP="007B0E70"/>
    <w:p w:rsidR="00FB095F" w:rsidRDefault="00FB095F" w:rsidP="007B0E70"/>
    <w:p w:rsidR="00FB095F" w:rsidRDefault="00FB095F" w:rsidP="007B0E70"/>
    <w:p w:rsidR="00FB095F" w:rsidRPr="00F46A74" w:rsidRDefault="00FB095F" w:rsidP="007B0E70"/>
    <w:p w:rsidR="00627558" w:rsidRPr="008470FD" w:rsidRDefault="00176DBA" w:rsidP="008470FD">
      <w:pPr>
        <w:jc w:val="center"/>
        <w:rPr>
          <w:b/>
          <w:color w:val="0070C0"/>
        </w:rPr>
      </w:pPr>
      <w:r w:rsidRPr="008470FD">
        <w:rPr>
          <w:b/>
          <w:color w:val="0070C0"/>
        </w:rPr>
        <w:lastRenderedPageBreak/>
        <w:t>Question No: 0</w:t>
      </w:r>
      <w:r w:rsidR="008470FD">
        <w:rPr>
          <w:b/>
          <w:color w:val="0070C0"/>
        </w:rPr>
        <w:t>3</w:t>
      </w:r>
    </w:p>
    <w:p w:rsidR="00A16034" w:rsidRPr="006D06DD" w:rsidRDefault="00FC7E95" w:rsidP="008470FD">
      <w:pPr>
        <w:rPr>
          <w:rFonts w:cstheme="minorHAnsi"/>
        </w:rPr>
      </w:pPr>
      <w:r w:rsidRPr="006D06DD">
        <w:rPr>
          <w:rFonts w:cstheme="minorHAnsi"/>
        </w:rPr>
        <w:t xml:space="preserve">Culture is a major factor that affects operations and performance of a business. </w:t>
      </w:r>
      <w:r w:rsidR="00A16034" w:rsidRPr="006D06DD">
        <w:rPr>
          <w:rFonts w:cstheme="minorHAnsi"/>
        </w:rPr>
        <w:t>Even a successful company may not be capable to successful expand business a foreign country when cultural incompetency between home and host country is high and cultural adjustments are not made in products and business processes</w:t>
      </w:r>
      <w:sdt>
        <w:sdtPr>
          <w:rPr>
            <w:rFonts w:cstheme="minorHAnsi"/>
          </w:rPr>
          <w:id w:val="-708186668"/>
          <w:citation/>
        </w:sdtPr>
        <w:sdtContent>
          <w:r w:rsidR="00A16034" w:rsidRPr="006D06DD">
            <w:rPr>
              <w:rFonts w:cstheme="minorHAnsi"/>
            </w:rPr>
            <w:fldChar w:fldCharType="begin"/>
          </w:r>
          <w:r w:rsidR="00A16034" w:rsidRPr="006D06DD">
            <w:rPr>
              <w:rFonts w:cstheme="minorHAnsi"/>
            </w:rPr>
            <w:instrText xml:space="preserve"> CITATION Phi19 \l 1033 </w:instrText>
          </w:r>
          <w:r w:rsidR="00A16034" w:rsidRPr="006D06DD">
            <w:rPr>
              <w:rFonts w:cstheme="minorHAnsi"/>
            </w:rPr>
            <w:fldChar w:fldCharType="separate"/>
          </w:r>
          <w:r w:rsidR="00A16034" w:rsidRPr="006D06DD">
            <w:rPr>
              <w:rFonts w:cstheme="minorHAnsi"/>
              <w:noProof/>
            </w:rPr>
            <w:t xml:space="preserve"> (Kotler, Keller, Brady, Goodman, &amp; Hansen, 2019)</w:t>
          </w:r>
          <w:r w:rsidR="00A16034" w:rsidRPr="006D06DD">
            <w:rPr>
              <w:rFonts w:cstheme="minorHAnsi"/>
            </w:rPr>
            <w:fldChar w:fldCharType="end"/>
          </w:r>
        </w:sdtContent>
      </w:sdt>
      <w:r w:rsidR="00A16034" w:rsidRPr="006D06DD">
        <w:rPr>
          <w:rFonts w:cstheme="minorHAnsi"/>
        </w:rPr>
        <w:t xml:space="preserve">. But, making cultural adjustments to products and business processes is highly challenging. </w:t>
      </w:r>
    </w:p>
    <w:p w:rsidR="005B2520" w:rsidRPr="006D06DD" w:rsidRDefault="00735905" w:rsidP="008458F7">
      <w:pPr>
        <w:rPr>
          <w:rFonts w:cstheme="minorHAnsi"/>
        </w:rPr>
      </w:pPr>
      <w:r w:rsidRPr="006D06DD">
        <w:rPr>
          <w:rFonts w:cstheme="minorHAnsi"/>
        </w:rPr>
        <w:t>IEKA entered into Chinese market in 1998. Till now, IKEA has 29 stores in China. From the inception of operations in Chinese market, the market share of the company is exponentially expanding</w:t>
      </w:r>
      <w:sdt>
        <w:sdtPr>
          <w:rPr>
            <w:rFonts w:cstheme="minorHAnsi"/>
          </w:rPr>
          <w:id w:val="-863597112"/>
          <w:citation/>
        </w:sdtPr>
        <w:sdtContent>
          <w:r w:rsidRPr="006D06DD">
            <w:rPr>
              <w:rFonts w:cstheme="minorHAnsi"/>
            </w:rPr>
            <w:fldChar w:fldCharType="begin"/>
          </w:r>
          <w:r w:rsidRPr="006D06DD">
            <w:rPr>
              <w:rFonts w:cstheme="minorHAnsi"/>
            </w:rPr>
            <w:instrText xml:space="preserve"> CITATION Dax19 \l 1033 </w:instrText>
          </w:r>
          <w:r w:rsidRPr="006D06DD">
            <w:rPr>
              <w:rFonts w:cstheme="minorHAnsi"/>
            </w:rPr>
            <w:fldChar w:fldCharType="separate"/>
          </w:r>
          <w:r w:rsidRPr="006D06DD">
            <w:rPr>
              <w:rFonts w:cstheme="minorHAnsi"/>
              <w:noProof/>
            </w:rPr>
            <w:t xml:space="preserve"> (Daxue Consulting, 2019)</w:t>
          </w:r>
          <w:r w:rsidRPr="006D06DD">
            <w:rPr>
              <w:rFonts w:cstheme="minorHAnsi"/>
            </w:rPr>
            <w:fldChar w:fldCharType="end"/>
          </w:r>
        </w:sdtContent>
      </w:sdt>
      <w:r w:rsidRPr="006D06DD">
        <w:rPr>
          <w:rFonts w:cstheme="minorHAnsi"/>
        </w:rPr>
        <w:t xml:space="preserve">. The company has made many cultural adjustments to products and operations as part of its localization/customization strategy. </w:t>
      </w:r>
      <w:r w:rsidR="005B2520" w:rsidRPr="006D06DD">
        <w:rPr>
          <w:rFonts w:cstheme="minorHAnsi"/>
        </w:rPr>
        <w:t xml:space="preserve">Cultural adjustments that IKEA required to make for successfully entering and expanding business in Chinese market are discussed below. </w:t>
      </w:r>
    </w:p>
    <w:tbl>
      <w:tblPr>
        <w:tblStyle w:val="TableGrid"/>
        <w:tblW w:w="0" w:type="auto"/>
        <w:tblLook w:val="04A0" w:firstRow="1" w:lastRow="0" w:firstColumn="1" w:lastColumn="0" w:noHBand="0" w:noVBand="1"/>
      </w:tblPr>
      <w:tblGrid>
        <w:gridCol w:w="1975"/>
        <w:gridCol w:w="2250"/>
        <w:gridCol w:w="2700"/>
        <w:gridCol w:w="2425"/>
      </w:tblGrid>
      <w:tr w:rsidR="003C2096" w:rsidRPr="006D06DD" w:rsidTr="00AD5AD7">
        <w:tc>
          <w:tcPr>
            <w:tcW w:w="1975" w:type="dxa"/>
            <w:shd w:val="clear" w:color="auto" w:fill="D9E2F3" w:themeFill="accent5" w:themeFillTint="33"/>
            <w:vAlign w:val="center"/>
          </w:tcPr>
          <w:p w:rsidR="003C2096" w:rsidRPr="006D06DD" w:rsidRDefault="003C2096" w:rsidP="003C2096">
            <w:pPr>
              <w:jc w:val="center"/>
              <w:rPr>
                <w:rFonts w:cstheme="minorHAnsi"/>
                <w:b/>
              </w:rPr>
            </w:pPr>
            <w:r w:rsidRPr="006D06DD">
              <w:rPr>
                <w:rFonts w:cstheme="minorHAnsi"/>
                <w:b/>
              </w:rPr>
              <w:t>Cultural Factors</w:t>
            </w:r>
          </w:p>
        </w:tc>
        <w:tc>
          <w:tcPr>
            <w:tcW w:w="2250" w:type="dxa"/>
            <w:shd w:val="clear" w:color="auto" w:fill="D9E2F3" w:themeFill="accent5" w:themeFillTint="33"/>
            <w:vAlign w:val="center"/>
          </w:tcPr>
          <w:p w:rsidR="003C2096" w:rsidRPr="006D06DD" w:rsidRDefault="003C2096" w:rsidP="003C2096">
            <w:pPr>
              <w:jc w:val="center"/>
              <w:rPr>
                <w:rFonts w:cstheme="minorHAnsi"/>
                <w:b/>
              </w:rPr>
            </w:pPr>
            <w:r w:rsidRPr="006D06DD">
              <w:rPr>
                <w:rFonts w:cstheme="minorHAnsi"/>
                <w:b/>
              </w:rPr>
              <w:t>Adjustment</w:t>
            </w:r>
          </w:p>
        </w:tc>
        <w:tc>
          <w:tcPr>
            <w:tcW w:w="2700" w:type="dxa"/>
            <w:shd w:val="clear" w:color="auto" w:fill="D9E2F3" w:themeFill="accent5" w:themeFillTint="33"/>
            <w:vAlign w:val="center"/>
          </w:tcPr>
          <w:p w:rsidR="003C2096" w:rsidRPr="006D06DD" w:rsidRDefault="003C2096" w:rsidP="003C2096">
            <w:pPr>
              <w:jc w:val="center"/>
              <w:rPr>
                <w:rFonts w:cstheme="minorHAnsi"/>
                <w:b/>
              </w:rPr>
            </w:pPr>
            <w:r w:rsidRPr="006D06DD">
              <w:rPr>
                <w:rFonts w:cstheme="minorHAnsi"/>
                <w:b/>
              </w:rPr>
              <w:t>Chinese Market</w:t>
            </w:r>
          </w:p>
        </w:tc>
        <w:tc>
          <w:tcPr>
            <w:tcW w:w="2425" w:type="dxa"/>
            <w:shd w:val="clear" w:color="auto" w:fill="D9E2F3" w:themeFill="accent5" w:themeFillTint="33"/>
            <w:vAlign w:val="center"/>
          </w:tcPr>
          <w:p w:rsidR="003C2096" w:rsidRPr="006D06DD" w:rsidRDefault="003C2096" w:rsidP="003C2096">
            <w:pPr>
              <w:jc w:val="center"/>
              <w:rPr>
                <w:rFonts w:cstheme="minorHAnsi"/>
                <w:b/>
              </w:rPr>
            </w:pPr>
            <w:r w:rsidRPr="006D06DD">
              <w:rPr>
                <w:rFonts w:cstheme="minorHAnsi"/>
                <w:b/>
              </w:rPr>
              <w:t>IKEA Elsewhere in the World</w:t>
            </w:r>
          </w:p>
        </w:tc>
      </w:tr>
      <w:tr w:rsidR="003C2096" w:rsidRPr="006D06DD" w:rsidTr="00AD5AD7">
        <w:tc>
          <w:tcPr>
            <w:tcW w:w="1975" w:type="dxa"/>
          </w:tcPr>
          <w:p w:rsidR="003C2096" w:rsidRPr="006D06DD" w:rsidRDefault="003C2096" w:rsidP="008458F7">
            <w:pPr>
              <w:rPr>
                <w:rFonts w:cstheme="minorHAnsi"/>
              </w:rPr>
            </w:pPr>
            <w:r w:rsidRPr="006D06DD">
              <w:rPr>
                <w:rFonts w:cstheme="minorHAnsi"/>
              </w:rPr>
              <w:t xml:space="preserve">Language </w:t>
            </w:r>
          </w:p>
        </w:tc>
        <w:tc>
          <w:tcPr>
            <w:tcW w:w="2250" w:type="dxa"/>
          </w:tcPr>
          <w:p w:rsidR="003C2096" w:rsidRPr="006D06DD" w:rsidRDefault="003C2096" w:rsidP="003C2096">
            <w:pPr>
              <w:rPr>
                <w:rFonts w:cstheme="minorHAnsi"/>
              </w:rPr>
            </w:pPr>
            <w:r w:rsidRPr="006D06DD">
              <w:rPr>
                <w:rFonts w:cstheme="minorHAnsi"/>
              </w:rPr>
              <w:t xml:space="preserve">Store Name and promotional messages </w:t>
            </w:r>
          </w:p>
        </w:tc>
        <w:tc>
          <w:tcPr>
            <w:tcW w:w="2700" w:type="dxa"/>
          </w:tcPr>
          <w:p w:rsidR="003C2096" w:rsidRPr="006D06DD" w:rsidRDefault="008C6F26" w:rsidP="008458F7">
            <w:pPr>
              <w:rPr>
                <w:rFonts w:cstheme="minorHAnsi"/>
              </w:rPr>
            </w:pPr>
            <w:r w:rsidRPr="006D06DD">
              <w:rPr>
                <w:rFonts w:cstheme="minorHAnsi"/>
              </w:rPr>
              <w:t>Brand Name: IKEA and Chinese Word ‘</w:t>
            </w:r>
            <w:r w:rsidRPr="006D06DD">
              <w:rPr>
                <w:rFonts w:cstheme="minorHAnsi"/>
              </w:rPr>
              <w:t>Yi Jia</w:t>
            </w:r>
            <w:r w:rsidR="006D06DD">
              <w:rPr>
                <w:rFonts w:cstheme="minorHAnsi"/>
              </w:rPr>
              <w:t>’; and</w:t>
            </w:r>
            <w:r w:rsidRPr="006D06DD">
              <w:rPr>
                <w:rFonts w:cstheme="minorHAnsi"/>
              </w:rPr>
              <w:t xml:space="preserve"> </w:t>
            </w:r>
          </w:p>
          <w:p w:rsidR="008C6F26" w:rsidRPr="006D06DD" w:rsidRDefault="008C6F26" w:rsidP="008C6F26">
            <w:pPr>
              <w:rPr>
                <w:rFonts w:cstheme="minorHAnsi"/>
              </w:rPr>
            </w:pPr>
            <w:r w:rsidRPr="006D06DD">
              <w:rPr>
                <w:rFonts w:cstheme="minorHAnsi"/>
              </w:rPr>
              <w:t xml:space="preserve">Promotional Message: promotional and marketing messages are disseminated through Chinese language.  </w:t>
            </w:r>
          </w:p>
        </w:tc>
        <w:tc>
          <w:tcPr>
            <w:tcW w:w="2425" w:type="dxa"/>
          </w:tcPr>
          <w:p w:rsidR="00972216" w:rsidRPr="006D06DD" w:rsidRDefault="00972216" w:rsidP="00972216">
            <w:pPr>
              <w:rPr>
                <w:rFonts w:cstheme="minorHAnsi"/>
              </w:rPr>
            </w:pPr>
            <w:r w:rsidRPr="006D06DD">
              <w:rPr>
                <w:rFonts w:cstheme="minorHAnsi"/>
              </w:rPr>
              <w:t>Brand Name: IKEA</w:t>
            </w:r>
            <w:r w:rsidR="006D06DD">
              <w:rPr>
                <w:rFonts w:cstheme="minorHAnsi"/>
              </w:rPr>
              <w:t>;</w:t>
            </w:r>
            <w:r w:rsidRPr="006D06DD">
              <w:rPr>
                <w:rFonts w:cstheme="minorHAnsi"/>
              </w:rPr>
              <w:t xml:space="preserve"> </w:t>
            </w:r>
            <w:r w:rsidR="006D06DD">
              <w:rPr>
                <w:rFonts w:cstheme="minorHAnsi"/>
              </w:rPr>
              <w:t xml:space="preserve">and </w:t>
            </w:r>
            <w:bookmarkStart w:id="0" w:name="_GoBack"/>
            <w:bookmarkEnd w:id="0"/>
          </w:p>
          <w:p w:rsidR="003C2096" w:rsidRPr="006D06DD" w:rsidRDefault="00972216" w:rsidP="00972216">
            <w:pPr>
              <w:rPr>
                <w:rFonts w:cstheme="minorHAnsi"/>
              </w:rPr>
            </w:pPr>
            <w:r w:rsidRPr="006D06DD">
              <w:rPr>
                <w:rFonts w:cstheme="minorHAnsi"/>
              </w:rPr>
              <w:t xml:space="preserve">Promotional Message: promotional and marketing messages are disseminated through </w:t>
            </w:r>
            <w:r w:rsidRPr="006D06DD">
              <w:rPr>
                <w:rFonts w:cstheme="minorHAnsi"/>
              </w:rPr>
              <w:t>English</w:t>
            </w:r>
            <w:r w:rsidRPr="006D06DD">
              <w:rPr>
                <w:rFonts w:cstheme="minorHAnsi"/>
              </w:rPr>
              <w:t xml:space="preserve"> language.  </w:t>
            </w:r>
          </w:p>
        </w:tc>
      </w:tr>
      <w:tr w:rsidR="003C2096" w:rsidRPr="006D06DD" w:rsidTr="00AD5AD7">
        <w:tc>
          <w:tcPr>
            <w:tcW w:w="1975" w:type="dxa"/>
          </w:tcPr>
          <w:p w:rsidR="003C2096" w:rsidRPr="006D06DD" w:rsidRDefault="003C2096" w:rsidP="008458F7">
            <w:pPr>
              <w:rPr>
                <w:rFonts w:cstheme="minorHAnsi"/>
              </w:rPr>
            </w:pPr>
            <w:r w:rsidRPr="006D06DD">
              <w:rPr>
                <w:rFonts w:cstheme="minorHAnsi"/>
              </w:rPr>
              <w:t>L</w:t>
            </w:r>
            <w:r w:rsidRPr="006D06DD">
              <w:rPr>
                <w:rFonts w:cstheme="minorHAnsi"/>
              </w:rPr>
              <w:t>iving styles and habits</w:t>
            </w:r>
          </w:p>
        </w:tc>
        <w:tc>
          <w:tcPr>
            <w:tcW w:w="2250" w:type="dxa"/>
          </w:tcPr>
          <w:p w:rsidR="003C2096" w:rsidRPr="006D06DD" w:rsidRDefault="003C2096" w:rsidP="008458F7">
            <w:pPr>
              <w:rPr>
                <w:rFonts w:cstheme="minorHAnsi"/>
              </w:rPr>
            </w:pPr>
            <w:r w:rsidRPr="006D06DD">
              <w:rPr>
                <w:rFonts w:cstheme="minorHAnsi"/>
              </w:rPr>
              <w:t xml:space="preserve">Product’s features and operational strategy </w:t>
            </w:r>
          </w:p>
        </w:tc>
        <w:tc>
          <w:tcPr>
            <w:tcW w:w="2700" w:type="dxa"/>
          </w:tcPr>
          <w:p w:rsidR="003C2096" w:rsidRPr="006D06DD" w:rsidRDefault="00DB3230" w:rsidP="008458F7">
            <w:pPr>
              <w:rPr>
                <w:rFonts w:cstheme="minorHAnsi"/>
              </w:rPr>
            </w:pPr>
            <w:r w:rsidRPr="006D06DD">
              <w:rPr>
                <w:rFonts w:cstheme="minorHAnsi"/>
              </w:rPr>
              <w:t>Customized products: f</w:t>
            </w:r>
            <w:r w:rsidRPr="006D06DD">
              <w:rPr>
                <w:rFonts w:cstheme="minorHAnsi"/>
              </w:rPr>
              <w:t>unctional and modular solutions</w:t>
            </w:r>
            <w:r w:rsidRPr="006D06DD">
              <w:rPr>
                <w:rFonts w:cstheme="minorHAnsi"/>
              </w:rPr>
              <w:t xml:space="preserve">. </w:t>
            </w:r>
          </w:p>
        </w:tc>
        <w:tc>
          <w:tcPr>
            <w:tcW w:w="2425" w:type="dxa"/>
          </w:tcPr>
          <w:p w:rsidR="003C2096" w:rsidRPr="006D06DD" w:rsidRDefault="00DB3230" w:rsidP="008458F7">
            <w:pPr>
              <w:rPr>
                <w:rFonts w:cstheme="minorHAnsi"/>
              </w:rPr>
            </w:pPr>
            <w:r w:rsidRPr="006D06DD">
              <w:rPr>
                <w:rFonts w:cstheme="minorHAnsi"/>
              </w:rPr>
              <w:t>Customized products: functional and modular solutions.</w:t>
            </w:r>
          </w:p>
        </w:tc>
      </w:tr>
      <w:tr w:rsidR="003C2096" w:rsidRPr="006D06DD" w:rsidTr="00AD5AD7">
        <w:tc>
          <w:tcPr>
            <w:tcW w:w="1975" w:type="dxa"/>
          </w:tcPr>
          <w:p w:rsidR="003C2096" w:rsidRPr="006D06DD" w:rsidRDefault="003C2096" w:rsidP="008458F7">
            <w:pPr>
              <w:rPr>
                <w:rFonts w:cstheme="minorHAnsi"/>
              </w:rPr>
            </w:pPr>
            <w:r w:rsidRPr="006D06DD">
              <w:rPr>
                <w:rFonts w:cstheme="minorHAnsi"/>
              </w:rPr>
              <w:t>Transportation and local infrastructure</w:t>
            </w:r>
          </w:p>
        </w:tc>
        <w:tc>
          <w:tcPr>
            <w:tcW w:w="2250" w:type="dxa"/>
          </w:tcPr>
          <w:p w:rsidR="003C2096" w:rsidRPr="006D06DD" w:rsidRDefault="003C2096" w:rsidP="008458F7">
            <w:pPr>
              <w:rPr>
                <w:rFonts w:cstheme="minorHAnsi"/>
              </w:rPr>
            </w:pPr>
            <w:r w:rsidRPr="006D06DD">
              <w:rPr>
                <w:rFonts w:cstheme="minorHAnsi"/>
              </w:rPr>
              <w:t>S</w:t>
            </w:r>
            <w:r w:rsidRPr="006D06DD">
              <w:rPr>
                <w:rFonts w:cstheme="minorHAnsi"/>
              </w:rPr>
              <w:t>tore location strategy</w:t>
            </w:r>
          </w:p>
        </w:tc>
        <w:tc>
          <w:tcPr>
            <w:tcW w:w="2700" w:type="dxa"/>
          </w:tcPr>
          <w:p w:rsidR="00286BC3" w:rsidRPr="00286BC3" w:rsidRDefault="00286BC3" w:rsidP="00286BC3">
            <w:pPr>
              <w:rPr>
                <w:rFonts w:eastAsia="Times New Roman" w:cstheme="minorHAnsi"/>
              </w:rPr>
            </w:pPr>
            <w:r w:rsidRPr="006D06DD">
              <w:rPr>
                <w:rFonts w:eastAsia="Times New Roman" w:cstheme="minorHAnsi"/>
              </w:rPr>
              <w:t xml:space="preserve">Stores are located </w:t>
            </w:r>
            <w:r w:rsidRPr="00286BC3">
              <w:rPr>
                <w:rFonts w:eastAsia="Times New Roman" w:cstheme="minorHAnsi"/>
              </w:rPr>
              <w:t xml:space="preserve">closer to city </w:t>
            </w:r>
            <w:r w:rsidRPr="006D06DD">
              <w:rPr>
                <w:rFonts w:eastAsia="Times New Roman" w:cstheme="minorHAnsi"/>
              </w:rPr>
              <w:t xml:space="preserve">center and </w:t>
            </w:r>
            <w:r w:rsidRPr="00286BC3">
              <w:rPr>
                <w:rFonts w:eastAsia="Times New Roman" w:cstheme="minorHAnsi"/>
              </w:rPr>
              <w:t>public trans</w:t>
            </w:r>
            <w:r w:rsidRPr="006D06DD">
              <w:rPr>
                <w:rFonts w:eastAsia="Times New Roman" w:cstheme="minorHAnsi"/>
              </w:rPr>
              <w:t>port</w:t>
            </w:r>
            <w:r w:rsidRPr="00286BC3">
              <w:rPr>
                <w:rFonts w:eastAsia="Times New Roman" w:cstheme="minorHAnsi"/>
              </w:rPr>
              <w:t>.</w:t>
            </w:r>
          </w:p>
          <w:p w:rsidR="003C2096" w:rsidRPr="006D06DD" w:rsidRDefault="003C2096" w:rsidP="008458F7">
            <w:pPr>
              <w:rPr>
                <w:rFonts w:cstheme="minorHAnsi"/>
              </w:rPr>
            </w:pPr>
          </w:p>
        </w:tc>
        <w:tc>
          <w:tcPr>
            <w:tcW w:w="2425" w:type="dxa"/>
          </w:tcPr>
          <w:p w:rsidR="00286BC3" w:rsidRPr="00286BC3" w:rsidRDefault="00286BC3" w:rsidP="00286BC3">
            <w:pPr>
              <w:rPr>
                <w:rFonts w:eastAsia="Times New Roman" w:cstheme="minorHAnsi"/>
              </w:rPr>
            </w:pPr>
            <w:r w:rsidRPr="006D06DD">
              <w:rPr>
                <w:rFonts w:eastAsia="Times New Roman" w:cstheme="minorHAnsi"/>
              </w:rPr>
              <w:t>Stores are located</w:t>
            </w:r>
            <w:r w:rsidRPr="00286BC3">
              <w:rPr>
                <w:rFonts w:eastAsia="Times New Roman" w:cstheme="minorHAnsi"/>
              </w:rPr>
              <w:t xml:space="preserve"> out of</w:t>
            </w:r>
            <w:r w:rsidRPr="006D06DD">
              <w:rPr>
                <w:rFonts w:eastAsia="Times New Roman" w:cstheme="minorHAnsi"/>
              </w:rPr>
              <w:t xml:space="preserve"> </w:t>
            </w:r>
            <w:r w:rsidRPr="00286BC3">
              <w:rPr>
                <w:rFonts w:eastAsia="Times New Roman" w:cstheme="minorHAnsi"/>
              </w:rPr>
              <w:t xml:space="preserve">city </w:t>
            </w:r>
            <w:r w:rsidRPr="006D06DD">
              <w:rPr>
                <w:rFonts w:eastAsia="Times New Roman" w:cstheme="minorHAnsi"/>
              </w:rPr>
              <w:t>center and</w:t>
            </w:r>
            <w:r w:rsidRPr="00286BC3">
              <w:rPr>
                <w:rFonts w:eastAsia="Times New Roman" w:cstheme="minorHAnsi"/>
              </w:rPr>
              <w:t xml:space="preserve"> town location</w:t>
            </w:r>
            <w:r w:rsidRPr="006D06DD">
              <w:rPr>
                <w:rFonts w:eastAsia="Times New Roman" w:cstheme="minorHAnsi"/>
              </w:rPr>
              <w:t xml:space="preserve">. </w:t>
            </w:r>
          </w:p>
          <w:p w:rsidR="003C2096" w:rsidRPr="006D06DD" w:rsidRDefault="003C2096" w:rsidP="008458F7">
            <w:pPr>
              <w:rPr>
                <w:rFonts w:cstheme="minorHAnsi"/>
              </w:rPr>
            </w:pPr>
          </w:p>
        </w:tc>
      </w:tr>
      <w:tr w:rsidR="003C2096" w:rsidRPr="006D06DD" w:rsidTr="00AD5AD7">
        <w:tc>
          <w:tcPr>
            <w:tcW w:w="1975" w:type="dxa"/>
          </w:tcPr>
          <w:p w:rsidR="003C2096" w:rsidRPr="006D06DD" w:rsidRDefault="003C2096" w:rsidP="008458F7">
            <w:pPr>
              <w:rPr>
                <w:rFonts w:cstheme="minorHAnsi"/>
              </w:rPr>
            </w:pPr>
            <w:r w:rsidRPr="006D06DD">
              <w:rPr>
                <w:rFonts w:cstheme="minorHAnsi"/>
              </w:rPr>
              <w:t>C</w:t>
            </w:r>
            <w:r w:rsidRPr="006D06DD">
              <w:rPr>
                <w:rFonts w:cstheme="minorHAnsi"/>
              </w:rPr>
              <w:t>ommunication system</w:t>
            </w:r>
          </w:p>
        </w:tc>
        <w:tc>
          <w:tcPr>
            <w:tcW w:w="2250" w:type="dxa"/>
          </w:tcPr>
          <w:p w:rsidR="003C2096" w:rsidRPr="006D06DD" w:rsidRDefault="0032127E" w:rsidP="008458F7">
            <w:pPr>
              <w:rPr>
                <w:rFonts w:cstheme="minorHAnsi"/>
              </w:rPr>
            </w:pPr>
            <w:r w:rsidRPr="006D06DD">
              <w:rPr>
                <w:rFonts w:cstheme="minorHAnsi"/>
              </w:rPr>
              <w:t>C</w:t>
            </w:r>
            <w:r w:rsidRPr="006D06DD">
              <w:rPr>
                <w:rFonts w:cstheme="minorHAnsi"/>
              </w:rPr>
              <w:t>ommunication with the consumer and reliance on the catalogue</w:t>
            </w:r>
          </w:p>
        </w:tc>
        <w:tc>
          <w:tcPr>
            <w:tcW w:w="2700" w:type="dxa"/>
          </w:tcPr>
          <w:p w:rsidR="003C2096" w:rsidRPr="006D06DD" w:rsidRDefault="00286BC3" w:rsidP="008458F7">
            <w:pPr>
              <w:rPr>
                <w:rFonts w:cstheme="minorHAnsi"/>
              </w:rPr>
            </w:pPr>
            <w:r w:rsidRPr="006D06DD">
              <w:rPr>
                <w:rFonts w:cstheme="minorHAnsi"/>
              </w:rPr>
              <w:t>Catalogue is minor part,</w:t>
            </w:r>
            <w:r w:rsidRPr="006D06DD">
              <w:rPr>
                <w:rFonts w:cstheme="minorHAnsi"/>
              </w:rPr>
              <w:t xml:space="preserve"> and distributed at the front door of stores and other major locations. </w:t>
            </w:r>
          </w:p>
        </w:tc>
        <w:tc>
          <w:tcPr>
            <w:tcW w:w="2425" w:type="dxa"/>
          </w:tcPr>
          <w:p w:rsidR="003C2096" w:rsidRPr="006D06DD" w:rsidRDefault="00286BC3" w:rsidP="00286BC3">
            <w:pPr>
              <w:rPr>
                <w:rFonts w:cstheme="minorHAnsi"/>
              </w:rPr>
            </w:pPr>
            <w:r w:rsidRPr="006D06DD">
              <w:rPr>
                <w:rFonts w:cstheme="minorHAnsi"/>
              </w:rPr>
              <w:t>Catalogue is the base</w:t>
            </w:r>
            <w:r w:rsidRPr="006D06DD">
              <w:rPr>
                <w:rFonts w:cstheme="minorHAnsi"/>
              </w:rPr>
              <w:t xml:space="preserve">, and </w:t>
            </w:r>
            <w:r w:rsidRPr="006D06DD">
              <w:rPr>
                <w:rFonts w:cstheme="minorHAnsi"/>
              </w:rPr>
              <w:t xml:space="preserve">distributed </w:t>
            </w:r>
            <w:r w:rsidRPr="006D06DD">
              <w:rPr>
                <w:rFonts w:cstheme="minorHAnsi"/>
              </w:rPr>
              <w:t>in public places</w:t>
            </w:r>
            <w:r w:rsidRPr="006D06DD">
              <w:rPr>
                <w:rFonts w:cstheme="minorHAnsi"/>
              </w:rPr>
              <w:t>.</w:t>
            </w:r>
          </w:p>
        </w:tc>
      </w:tr>
      <w:tr w:rsidR="003C2096" w:rsidRPr="006D06DD" w:rsidTr="00AD5AD7">
        <w:tc>
          <w:tcPr>
            <w:tcW w:w="1975" w:type="dxa"/>
          </w:tcPr>
          <w:p w:rsidR="003C2096" w:rsidRPr="006D06DD" w:rsidRDefault="003C2096" w:rsidP="008458F7">
            <w:pPr>
              <w:rPr>
                <w:rFonts w:cstheme="minorHAnsi"/>
              </w:rPr>
            </w:pPr>
            <w:r w:rsidRPr="006D06DD">
              <w:rPr>
                <w:rFonts w:cstheme="minorHAnsi"/>
              </w:rPr>
              <w:t>C</w:t>
            </w:r>
            <w:r w:rsidRPr="006D06DD">
              <w:rPr>
                <w:rFonts w:cstheme="minorHAnsi"/>
              </w:rPr>
              <w:t>ustom</w:t>
            </w:r>
          </w:p>
        </w:tc>
        <w:tc>
          <w:tcPr>
            <w:tcW w:w="2250" w:type="dxa"/>
          </w:tcPr>
          <w:p w:rsidR="003C2096" w:rsidRPr="006D06DD" w:rsidRDefault="00BF195D" w:rsidP="008458F7">
            <w:pPr>
              <w:rPr>
                <w:rFonts w:cstheme="minorHAnsi"/>
              </w:rPr>
            </w:pPr>
            <w:r w:rsidRPr="006D06DD">
              <w:rPr>
                <w:rFonts w:cstheme="minorHAnsi"/>
              </w:rPr>
              <w:t xml:space="preserve">Selling environment and services: </w:t>
            </w:r>
            <w:r w:rsidR="0032127E" w:rsidRPr="006D06DD">
              <w:rPr>
                <w:rFonts w:cstheme="minorHAnsi"/>
              </w:rPr>
              <w:t xml:space="preserve">Store design and outfit </w:t>
            </w:r>
          </w:p>
        </w:tc>
        <w:tc>
          <w:tcPr>
            <w:tcW w:w="2700" w:type="dxa"/>
          </w:tcPr>
          <w:p w:rsidR="00BF195D" w:rsidRPr="00BF195D" w:rsidRDefault="00BF195D" w:rsidP="00BF195D">
            <w:pPr>
              <w:rPr>
                <w:rFonts w:eastAsia="Times New Roman" w:cstheme="minorHAnsi"/>
              </w:rPr>
            </w:pPr>
            <w:r w:rsidRPr="006D06DD">
              <w:rPr>
                <w:rFonts w:eastAsia="Times New Roman" w:cstheme="minorHAnsi"/>
              </w:rPr>
              <w:t>R</w:t>
            </w:r>
            <w:r w:rsidRPr="00BF195D">
              <w:rPr>
                <w:rFonts w:eastAsia="Times New Roman" w:cstheme="minorHAnsi"/>
              </w:rPr>
              <w:t>oom settings are adjusted to ﬁt</w:t>
            </w:r>
            <w:r w:rsidRPr="006D06DD">
              <w:rPr>
                <w:rFonts w:eastAsia="Times New Roman" w:cstheme="minorHAnsi"/>
              </w:rPr>
              <w:t xml:space="preserve"> </w:t>
            </w:r>
            <w:r w:rsidRPr="00BF195D">
              <w:rPr>
                <w:rFonts w:eastAsia="Times New Roman" w:cstheme="minorHAnsi"/>
              </w:rPr>
              <w:t xml:space="preserve">with </w:t>
            </w:r>
            <w:r w:rsidRPr="006D06DD">
              <w:rPr>
                <w:rFonts w:eastAsia="Times New Roman" w:cstheme="minorHAnsi"/>
              </w:rPr>
              <w:t xml:space="preserve">Chinese customs: </w:t>
            </w:r>
            <w:r w:rsidRPr="00BF195D">
              <w:rPr>
                <w:rFonts w:eastAsia="Times New Roman" w:cstheme="minorHAnsi"/>
              </w:rPr>
              <w:t>tastes, size of rooms, etc.</w:t>
            </w:r>
          </w:p>
          <w:p w:rsidR="003C2096" w:rsidRPr="006D06DD" w:rsidRDefault="003C2096" w:rsidP="008458F7">
            <w:pPr>
              <w:rPr>
                <w:rFonts w:cstheme="minorHAnsi"/>
              </w:rPr>
            </w:pPr>
          </w:p>
        </w:tc>
        <w:tc>
          <w:tcPr>
            <w:tcW w:w="2425" w:type="dxa"/>
          </w:tcPr>
          <w:p w:rsidR="003C2096" w:rsidRPr="006D06DD" w:rsidRDefault="00BF195D" w:rsidP="008458F7">
            <w:pPr>
              <w:rPr>
                <w:rFonts w:eastAsia="Times New Roman" w:cstheme="minorHAnsi"/>
              </w:rPr>
            </w:pPr>
            <w:r w:rsidRPr="006D06DD">
              <w:rPr>
                <w:rFonts w:eastAsia="Times New Roman" w:cstheme="minorHAnsi"/>
              </w:rPr>
              <w:t>R</w:t>
            </w:r>
            <w:r w:rsidRPr="00BF195D">
              <w:rPr>
                <w:rFonts w:eastAsia="Times New Roman" w:cstheme="minorHAnsi"/>
              </w:rPr>
              <w:t>oom settings are adjusted to ﬁt</w:t>
            </w:r>
            <w:r w:rsidRPr="006D06DD">
              <w:rPr>
                <w:rFonts w:eastAsia="Times New Roman" w:cstheme="minorHAnsi"/>
              </w:rPr>
              <w:t xml:space="preserve"> </w:t>
            </w:r>
            <w:r w:rsidRPr="00BF195D">
              <w:rPr>
                <w:rFonts w:eastAsia="Times New Roman" w:cstheme="minorHAnsi"/>
              </w:rPr>
              <w:t xml:space="preserve">with </w:t>
            </w:r>
            <w:r w:rsidRPr="006D06DD">
              <w:rPr>
                <w:rFonts w:eastAsia="Times New Roman" w:cstheme="minorHAnsi"/>
              </w:rPr>
              <w:t>home-country custom</w:t>
            </w:r>
            <w:r w:rsidRPr="006D06DD">
              <w:rPr>
                <w:rFonts w:eastAsia="Times New Roman" w:cstheme="minorHAnsi"/>
              </w:rPr>
              <w:t xml:space="preserve">s: </w:t>
            </w:r>
            <w:r w:rsidRPr="00BF195D">
              <w:rPr>
                <w:rFonts w:eastAsia="Times New Roman" w:cstheme="minorHAnsi"/>
              </w:rPr>
              <w:t>tastes, size of rooms, etc.</w:t>
            </w:r>
          </w:p>
        </w:tc>
      </w:tr>
    </w:tbl>
    <w:p w:rsidR="003C2096" w:rsidRPr="006D06DD" w:rsidRDefault="003C2096" w:rsidP="008458F7">
      <w:pPr>
        <w:rPr>
          <w:rFonts w:cstheme="minorHAnsi"/>
        </w:rPr>
      </w:pPr>
    </w:p>
    <w:p w:rsidR="008458F7" w:rsidRPr="006D06DD" w:rsidRDefault="008458F7" w:rsidP="008458F7">
      <w:pPr>
        <w:rPr>
          <w:rFonts w:cstheme="minorHAnsi"/>
        </w:rPr>
      </w:pPr>
      <w:r w:rsidRPr="006D06DD">
        <w:rPr>
          <w:rFonts w:cstheme="minorHAnsi"/>
          <w:b/>
        </w:rPr>
        <w:t>First</w:t>
      </w:r>
      <w:r w:rsidRPr="006D06DD">
        <w:rPr>
          <w:rFonts w:cstheme="minorHAnsi"/>
        </w:rPr>
        <w:t xml:space="preserve">, language of China and Europe are different. Chinese people don’t like to learn and talk in English language. IKEA required to use Chinese name alongside the name of IKEA for Chinese market. IKEA is pronounced Yi Jia in Chinese language. IKEA in Chinese language means ‘desirable for home living’. </w:t>
      </w:r>
      <w:r w:rsidR="00261C09" w:rsidRPr="006D06DD">
        <w:rPr>
          <w:rFonts w:cstheme="minorHAnsi"/>
        </w:rPr>
        <w:t xml:space="preserve">IKEA need to write </w:t>
      </w:r>
      <w:r w:rsidRPr="006D06DD">
        <w:rPr>
          <w:rFonts w:cstheme="minorHAnsi"/>
        </w:rPr>
        <w:t xml:space="preserve">Chinese name of the IKEA </w:t>
      </w:r>
      <w:r w:rsidR="00261C09" w:rsidRPr="006D06DD">
        <w:rPr>
          <w:rFonts w:cstheme="minorHAnsi"/>
        </w:rPr>
        <w:t xml:space="preserve">in the banner of the stores. In addition, IKEA required to express its marketing and promotional messages </w:t>
      </w:r>
      <w:r w:rsidR="00746081" w:rsidRPr="006D06DD">
        <w:rPr>
          <w:rFonts w:cstheme="minorHAnsi"/>
        </w:rPr>
        <w:t xml:space="preserve">in </w:t>
      </w:r>
      <w:r w:rsidR="00972800" w:rsidRPr="006D06DD">
        <w:rPr>
          <w:rFonts w:cstheme="minorHAnsi"/>
        </w:rPr>
        <w:t xml:space="preserve">Chinese social media and micro-blogging website Weibo with </w:t>
      </w:r>
      <w:r w:rsidR="00746081" w:rsidRPr="006D06DD">
        <w:rPr>
          <w:rFonts w:cstheme="minorHAnsi"/>
        </w:rPr>
        <w:t xml:space="preserve">Chinese language rather than English. </w:t>
      </w:r>
    </w:p>
    <w:p w:rsidR="000C666D" w:rsidRPr="006D06DD" w:rsidRDefault="00DB0435" w:rsidP="008470FD">
      <w:pPr>
        <w:rPr>
          <w:rFonts w:cstheme="minorHAnsi"/>
        </w:rPr>
      </w:pPr>
      <w:r w:rsidRPr="006D06DD">
        <w:rPr>
          <w:rFonts w:cstheme="minorHAnsi"/>
          <w:b/>
        </w:rPr>
        <w:lastRenderedPageBreak/>
        <w:t>Second</w:t>
      </w:r>
      <w:r w:rsidRPr="006D06DD">
        <w:rPr>
          <w:rFonts w:cstheme="minorHAnsi"/>
        </w:rPr>
        <w:t xml:space="preserve">, </w:t>
      </w:r>
      <w:r w:rsidR="000E068C" w:rsidRPr="006D06DD">
        <w:rPr>
          <w:rFonts w:cstheme="minorHAnsi"/>
        </w:rPr>
        <w:t>living style</w:t>
      </w:r>
      <w:r w:rsidR="00446E9C" w:rsidRPr="006D06DD">
        <w:rPr>
          <w:rFonts w:cstheme="minorHAnsi"/>
        </w:rPr>
        <w:t xml:space="preserve">s </w:t>
      </w:r>
      <w:r w:rsidR="005B2520" w:rsidRPr="006D06DD">
        <w:rPr>
          <w:rFonts w:cstheme="minorHAnsi"/>
        </w:rPr>
        <w:t>and habits</w:t>
      </w:r>
      <w:r w:rsidR="000E068C" w:rsidRPr="006D06DD">
        <w:rPr>
          <w:rFonts w:cstheme="minorHAnsi"/>
        </w:rPr>
        <w:t xml:space="preserve"> of China and rest of the people are different. </w:t>
      </w:r>
      <w:r w:rsidR="00446E9C" w:rsidRPr="006D06DD">
        <w:rPr>
          <w:rFonts w:cstheme="minorHAnsi"/>
        </w:rPr>
        <w:t xml:space="preserve">Based on the living styles and customs, demand for beds, chairs, desks, appliances and home accessories by </w:t>
      </w:r>
      <w:r w:rsidR="0027344E" w:rsidRPr="006D06DD">
        <w:rPr>
          <w:rFonts w:cstheme="minorHAnsi"/>
        </w:rPr>
        <w:t>Chinese people varies from rest of the countries. For instance, European people like middle-sized beds and closets whereas American people like bigger beds and bigger closets and Chinese people like small-sized beds and closets</w:t>
      </w:r>
      <w:sdt>
        <w:sdtPr>
          <w:rPr>
            <w:rFonts w:cstheme="minorHAnsi"/>
          </w:rPr>
          <w:id w:val="-1408297517"/>
          <w:citation/>
        </w:sdtPr>
        <w:sdtContent>
          <w:r w:rsidR="0027344E" w:rsidRPr="006D06DD">
            <w:rPr>
              <w:rFonts w:cstheme="minorHAnsi"/>
            </w:rPr>
            <w:fldChar w:fldCharType="begin"/>
          </w:r>
          <w:r w:rsidR="0027344E" w:rsidRPr="006D06DD">
            <w:rPr>
              <w:rFonts w:cstheme="minorHAnsi"/>
            </w:rPr>
            <w:instrText xml:space="preserve"> CITATION Dax19 \l 1033 </w:instrText>
          </w:r>
          <w:r w:rsidR="0027344E" w:rsidRPr="006D06DD">
            <w:rPr>
              <w:rFonts w:cstheme="minorHAnsi"/>
            </w:rPr>
            <w:fldChar w:fldCharType="separate"/>
          </w:r>
          <w:r w:rsidR="0027344E" w:rsidRPr="006D06DD">
            <w:rPr>
              <w:rFonts w:cstheme="minorHAnsi"/>
              <w:noProof/>
            </w:rPr>
            <w:t xml:space="preserve"> (Daxue Consulting, 2019)</w:t>
          </w:r>
          <w:r w:rsidR="0027344E" w:rsidRPr="006D06DD">
            <w:rPr>
              <w:rFonts w:cstheme="minorHAnsi"/>
            </w:rPr>
            <w:fldChar w:fldCharType="end"/>
          </w:r>
        </w:sdtContent>
      </w:sdt>
      <w:r w:rsidR="0027344E" w:rsidRPr="006D06DD">
        <w:rPr>
          <w:rFonts w:cstheme="minorHAnsi"/>
        </w:rPr>
        <w:t xml:space="preserve">. </w:t>
      </w:r>
      <w:r w:rsidR="005B2520" w:rsidRPr="006D06DD">
        <w:rPr>
          <w:rFonts w:cstheme="minorHAnsi"/>
        </w:rPr>
        <w:t>Typical Chinese apartments are quite small. Typical IKEA’s furniture can be se</w:t>
      </w:r>
      <w:r w:rsidR="005B2520" w:rsidRPr="006D06DD">
        <w:rPr>
          <w:rFonts w:cstheme="minorHAnsi"/>
        </w:rPr>
        <w:t>emed bulky in Chinese houses</w:t>
      </w:r>
      <w:sdt>
        <w:sdtPr>
          <w:rPr>
            <w:rFonts w:cstheme="minorHAnsi"/>
          </w:rPr>
          <w:id w:val="515049848"/>
          <w:citation/>
        </w:sdtPr>
        <w:sdtContent>
          <w:r w:rsidR="005B2520" w:rsidRPr="006D06DD">
            <w:rPr>
              <w:rFonts w:cstheme="minorHAnsi"/>
            </w:rPr>
            <w:fldChar w:fldCharType="begin"/>
          </w:r>
          <w:r w:rsidR="005B2520" w:rsidRPr="006D06DD">
            <w:rPr>
              <w:rFonts w:cstheme="minorHAnsi"/>
            </w:rPr>
            <w:instrText xml:space="preserve"> CITATION Chu13 \l 1033 </w:instrText>
          </w:r>
          <w:r w:rsidR="005B2520" w:rsidRPr="006D06DD">
            <w:rPr>
              <w:rFonts w:cstheme="minorHAnsi"/>
            </w:rPr>
            <w:fldChar w:fldCharType="separate"/>
          </w:r>
          <w:r w:rsidR="005B2520" w:rsidRPr="006D06DD">
            <w:rPr>
              <w:rFonts w:cstheme="minorHAnsi"/>
              <w:noProof/>
            </w:rPr>
            <w:t xml:space="preserve"> (Chu, Girdhar, &amp; Sood, 2013)</w:t>
          </w:r>
          <w:r w:rsidR="005B2520" w:rsidRPr="006D06DD">
            <w:rPr>
              <w:rFonts w:cstheme="minorHAnsi"/>
            </w:rPr>
            <w:fldChar w:fldCharType="end"/>
          </w:r>
        </w:sdtContent>
      </w:sdt>
      <w:r w:rsidR="005B2520" w:rsidRPr="006D06DD">
        <w:rPr>
          <w:rFonts w:cstheme="minorHAnsi"/>
        </w:rPr>
        <w:t xml:space="preserve">. </w:t>
      </w:r>
      <w:r w:rsidR="0027344E" w:rsidRPr="006D06DD">
        <w:rPr>
          <w:rFonts w:cstheme="minorHAnsi"/>
        </w:rPr>
        <w:t xml:space="preserve">IKEA understood the reality that without tapping this factor capturing market in Chinese is difficult. Accordingly, </w:t>
      </w:r>
      <w:r w:rsidR="00446E9C" w:rsidRPr="006D06DD">
        <w:rPr>
          <w:rFonts w:cstheme="minorHAnsi"/>
        </w:rPr>
        <w:t>IKEA design</w:t>
      </w:r>
      <w:r w:rsidR="0027344E" w:rsidRPr="006D06DD">
        <w:rPr>
          <w:rFonts w:cstheme="minorHAnsi"/>
        </w:rPr>
        <w:t>ed</w:t>
      </w:r>
      <w:r w:rsidR="00446E9C" w:rsidRPr="006D06DD">
        <w:rPr>
          <w:rFonts w:cstheme="minorHAnsi"/>
        </w:rPr>
        <w:t xml:space="preserve"> functional and modular solutions so that home furniture decoration well match with typical sizes of apartments and interiors. </w:t>
      </w:r>
      <w:r w:rsidR="000C666D" w:rsidRPr="006D06DD">
        <w:rPr>
          <w:rFonts w:cstheme="minorHAnsi"/>
        </w:rPr>
        <w:t xml:space="preserve">Based on the difference in habits and preferences of the local people from the rest of the world, IKEA required to change its operations and services. For instance, </w:t>
      </w:r>
      <w:r w:rsidR="000C666D" w:rsidRPr="006D06DD">
        <w:rPr>
          <w:rFonts w:cstheme="minorHAnsi"/>
        </w:rPr>
        <w:t>European customers like DIY (do-it-yourself) concept in consideration of cost saving</w:t>
      </w:r>
      <w:r w:rsidR="000C666D" w:rsidRPr="006D06DD">
        <w:rPr>
          <w:rFonts w:cstheme="minorHAnsi"/>
        </w:rPr>
        <w:t xml:space="preserve"> b</w:t>
      </w:r>
      <w:r w:rsidR="000C666D" w:rsidRPr="006D06DD">
        <w:rPr>
          <w:rFonts w:cstheme="minorHAnsi"/>
        </w:rPr>
        <w:t xml:space="preserve">ut, Chinese people </w:t>
      </w:r>
      <w:r w:rsidR="000C666D" w:rsidRPr="006D06DD">
        <w:rPr>
          <w:rFonts w:cstheme="minorHAnsi"/>
        </w:rPr>
        <w:t xml:space="preserve">don’t like DIY concept </w:t>
      </w:r>
      <w:sdt>
        <w:sdtPr>
          <w:rPr>
            <w:rFonts w:cstheme="minorHAnsi"/>
          </w:rPr>
          <w:id w:val="1774355450"/>
          <w:citation/>
        </w:sdtPr>
        <w:sdtContent>
          <w:r w:rsidR="000C666D" w:rsidRPr="006D06DD">
            <w:rPr>
              <w:rFonts w:cstheme="minorHAnsi"/>
            </w:rPr>
            <w:fldChar w:fldCharType="begin"/>
          </w:r>
          <w:r w:rsidR="000C666D" w:rsidRPr="006D06DD">
            <w:rPr>
              <w:rFonts w:cstheme="minorHAnsi"/>
            </w:rPr>
            <w:instrText xml:space="preserve"> CITATION Dax19 \l 1033 </w:instrText>
          </w:r>
          <w:r w:rsidR="000C666D" w:rsidRPr="006D06DD">
            <w:rPr>
              <w:rFonts w:cstheme="minorHAnsi"/>
            </w:rPr>
            <w:fldChar w:fldCharType="separate"/>
          </w:r>
          <w:r w:rsidR="000C666D" w:rsidRPr="006D06DD">
            <w:rPr>
              <w:rFonts w:cstheme="minorHAnsi"/>
              <w:noProof/>
            </w:rPr>
            <w:t xml:space="preserve"> (Daxue Consulting, 2019)</w:t>
          </w:r>
          <w:r w:rsidR="000C666D" w:rsidRPr="006D06DD">
            <w:rPr>
              <w:rFonts w:cstheme="minorHAnsi"/>
            </w:rPr>
            <w:fldChar w:fldCharType="end"/>
          </w:r>
        </w:sdtContent>
      </w:sdt>
      <w:r w:rsidR="000C666D" w:rsidRPr="006D06DD">
        <w:rPr>
          <w:rFonts w:cstheme="minorHAnsi"/>
        </w:rPr>
        <w:t xml:space="preserve">. Accordingly, </w:t>
      </w:r>
      <w:r w:rsidR="000C666D" w:rsidRPr="006D06DD">
        <w:rPr>
          <w:rFonts w:cstheme="minorHAnsi"/>
        </w:rPr>
        <w:t xml:space="preserve">IKEA required change its DIY concept and offer fee-based assembly and remote distance delivery services for Chinese market. </w:t>
      </w:r>
    </w:p>
    <w:p w:rsidR="000E068C" w:rsidRPr="006D06DD" w:rsidRDefault="0027344E" w:rsidP="008470FD">
      <w:pPr>
        <w:rPr>
          <w:rFonts w:cstheme="minorHAnsi"/>
        </w:rPr>
      </w:pPr>
      <w:r w:rsidRPr="006D06DD">
        <w:rPr>
          <w:rFonts w:cstheme="minorHAnsi"/>
          <w:b/>
        </w:rPr>
        <w:t>Third</w:t>
      </w:r>
      <w:r w:rsidRPr="006D06DD">
        <w:rPr>
          <w:rFonts w:cstheme="minorHAnsi"/>
        </w:rPr>
        <w:t xml:space="preserve">, </w:t>
      </w:r>
      <w:r w:rsidR="003C2096" w:rsidRPr="006D06DD">
        <w:rPr>
          <w:rFonts w:cstheme="minorHAnsi"/>
        </w:rPr>
        <w:t>t</w:t>
      </w:r>
      <w:r w:rsidR="003C2096" w:rsidRPr="006D06DD">
        <w:rPr>
          <w:rFonts w:cstheme="minorHAnsi"/>
        </w:rPr>
        <w:t xml:space="preserve">ransportation and local infrastructure </w:t>
      </w:r>
      <w:r w:rsidR="005D56E0" w:rsidRPr="006D06DD">
        <w:rPr>
          <w:rFonts w:cstheme="minorHAnsi"/>
        </w:rPr>
        <w:t>of China and other countries is different. Accordingly, IKEA required to change its</w:t>
      </w:r>
      <w:r w:rsidR="003C2096" w:rsidRPr="006D06DD">
        <w:rPr>
          <w:rFonts w:cstheme="minorHAnsi"/>
        </w:rPr>
        <w:t xml:space="preserve"> store location</w:t>
      </w:r>
      <w:r w:rsidR="005D56E0" w:rsidRPr="006D06DD">
        <w:rPr>
          <w:rFonts w:cstheme="minorHAnsi"/>
        </w:rPr>
        <w:t xml:space="preserve"> strategy. In USA and Europe, majority people tend to use personal vehicles. Thus, IKEA set-ups stores in suburbs. In China, majority people tend to use public transportation</w:t>
      </w:r>
      <w:sdt>
        <w:sdtPr>
          <w:rPr>
            <w:rFonts w:cstheme="minorHAnsi"/>
          </w:rPr>
          <w:id w:val="-1075888322"/>
          <w:citation/>
        </w:sdtPr>
        <w:sdtContent>
          <w:r w:rsidR="005D56E0" w:rsidRPr="006D06DD">
            <w:rPr>
              <w:rFonts w:cstheme="minorHAnsi"/>
            </w:rPr>
            <w:fldChar w:fldCharType="begin"/>
          </w:r>
          <w:r w:rsidR="005D56E0" w:rsidRPr="006D06DD">
            <w:rPr>
              <w:rFonts w:cstheme="minorHAnsi"/>
            </w:rPr>
            <w:instrText xml:space="preserve"> CITATION Chu13 \l 1033 </w:instrText>
          </w:r>
          <w:r w:rsidR="005D56E0" w:rsidRPr="006D06DD">
            <w:rPr>
              <w:rFonts w:cstheme="minorHAnsi"/>
            </w:rPr>
            <w:fldChar w:fldCharType="separate"/>
          </w:r>
          <w:r w:rsidR="005D56E0" w:rsidRPr="006D06DD">
            <w:rPr>
              <w:rFonts w:cstheme="minorHAnsi"/>
              <w:noProof/>
            </w:rPr>
            <w:t xml:space="preserve"> (Chu, Girdhar, &amp; Sood, 2013)</w:t>
          </w:r>
          <w:r w:rsidR="005D56E0" w:rsidRPr="006D06DD">
            <w:rPr>
              <w:rFonts w:cstheme="minorHAnsi"/>
            </w:rPr>
            <w:fldChar w:fldCharType="end"/>
          </w:r>
        </w:sdtContent>
      </w:sdt>
      <w:r w:rsidR="005D56E0" w:rsidRPr="006D06DD">
        <w:rPr>
          <w:rFonts w:cstheme="minorHAnsi"/>
        </w:rPr>
        <w:t xml:space="preserve">. Thus, IKEA setup its stores on the outskirts of cities which are connect by rail and metro networks. If IKEA set-up its stores a long way from the city, it would be difficult to reach customers. Stores should be near to the locations of public transportation. A good example is Shanghai Store, which is very close to </w:t>
      </w:r>
      <w:r w:rsidR="00281567" w:rsidRPr="006D06DD">
        <w:rPr>
          <w:rFonts w:cstheme="minorHAnsi"/>
        </w:rPr>
        <w:t xml:space="preserve">several </w:t>
      </w:r>
      <w:r w:rsidR="005D56E0" w:rsidRPr="006D06DD">
        <w:rPr>
          <w:rFonts w:cstheme="minorHAnsi"/>
        </w:rPr>
        <w:t>public bus stand</w:t>
      </w:r>
      <w:r w:rsidR="00281567" w:rsidRPr="006D06DD">
        <w:rPr>
          <w:rFonts w:cstheme="minorHAnsi"/>
        </w:rPr>
        <w:t>s and city’s metro stand</w:t>
      </w:r>
      <w:sdt>
        <w:sdtPr>
          <w:rPr>
            <w:rFonts w:cstheme="minorHAnsi"/>
          </w:rPr>
          <w:id w:val="-2126916241"/>
          <w:citation/>
        </w:sdtPr>
        <w:sdtContent>
          <w:r w:rsidR="00281567" w:rsidRPr="006D06DD">
            <w:rPr>
              <w:rFonts w:cstheme="minorHAnsi"/>
            </w:rPr>
            <w:fldChar w:fldCharType="begin"/>
          </w:r>
          <w:r w:rsidR="00281567" w:rsidRPr="006D06DD">
            <w:rPr>
              <w:rFonts w:cstheme="minorHAnsi"/>
            </w:rPr>
            <w:instrText xml:space="preserve"> CITATION Chu13 \l 1033 </w:instrText>
          </w:r>
          <w:r w:rsidR="00281567" w:rsidRPr="006D06DD">
            <w:rPr>
              <w:rFonts w:cstheme="minorHAnsi"/>
            </w:rPr>
            <w:fldChar w:fldCharType="separate"/>
          </w:r>
          <w:r w:rsidR="00281567" w:rsidRPr="006D06DD">
            <w:rPr>
              <w:rFonts w:cstheme="minorHAnsi"/>
              <w:noProof/>
            </w:rPr>
            <w:t xml:space="preserve"> (Chu, Girdhar, &amp; Sood, 2013)</w:t>
          </w:r>
          <w:r w:rsidR="00281567" w:rsidRPr="006D06DD">
            <w:rPr>
              <w:rFonts w:cstheme="minorHAnsi"/>
            </w:rPr>
            <w:fldChar w:fldCharType="end"/>
          </w:r>
        </w:sdtContent>
      </w:sdt>
      <w:r w:rsidR="00DA30C2" w:rsidRPr="006D06DD">
        <w:rPr>
          <w:rFonts w:cstheme="minorHAnsi"/>
        </w:rPr>
        <w:t>. IKEA</w:t>
      </w:r>
      <w:r w:rsidR="00DA30C2" w:rsidRPr="006D06DD">
        <w:rPr>
          <w:rFonts w:cstheme="minorHAnsi"/>
        </w:rPr>
        <w:t xml:space="preserve"> opened Pick UP and Order Point stores in many shopping centers in 2016 and 2017</w:t>
      </w:r>
      <w:sdt>
        <w:sdtPr>
          <w:rPr>
            <w:rFonts w:cstheme="minorHAnsi"/>
          </w:rPr>
          <w:id w:val="-957478740"/>
          <w:citation/>
        </w:sdtPr>
        <w:sdtContent>
          <w:r w:rsidR="00076498" w:rsidRPr="006D06DD">
            <w:rPr>
              <w:rFonts w:cstheme="minorHAnsi"/>
            </w:rPr>
            <w:fldChar w:fldCharType="begin"/>
          </w:r>
          <w:r w:rsidR="00076498" w:rsidRPr="006D06DD">
            <w:rPr>
              <w:rFonts w:cstheme="minorHAnsi"/>
            </w:rPr>
            <w:instrText xml:space="preserve"> CITATION Dax19 \l 1033 </w:instrText>
          </w:r>
          <w:r w:rsidR="00076498" w:rsidRPr="006D06DD">
            <w:rPr>
              <w:rFonts w:cstheme="minorHAnsi"/>
            </w:rPr>
            <w:fldChar w:fldCharType="separate"/>
          </w:r>
          <w:r w:rsidR="00076498" w:rsidRPr="006D06DD">
            <w:rPr>
              <w:rFonts w:cstheme="minorHAnsi"/>
              <w:noProof/>
            </w:rPr>
            <w:t xml:space="preserve"> (Daxue Consulting, 2019)</w:t>
          </w:r>
          <w:r w:rsidR="00076498" w:rsidRPr="006D06DD">
            <w:rPr>
              <w:rFonts w:cstheme="minorHAnsi"/>
            </w:rPr>
            <w:fldChar w:fldCharType="end"/>
          </w:r>
        </w:sdtContent>
      </w:sdt>
      <w:r w:rsidR="00DA30C2" w:rsidRPr="006D06DD">
        <w:rPr>
          <w:rFonts w:cstheme="minorHAnsi"/>
        </w:rPr>
        <w:t>.</w:t>
      </w:r>
    </w:p>
    <w:p w:rsidR="0071442D" w:rsidRPr="006D06DD" w:rsidRDefault="0071442D" w:rsidP="008470FD">
      <w:pPr>
        <w:rPr>
          <w:rFonts w:cstheme="minorHAnsi"/>
        </w:rPr>
      </w:pPr>
      <w:r w:rsidRPr="006D06DD">
        <w:rPr>
          <w:rFonts w:cstheme="minorHAnsi"/>
          <w:b/>
        </w:rPr>
        <w:t>Fourth</w:t>
      </w:r>
      <w:r w:rsidRPr="006D06DD">
        <w:rPr>
          <w:rFonts w:cstheme="minorHAnsi"/>
        </w:rPr>
        <w:t xml:space="preserve">, communication system of China and rest of the world is different. </w:t>
      </w:r>
      <w:r w:rsidR="00CF25CB" w:rsidRPr="006D06DD">
        <w:rPr>
          <w:rFonts w:cstheme="minorHAnsi"/>
        </w:rPr>
        <w:t xml:space="preserve">As a result, IKEA required to communication with the consumer and reliance on the catalogue. </w:t>
      </w:r>
      <w:r w:rsidR="0097585A" w:rsidRPr="006D06DD">
        <w:rPr>
          <w:rFonts w:cstheme="minorHAnsi"/>
        </w:rPr>
        <w:t>For IKEA it is very difficult to difficult to distribute product catalogue</w:t>
      </w:r>
      <w:r w:rsidR="00C6330A" w:rsidRPr="006D06DD">
        <w:rPr>
          <w:rFonts w:cstheme="minorHAnsi"/>
        </w:rPr>
        <w:t>s</w:t>
      </w:r>
      <w:r w:rsidR="0097585A" w:rsidRPr="006D06DD">
        <w:rPr>
          <w:rFonts w:cstheme="minorHAnsi"/>
        </w:rPr>
        <w:t xml:space="preserve"> and brochure</w:t>
      </w:r>
      <w:r w:rsidR="00C6330A" w:rsidRPr="006D06DD">
        <w:rPr>
          <w:rFonts w:cstheme="minorHAnsi"/>
        </w:rPr>
        <w:t>s</w:t>
      </w:r>
      <w:r w:rsidR="0097585A" w:rsidRPr="006D06DD">
        <w:rPr>
          <w:rFonts w:cstheme="minorHAnsi"/>
        </w:rPr>
        <w:t xml:space="preserve"> in roads or by mail as like </w:t>
      </w:r>
      <w:r w:rsidR="00C6330A" w:rsidRPr="006D06DD">
        <w:rPr>
          <w:rFonts w:cstheme="minorHAnsi"/>
        </w:rPr>
        <w:t xml:space="preserve">distributed in other counties. In Chinese market, </w:t>
      </w:r>
      <w:r w:rsidR="00C6330A" w:rsidRPr="006D06DD">
        <w:rPr>
          <w:rFonts w:cstheme="minorHAnsi"/>
        </w:rPr>
        <w:t>product catalogue</w:t>
      </w:r>
      <w:r w:rsidR="00C6330A" w:rsidRPr="006D06DD">
        <w:rPr>
          <w:rFonts w:cstheme="minorHAnsi"/>
        </w:rPr>
        <w:t>s</w:t>
      </w:r>
      <w:r w:rsidR="00C6330A" w:rsidRPr="006D06DD">
        <w:rPr>
          <w:rFonts w:cstheme="minorHAnsi"/>
        </w:rPr>
        <w:t xml:space="preserve"> and brochure</w:t>
      </w:r>
      <w:r w:rsidR="00C6330A" w:rsidRPr="006D06DD">
        <w:rPr>
          <w:rFonts w:cstheme="minorHAnsi"/>
        </w:rPr>
        <w:t>s can be distributed in store and major primary market places</w:t>
      </w:r>
      <w:sdt>
        <w:sdtPr>
          <w:rPr>
            <w:rFonts w:cstheme="minorHAnsi"/>
          </w:rPr>
          <w:id w:val="1404100294"/>
          <w:citation/>
        </w:sdtPr>
        <w:sdtContent>
          <w:r w:rsidR="005B2520" w:rsidRPr="006D06DD">
            <w:rPr>
              <w:rFonts w:cstheme="minorHAnsi"/>
            </w:rPr>
            <w:fldChar w:fldCharType="begin"/>
          </w:r>
          <w:r w:rsidR="005B2520" w:rsidRPr="006D06DD">
            <w:rPr>
              <w:rFonts w:cstheme="minorHAnsi"/>
            </w:rPr>
            <w:instrText xml:space="preserve"> CITATION Kor16 \l 1033 </w:instrText>
          </w:r>
          <w:r w:rsidR="005B2520" w:rsidRPr="006D06DD">
            <w:rPr>
              <w:rFonts w:cstheme="minorHAnsi"/>
            </w:rPr>
            <w:fldChar w:fldCharType="separate"/>
          </w:r>
          <w:r w:rsidR="005B2520" w:rsidRPr="006D06DD">
            <w:rPr>
              <w:rFonts w:cstheme="minorHAnsi"/>
              <w:noProof/>
            </w:rPr>
            <w:t xml:space="preserve"> (Kornienko, 2016)</w:t>
          </w:r>
          <w:r w:rsidR="005B2520" w:rsidRPr="006D06DD">
            <w:rPr>
              <w:rFonts w:cstheme="minorHAnsi"/>
            </w:rPr>
            <w:fldChar w:fldCharType="end"/>
          </w:r>
        </w:sdtContent>
      </w:sdt>
      <w:r w:rsidR="00C6330A" w:rsidRPr="006D06DD">
        <w:rPr>
          <w:rFonts w:cstheme="minorHAnsi"/>
        </w:rPr>
        <w:t xml:space="preserve">. For Chinese market, IKEA distributes </w:t>
      </w:r>
      <w:r w:rsidR="00C6330A" w:rsidRPr="006D06DD">
        <w:rPr>
          <w:rFonts w:cstheme="minorHAnsi"/>
        </w:rPr>
        <w:t>product catalogue</w:t>
      </w:r>
      <w:r w:rsidR="00C6330A" w:rsidRPr="006D06DD">
        <w:rPr>
          <w:rFonts w:cstheme="minorHAnsi"/>
        </w:rPr>
        <w:t>s</w:t>
      </w:r>
      <w:r w:rsidR="00C6330A" w:rsidRPr="006D06DD">
        <w:rPr>
          <w:rFonts w:cstheme="minorHAnsi"/>
        </w:rPr>
        <w:t xml:space="preserve"> and brochure</w:t>
      </w:r>
      <w:r w:rsidR="00C6330A" w:rsidRPr="006D06DD">
        <w:rPr>
          <w:rFonts w:cstheme="minorHAnsi"/>
        </w:rPr>
        <w:t>s</w:t>
      </w:r>
      <w:r w:rsidR="005B2520" w:rsidRPr="006D06DD">
        <w:rPr>
          <w:rFonts w:cstheme="minorHAnsi"/>
        </w:rPr>
        <w:t xml:space="preserve"> at the entrance of the stores and major public markets. </w:t>
      </w:r>
    </w:p>
    <w:p w:rsidR="005B2520" w:rsidRPr="006D06DD" w:rsidRDefault="000C666D" w:rsidP="008C6F26">
      <w:pPr>
        <w:spacing w:after="0" w:line="240" w:lineRule="auto"/>
        <w:rPr>
          <w:rFonts w:eastAsia="Times New Roman" w:cstheme="minorHAnsi"/>
        </w:rPr>
      </w:pPr>
      <w:r w:rsidRPr="006D06DD">
        <w:rPr>
          <w:rFonts w:cstheme="minorHAnsi"/>
          <w:b/>
        </w:rPr>
        <w:t>Finally</w:t>
      </w:r>
      <w:r w:rsidR="005B2520" w:rsidRPr="006D06DD">
        <w:rPr>
          <w:rFonts w:cstheme="minorHAnsi"/>
        </w:rPr>
        <w:t xml:space="preserve">, custom </w:t>
      </w:r>
      <w:r w:rsidR="005B2520" w:rsidRPr="006D06DD">
        <w:rPr>
          <w:rFonts w:cstheme="minorHAnsi"/>
        </w:rPr>
        <w:t>of China and rest of the world is different</w:t>
      </w:r>
      <w:r w:rsidR="005B2520" w:rsidRPr="006D06DD">
        <w:rPr>
          <w:rFonts w:cstheme="minorHAnsi"/>
        </w:rPr>
        <w:t xml:space="preserve">. IKEA required to incorporate this </w:t>
      </w:r>
      <w:r w:rsidRPr="006D06DD">
        <w:rPr>
          <w:rFonts w:cstheme="minorHAnsi"/>
        </w:rPr>
        <w:t xml:space="preserve">into service </w:t>
      </w:r>
      <w:r w:rsidR="005B2520" w:rsidRPr="006D06DD">
        <w:rPr>
          <w:rFonts w:cstheme="minorHAnsi"/>
        </w:rPr>
        <w:t xml:space="preserve">and bring </w:t>
      </w:r>
      <w:r w:rsidRPr="006D06DD">
        <w:rPr>
          <w:rFonts w:cstheme="minorHAnsi"/>
        </w:rPr>
        <w:t xml:space="preserve">room setting of the stores. IKEA adjusted its stores’ size to </w:t>
      </w:r>
      <w:r w:rsidRPr="005B2520">
        <w:rPr>
          <w:rFonts w:eastAsia="Times New Roman" w:cstheme="minorHAnsi"/>
        </w:rPr>
        <w:t>ﬁt</w:t>
      </w:r>
      <w:r w:rsidRPr="006D06DD">
        <w:rPr>
          <w:rFonts w:eastAsia="Times New Roman" w:cstheme="minorHAnsi"/>
        </w:rPr>
        <w:t xml:space="preserve"> </w:t>
      </w:r>
      <w:r w:rsidRPr="005B2520">
        <w:rPr>
          <w:rFonts w:eastAsia="Times New Roman" w:cstheme="minorHAnsi"/>
        </w:rPr>
        <w:t>with local tastes, size of rooms, etc.</w:t>
      </w:r>
      <w:r w:rsidRPr="006D06DD">
        <w:rPr>
          <w:rFonts w:eastAsia="Times New Roman" w:cstheme="minorHAnsi"/>
        </w:rPr>
        <w:t xml:space="preserve"> </w:t>
      </w:r>
      <w:sdt>
        <w:sdtPr>
          <w:rPr>
            <w:rFonts w:eastAsia="Times New Roman" w:cstheme="minorHAnsi"/>
          </w:rPr>
          <w:id w:val="-1549983507"/>
          <w:citation/>
        </w:sdtPr>
        <w:sdtContent>
          <w:r w:rsidRPr="006D06DD">
            <w:rPr>
              <w:rFonts w:eastAsia="Times New Roman" w:cstheme="minorHAnsi"/>
            </w:rPr>
            <w:fldChar w:fldCharType="begin"/>
          </w:r>
          <w:r w:rsidRPr="006D06DD">
            <w:rPr>
              <w:rFonts w:eastAsia="Times New Roman" w:cstheme="minorHAnsi"/>
            </w:rPr>
            <w:instrText xml:space="preserve"> CITATION Kor16 \l 1033 </w:instrText>
          </w:r>
          <w:r w:rsidRPr="006D06DD">
            <w:rPr>
              <w:rFonts w:eastAsia="Times New Roman" w:cstheme="minorHAnsi"/>
            </w:rPr>
            <w:fldChar w:fldCharType="separate"/>
          </w:r>
          <w:r w:rsidRPr="006D06DD">
            <w:rPr>
              <w:rFonts w:eastAsia="Times New Roman" w:cstheme="minorHAnsi"/>
              <w:noProof/>
            </w:rPr>
            <w:t>(Kornienko, 2016)</w:t>
          </w:r>
          <w:r w:rsidRPr="006D06DD">
            <w:rPr>
              <w:rFonts w:eastAsia="Times New Roman" w:cstheme="minorHAnsi"/>
            </w:rPr>
            <w:fldChar w:fldCharType="end"/>
          </w:r>
        </w:sdtContent>
      </w:sdt>
      <w:r w:rsidRPr="006D06DD">
        <w:rPr>
          <w:rFonts w:eastAsia="Times New Roman" w:cstheme="minorHAnsi"/>
        </w:rPr>
        <w:t xml:space="preserve">. Stores of the IKEA look like other stores in China.  </w:t>
      </w:r>
    </w:p>
    <w:p w:rsidR="008C6F26" w:rsidRPr="006D06DD" w:rsidRDefault="008C6F26" w:rsidP="008C6F26">
      <w:pPr>
        <w:spacing w:after="0" w:line="240" w:lineRule="auto"/>
        <w:rPr>
          <w:rFonts w:eastAsia="Times New Roman" w:cstheme="minorHAnsi"/>
        </w:rPr>
      </w:pPr>
    </w:p>
    <w:p w:rsidR="005B2520" w:rsidRPr="006D06DD" w:rsidRDefault="005B2520" w:rsidP="005B2520">
      <w:pPr>
        <w:rPr>
          <w:rFonts w:cstheme="minorHAnsi"/>
        </w:rPr>
      </w:pPr>
      <w:r w:rsidRPr="006D06DD">
        <w:rPr>
          <w:rFonts w:cstheme="minorHAnsi"/>
        </w:rPr>
        <w:t xml:space="preserve">IKEA has successfully translated its understanding of cultural aspects of business and streamlined the business successfully. IKEA gradually made adjustment to its products and operations so that services are in tune with reality. Without adjustments of cultural aspects long-term success of the company wouldn’t be possible. </w:t>
      </w:r>
    </w:p>
    <w:p w:rsidR="0071442D" w:rsidRDefault="0071442D" w:rsidP="008470FD"/>
    <w:p w:rsidR="00743A26" w:rsidRDefault="00743A26"/>
    <w:p w:rsidR="006D06DD" w:rsidRDefault="006D06DD"/>
    <w:p w:rsidR="003B349A" w:rsidRDefault="003B349A"/>
    <w:p w:rsidR="00F46A74" w:rsidRDefault="00F46A74" w:rsidP="00F46A74">
      <w:pPr>
        <w:jc w:val="center"/>
        <w:rPr>
          <w:b/>
          <w:color w:val="0070C0"/>
        </w:rPr>
      </w:pPr>
      <w:r w:rsidRPr="008470FD">
        <w:rPr>
          <w:b/>
          <w:color w:val="0070C0"/>
        </w:rPr>
        <w:lastRenderedPageBreak/>
        <w:t>Question No: 0</w:t>
      </w:r>
      <w:r>
        <w:rPr>
          <w:b/>
          <w:color w:val="0070C0"/>
        </w:rPr>
        <w:t>4</w:t>
      </w:r>
    </w:p>
    <w:p w:rsidR="00C91685" w:rsidRPr="006652ED" w:rsidRDefault="00926BEF" w:rsidP="006652ED">
      <w:r w:rsidRPr="006652ED">
        <w:t xml:space="preserve">IKEA, a Sweden based furniture i.e. beds, chairs, desks, appliances and home accessories manufacturing and marketing company, has already established operations in </w:t>
      </w:r>
      <w:r w:rsidR="00C91685" w:rsidRPr="006652ED">
        <w:t>55</w:t>
      </w:r>
      <w:r w:rsidRPr="006652ED">
        <w:t xml:space="preserve"> countries of the world</w:t>
      </w:r>
      <w:sdt>
        <w:sdtPr>
          <w:id w:val="909812408"/>
          <w:citation/>
        </w:sdtPr>
        <w:sdtContent>
          <w:r w:rsidR="00C91685" w:rsidRPr="006652ED">
            <w:fldChar w:fldCharType="begin"/>
          </w:r>
          <w:r w:rsidR="00C91685" w:rsidRPr="006652ED">
            <w:instrText xml:space="preserve"> CITATION Wor19 \l 1033 </w:instrText>
          </w:r>
          <w:r w:rsidR="00C91685" w:rsidRPr="006652ED">
            <w:fldChar w:fldCharType="separate"/>
          </w:r>
          <w:r w:rsidR="00C91685" w:rsidRPr="006652ED">
            <w:t xml:space="preserve"> (World Atlas, 2019)</w:t>
          </w:r>
          <w:r w:rsidR="00C91685" w:rsidRPr="006652ED">
            <w:fldChar w:fldCharType="end"/>
          </w:r>
        </w:sdtContent>
      </w:sdt>
      <w:r w:rsidRPr="006652ED">
        <w:t xml:space="preserve">. </w:t>
      </w:r>
      <w:r w:rsidR="00C91685" w:rsidRPr="006652ED">
        <w:t>The business environmental and culture vary with different countries</w:t>
      </w:r>
      <w:sdt>
        <w:sdtPr>
          <w:id w:val="481886018"/>
          <w:citation/>
        </w:sdtPr>
        <w:sdtContent>
          <w:r w:rsidR="00C91685" w:rsidRPr="006652ED">
            <w:fldChar w:fldCharType="begin"/>
          </w:r>
          <w:r w:rsidR="00C91685" w:rsidRPr="006652ED">
            <w:instrText xml:space="preserve"> CITATION Phi19 \l 1033 </w:instrText>
          </w:r>
          <w:r w:rsidR="00C91685" w:rsidRPr="006652ED">
            <w:fldChar w:fldCharType="separate"/>
          </w:r>
          <w:r w:rsidR="00C91685" w:rsidRPr="006652ED">
            <w:t xml:space="preserve"> (Kotler, Keller, Brady, Goodman, &amp; Hansen, 2019)</w:t>
          </w:r>
          <w:r w:rsidR="00C91685" w:rsidRPr="006652ED">
            <w:fldChar w:fldCharType="end"/>
          </w:r>
        </w:sdtContent>
      </w:sdt>
      <w:r w:rsidR="00C91685" w:rsidRPr="006652ED">
        <w:t xml:space="preserve">. Due to entering into more culturally different emerging countries, IKEA is gradually losing its original ‘Swedishness’ image. </w:t>
      </w:r>
      <w:r w:rsidR="00743A26">
        <w:t>Growing business international market requires to shifting from global market strategies, listening to local team, and learning with open mind</w:t>
      </w:r>
      <w:sdt>
        <w:sdtPr>
          <w:id w:val="-2038506924"/>
          <w:citation/>
        </w:sdtPr>
        <w:sdtContent>
          <w:r w:rsidR="00743A26">
            <w:fldChar w:fldCharType="begin"/>
          </w:r>
          <w:r w:rsidR="00743A26">
            <w:instrText xml:space="preserve"> CITATION Phi19 \l 1033 </w:instrText>
          </w:r>
          <w:r w:rsidR="00743A26">
            <w:fldChar w:fldCharType="separate"/>
          </w:r>
          <w:r w:rsidR="00743A26">
            <w:rPr>
              <w:noProof/>
            </w:rPr>
            <w:t xml:space="preserve"> (Kotler, Keller, Brady, Goodman, &amp; Hansen, 2019)</w:t>
          </w:r>
          <w:r w:rsidR="00743A26">
            <w:fldChar w:fldCharType="end"/>
          </w:r>
        </w:sdtContent>
      </w:sdt>
      <w:r w:rsidR="00743A26">
        <w:t xml:space="preserve">. </w:t>
      </w:r>
      <w:r w:rsidR="00C91685" w:rsidRPr="006652ED">
        <w:t>The following points illustrates how IKEA is gradually losing its original ‘Swedishness’ image due to its international market strategy.</w:t>
      </w:r>
    </w:p>
    <w:p w:rsidR="00B63FDE" w:rsidRDefault="004F458D" w:rsidP="00F46A74">
      <w:r w:rsidRPr="004F458D">
        <w:rPr>
          <w:b/>
        </w:rPr>
        <w:t>First</w:t>
      </w:r>
      <w:r>
        <w:t xml:space="preserve">, </w:t>
      </w:r>
      <w:r w:rsidR="00CA38BA">
        <w:t>IKEA need to consider difference in market landscape before entering into a new market and change value proposition and target consumer segment accordingly. When local culture and market landscape of foreign environment largely differs from domestic one (Sweden), it requires to change its value proposition and target market segment. For instance,</w:t>
      </w:r>
      <w:r w:rsidR="00B63FDE">
        <w:t xml:space="preserve"> IKEA changed in value proposition for Chinese market ‘offering good quality and western-styled products for middle-class population with affordable prices’ from ‘offering good quality and stylish products with low cost so that everyone can afford it’</w:t>
      </w:r>
      <w:sdt>
        <w:sdtPr>
          <w:id w:val="1296099034"/>
          <w:citation/>
        </w:sdtPr>
        <w:sdtContent>
          <w:r w:rsidR="004843C2">
            <w:fldChar w:fldCharType="begin"/>
          </w:r>
          <w:r w:rsidR="004843C2">
            <w:instrText xml:space="preserve"> CITATION Chu13 \l 1033 </w:instrText>
          </w:r>
          <w:r w:rsidR="004843C2">
            <w:fldChar w:fldCharType="separate"/>
          </w:r>
          <w:r w:rsidR="004843C2">
            <w:rPr>
              <w:noProof/>
            </w:rPr>
            <w:t xml:space="preserve"> (Chu, Girdhar, &amp; Sood, 2013)</w:t>
          </w:r>
          <w:r w:rsidR="004843C2">
            <w:fldChar w:fldCharType="end"/>
          </w:r>
        </w:sdtContent>
      </w:sdt>
      <w:r w:rsidR="00B63FDE">
        <w:t xml:space="preserve">. Target market of the company was shifted from mass people to middle-income people. With the changed value proposition and target market segment, IKEA spontaneously represent itself as a local brand than a foreign brand.  </w:t>
      </w:r>
    </w:p>
    <w:p w:rsidR="00AE6F51" w:rsidRDefault="00653C2F" w:rsidP="00F46A74">
      <w:r w:rsidRPr="00653C2F">
        <w:rPr>
          <w:b/>
        </w:rPr>
        <w:t>Second</w:t>
      </w:r>
      <w:r>
        <w:t xml:space="preserve">, </w:t>
      </w:r>
      <w:r w:rsidR="004F458D">
        <w:t xml:space="preserve">IKEA need to go for ‘local adoption/customization’ strategy for successfully competing in the market. </w:t>
      </w:r>
      <w:r w:rsidR="00926BEF">
        <w:t>For majority of the foreign markets, even though IKEA initially adopted ‘global standardization’ as international market entry strategy, gradually it required to shift to ‘local adoption/customization’</w:t>
      </w:r>
      <w:r w:rsidR="00095A18">
        <w:t xml:space="preserve"> strategy</w:t>
      </w:r>
      <w:r w:rsidR="00926BEF">
        <w:t>.</w:t>
      </w:r>
      <w:r w:rsidR="004F458D">
        <w:t xml:space="preserve"> </w:t>
      </w:r>
      <w:r w:rsidR="00095A18">
        <w:t>A</w:t>
      </w:r>
      <w:r w:rsidR="004F458D">
        <w:t xml:space="preserve"> company can serve foreign markets with lower cost but </w:t>
      </w:r>
      <w:r w:rsidR="004F458D" w:rsidRPr="008470FD">
        <w:t>it</w:t>
      </w:r>
      <w:r w:rsidR="004F458D">
        <w:t>s</w:t>
      </w:r>
      <w:r w:rsidR="004F458D" w:rsidRPr="008470FD">
        <w:t xml:space="preserve"> products may not cli</w:t>
      </w:r>
      <w:r w:rsidR="004F458D">
        <w:t>ck with local customers’ needs</w:t>
      </w:r>
      <w:r w:rsidR="00095A18">
        <w:t xml:space="preserve"> with standardization strategy</w:t>
      </w:r>
      <w:r w:rsidR="004F458D">
        <w:t>, whereas it can tap market reality but cost of product will be</w:t>
      </w:r>
      <w:r w:rsidR="004F458D" w:rsidRPr="008470FD">
        <w:t xml:space="preserve"> high</w:t>
      </w:r>
      <w:r w:rsidR="00095A18">
        <w:t xml:space="preserve"> with </w:t>
      </w:r>
      <w:r w:rsidR="00095A18" w:rsidRPr="0066580F">
        <w:t xml:space="preserve">localization/customization </w:t>
      </w:r>
      <w:r w:rsidR="00095A18">
        <w:t>strategy</w:t>
      </w:r>
      <w:sdt>
        <w:sdtPr>
          <w:id w:val="1651089899"/>
          <w:citation/>
        </w:sdtPr>
        <w:sdtContent>
          <w:r w:rsidR="004F458D">
            <w:fldChar w:fldCharType="begin"/>
          </w:r>
          <w:r w:rsidR="004F458D">
            <w:instrText xml:space="preserve"> CITATION Phi19 \l 1033 </w:instrText>
          </w:r>
          <w:r w:rsidR="004F458D">
            <w:fldChar w:fldCharType="separate"/>
          </w:r>
          <w:r w:rsidR="004F458D">
            <w:rPr>
              <w:noProof/>
            </w:rPr>
            <w:t xml:space="preserve"> (Kotler, Keller, Brady, Goodman, &amp; Hansen, 2019)</w:t>
          </w:r>
          <w:r w:rsidR="004F458D">
            <w:fldChar w:fldCharType="end"/>
          </w:r>
        </w:sdtContent>
      </w:sdt>
      <w:r w:rsidR="004F458D" w:rsidRPr="008470FD">
        <w:t>.</w:t>
      </w:r>
      <w:r w:rsidR="00095A18">
        <w:t xml:space="preserve"> With gradual shift to </w:t>
      </w:r>
      <w:r w:rsidR="00095A18" w:rsidRPr="0066580F">
        <w:t xml:space="preserve">localization/customization </w:t>
      </w:r>
      <w:r w:rsidR="00095A18">
        <w:t xml:space="preserve">strategy, IKEA required to </w:t>
      </w:r>
      <w:r w:rsidR="00806701">
        <w:t xml:space="preserve">change it product features and attributes. </w:t>
      </w:r>
      <w:r w:rsidR="00AE6F51">
        <w:t>For instance, IKEA tries to serve demand in European market with middle-sized beds and closets. Americans demand bigger beds and bigger closets and Chinese demand small-sized beds and closets</w:t>
      </w:r>
      <w:sdt>
        <w:sdtPr>
          <w:id w:val="1251926817"/>
          <w:citation/>
        </w:sdtPr>
        <w:sdtContent>
          <w:r w:rsidR="004843C2">
            <w:fldChar w:fldCharType="begin"/>
          </w:r>
          <w:r w:rsidR="004843C2">
            <w:instrText xml:space="preserve"> CITATION Dax19 \l 1033 </w:instrText>
          </w:r>
          <w:r w:rsidR="004843C2">
            <w:fldChar w:fldCharType="separate"/>
          </w:r>
          <w:r w:rsidR="004843C2">
            <w:rPr>
              <w:noProof/>
            </w:rPr>
            <w:t xml:space="preserve"> (Daxue Consulting, 2019)</w:t>
          </w:r>
          <w:r w:rsidR="004843C2">
            <w:fldChar w:fldCharType="end"/>
          </w:r>
        </w:sdtContent>
      </w:sdt>
      <w:r w:rsidR="00AE6F51">
        <w:t>. For American and Chinese market, IKEA requires to design functional and modular solutions so that</w:t>
      </w:r>
      <w:r w:rsidR="003964CA">
        <w:t xml:space="preserve"> home furniture decoration well match with typical sizes of apartments and interiors. In the foreign markets, </w:t>
      </w:r>
      <w:r w:rsidR="00CA38BA">
        <w:t>due to changing of products, IKEA is little appear as foreign company to the customers. IKEA has more stores in Germany (53 stores), United States (50 stores), France (34 stores), China (29 stores), United Kingdom (21 stores), Italy (21 stores) than Sweden (20 stores)</w:t>
      </w:r>
      <w:sdt>
        <w:sdtPr>
          <w:id w:val="878907083"/>
          <w:citation/>
        </w:sdtPr>
        <w:sdtContent>
          <w:r w:rsidR="004843C2">
            <w:fldChar w:fldCharType="begin"/>
          </w:r>
          <w:r w:rsidR="004843C2">
            <w:instrText xml:space="preserve"> CITATION Wor19 \l 1033 </w:instrText>
          </w:r>
          <w:r w:rsidR="004843C2">
            <w:fldChar w:fldCharType="separate"/>
          </w:r>
          <w:r w:rsidR="004843C2">
            <w:rPr>
              <w:noProof/>
            </w:rPr>
            <w:t xml:space="preserve"> (World Atlas, 2019)</w:t>
          </w:r>
          <w:r w:rsidR="004843C2">
            <w:fldChar w:fldCharType="end"/>
          </w:r>
        </w:sdtContent>
      </w:sdt>
      <w:r w:rsidR="00CA38BA">
        <w:t xml:space="preserve">. Without high localization and mass level acceptance, expansion of business in this scale isn’t possible.     </w:t>
      </w:r>
    </w:p>
    <w:p w:rsidR="003E5D06" w:rsidRDefault="00DF3CB0" w:rsidP="003E5D06">
      <w:r w:rsidRPr="00DF3CB0">
        <w:rPr>
          <w:b/>
        </w:rPr>
        <w:t>Third</w:t>
      </w:r>
      <w:r>
        <w:t>, IKEA required to change and configure its production and service system in the foreign market for meeting local needs and demands. The sourcing and logistic strategies had been altered for some markets. For instance, for Chinese market IKEA changed in sourcing and logistic</w:t>
      </w:r>
      <w:r w:rsidR="00CB636D">
        <w:t xml:space="preserve"> strategy. </w:t>
      </w:r>
      <w:r w:rsidR="00CB636D" w:rsidRPr="00BB1550">
        <w:t>IKEA considered to source raw materials and products locall</w:t>
      </w:r>
      <w:r w:rsidR="00CB636D">
        <w:t>y for Chinese market</w:t>
      </w:r>
      <w:sdt>
        <w:sdtPr>
          <w:id w:val="664202099"/>
          <w:citation/>
        </w:sdtPr>
        <w:sdtContent>
          <w:r w:rsidR="00CB636D">
            <w:fldChar w:fldCharType="begin"/>
          </w:r>
          <w:r w:rsidR="00CB636D">
            <w:instrText xml:space="preserve"> CITATION Dax19 \l 1033 </w:instrText>
          </w:r>
          <w:r w:rsidR="00CB636D">
            <w:fldChar w:fldCharType="separate"/>
          </w:r>
          <w:r w:rsidR="00CB636D">
            <w:rPr>
              <w:noProof/>
            </w:rPr>
            <w:t xml:space="preserve"> (Daxue Consulting, 2019)</w:t>
          </w:r>
          <w:r w:rsidR="00CB636D">
            <w:fldChar w:fldCharType="end"/>
          </w:r>
        </w:sdtContent>
      </w:sdt>
      <w:r w:rsidR="00CB636D" w:rsidRPr="00BB1550">
        <w:t>.</w:t>
      </w:r>
      <w:r w:rsidR="00CB636D">
        <w:t xml:space="preserve"> </w:t>
      </w:r>
      <w:r w:rsidR="00CB636D" w:rsidRPr="00BB1550">
        <w:t>IKEA’s logistic and procurement strategy is to sourcing raw materials and producing products in the developing countries like China, Malaysia, and others</w:t>
      </w:r>
      <w:sdt>
        <w:sdtPr>
          <w:id w:val="452833479"/>
          <w:citation/>
        </w:sdtPr>
        <w:sdtContent>
          <w:r w:rsidR="00CB636D">
            <w:fldChar w:fldCharType="begin"/>
          </w:r>
          <w:r w:rsidR="00CB636D">
            <w:instrText xml:space="preserve"> CITATION Chu13 \l 1033 </w:instrText>
          </w:r>
          <w:r w:rsidR="00CB636D">
            <w:fldChar w:fldCharType="separate"/>
          </w:r>
          <w:r w:rsidR="00CB636D">
            <w:rPr>
              <w:noProof/>
            </w:rPr>
            <w:t xml:space="preserve"> (Chu, Girdhar, &amp; Sood, 2013)</w:t>
          </w:r>
          <w:r w:rsidR="00CB636D">
            <w:fldChar w:fldCharType="end"/>
          </w:r>
        </w:sdtContent>
      </w:sdt>
      <w:r w:rsidR="00CB636D" w:rsidRPr="00BB1550">
        <w:t>.</w:t>
      </w:r>
      <w:r w:rsidR="00CB636D">
        <w:t xml:space="preserve"> Another example is that </w:t>
      </w:r>
      <w:r w:rsidR="003E5D06">
        <w:t xml:space="preserve">consumers require to assemble famous flat-pack furniture, which is a famous brand of the company, by themselves. European customers like DIY (do-it-yourself) concept in consideration of cost </w:t>
      </w:r>
      <w:r w:rsidR="003E5D06">
        <w:lastRenderedPageBreak/>
        <w:t>saving</w:t>
      </w:r>
      <w:sdt>
        <w:sdtPr>
          <w:id w:val="1089577561"/>
          <w:citation/>
        </w:sdtPr>
        <w:sdtContent>
          <w:r w:rsidR="004843C2">
            <w:fldChar w:fldCharType="begin"/>
          </w:r>
          <w:r w:rsidR="004843C2">
            <w:instrText xml:space="preserve"> CITATION Dax19 \l 1033 </w:instrText>
          </w:r>
          <w:r w:rsidR="004843C2">
            <w:fldChar w:fldCharType="separate"/>
          </w:r>
          <w:r w:rsidR="004843C2">
            <w:rPr>
              <w:noProof/>
            </w:rPr>
            <w:t xml:space="preserve"> (Daxue Consulting, 2019)</w:t>
          </w:r>
          <w:r w:rsidR="004843C2">
            <w:fldChar w:fldCharType="end"/>
          </w:r>
        </w:sdtContent>
      </w:sdt>
      <w:r w:rsidR="003E5D06">
        <w:t xml:space="preserve">. But, Chinese people hate DIY concept and Indian people even hate this. IKEA required change its DIY concept and offer fee-based assembly and remote distance delivery services for Chinese market. </w:t>
      </w:r>
      <w:r w:rsidR="00CB636D">
        <w:t xml:space="preserve">By changing </w:t>
      </w:r>
      <w:r w:rsidR="00326CBC">
        <w:t xml:space="preserve">the production and service system, IKEA has communicated to a different image to the local stakeholders. </w:t>
      </w:r>
    </w:p>
    <w:p w:rsidR="00326CBC" w:rsidRDefault="00326CBC" w:rsidP="003E5D06">
      <w:r w:rsidRPr="0046698E">
        <w:rPr>
          <w:b/>
        </w:rPr>
        <w:t>Fourth</w:t>
      </w:r>
      <w:r>
        <w:t xml:space="preserve">, legal environment of Sweden and rest of the world are different. </w:t>
      </w:r>
      <w:r w:rsidR="00D55B39">
        <w:t>For coping with local legal and political environment, IKEA requires to change its modes of operations in foreign market. For instance, in Chinese market IKEA remains silent regarding mimicking of products by local competitors. In Chinese and Indian market, IKEA faces more legal challenges and requires to lob with different political parties</w:t>
      </w:r>
      <w:sdt>
        <w:sdtPr>
          <w:id w:val="2079313284"/>
          <w:citation/>
        </w:sdtPr>
        <w:sdtContent>
          <w:r w:rsidR="0046698E">
            <w:fldChar w:fldCharType="begin"/>
          </w:r>
          <w:r w:rsidR="0046698E">
            <w:instrText xml:space="preserve"> CITATION Dax19 \l 1033 </w:instrText>
          </w:r>
          <w:r w:rsidR="0046698E">
            <w:fldChar w:fldCharType="separate"/>
          </w:r>
          <w:r w:rsidR="0046698E">
            <w:rPr>
              <w:noProof/>
            </w:rPr>
            <w:t xml:space="preserve"> (Daxue Consulting, 2019)</w:t>
          </w:r>
          <w:r w:rsidR="0046698E">
            <w:fldChar w:fldCharType="end"/>
          </w:r>
        </w:sdtContent>
      </w:sdt>
      <w:r w:rsidR="00D55B39">
        <w:t>. Stakeholders obtain different insight</w:t>
      </w:r>
      <w:r w:rsidR="0092235F">
        <w:t>s</w:t>
      </w:r>
      <w:r w:rsidR="00D55B39">
        <w:t xml:space="preserve"> regarding IKEA when </w:t>
      </w:r>
      <w:r w:rsidR="0092235F">
        <w:t xml:space="preserve">modes of operations and </w:t>
      </w:r>
      <w:r w:rsidR="0046698E">
        <w:t xml:space="preserve">dealings with regulatory and political parties change. </w:t>
      </w:r>
    </w:p>
    <w:p w:rsidR="00B22798" w:rsidRPr="00523E84" w:rsidRDefault="00B22798" w:rsidP="00F46A74">
      <w:r w:rsidRPr="00C94C94">
        <w:rPr>
          <w:b/>
        </w:rPr>
        <w:t>Finally</w:t>
      </w:r>
      <w:r w:rsidRPr="00523E84">
        <w:t xml:space="preserve">, </w:t>
      </w:r>
      <w:r w:rsidR="0046698E" w:rsidRPr="00523E84">
        <w:t xml:space="preserve">IKEA requires to change it management style for foreign markets. Due to change in the management style, the ways of controlling operations are different in Parent (Sweden) and foreign countries (subsidiaries or joint ventures). </w:t>
      </w:r>
      <w:r w:rsidR="00457F92" w:rsidRPr="00523E84">
        <w:t xml:space="preserve">For instance, IKEA follows </w:t>
      </w:r>
      <w:r w:rsidR="00523E84" w:rsidRPr="00523E84">
        <w:t xml:space="preserve">Geocentric Approach </w:t>
      </w:r>
      <w:r w:rsidR="00457F92" w:rsidRPr="00523E84">
        <w:t xml:space="preserve">in Sweden (head office) and </w:t>
      </w:r>
      <w:r w:rsidR="00523E84" w:rsidRPr="00523E84">
        <w:t xml:space="preserve">Polycentric Approach </w:t>
      </w:r>
      <w:r w:rsidR="00457F92" w:rsidRPr="00523E84">
        <w:t xml:space="preserve">in </w:t>
      </w:r>
      <w:r w:rsidR="00C94C94">
        <w:t xml:space="preserve">China. </w:t>
      </w:r>
      <w:r w:rsidR="00972EA3">
        <w:t xml:space="preserve">Operations in Chinese market </w:t>
      </w:r>
      <w:r w:rsidR="00AF7E98">
        <w:t>are</w:t>
      </w:r>
      <w:r w:rsidR="00972EA3">
        <w:t xml:space="preserve"> managed and controlled with management consisting of local Chinese corporate</w:t>
      </w:r>
      <w:r w:rsidR="00D22B41">
        <w:t>s and officials</w:t>
      </w:r>
      <w:r w:rsidR="00972EA3">
        <w:t>. When local management is re</w:t>
      </w:r>
      <w:r w:rsidR="00D22B41">
        <w:t>cruited</w:t>
      </w:r>
      <w:r w:rsidR="00972EA3">
        <w:t>, it tends to change the oper</w:t>
      </w:r>
      <w:r w:rsidR="005C28DF">
        <w:t>ations and organization culture</w:t>
      </w:r>
      <w:sdt>
        <w:sdtPr>
          <w:id w:val="-872767330"/>
          <w:citation/>
        </w:sdtPr>
        <w:sdtContent>
          <w:r w:rsidR="00972EA3">
            <w:fldChar w:fldCharType="begin"/>
          </w:r>
          <w:r w:rsidR="00972EA3">
            <w:instrText xml:space="preserve"> CITATION Phi19 \l 1033 </w:instrText>
          </w:r>
          <w:r w:rsidR="00972EA3">
            <w:fldChar w:fldCharType="separate"/>
          </w:r>
          <w:r w:rsidR="00972EA3">
            <w:rPr>
              <w:noProof/>
            </w:rPr>
            <w:t xml:space="preserve"> (Kotler, Keller, Brady, Goodman, &amp; Hansen, 2019)</w:t>
          </w:r>
          <w:r w:rsidR="00972EA3">
            <w:fldChar w:fldCharType="end"/>
          </w:r>
        </w:sdtContent>
      </w:sdt>
      <w:r w:rsidR="00972EA3">
        <w:t>.</w:t>
      </w:r>
      <w:r w:rsidR="005C28DF">
        <w:t xml:space="preserve"> </w:t>
      </w:r>
      <w:r w:rsidR="003A2DD3">
        <w:t xml:space="preserve">With the change in management style and corporate culture, </w:t>
      </w:r>
      <w:r w:rsidR="004843C2">
        <w:t xml:space="preserve">image of the company to the local people changes. </w:t>
      </w:r>
      <w:r w:rsidR="00972EA3">
        <w:t xml:space="preserve"> </w:t>
      </w:r>
    </w:p>
    <w:p w:rsidR="00A16AC2" w:rsidRDefault="00A16AC2" w:rsidP="00F46A74">
      <w:r>
        <w:t xml:space="preserve">IKEA </w:t>
      </w:r>
      <w:r w:rsidR="009031D1">
        <w:t>has required</w:t>
      </w:r>
      <w:r>
        <w:t xml:space="preserve"> to make all necessary adjustments and customizations for local markets to ensure that there is minimal obstacles in market growth and brand promise. IKEA has shifted for local adoption and customization through </w:t>
      </w:r>
      <w:r w:rsidR="009031D1">
        <w:t xml:space="preserve">and adapting new brand proposition, </w:t>
      </w:r>
      <w:r w:rsidR="00DF3CB0">
        <w:t xml:space="preserve">changing product features and design, </w:t>
      </w:r>
      <w:r w:rsidR="009031D1">
        <w:t>configuring</w:t>
      </w:r>
      <w:r>
        <w:t xml:space="preserve"> production </w:t>
      </w:r>
      <w:r w:rsidR="009031D1">
        <w:t xml:space="preserve">and service </w:t>
      </w:r>
      <w:r>
        <w:t>system, working with local sources, overcoming legal requirement</w:t>
      </w:r>
      <w:r w:rsidR="008820FA">
        <w:t xml:space="preserve">. </w:t>
      </w:r>
      <w:r w:rsidR="009031D1">
        <w:t>The change in the brand proposition, production and service system, product features and design, and dealing with local sources and legal requirement</w:t>
      </w:r>
      <w:r w:rsidR="00CB636D">
        <w:t>, and management style</w:t>
      </w:r>
      <w:r w:rsidR="009031D1">
        <w:t xml:space="preserve"> have caused to</w:t>
      </w:r>
      <w:r w:rsidR="007270CC">
        <w:t xml:space="preserve"> losing its original identity – a Swedish based </w:t>
      </w:r>
      <w:r w:rsidR="006449E5">
        <w:t>furniture manufacturing and marketing company</w:t>
      </w:r>
      <w:r w:rsidR="007270CC">
        <w:t xml:space="preserve">.  </w:t>
      </w:r>
      <w:r w:rsidR="009031D1">
        <w:t xml:space="preserve"> </w:t>
      </w:r>
    </w:p>
    <w:p w:rsidR="00B22798" w:rsidRDefault="00B22798" w:rsidP="00F46A74"/>
    <w:p w:rsidR="009167F6" w:rsidRPr="00F46A74" w:rsidRDefault="009167F6" w:rsidP="00F46A74"/>
    <w:p w:rsidR="00256B2B" w:rsidRDefault="00256B2B"/>
    <w:p w:rsidR="003B349A" w:rsidRDefault="003B349A"/>
    <w:p w:rsidR="003B349A" w:rsidRDefault="003B349A"/>
    <w:p w:rsidR="003B349A" w:rsidRDefault="003B349A"/>
    <w:p w:rsidR="003B349A" w:rsidRDefault="003B349A"/>
    <w:p w:rsidR="003B349A" w:rsidRDefault="003B349A"/>
    <w:p w:rsidR="003B349A" w:rsidRDefault="003B349A"/>
    <w:p w:rsidR="003B349A" w:rsidRDefault="003B349A"/>
    <w:p w:rsidR="003B349A" w:rsidRDefault="003B349A"/>
    <w:sdt>
      <w:sdtPr>
        <w:id w:val="1980504144"/>
        <w:docPartObj>
          <w:docPartGallery w:val="Bibliographies"/>
          <w:docPartUnique/>
        </w:docPartObj>
      </w:sdtPr>
      <w:sdtEndPr>
        <w:rPr>
          <w:rFonts w:asciiTheme="minorHAnsi" w:eastAsiaTheme="minorHAnsi" w:hAnsiTheme="minorHAnsi" w:cstheme="minorBidi"/>
          <w:color w:val="auto"/>
          <w:sz w:val="22"/>
          <w:szCs w:val="22"/>
        </w:rPr>
      </w:sdtEndPr>
      <w:sdtContent>
        <w:p w:rsidR="003B349A" w:rsidRPr="003B349A" w:rsidRDefault="003B349A" w:rsidP="003B349A">
          <w:pPr>
            <w:pStyle w:val="Heading1"/>
            <w:jc w:val="center"/>
            <w:rPr>
              <w:b/>
              <w:sz w:val="28"/>
              <w:szCs w:val="28"/>
            </w:rPr>
          </w:pPr>
          <w:r w:rsidRPr="003B349A">
            <w:rPr>
              <w:b/>
              <w:sz w:val="28"/>
              <w:szCs w:val="28"/>
            </w:rPr>
            <w:t>References</w:t>
          </w:r>
        </w:p>
        <w:p w:rsidR="003B349A" w:rsidRPr="003B349A" w:rsidRDefault="003B349A" w:rsidP="003B349A">
          <w:pPr>
            <w:rPr>
              <w:sz w:val="6"/>
              <w:szCs w:val="6"/>
            </w:rPr>
          </w:pPr>
        </w:p>
        <w:sdt>
          <w:sdtPr>
            <w:id w:val="-573587230"/>
            <w:bibliography/>
          </w:sdtPr>
          <w:sdtContent>
            <w:p w:rsidR="003B349A" w:rsidRDefault="003B349A" w:rsidP="003B349A">
              <w:pPr>
                <w:pStyle w:val="Bibliography"/>
                <w:ind w:left="720" w:hanging="720"/>
                <w:rPr>
                  <w:noProof/>
                  <w:sz w:val="24"/>
                  <w:szCs w:val="24"/>
                </w:rPr>
              </w:pPr>
              <w:r>
                <w:fldChar w:fldCharType="begin"/>
              </w:r>
              <w:r>
                <w:instrText xml:space="preserve"> BIBLIOGRAPHY </w:instrText>
              </w:r>
              <w:r>
                <w:fldChar w:fldCharType="separate"/>
              </w:r>
              <w:r>
                <w:rPr>
                  <w:noProof/>
                </w:rPr>
                <w:t xml:space="preserve">Chu, V., Girdhar, A., &amp; Sood, R. (2013, July 21). </w:t>
              </w:r>
              <w:r>
                <w:rPr>
                  <w:i/>
                  <w:iCs/>
                  <w:noProof/>
                </w:rPr>
                <w:t>Business Today</w:t>
              </w:r>
              <w:r>
                <w:rPr>
                  <w:noProof/>
                </w:rPr>
                <w:t>. Retrieved November 23, 2020, from Couching tiger tames the dragon: https://www.businesstoday.in/magazine/lbs-case-study/how-ikea-adapted-its-strategies-to-expand-in-china/story/196322.html</w:t>
              </w:r>
            </w:p>
            <w:p w:rsidR="003B349A" w:rsidRDefault="003B349A" w:rsidP="003B349A">
              <w:pPr>
                <w:pStyle w:val="Bibliography"/>
                <w:ind w:left="720" w:hanging="720"/>
                <w:rPr>
                  <w:noProof/>
                </w:rPr>
              </w:pPr>
              <w:r>
                <w:rPr>
                  <w:i/>
                  <w:iCs/>
                  <w:noProof/>
                </w:rPr>
                <w:t>Daxue Consulting</w:t>
              </w:r>
              <w:r>
                <w:rPr>
                  <w:noProof/>
                </w:rPr>
                <w:t>. (2019). Retrieved November 26, 2020, from IKEA in China: Big Furniture Retail Adapts to the Chinese Market: https://daxueconsulting.com/ikea-in-china/</w:t>
              </w:r>
            </w:p>
            <w:p w:rsidR="003B349A" w:rsidRDefault="003B349A" w:rsidP="003B349A">
              <w:pPr>
                <w:pStyle w:val="Bibliography"/>
                <w:ind w:left="720" w:hanging="720"/>
                <w:rPr>
                  <w:noProof/>
                </w:rPr>
              </w:pPr>
              <w:r>
                <w:rPr>
                  <w:noProof/>
                </w:rPr>
                <w:t xml:space="preserve">Kornienko, A. (2016, December 30). </w:t>
              </w:r>
              <w:r>
                <w:rPr>
                  <w:i/>
                  <w:iCs/>
                  <w:noProof/>
                </w:rPr>
                <w:t>Fluence</w:t>
              </w:r>
              <w:r>
                <w:rPr>
                  <w:noProof/>
                </w:rPr>
                <w:t>. Retrieved November 25, 2020, from IKEA’s Guide on How to Make in Chin: https://gfluence.com/ikeas-guide-on-how-to-make-in-china/</w:t>
              </w:r>
            </w:p>
            <w:p w:rsidR="003B349A" w:rsidRDefault="003B349A" w:rsidP="003B349A">
              <w:pPr>
                <w:pStyle w:val="Bibliography"/>
                <w:ind w:left="720" w:hanging="720"/>
                <w:rPr>
                  <w:noProof/>
                </w:rPr>
              </w:pPr>
              <w:r>
                <w:rPr>
                  <w:noProof/>
                </w:rPr>
                <w:t xml:space="preserve">Kotler, P., Keller, ‎. L., Brady, ‎., Goodman, M., &amp; Hansen, T. (2019). </w:t>
              </w:r>
              <w:r>
                <w:rPr>
                  <w:i/>
                  <w:iCs/>
                  <w:noProof/>
                </w:rPr>
                <w:t>Marketing Management.</w:t>
              </w:r>
              <w:r>
                <w:rPr>
                  <w:noProof/>
                </w:rPr>
                <w:t xml:space="preserve"> 6025 Commerce Dr, Irving, TX 75063, United States: Pearson Education .</w:t>
              </w:r>
            </w:p>
            <w:p w:rsidR="003B349A" w:rsidRDefault="003B349A" w:rsidP="003B349A">
              <w:pPr>
                <w:pStyle w:val="Bibliography"/>
                <w:ind w:left="720" w:hanging="720"/>
                <w:rPr>
                  <w:noProof/>
                </w:rPr>
              </w:pPr>
              <w:r>
                <w:rPr>
                  <w:i/>
                  <w:iCs/>
                  <w:noProof/>
                </w:rPr>
                <w:t>World Atlas</w:t>
              </w:r>
              <w:r>
                <w:rPr>
                  <w:noProof/>
                </w:rPr>
                <w:t>. (2019, August 30). Retrieved November 25, 2020, from Countries With the Most IKEA Stores: https://www.worldatlas.com/articles/countries-with-the-most-ikea-stores.html</w:t>
              </w:r>
            </w:p>
            <w:p w:rsidR="003B349A" w:rsidRDefault="003B349A" w:rsidP="003B349A">
              <w:r>
                <w:rPr>
                  <w:b/>
                  <w:bCs/>
                  <w:noProof/>
                </w:rPr>
                <w:fldChar w:fldCharType="end"/>
              </w:r>
            </w:p>
          </w:sdtContent>
        </w:sdt>
      </w:sdtContent>
    </w:sdt>
    <w:p w:rsidR="003B349A" w:rsidRDefault="003B349A"/>
    <w:p w:rsidR="0081448C" w:rsidRDefault="0081448C"/>
    <w:p w:rsidR="0081448C" w:rsidRDefault="0081448C"/>
    <w:p w:rsidR="0081448C" w:rsidRDefault="0081448C"/>
    <w:p w:rsidR="0081448C" w:rsidRDefault="0081448C"/>
    <w:p w:rsidR="0081448C" w:rsidRDefault="0081448C"/>
    <w:p w:rsidR="0081448C" w:rsidRDefault="0081448C"/>
    <w:sectPr w:rsidR="0081448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6B1F" w:rsidRDefault="00866B1F" w:rsidP="00055077">
      <w:pPr>
        <w:spacing w:after="0" w:line="240" w:lineRule="auto"/>
      </w:pPr>
      <w:r>
        <w:separator/>
      </w:r>
    </w:p>
  </w:endnote>
  <w:endnote w:type="continuationSeparator" w:id="0">
    <w:p w:rsidR="00866B1F" w:rsidRDefault="00866B1F" w:rsidP="000550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6B1F" w:rsidRDefault="00866B1F" w:rsidP="00055077">
      <w:pPr>
        <w:spacing w:after="0" w:line="240" w:lineRule="auto"/>
      </w:pPr>
      <w:r>
        <w:separator/>
      </w:r>
    </w:p>
  </w:footnote>
  <w:footnote w:type="continuationSeparator" w:id="0">
    <w:p w:rsidR="00866B1F" w:rsidRDefault="00866B1F" w:rsidP="00055077">
      <w:pPr>
        <w:spacing w:after="0" w:line="240" w:lineRule="auto"/>
      </w:pPr>
      <w:r>
        <w:continuationSeparator/>
      </w:r>
    </w:p>
  </w:footnote>
  <w:footnote w:id="1">
    <w:p w:rsidR="0097585A" w:rsidRDefault="0097585A" w:rsidP="008470FD">
      <w:pPr>
        <w:pStyle w:val="FootnoteText"/>
      </w:pPr>
      <w:r>
        <w:rPr>
          <w:rStyle w:val="FootnoteReference"/>
        </w:rPr>
        <w:footnoteRef/>
      </w:r>
      <w:r>
        <w:t xml:space="preserve"> Target market: A target market is a customer segment that marketer wants to serve </w:t>
      </w:r>
      <w:sdt>
        <w:sdtPr>
          <w:id w:val="-1991545412"/>
          <w:citation/>
        </w:sdtPr>
        <w:sdtContent>
          <w:r>
            <w:fldChar w:fldCharType="begin"/>
          </w:r>
          <w:r>
            <w:instrText xml:space="preserve"> CITATION Phi19 \l 1033 </w:instrText>
          </w:r>
          <w:r>
            <w:fldChar w:fldCharType="separate"/>
          </w:r>
          <w:r>
            <w:rPr>
              <w:noProof/>
            </w:rPr>
            <w:t>(Kotler, Keller, Brady, Goodman, &amp; Hansen, 2019)</w:t>
          </w:r>
          <w:r>
            <w:fldChar w:fldCharType="end"/>
          </w:r>
        </w:sdtContent>
      </w:sdt>
      <w:r>
        <w:t xml:space="preserve">. </w:t>
      </w:r>
    </w:p>
  </w:footnote>
  <w:footnote w:id="2">
    <w:p w:rsidR="0097585A" w:rsidRDefault="0097585A" w:rsidP="008470FD">
      <w:pPr>
        <w:pStyle w:val="FootnoteText"/>
      </w:pPr>
      <w:r>
        <w:rPr>
          <w:rStyle w:val="FootnoteReference"/>
        </w:rPr>
        <w:footnoteRef/>
      </w:r>
      <w:r>
        <w:t xml:space="preserve"> Brand personality: Brand personality reflects the attributes or features of a brand in eyes of the customers</w:t>
      </w:r>
      <w:sdt>
        <w:sdtPr>
          <w:id w:val="-2114739204"/>
          <w:citation/>
        </w:sdtPr>
        <w:sdtContent>
          <w:r>
            <w:fldChar w:fldCharType="begin"/>
          </w:r>
          <w:r>
            <w:instrText xml:space="preserve"> CITATION Phi19 \l 1033 </w:instrText>
          </w:r>
          <w:r>
            <w:fldChar w:fldCharType="separate"/>
          </w:r>
          <w:r>
            <w:rPr>
              <w:noProof/>
            </w:rPr>
            <w:t xml:space="preserve"> (Kotler, Keller, Brady, Goodman, &amp; Hansen, 2019)</w:t>
          </w:r>
          <w:r>
            <w:fldChar w:fldCharType="end"/>
          </w:r>
        </w:sdtContent>
      </w:sdt>
      <w:r>
        <w:t xml:space="preserve">.  </w:t>
      </w:r>
    </w:p>
  </w:footnote>
  <w:footnote w:id="3">
    <w:p w:rsidR="0097585A" w:rsidRDefault="0097585A">
      <w:pPr>
        <w:pStyle w:val="FootnoteText"/>
      </w:pPr>
      <w:r>
        <w:rPr>
          <w:rStyle w:val="FootnoteReference"/>
        </w:rPr>
        <w:footnoteRef/>
      </w:r>
      <w:r>
        <w:t xml:space="preserve"> Core generic competitive strategy: Core generic competitive strategy is the strategy to achieve competitive advantage in the chosen market place</w:t>
      </w:r>
      <w:sdt>
        <w:sdtPr>
          <w:id w:val="1182402993"/>
          <w:citation/>
        </w:sdtPr>
        <w:sdtContent>
          <w:r>
            <w:fldChar w:fldCharType="begin"/>
          </w:r>
          <w:r>
            <w:instrText xml:space="preserve"> CITATION Phi19 \l 1033 </w:instrText>
          </w:r>
          <w:r>
            <w:fldChar w:fldCharType="separate"/>
          </w:r>
          <w:r>
            <w:rPr>
              <w:noProof/>
            </w:rPr>
            <w:t xml:space="preserve"> (Kotler, Keller, Brady, Goodman, &amp; Hansen, 2019)</w:t>
          </w:r>
          <w:r>
            <w:fldChar w:fldCharType="end"/>
          </w:r>
        </w:sdtContent>
      </w:sdt>
      <w:r>
        <w:t xml:space="preserve">. </w:t>
      </w:r>
    </w:p>
  </w:footnote>
  <w:footnote w:id="4">
    <w:p w:rsidR="0097585A" w:rsidRDefault="0097585A">
      <w:pPr>
        <w:pStyle w:val="FootnoteText"/>
      </w:pPr>
      <w:r>
        <w:rPr>
          <w:rStyle w:val="FootnoteReference"/>
        </w:rPr>
        <w:footnoteRef/>
      </w:r>
      <w:r>
        <w:t xml:space="preserve"> Cost leadership: Cost leadership is a core generic competitive strategy to establish competitive advantage in the market by having lowest product cost (driven through efficiency, economies of scale and scope, cumulative experience etc.) in the market</w:t>
      </w:r>
      <w:sdt>
        <w:sdtPr>
          <w:id w:val="1784998316"/>
          <w:citation/>
        </w:sdtPr>
        <w:sdtContent>
          <w:r>
            <w:fldChar w:fldCharType="begin"/>
          </w:r>
          <w:r>
            <w:instrText xml:space="preserve"> CITATION Phi19 \l 1033 </w:instrText>
          </w:r>
          <w:r>
            <w:fldChar w:fldCharType="separate"/>
          </w:r>
          <w:r>
            <w:rPr>
              <w:noProof/>
            </w:rPr>
            <w:t xml:space="preserve"> (Kotler, Keller, Brady, Goodman, &amp; Hansen, 2019)</w:t>
          </w:r>
          <w:r>
            <w:fldChar w:fldCharType="end"/>
          </w:r>
        </w:sdtContent>
      </w:sdt>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558"/>
    <w:rsid w:val="00002931"/>
    <w:rsid w:val="00055077"/>
    <w:rsid w:val="00076498"/>
    <w:rsid w:val="00082EE1"/>
    <w:rsid w:val="00090BFB"/>
    <w:rsid w:val="00095A18"/>
    <w:rsid w:val="000B00D9"/>
    <w:rsid w:val="000C666D"/>
    <w:rsid w:val="000E068C"/>
    <w:rsid w:val="000F35C1"/>
    <w:rsid w:val="000F49AD"/>
    <w:rsid w:val="001032AD"/>
    <w:rsid w:val="001049B3"/>
    <w:rsid w:val="0014698F"/>
    <w:rsid w:val="00176DBA"/>
    <w:rsid w:val="001C0ED1"/>
    <w:rsid w:val="001C7DBA"/>
    <w:rsid w:val="002349D9"/>
    <w:rsid w:val="00256B2B"/>
    <w:rsid w:val="00261C09"/>
    <w:rsid w:val="0027344E"/>
    <w:rsid w:val="00281567"/>
    <w:rsid w:val="00286BC3"/>
    <w:rsid w:val="002A2224"/>
    <w:rsid w:val="002B2516"/>
    <w:rsid w:val="002D6890"/>
    <w:rsid w:val="002E5BE2"/>
    <w:rsid w:val="00303C99"/>
    <w:rsid w:val="0032127E"/>
    <w:rsid w:val="00326CBC"/>
    <w:rsid w:val="003964CA"/>
    <w:rsid w:val="003A2DD3"/>
    <w:rsid w:val="003B349A"/>
    <w:rsid w:val="003C2096"/>
    <w:rsid w:val="003E5D06"/>
    <w:rsid w:val="00444F99"/>
    <w:rsid w:val="00445A72"/>
    <w:rsid w:val="00446CEA"/>
    <w:rsid w:val="00446E9C"/>
    <w:rsid w:val="00457F92"/>
    <w:rsid w:val="0046527C"/>
    <w:rsid w:val="0046698E"/>
    <w:rsid w:val="004843C2"/>
    <w:rsid w:val="004A5E06"/>
    <w:rsid w:val="004C4CA3"/>
    <w:rsid w:val="004F458D"/>
    <w:rsid w:val="004F533A"/>
    <w:rsid w:val="00502E2F"/>
    <w:rsid w:val="00523E84"/>
    <w:rsid w:val="00591004"/>
    <w:rsid w:val="005B2520"/>
    <w:rsid w:val="005C28DF"/>
    <w:rsid w:val="005D56E0"/>
    <w:rsid w:val="00611416"/>
    <w:rsid w:val="00627558"/>
    <w:rsid w:val="00630C98"/>
    <w:rsid w:val="00633608"/>
    <w:rsid w:val="006449E5"/>
    <w:rsid w:val="00653C2F"/>
    <w:rsid w:val="006652ED"/>
    <w:rsid w:val="0066580F"/>
    <w:rsid w:val="006D06DD"/>
    <w:rsid w:val="006E4864"/>
    <w:rsid w:val="0071442D"/>
    <w:rsid w:val="007270CC"/>
    <w:rsid w:val="00735905"/>
    <w:rsid w:val="00743A26"/>
    <w:rsid w:val="00746081"/>
    <w:rsid w:val="007A3DEC"/>
    <w:rsid w:val="007B0E70"/>
    <w:rsid w:val="007E472E"/>
    <w:rsid w:val="00806701"/>
    <w:rsid w:val="0081448C"/>
    <w:rsid w:val="008458F7"/>
    <w:rsid w:val="008470FD"/>
    <w:rsid w:val="00866B1F"/>
    <w:rsid w:val="008820FA"/>
    <w:rsid w:val="008C6F26"/>
    <w:rsid w:val="008E444B"/>
    <w:rsid w:val="009031D1"/>
    <w:rsid w:val="00906A40"/>
    <w:rsid w:val="009167F6"/>
    <w:rsid w:val="0092235F"/>
    <w:rsid w:val="00926BEF"/>
    <w:rsid w:val="00936EE5"/>
    <w:rsid w:val="009451C8"/>
    <w:rsid w:val="0096701E"/>
    <w:rsid w:val="00972216"/>
    <w:rsid w:val="00972800"/>
    <w:rsid w:val="00972EA3"/>
    <w:rsid w:val="0097585A"/>
    <w:rsid w:val="009D6979"/>
    <w:rsid w:val="00A16034"/>
    <w:rsid w:val="00A16AC2"/>
    <w:rsid w:val="00A85D0E"/>
    <w:rsid w:val="00AD5AD7"/>
    <w:rsid w:val="00AE6F51"/>
    <w:rsid w:val="00AF7E98"/>
    <w:rsid w:val="00B03C07"/>
    <w:rsid w:val="00B15AB5"/>
    <w:rsid w:val="00B15F41"/>
    <w:rsid w:val="00B22798"/>
    <w:rsid w:val="00B47FA7"/>
    <w:rsid w:val="00B63FDE"/>
    <w:rsid w:val="00BB1550"/>
    <w:rsid w:val="00BF195D"/>
    <w:rsid w:val="00C17573"/>
    <w:rsid w:val="00C24567"/>
    <w:rsid w:val="00C6330A"/>
    <w:rsid w:val="00C7472C"/>
    <w:rsid w:val="00C91685"/>
    <w:rsid w:val="00C9404D"/>
    <w:rsid w:val="00C94C94"/>
    <w:rsid w:val="00CA38BA"/>
    <w:rsid w:val="00CB636D"/>
    <w:rsid w:val="00CC43DA"/>
    <w:rsid w:val="00CF25CB"/>
    <w:rsid w:val="00D1350E"/>
    <w:rsid w:val="00D22B41"/>
    <w:rsid w:val="00D55B39"/>
    <w:rsid w:val="00D760E3"/>
    <w:rsid w:val="00DA30C2"/>
    <w:rsid w:val="00DA5D97"/>
    <w:rsid w:val="00DB0435"/>
    <w:rsid w:val="00DB3230"/>
    <w:rsid w:val="00DF3CB0"/>
    <w:rsid w:val="00DF43C0"/>
    <w:rsid w:val="00E2380B"/>
    <w:rsid w:val="00E96086"/>
    <w:rsid w:val="00EA231B"/>
    <w:rsid w:val="00EB0605"/>
    <w:rsid w:val="00EC0194"/>
    <w:rsid w:val="00EE207A"/>
    <w:rsid w:val="00F46A74"/>
    <w:rsid w:val="00F87D2F"/>
    <w:rsid w:val="00FA4D37"/>
    <w:rsid w:val="00FB095F"/>
    <w:rsid w:val="00FB14BC"/>
    <w:rsid w:val="00FB1AED"/>
    <w:rsid w:val="00FC7E95"/>
    <w:rsid w:val="00FE17D7"/>
    <w:rsid w:val="00FF21CB"/>
    <w:rsid w:val="00FF2F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F8C2D0-6142-4CFD-A123-45E39FF6B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B349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rsid w:val="00A85D0E"/>
  </w:style>
  <w:style w:type="paragraph" w:styleId="FootnoteText">
    <w:name w:val="footnote text"/>
    <w:basedOn w:val="Normal"/>
    <w:link w:val="FootnoteTextChar"/>
    <w:uiPriority w:val="99"/>
    <w:semiHidden/>
    <w:unhideWhenUsed/>
    <w:rsid w:val="0005507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55077"/>
    <w:rPr>
      <w:sz w:val="20"/>
      <w:szCs w:val="20"/>
    </w:rPr>
  </w:style>
  <w:style w:type="character" w:styleId="FootnoteReference">
    <w:name w:val="footnote reference"/>
    <w:basedOn w:val="DefaultParagraphFont"/>
    <w:uiPriority w:val="99"/>
    <w:semiHidden/>
    <w:unhideWhenUsed/>
    <w:rsid w:val="00055077"/>
    <w:rPr>
      <w:vertAlign w:val="superscript"/>
    </w:rPr>
  </w:style>
  <w:style w:type="paragraph" w:styleId="ListParagraph">
    <w:name w:val="List Paragraph"/>
    <w:basedOn w:val="Normal"/>
    <w:uiPriority w:val="34"/>
    <w:qFormat/>
    <w:rsid w:val="0081448C"/>
    <w:pPr>
      <w:ind w:left="720"/>
      <w:contextualSpacing/>
    </w:pPr>
  </w:style>
  <w:style w:type="character" w:customStyle="1" w:styleId="ff3">
    <w:name w:val="ff3"/>
    <w:basedOn w:val="DefaultParagraphFont"/>
    <w:rsid w:val="008470FD"/>
  </w:style>
  <w:style w:type="character" w:customStyle="1" w:styleId="ws101">
    <w:name w:val="ws101"/>
    <w:basedOn w:val="DefaultParagraphFont"/>
    <w:rsid w:val="008470FD"/>
  </w:style>
  <w:style w:type="character" w:customStyle="1" w:styleId="a0">
    <w:name w:val="_"/>
    <w:basedOn w:val="DefaultParagraphFont"/>
    <w:rsid w:val="008470FD"/>
  </w:style>
  <w:style w:type="character" w:customStyle="1" w:styleId="ws159">
    <w:name w:val="ws159"/>
    <w:basedOn w:val="DefaultParagraphFont"/>
    <w:rsid w:val="008470FD"/>
  </w:style>
  <w:style w:type="character" w:customStyle="1" w:styleId="ff2">
    <w:name w:val="ff2"/>
    <w:basedOn w:val="DefaultParagraphFont"/>
    <w:rsid w:val="008470FD"/>
  </w:style>
  <w:style w:type="character" w:customStyle="1" w:styleId="ls5">
    <w:name w:val="ls5"/>
    <w:basedOn w:val="DefaultParagraphFont"/>
    <w:rsid w:val="008470FD"/>
  </w:style>
  <w:style w:type="character" w:styleId="Hyperlink">
    <w:name w:val="Hyperlink"/>
    <w:basedOn w:val="DefaultParagraphFont"/>
    <w:uiPriority w:val="99"/>
    <w:semiHidden/>
    <w:unhideWhenUsed/>
    <w:rsid w:val="0014698F"/>
    <w:rPr>
      <w:color w:val="0000FF"/>
      <w:u w:val="single"/>
    </w:rPr>
  </w:style>
  <w:style w:type="paragraph" w:styleId="NormalWeb">
    <w:name w:val="Normal (Web)"/>
    <w:basedOn w:val="Normal"/>
    <w:uiPriority w:val="99"/>
    <w:semiHidden/>
    <w:unhideWhenUsed/>
    <w:rsid w:val="00A16AC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B349A"/>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3B349A"/>
  </w:style>
  <w:style w:type="table" w:styleId="TableGrid">
    <w:name w:val="Table Grid"/>
    <w:basedOn w:val="TableNormal"/>
    <w:uiPriority w:val="39"/>
    <w:rsid w:val="003C20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631659">
      <w:bodyDiv w:val="1"/>
      <w:marLeft w:val="0"/>
      <w:marRight w:val="0"/>
      <w:marTop w:val="0"/>
      <w:marBottom w:val="0"/>
      <w:divBdr>
        <w:top w:val="none" w:sz="0" w:space="0" w:color="auto"/>
        <w:left w:val="none" w:sz="0" w:space="0" w:color="auto"/>
        <w:bottom w:val="none" w:sz="0" w:space="0" w:color="auto"/>
        <w:right w:val="none" w:sz="0" w:space="0" w:color="auto"/>
      </w:divBdr>
    </w:div>
    <w:div w:id="47926176">
      <w:bodyDiv w:val="1"/>
      <w:marLeft w:val="0"/>
      <w:marRight w:val="0"/>
      <w:marTop w:val="0"/>
      <w:marBottom w:val="0"/>
      <w:divBdr>
        <w:top w:val="none" w:sz="0" w:space="0" w:color="auto"/>
        <w:left w:val="none" w:sz="0" w:space="0" w:color="auto"/>
        <w:bottom w:val="none" w:sz="0" w:space="0" w:color="auto"/>
        <w:right w:val="none" w:sz="0" w:space="0" w:color="auto"/>
      </w:divBdr>
    </w:div>
    <w:div w:id="65302960">
      <w:bodyDiv w:val="1"/>
      <w:marLeft w:val="0"/>
      <w:marRight w:val="0"/>
      <w:marTop w:val="0"/>
      <w:marBottom w:val="0"/>
      <w:divBdr>
        <w:top w:val="none" w:sz="0" w:space="0" w:color="auto"/>
        <w:left w:val="none" w:sz="0" w:space="0" w:color="auto"/>
        <w:bottom w:val="none" w:sz="0" w:space="0" w:color="auto"/>
        <w:right w:val="none" w:sz="0" w:space="0" w:color="auto"/>
      </w:divBdr>
    </w:div>
    <w:div w:id="83377604">
      <w:bodyDiv w:val="1"/>
      <w:marLeft w:val="0"/>
      <w:marRight w:val="0"/>
      <w:marTop w:val="0"/>
      <w:marBottom w:val="0"/>
      <w:divBdr>
        <w:top w:val="none" w:sz="0" w:space="0" w:color="auto"/>
        <w:left w:val="none" w:sz="0" w:space="0" w:color="auto"/>
        <w:bottom w:val="none" w:sz="0" w:space="0" w:color="auto"/>
        <w:right w:val="none" w:sz="0" w:space="0" w:color="auto"/>
      </w:divBdr>
    </w:div>
    <w:div w:id="116416021">
      <w:bodyDiv w:val="1"/>
      <w:marLeft w:val="0"/>
      <w:marRight w:val="0"/>
      <w:marTop w:val="0"/>
      <w:marBottom w:val="0"/>
      <w:divBdr>
        <w:top w:val="none" w:sz="0" w:space="0" w:color="auto"/>
        <w:left w:val="none" w:sz="0" w:space="0" w:color="auto"/>
        <w:bottom w:val="none" w:sz="0" w:space="0" w:color="auto"/>
        <w:right w:val="none" w:sz="0" w:space="0" w:color="auto"/>
      </w:divBdr>
    </w:div>
    <w:div w:id="123282670">
      <w:bodyDiv w:val="1"/>
      <w:marLeft w:val="0"/>
      <w:marRight w:val="0"/>
      <w:marTop w:val="0"/>
      <w:marBottom w:val="0"/>
      <w:divBdr>
        <w:top w:val="none" w:sz="0" w:space="0" w:color="auto"/>
        <w:left w:val="none" w:sz="0" w:space="0" w:color="auto"/>
        <w:bottom w:val="none" w:sz="0" w:space="0" w:color="auto"/>
        <w:right w:val="none" w:sz="0" w:space="0" w:color="auto"/>
      </w:divBdr>
    </w:div>
    <w:div w:id="132413169">
      <w:bodyDiv w:val="1"/>
      <w:marLeft w:val="0"/>
      <w:marRight w:val="0"/>
      <w:marTop w:val="0"/>
      <w:marBottom w:val="0"/>
      <w:divBdr>
        <w:top w:val="none" w:sz="0" w:space="0" w:color="auto"/>
        <w:left w:val="none" w:sz="0" w:space="0" w:color="auto"/>
        <w:bottom w:val="none" w:sz="0" w:space="0" w:color="auto"/>
        <w:right w:val="none" w:sz="0" w:space="0" w:color="auto"/>
      </w:divBdr>
    </w:div>
    <w:div w:id="157186804">
      <w:bodyDiv w:val="1"/>
      <w:marLeft w:val="0"/>
      <w:marRight w:val="0"/>
      <w:marTop w:val="0"/>
      <w:marBottom w:val="0"/>
      <w:divBdr>
        <w:top w:val="none" w:sz="0" w:space="0" w:color="auto"/>
        <w:left w:val="none" w:sz="0" w:space="0" w:color="auto"/>
        <w:bottom w:val="none" w:sz="0" w:space="0" w:color="auto"/>
        <w:right w:val="none" w:sz="0" w:space="0" w:color="auto"/>
      </w:divBdr>
    </w:div>
    <w:div w:id="168369073">
      <w:bodyDiv w:val="1"/>
      <w:marLeft w:val="0"/>
      <w:marRight w:val="0"/>
      <w:marTop w:val="0"/>
      <w:marBottom w:val="0"/>
      <w:divBdr>
        <w:top w:val="none" w:sz="0" w:space="0" w:color="auto"/>
        <w:left w:val="none" w:sz="0" w:space="0" w:color="auto"/>
        <w:bottom w:val="none" w:sz="0" w:space="0" w:color="auto"/>
        <w:right w:val="none" w:sz="0" w:space="0" w:color="auto"/>
      </w:divBdr>
    </w:div>
    <w:div w:id="226494745">
      <w:bodyDiv w:val="1"/>
      <w:marLeft w:val="0"/>
      <w:marRight w:val="0"/>
      <w:marTop w:val="0"/>
      <w:marBottom w:val="0"/>
      <w:divBdr>
        <w:top w:val="none" w:sz="0" w:space="0" w:color="auto"/>
        <w:left w:val="none" w:sz="0" w:space="0" w:color="auto"/>
        <w:bottom w:val="none" w:sz="0" w:space="0" w:color="auto"/>
        <w:right w:val="none" w:sz="0" w:space="0" w:color="auto"/>
      </w:divBdr>
      <w:divsChild>
        <w:div w:id="1190877972">
          <w:marLeft w:val="0"/>
          <w:marRight w:val="0"/>
          <w:marTop w:val="0"/>
          <w:marBottom w:val="0"/>
          <w:divBdr>
            <w:top w:val="none" w:sz="0" w:space="0" w:color="auto"/>
            <w:left w:val="none" w:sz="0" w:space="0" w:color="auto"/>
            <w:bottom w:val="none" w:sz="0" w:space="0" w:color="auto"/>
            <w:right w:val="none" w:sz="0" w:space="0" w:color="auto"/>
          </w:divBdr>
        </w:div>
        <w:div w:id="832918968">
          <w:marLeft w:val="0"/>
          <w:marRight w:val="0"/>
          <w:marTop w:val="0"/>
          <w:marBottom w:val="0"/>
          <w:divBdr>
            <w:top w:val="none" w:sz="0" w:space="0" w:color="auto"/>
            <w:left w:val="none" w:sz="0" w:space="0" w:color="auto"/>
            <w:bottom w:val="none" w:sz="0" w:space="0" w:color="auto"/>
            <w:right w:val="none" w:sz="0" w:space="0" w:color="auto"/>
          </w:divBdr>
        </w:div>
      </w:divsChild>
    </w:div>
    <w:div w:id="227228381">
      <w:bodyDiv w:val="1"/>
      <w:marLeft w:val="0"/>
      <w:marRight w:val="0"/>
      <w:marTop w:val="0"/>
      <w:marBottom w:val="0"/>
      <w:divBdr>
        <w:top w:val="none" w:sz="0" w:space="0" w:color="auto"/>
        <w:left w:val="none" w:sz="0" w:space="0" w:color="auto"/>
        <w:bottom w:val="none" w:sz="0" w:space="0" w:color="auto"/>
        <w:right w:val="none" w:sz="0" w:space="0" w:color="auto"/>
      </w:divBdr>
      <w:divsChild>
        <w:div w:id="1633362224">
          <w:marLeft w:val="0"/>
          <w:marRight w:val="0"/>
          <w:marTop w:val="0"/>
          <w:marBottom w:val="0"/>
          <w:divBdr>
            <w:top w:val="none" w:sz="0" w:space="0" w:color="auto"/>
            <w:left w:val="none" w:sz="0" w:space="0" w:color="auto"/>
            <w:bottom w:val="none" w:sz="0" w:space="0" w:color="auto"/>
            <w:right w:val="none" w:sz="0" w:space="0" w:color="auto"/>
          </w:divBdr>
        </w:div>
        <w:div w:id="1328636767">
          <w:marLeft w:val="0"/>
          <w:marRight w:val="0"/>
          <w:marTop w:val="0"/>
          <w:marBottom w:val="0"/>
          <w:divBdr>
            <w:top w:val="none" w:sz="0" w:space="0" w:color="auto"/>
            <w:left w:val="none" w:sz="0" w:space="0" w:color="auto"/>
            <w:bottom w:val="none" w:sz="0" w:space="0" w:color="auto"/>
            <w:right w:val="none" w:sz="0" w:space="0" w:color="auto"/>
          </w:divBdr>
        </w:div>
        <w:div w:id="1811482490">
          <w:marLeft w:val="0"/>
          <w:marRight w:val="0"/>
          <w:marTop w:val="0"/>
          <w:marBottom w:val="0"/>
          <w:divBdr>
            <w:top w:val="none" w:sz="0" w:space="0" w:color="auto"/>
            <w:left w:val="none" w:sz="0" w:space="0" w:color="auto"/>
            <w:bottom w:val="none" w:sz="0" w:space="0" w:color="auto"/>
            <w:right w:val="none" w:sz="0" w:space="0" w:color="auto"/>
          </w:divBdr>
        </w:div>
        <w:div w:id="1514565183">
          <w:marLeft w:val="0"/>
          <w:marRight w:val="0"/>
          <w:marTop w:val="0"/>
          <w:marBottom w:val="0"/>
          <w:divBdr>
            <w:top w:val="none" w:sz="0" w:space="0" w:color="auto"/>
            <w:left w:val="none" w:sz="0" w:space="0" w:color="auto"/>
            <w:bottom w:val="none" w:sz="0" w:space="0" w:color="auto"/>
            <w:right w:val="none" w:sz="0" w:space="0" w:color="auto"/>
          </w:divBdr>
        </w:div>
        <w:div w:id="354038098">
          <w:marLeft w:val="0"/>
          <w:marRight w:val="0"/>
          <w:marTop w:val="0"/>
          <w:marBottom w:val="0"/>
          <w:divBdr>
            <w:top w:val="none" w:sz="0" w:space="0" w:color="auto"/>
            <w:left w:val="none" w:sz="0" w:space="0" w:color="auto"/>
            <w:bottom w:val="none" w:sz="0" w:space="0" w:color="auto"/>
            <w:right w:val="none" w:sz="0" w:space="0" w:color="auto"/>
          </w:divBdr>
        </w:div>
        <w:div w:id="944384313">
          <w:marLeft w:val="0"/>
          <w:marRight w:val="0"/>
          <w:marTop w:val="0"/>
          <w:marBottom w:val="0"/>
          <w:divBdr>
            <w:top w:val="none" w:sz="0" w:space="0" w:color="auto"/>
            <w:left w:val="none" w:sz="0" w:space="0" w:color="auto"/>
            <w:bottom w:val="none" w:sz="0" w:space="0" w:color="auto"/>
            <w:right w:val="none" w:sz="0" w:space="0" w:color="auto"/>
          </w:divBdr>
        </w:div>
        <w:div w:id="2142528277">
          <w:marLeft w:val="0"/>
          <w:marRight w:val="0"/>
          <w:marTop w:val="0"/>
          <w:marBottom w:val="0"/>
          <w:divBdr>
            <w:top w:val="none" w:sz="0" w:space="0" w:color="auto"/>
            <w:left w:val="none" w:sz="0" w:space="0" w:color="auto"/>
            <w:bottom w:val="none" w:sz="0" w:space="0" w:color="auto"/>
            <w:right w:val="none" w:sz="0" w:space="0" w:color="auto"/>
          </w:divBdr>
        </w:div>
        <w:div w:id="992829645">
          <w:marLeft w:val="0"/>
          <w:marRight w:val="0"/>
          <w:marTop w:val="0"/>
          <w:marBottom w:val="0"/>
          <w:divBdr>
            <w:top w:val="none" w:sz="0" w:space="0" w:color="auto"/>
            <w:left w:val="none" w:sz="0" w:space="0" w:color="auto"/>
            <w:bottom w:val="none" w:sz="0" w:space="0" w:color="auto"/>
            <w:right w:val="none" w:sz="0" w:space="0" w:color="auto"/>
          </w:divBdr>
        </w:div>
        <w:div w:id="1024748098">
          <w:marLeft w:val="0"/>
          <w:marRight w:val="0"/>
          <w:marTop w:val="0"/>
          <w:marBottom w:val="0"/>
          <w:divBdr>
            <w:top w:val="none" w:sz="0" w:space="0" w:color="auto"/>
            <w:left w:val="none" w:sz="0" w:space="0" w:color="auto"/>
            <w:bottom w:val="none" w:sz="0" w:space="0" w:color="auto"/>
            <w:right w:val="none" w:sz="0" w:space="0" w:color="auto"/>
          </w:divBdr>
        </w:div>
      </w:divsChild>
    </w:div>
    <w:div w:id="242027990">
      <w:bodyDiv w:val="1"/>
      <w:marLeft w:val="0"/>
      <w:marRight w:val="0"/>
      <w:marTop w:val="0"/>
      <w:marBottom w:val="0"/>
      <w:divBdr>
        <w:top w:val="none" w:sz="0" w:space="0" w:color="auto"/>
        <w:left w:val="none" w:sz="0" w:space="0" w:color="auto"/>
        <w:bottom w:val="none" w:sz="0" w:space="0" w:color="auto"/>
        <w:right w:val="none" w:sz="0" w:space="0" w:color="auto"/>
      </w:divBdr>
      <w:divsChild>
        <w:div w:id="508645297">
          <w:marLeft w:val="0"/>
          <w:marRight w:val="0"/>
          <w:marTop w:val="0"/>
          <w:marBottom w:val="0"/>
          <w:divBdr>
            <w:top w:val="none" w:sz="0" w:space="0" w:color="auto"/>
            <w:left w:val="none" w:sz="0" w:space="0" w:color="auto"/>
            <w:bottom w:val="none" w:sz="0" w:space="0" w:color="auto"/>
            <w:right w:val="none" w:sz="0" w:space="0" w:color="auto"/>
          </w:divBdr>
        </w:div>
        <w:div w:id="1501774913">
          <w:marLeft w:val="0"/>
          <w:marRight w:val="0"/>
          <w:marTop w:val="0"/>
          <w:marBottom w:val="0"/>
          <w:divBdr>
            <w:top w:val="none" w:sz="0" w:space="0" w:color="auto"/>
            <w:left w:val="none" w:sz="0" w:space="0" w:color="auto"/>
            <w:bottom w:val="none" w:sz="0" w:space="0" w:color="auto"/>
            <w:right w:val="none" w:sz="0" w:space="0" w:color="auto"/>
          </w:divBdr>
        </w:div>
      </w:divsChild>
    </w:div>
    <w:div w:id="252395718">
      <w:bodyDiv w:val="1"/>
      <w:marLeft w:val="0"/>
      <w:marRight w:val="0"/>
      <w:marTop w:val="0"/>
      <w:marBottom w:val="0"/>
      <w:divBdr>
        <w:top w:val="none" w:sz="0" w:space="0" w:color="auto"/>
        <w:left w:val="none" w:sz="0" w:space="0" w:color="auto"/>
        <w:bottom w:val="none" w:sz="0" w:space="0" w:color="auto"/>
        <w:right w:val="none" w:sz="0" w:space="0" w:color="auto"/>
      </w:divBdr>
      <w:divsChild>
        <w:div w:id="48042949">
          <w:marLeft w:val="0"/>
          <w:marRight w:val="0"/>
          <w:marTop w:val="0"/>
          <w:marBottom w:val="0"/>
          <w:divBdr>
            <w:top w:val="none" w:sz="0" w:space="0" w:color="auto"/>
            <w:left w:val="none" w:sz="0" w:space="0" w:color="auto"/>
            <w:bottom w:val="none" w:sz="0" w:space="0" w:color="auto"/>
            <w:right w:val="none" w:sz="0" w:space="0" w:color="auto"/>
          </w:divBdr>
        </w:div>
        <w:div w:id="6641067">
          <w:marLeft w:val="0"/>
          <w:marRight w:val="0"/>
          <w:marTop w:val="0"/>
          <w:marBottom w:val="0"/>
          <w:divBdr>
            <w:top w:val="none" w:sz="0" w:space="0" w:color="auto"/>
            <w:left w:val="none" w:sz="0" w:space="0" w:color="auto"/>
            <w:bottom w:val="none" w:sz="0" w:space="0" w:color="auto"/>
            <w:right w:val="none" w:sz="0" w:space="0" w:color="auto"/>
          </w:divBdr>
        </w:div>
        <w:div w:id="306396246">
          <w:marLeft w:val="0"/>
          <w:marRight w:val="0"/>
          <w:marTop w:val="0"/>
          <w:marBottom w:val="0"/>
          <w:divBdr>
            <w:top w:val="none" w:sz="0" w:space="0" w:color="auto"/>
            <w:left w:val="none" w:sz="0" w:space="0" w:color="auto"/>
            <w:bottom w:val="none" w:sz="0" w:space="0" w:color="auto"/>
            <w:right w:val="none" w:sz="0" w:space="0" w:color="auto"/>
          </w:divBdr>
        </w:div>
        <w:div w:id="964389796">
          <w:marLeft w:val="0"/>
          <w:marRight w:val="0"/>
          <w:marTop w:val="0"/>
          <w:marBottom w:val="0"/>
          <w:divBdr>
            <w:top w:val="none" w:sz="0" w:space="0" w:color="auto"/>
            <w:left w:val="none" w:sz="0" w:space="0" w:color="auto"/>
            <w:bottom w:val="none" w:sz="0" w:space="0" w:color="auto"/>
            <w:right w:val="none" w:sz="0" w:space="0" w:color="auto"/>
          </w:divBdr>
        </w:div>
        <w:div w:id="647785994">
          <w:marLeft w:val="0"/>
          <w:marRight w:val="0"/>
          <w:marTop w:val="0"/>
          <w:marBottom w:val="0"/>
          <w:divBdr>
            <w:top w:val="none" w:sz="0" w:space="0" w:color="auto"/>
            <w:left w:val="none" w:sz="0" w:space="0" w:color="auto"/>
            <w:bottom w:val="none" w:sz="0" w:space="0" w:color="auto"/>
            <w:right w:val="none" w:sz="0" w:space="0" w:color="auto"/>
          </w:divBdr>
        </w:div>
        <w:div w:id="514460253">
          <w:marLeft w:val="0"/>
          <w:marRight w:val="0"/>
          <w:marTop w:val="0"/>
          <w:marBottom w:val="0"/>
          <w:divBdr>
            <w:top w:val="none" w:sz="0" w:space="0" w:color="auto"/>
            <w:left w:val="none" w:sz="0" w:space="0" w:color="auto"/>
            <w:bottom w:val="none" w:sz="0" w:space="0" w:color="auto"/>
            <w:right w:val="none" w:sz="0" w:space="0" w:color="auto"/>
          </w:divBdr>
        </w:div>
        <w:div w:id="238293530">
          <w:marLeft w:val="0"/>
          <w:marRight w:val="0"/>
          <w:marTop w:val="0"/>
          <w:marBottom w:val="0"/>
          <w:divBdr>
            <w:top w:val="none" w:sz="0" w:space="0" w:color="auto"/>
            <w:left w:val="none" w:sz="0" w:space="0" w:color="auto"/>
            <w:bottom w:val="none" w:sz="0" w:space="0" w:color="auto"/>
            <w:right w:val="none" w:sz="0" w:space="0" w:color="auto"/>
          </w:divBdr>
        </w:div>
        <w:div w:id="173612754">
          <w:marLeft w:val="0"/>
          <w:marRight w:val="0"/>
          <w:marTop w:val="0"/>
          <w:marBottom w:val="0"/>
          <w:divBdr>
            <w:top w:val="none" w:sz="0" w:space="0" w:color="auto"/>
            <w:left w:val="none" w:sz="0" w:space="0" w:color="auto"/>
            <w:bottom w:val="none" w:sz="0" w:space="0" w:color="auto"/>
            <w:right w:val="none" w:sz="0" w:space="0" w:color="auto"/>
          </w:divBdr>
        </w:div>
        <w:div w:id="1753239828">
          <w:marLeft w:val="0"/>
          <w:marRight w:val="0"/>
          <w:marTop w:val="0"/>
          <w:marBottom w:val="0"/>
          <w:divBdr>
            <w:top w:val="none" w:sz="0" w:space="0" w:color="auto"/>
            <w:left w:val="none" w:sz="0" w:space="0" w:color="auto"/>
            <w:bottom w:val="none" w:sz="0" w:space="0" w:color="auto"/>
            <w:right w:val="none" w:sz="0" w:space="0" w:color="auto"/>
          </w:divBdr>
        </w:div>
        <w:div w:id="216430641">
          <w:marLeft w:val="0"/>
          <w:marRight w:val="0"/>
          <w:marTop w:val="0"/>
          <w:marBottom w:val="0"/>
          <w:divBdr>
            <w:top w:val="none" w:sz="0" w:space="0" w:color="auto"/>
            <w:left w:val="none" w:sz="0" w:space="0" w:color="auto"/>
            <w:bottom w:val="none" w:sz="0" w:space="0" w:color="auto"/>
            <w:right w:val="none" w:sz="0" w:space="0" w:color="auto"/>
          </w:divBdr>
        </w:div>
      </w:divsChild>
    </w:div>
    <w:div w:id="273755784">
      <w:bodyDiv w:val="1"/>
      <w:marLeft w:val="0"/>
      <w:marRight w:val="0"/>
      <w:marTop w:val="0"/>
      <w:marBottom w:val="0"/>
      <w:divBdr>
        <w:top w:val="none" w:sz="0" w:space="0" w:color="auto"/>
        <w:left w:val="none" w:sz="0" w:space="0" w:color="auto"/>
        <w:bottom w:val="none" w:sz="0" w:space="0" w:color="auto"/>
        <w:right w:val="none" w:sz="0" w:space="0" w:color="auto"/>
      </w:divBdr>
    </w:div>
    <w:div w:id="399407738">
      <w:bodyDiv w:val="1"/>
      <w:marLeft w:val="0"/>
      <w:marRight w:val="0"/>
      <w:marTop w:val="0"/>
      <w:marBottom w:val="0"/>
      <w:divBdr>
        <w:top w:val="none" w:sz="0" w:space="0" w:color="auto"/>
        <w:left w:val="none" w:sz="0" w:space="0" w:color="auto"/>
        <w:bottom w:val="none" w:sz="0" w:space="0" w:color="auto"/>
        <w:right w:val="none" w:sz="0" w:space="0" w:color="auto"/>
      </w:divBdr>
    </w:div>
    <w:div w:id="408045577">
      <w:bodyDiv w:val="1"/>
      <w:marLeft w:val="0"/>
      <w:marRight w:val="0"/>
      <w:marTop w:val="0"/>
      <w:marBottom w:val="0"/>
      <w:divBdr>
        <w:top w:val="none" w:sz="0" w:space="0" w:color="auto"/>
        <w:left w:val="none" w:sz="0" w:space="0" w:color="auto"/>
        <w:bottom w:val="none" w:sz="0" w:space="0" w:color="auto"/>
        <w:right w:val="none" w:sz="0" w:space="0" w:color="auto"/>
      </w:divBdr>
    </w:div>
    <w:div w:id="451557042">
      <w:bodyDiv w:val="1"/>
      <w:marLeft w:val="0"/>
      <w:marRight w:val="0"/>
      <w:marTop w:val="0"/>
      <w:marBottom w:val="0"/>
      <w:divBdr>
        <w:top w:val="none" w:sz="0" w:space="0" w:color="auto"/>
        <w:left w:val="none" w:sz="0" w:space="0" w:color="auto"/>
        <w:bottom w:val="none" w:sz="0" w:space="0" w:color="auto"/>
        <w:right w:val="none" w:sz="0" w:space="0" w:color="auto"/>
      </w:divBdr>
    </w:div>
    <w:div w:id="456725333">
      <w:bodyDiv w:val="1"/>
      <w:marLeft w:val="0"/>
      <w:marRight w:val="0"/>
      <w:marTop w:val="0"/>
      <w:marBottom w:val="0"/>
      <w:divBdr>
        <w:top w:val="none" w:sz="0" w:space="0" w:color="auto"/>
        <w:left w:val="none" w:sz="0" w:space="0" w:color="auto"/>
        <w:bottom w:val="none" w:sz="0" w:space="0" w:color="auto"/>
        <w:right w:val="none" w:sz="0" w:space="0" w:color="auto"/>
      </w:divBdr>
      <w:divsChild>
        <w:div w:id="2082897477">
          <w:marLeft w:val="0"/>
          <w:marRight w:val="0"/>
          <w:marTop w:val="0"/>
          <w:marBottom w:val="0"/>
          <w:divBdr>
            <w:top w:val="none" w:sz="0" w:space="0" w:color="auto"/>
            <w:left w:val="none" w:sz="0" w:space="0" w:color="auto"/>
            <w:bottom w:val="none" w:sz="0" w:space="0" w:color="auto"/>
            <w:right w:val="none" w:sz="0" w:space="0" w:color="auto"/>
          </w:divBdr>
        </w:div>
        <w:div w:id="1439060234">
          <w:marLeft w:val="0"/>
          <w:marRight w:val="0"/>
          <w:marTop w:val="0"/>
          <w:marBottom w:val="0"/>
          <w:divBdr>
            <w:top w:val="none" w:sz="0" w:space="0" w:color="auto"/>
            <w:left w:val="none" w:sz="0" w:space="0" w:color="auto"/>
            <w:bottom w:val="none" w:sz="0" w:space="0" w:color="auto"/>
            <w:right w:val="none" w:sz="0" w:space="0" w:color="auto"/>
          </w:divBdr>
        </w:div>
      </w:divsChild>
    </w:div>
    <w:div w:id="519470751">
      <w:bodyDiv w:val="1"/>
      <w:marLeft w:val="0"/>
      <w:marRight w:val="0"/>
      <w:marTop w:val="0"/>
      <w:marBottom w:val="0"/>
      <w:divBdr>
        <w:top w:val="none" w:sz="0" w:space="0" w:color="auto"/>
        <w:left w:val="none" w:sz="0" w:space="0" w:color="auto"/>
        <w:bottom w:val="none" w:sz="0" w:space="0" w:color="auto"/>
        <w:right w:val="none" w:sz="0" w:space="0" w:color="auto"/>
      </w:divBdr>
    </w:div>
    <w:div w:id="578251053">
      <w:bodyDiv w:val="1"/>
      <w:marLeft w:val="0"/>
      <w:marRight w:val="0"/>
      <w:marTop w:val="0"/>
      <w:marBottom w:val="0"/>
      <w:divBdr>
        <w:top w:val="none" w:sz="0" w:space="0" w:color="auto"/>
        <w:left w:val="none" w:sz="0" w:space="0" w:color="auto"/>
        <w:bottom w:val="none" w:sz="0" w:space="0" w:color="auto"/>
        <w:right w:val="none" w:sz="0" w:space="0" w:color="auto"/>
      </w:divBdr>
    </w:div>
    <w:div w:id="607202168">
      <w:bodyDiv w:val="1"/>
      <w:marLeft w:val="0"/>
      <w:marRight w:val="0"/>
      <w:marTop w:val="0"/>
      <w:marBottom w:val="0"/>
      <w:divBdr>
        <w:top w:val="none" w:sz="0" w:space="0" w:color="auto"/>
        <w:left w:val="none" w:sz="0" w:space="0" w:color="auto"/>
        <w:bottom w:val="none" w:sz="0" w:space="0" w:color="auto"/>
        <w:right w:val="none" w:sz="0" w:space="0" w:color="auto"/>
      </w:divBdr>
    </w:div>
    <w:div w:id="702633574">
      <w:bodyDiv w:val="1"/>
      <w:marLeft w:val="0"/>
      <w:marRight w:val="0"/>
      <w:marTop w:val="0"/>
      <w:marBottom w:val="0"/>
      <w:divBdr>
        <w:top w:val="none" w:sz="0" w:space="0" w:color="auto"/>
        <w:left w:val="none" w:sz="0" w:space="0" w:color="auto"/>
        <w:bottom w:val="none" w:sz="0" w:space="0" w:color="auto"/>
        <w:right w:val="none" w:sz="0" w:space="0" w:color="auto"/>
      </w:divBdr>
    </w:div>
    <w:div w:id="892547775">
      <w:bodyDiv w:val="1"/>
      <w:marLeft w:val="0"/>
      <w:marRight w:val="0"/>
      <w:marTop w:val="0"/>
      <w:marBottom w:val="0"/>
      <w:divBdr>
        <w:top w:val="none" w:sz="0" w:space="0" w:color="auto"/>
        <w:left w:val="none" w:sz="0" w:space="0" w:color="auto"/>
        <w:bottom w:val="none" w:sz="0" w:space="0" w:color="auto"/>
        <w:right w:val="none" w:sz="0" w:space="0" w:color="auto"/>
      </w:divBdr>
    </w:div>
    <w:div w:id="912858698">
      <w:bodyDiv w:val="1"/>
      <w:marLeft w:val="0"/>
      <w:marRight w:val="0"/>
      <w:marTop w:val="0"/>
      <w:marBottom w:val="0"/>
      <w:divBdr>
        <w:top w:val="none" w:sz="0" w:space="0" w:color="auto"/>
        <w:left w:val="none" w:sz="0" w:space="0" w:color="auto"/>
        <w:bottom w:val="none" w:sz="0" w:space="0" w:color="auto"/>
        <w:right w:val="none" w:sz="0" w:space="0" w:color="auto"/>
      </w:divBdr>
    </w:div>
    <w:div w:id="925501722">
      <w:bodyDiv w:val="1"/>
      <w:marLeft w:val="0"/>
      <w:marRight w:val="0"/>
      <w:marTop w:val="0"/>
      <w:marBottom w:val="0"/>
      <w:divBdr>
        <w:top w:val="none" w:sz="0" w:space="0" w:color="auto"/>
        <w:left w:val="none" w:sz="0" w:space="0" w:color="auto"/>
        <w:bottom w:val="none" w:sz="0" w:space="0" w:color="auto"/>
        <w:right w:val="none" w:sz="0" w:space="0" w:color="auto"/>
      </w:divBdr>
    </w:div>
    <w:div w:id="939988310">
      <w:bodyDiv w:val="1"/>
      <w:marLeft w:val="0"/>
      <w:marRight w:val="0"/>
      <w:marTop w:val="0"/>
      <w:marBottom w:val="0"/>
      <w:divBdr>
        <w:top w:val="none" w:sz="0" w:space="0" w:color="auto"/>
        <w:left w:val="none" w:sz="0" w:space="0" w:color="auto"/>
        <w:bottom w:val="none" w:sz="0" w:space="0" w:color="auto"/>
        <w:right w:val="none" w:sz="0" w:space="0" w:color="auto"/>
      </w:divBdr>
    </w:div>
    <w:div w:id="993022572">
      <w:bodyDiv w:val="1"/>
      <w:marLeft w:val="0"/>
      <w:marRight w:val="0"/>
      <w:marTop w:val="0"/>
      <w:marBottom w:val="0"/>
      <w:divBdr>
        <w:top w:val="none" w:sz="0" w:space="0" w:color="auto"/>
        <w:left w:val="none" w:sz="0" w:space="0" w:color="auto"/>
        <w:bottom w:val="none" w:sz="0" w:space="0" w:color="auto"/>
        <w:right w:val="none" w:sz="0" w:space="0" w:color="auto"/>
      </w:divBdr>
    </w:div>
    <w:div w:id="1068500820">
      <w:bodyDiv w:val="1"/>
      <w:marLeft w:val="0"/>
      <w:marRight w:val="0"/>
      <w:marTop w:val="0"/>
      <w:marBottom w:val="0"/>
      <w:divBdr>
        <w:top w:val="none" w:sz="0" w:space="0" w:color="auto"/>
        <w:left w:val="none" w:sz="0" w:space="0" w:color="auto"/>
        <w:bottom w:val="none" w:sz="0" w:space="0" w:color="auto"/>
        <w:right w:val="none" w:sz="0" w:space="0" w:color="auto"/>
      </w:divBdr>
    </w:div>
    <w:div w:id="1189413939">
      <w:bodyDiv w:val="1"/>
      <w:marLeft w:val="0"/>
      <w:marRight w:val="0"/>
      <w:marTop w:val="0"/>
      <w:marBottom w:val="0"/>
      <w:divBdr>
        <w:top w:val="none" w:sz="0" w:space="0" w:color="auto"/>
        <w:left w:val="none" w:sz="0" w:space="0" w:color="auto"/>
        <w:bottom w:val="none" w:sz="0" w:space="0" w:color="auto"/>
        <w:right w:val="none" w:sz="0" w:space="0" w:color="auto"/>
      </w:divBdr>
    </w:div>
    <w:div w:id="1192575872">
      <w:bodyDiv w:val="1"/>
      <w:marLeft w:val="0"/>
      <w:marRight w:val="0"/>
      <w:marTop w:val="0"/>
      <w:marBottom w:val="0"/>
      <w:divBdr>
        <w:top w:val="none" w:sz="0" w:space="0" w:color="auto"/>
        <w:left w:val="none" w:sz="0" w:space="0" w:color="auto"/>
        <w:bottom w:val="none" w:sz="0" w:space="0" w:color="auto"/>
        <w:right w:val="none" w:sz="0" w:space="0" w:color="auto"/>
      </w:divBdr>
    </w:div>
    <w:div w:id="1213689589">
      <w:bodyDiv w:val="1"/>
      <w:marLeft w:val="0"/>
      <w:marRight w:val="0"/>
      <w:marTop w:val="0"/>
      <w:marBottom w:val="0"/>
      <w:divBdr>
        <w:top w:val="none" w:sz="0" w:space="0" w:color="auto"/>
        <w:left w:val="none" w:sz="0" w:space="0" w:color="auto"/>
        <w:bottom w:val="none" w:sz="0" w:space="0" w:color="auto"/>
        <w:right w:val="none" w:sz="0" w:space="0" w:color="auto"/>
      </w:divBdr>
    </w:div>
    <w:div w:id="1282105986">
      <w:bodyDiv w:val="1"/>
      <w:marLeft w:val="0"/>
      <w:marRight w:val="0"/>
      <w:marTop w:val="0"/>
      <w:marBottom w:val="0"/>
      <w:divBdr>
        <w:top w:val="none" w:sz="0" w:space="0" w:color="auto"/>
        <w:left w:val="none" w:sz="0" w:space="0" w:color="auto"/>
        <w:bottom w:val="none" w:sz="0" w:space="0" w:color="auto"/>
        <w:right w:val="none" w:sz="0" w:space="0" w:color="auto"/>
      </w:divBdr>
    </w:div>
    <w:div w:id="1349720797">
      <w:bodyDiv w:val="1"/>
      <w:marLeft w:val="0"/>
      <w:marRight w:val="0"/>
      <w:marTop w:val="0"/>
      <w:marBottom w:val="0"/>
      <w:divBdr>
        <w:top w:val="none" w:sz="0" w:space="0" w:color="auto"/>
        <w:left w:val="none" w:sz="0" w:space="0" w:color="auto"/>
        <w:bottom w:val="none" w:sz="0" w:space="0" w:color="auto"/>
        <w:right w:val="none" w:sz="0" w:space="0" w:color="auto"/>
      </w:divBdr>
    </w:div>
    <w:div w:id="1358696994">
      <w:bodyDiv w:val="1"/>
      <w:marLeft w:val="0"/>
      <w:marRight w:val="0"/>
      <w:marTop w:val="0"/>
      <w:marBottom w:val="0"/>
      <w:divBdr>
        <w:top w:val="none" w:sz="0" w:space="0" w:color="auto"/>
        <w:left w:val="none" w:sz="0" w:space="0" w:color="auto"/>
        <w:bottom w:val="none" w:sz="0" w:space="0" w:color="auto"/>
        <w:right w:val="none" w:sz="0" w:space="0" w:color="auto"/>
      </w:divBdr>
    </w:div>
    <w:div w:id="1426537361">
      <w:bodyDiv w:val="1"/>
      <w:marLeft w:val="0"/>
      <w:marRight w:val="0"/>
      <w:marTop w:val="0"/>
      <w:marBottom w:val="0"/>
      <w:divBdr>
        <w:top w:val="none" w:sz="0" w:space="0" w:color="auto"/>
        <w:left w:val="none" w:sz="0" w:space="0" w:color="auto"/>
        <w:bottom w:val="none" w:sz="0" w:space="0" w:color="auto"/>
        <w:right w:val="none" w:sz="0" w:space="0" w:color="auto"/>
      </w:divBdr>
    </w:div>
    <w:div w:id="1530414293">
      <w:bodyDiv w:val="1"/>
      <w:marLeft w:val="0"/>
      <w:marRight w:val="0"/>
      <w:marTop w:val="0"/>
      <w:marBottom w:val="0"/>
      <w:divBdr>
        <w:top w:val="none" w:sz="0" w:space="0" w:color="auto"/>
        <w:left w:val="none" w:sz="0" w:space="0" w:color="auto"/>
        <w:bottom w:val="none" w:sz="0" w:space="0" w:color="auto"/>
        <w:right w:val="none" w:sz="0" w:space="0" w:color="auto"/>
      </w:divBdr>
    </w:div>
    <w:div w:id="1575510992">
      <w:bodyDiv w:val="1"/>
      <w:marLeft w:val="0"/>
      <w:marRight w:val="0"/>
      <w:marTop w:val="0"/>
      <w:marBottom w:val="0"/>
      <w:divBdr>
        <w:top w:val="none" w:sz="0" w:space="0" w:color="auto"/>
        <w:left w:val="none" w:sz="0" w:space="0" w:color="auto"/>
        <w:bottom w:val="none" w:sz="0" w:space="0" w:color="auto"/>
        <w:right w:val="none" w:sz="0" w:space="0" w:color="auto"/>
      </w:divBdr>
      <w:divsChild>
        <w:div w:id="211961480">
          <w:marLeft w:val="0"/>
          <w:marRight w:val="0"/>
          <w:marTop w:val="0"/>
          <w:marBottom w:val="0"/>
          <w:divBdr>
            <w:top w:val="none" w:sz="0" w:space="0" w:color="auto"/>
            <w:left w:val="none" w:sz="0" w:space="0" w:color="auto"/>
            <w:bottom w:val="none" w:sz="0" w:space="0" w:color="auto"/>
            <w:right w:val="none" w:sz="0" w:space="0" w:color="auto"/>
          </w:divBdr>
        </w:div>
        <w:div w:id="1847094261">
          <w:marLeft w:val="0"/>
          <w:marRight w:val="0"/>
          <w:marTop w:val="0"/>
          <w:marBottom w:val="0"/>
          <w:divBdr>
            <w:top w:val="none" w:sz="0" w:space="0" w:color="auto"/>
            <w:left w:val="none" w:sz="0" w:space="0" w:color="auto"/>
            <w:bottom w:val="none" w:sz="0" w:space="0" w:color="auto"/>
            <w:right w:val="none" w:sz="0" w:space="0" w:color="auto"/>
          </w:divBdr>
        </w:div>
        <w:div w:id="1053584368">
          <w:marLeft w:val="0"/>
          <w:marRight w:val="0"/>
          <w:marTop w:val="0"/>
          <w:marBottom w:val="0"/>
          <w:divBdr>
            <w:top w:val="none" w:sz="0" w:space="0" w:color="auto"/>
            <w:left w:val="none" w:sz="0" w:space="0" w:color="auto"/>
            <w:bottom w:val="none" w:sz="0" w:space="0" w:color="auto"/>
            <w:right w:val="none" w:sz="0" w:space="0" w:color="auto"/>
          </w:divBdr>
        </w:div>
        <w:div w:id="2065253795">
          <w:marLeft w:val="0"/>
          <w:marRight w:val="0"/>
          <w:marTop w:val="0"/>
          <w:marBottom w:val="0"/>
          <w:divBdr>
            <w:top w:val="none" w:sz="0" w:space="0" w:color="auto"/>
            <w:left w:val="none" w:sz="0" w:space="0" w:color="auto"/>
            <w:bottom w:val="none" w:sz="0" w:space="0" w:color="auto"/>
            <w:right w:val="none" w:sz="0" w:space="0" w:color="auto"/>
          </w:divBdr>
        </w:div>
        <w:div w:id="329675426">
          <w:marLeft w:val="0"/>
          <w:marRight w:val="0"/>
          <w:marTop w:val="0"/>
          <w:marBottom w:val="0"/>
          <w:divBdr>
            <w:top w:val="none" w:sz="0" w:space="0" w:color="auto"/>
            <w:left w:val="none" w:sz="0" w:space="0" w:color="auto"/>
            <w:bottom w:val="none" w:sz="0" w:space="0" w:color="auto"/>
            <w:right w:val="none" w:sz="0" w:space="0" w:color="auto"/>
          </w:divBdr>
        </w:div>
        <w:div w:id="1827938897">
          <w:marLeft w:val="0"/>
          <w:marRight w:val="0"/>
          <w:marTop w:val="0"/>
          <w:marBottom w:val="0"/>
          <w:divBdr>
            <w:top w:val="none" w:sz="0" w:space="0" w:color="auto"/>
            <w:left w:val="none" w:sz="0" w:space="0" w:color="auto"/>
            <w:bottom w:val="none" w:sz="0" w:space="0" w:color="auto"/>
            <w:right w:val="none" w:sz="0" w:space="0" w:color="auto"/>
          </w:divBdr>
        </w:div>
        <w:div w:id="461582739">
          <w:marLeft w:val="0"/>
          <w:marRight w:val="0"/>
          <w:marTop w:val="0"/>
          <w:marBottom w:val="0"/>
          <w:divBdr>
            <w:top w:val="none" w:sz="0" w:space="0" w:color="auto"/>
            <w:left w:val="none" w:sz="0" w:space="0" w:color="auto"/>
            <w:bottom w:val="none" w:sz="0" w:space="0" w:color="auto"/>
            <w:right w:val="none" w:sz="0" w:space="0" w:color="auto"/>
          </w:divBdr>
        </w:div>
        <w:div w:id="1585265213">
          <w:marLeft w:val="0"/>
          <w:marRight w:val="0"/>
          <w:marTop w:val="0"/>
          <w:marBottom w:val="0"/>
          <w:divBdr>
            <w:top w:val="none" w:sz="0" w:space="0" w:color="auto"/>
            <w:left w:val="none" w:sz="0" w:space="0" w:color="auto"/>
            <w:bottom w:val="none" w:sz="0" w:space="0" w:color="auto"/>
            <w:right w:val="none" w:sz="0" w:space="0" w:color="auto"/>
          </w:divBdr>
        </w:div>
      </w:divsChild>
    </w:div>
    <w:div w:id="1587223237">
      <w:bodyDiv w:val="1"/>
      <w:marLeft w:val="0"/>
      <w:marRight w:val="0"/>
      <w:marTop w:val="0"/>
      <w:marBottom w:val="0"/>
      <w:divBdr>
        <w:top w:val="none" w:sz="0" w:space="0" w:color="auto"/>
        <w:left w:val="none" w:sz="0" w:space="0" w:color="auto"/>
        <w:bottom w:val="none" w:sz="0" w:space="0" w:color="auto"/>
        <w:right w:val="none" w:sz="0" w:space="0" w:color="auto"/>
      </w:divBdr>
    </w:div>
    <w:div w:id="1591810801">
      <w:bodyDiv w:val="1"/>
      <w:marLeft w:val="0"/>
      <w:marRight w:val="0"/>
      <w:marTop w:val="0"/>
      <w:marBottom w:val="0"/>
      <w:divBdr>
        <w:top w:val="none" w:sz="0" w:space="0" w:color="auto"/>
        <w:left w:val="none" w:sz="0" w:space="0" w:color="auto"/>
        <w:bottom w:val="none" w:sz="0" w:space="0" w:color="auto"/>
        <w:right w:val="none" w:sz="0" w:space="0" w:color="auto"/>
      </w:divBdr>
    </w:div>
    <w:div w:id="1668248301">
      <w:bodyDiv w:val="1"/>
      <w:marLeft w:val="0"/>
      <w:marRight w:val="0"/>
      <w:marTop w:val="0"/>
      <w:marBottom w:val="0"/>
      <w:divBdr>
        <w:top w:val="none" w:sz="0" w:space="0" w:color="auto"/>
        <w:left w:val="none" w:sz="0" w:space="0" w:color="auto"/>
        <w:bottom w:val="none" w:sz="0" w:space="0" w:color="auto"/>
        <w:right w:val="none" w:sz="0" w:space="0" w:color="auto"/>
      </w:divBdr>
    </w:div>
    <w:div w:id="1715540076">
      <w:bodyDiv w:val="1"/>
      <w:marLeft w:val="0"/>
      <w:marRight w:val="0"/>
      <w:marTop w:val="0"/>
      <w:marBottom w:val="0"/>
      <w:divBdr>
        <w:top w:val="none" w:sz="0" w:space="0" w:color="auto"/>
        <w:left w:val="none" w:sz="0" w:space="0" w:color="auto"/>
        <w:bottom w:val="none" w:sz="0" w:space="0" w:color="auto"/>
        <w:right w:val="none" w:sz="0" w:space="0" w:color="auto"/>
      </w:divBdr>
    </w:div>
    <w:div w:id="1787650898">
      <w:bodyDiv w:val="1"/>
      <w:marLeft w:val="0"/>
      <w:marRight w:val="0"/>
      <w:marTop w:val="0"/>
      <w:marBottom w:val="0"/>
      <w:divBdr>
        <w:top w:val="none" w:sz="0" w:space="0" w:color="auto"/>
        <w:left w:val="none" w:sz="0" w:space="0" w:color="auto"/>
        <w:bottom w:val="none" w:sz="0" w:space="0" w:color="auto"/>
        <w:right w:val="none" w:sz="0" w:space="0" w:color="auto"/>
      </w:divBdr>
    </w:div>
    <w:div w:id="1814758324">
      <w:bodyDiv w:val="1"/>
      <w:marLeft w:val="0"/>
      <w:marRight w:val="0"/>
      <w:marTop w:val="0"/>
      <w:marBottom w:val="0"/>
      <w:divBdr>
        <w:top w:val="none" w:sz="0" w:space="0" w:color="auto"/>
        <w:left w:val="none" w:sz="0" w:space="0" w:color="auto"/>
        <w:bottom w:val="none" w:sz="0" w:space="0" w:color="auto"/>
        <w:right w:val="none" w:sz="0" w:space="0" w:color="auto"/>
      </w:divBdr>
    </w:div>
    <w:div w:id="1845507864">
      <w:bodyDiv w:val="1"/>
      <w:marLeft w:val="0"/>
      <w:marRight w:val="0"/>
      <w:marTop w:val="0"/>
      <w:marBottom w:val="0"/>
      <w:divBdr>
        <w:top w:val="none" w:sz="0" w:space="0" w:color="auto"/>
        <w:left w:val="none" w:sz="0" w:space="0" w:color="auto"/>
        <w:bottom w:val="none" w:sz="0" w:space="0" w:color="auto"/>
        <w:right w:val="none" w:sz="0" w:space="0" w:color="auto"/>
      </w:divBdr>
    </w:div>
    <w:div w:id="1929842977">
      <w:bodyDiv w:val="1"/>
      <w:marLeft w:val="0"/>
      <w:marRight w:val="0"/>
      <w:marTop w:val="0"/>
      <w:marBottom w:val="0"/>
      <w:divBdr>
        <w:top w:val="none" w:sz="0" w:space="0" w:color="auto"/>
        <w:left w:val="none" w:sz="0" w:space="0" w:color="auto"/>
        <w:bottom w:val="none" w:sz="0" w:space="0" w:color="auto"/>
        <w:right w:val="none" w:sz="0" w:space="0" w:color="auto"/>
      </w:divBdr>
      <w:divsChild>
        <w:div w:id="1761677509">
          <w:marLeft w:val="0"/>
          <w:marRight w:val="0"/>
          <w:marTop w:val="0"/>
          <w:marBottom w:val="0"/>
          <w:divBdr>
            <w:top w:val="none" w:sz="0" w:space="0" w:color="auto"/>
            <w:left w:val="none" w:sz="0" w:space="0" w:color="auto"/>
            <w:bottom w:val="none" w:sz="0" w:space="0" w:color="auto"/>
            <w:right w:val="none" w:sz="0" w:space="0" w:color="auto"/>
          </w:divBdr>
        </w:div>
        <w:div w:id="1823616215">
          <w:marLeft w:val="0"/>
          <w:marRight w:val="0"/>
          <w:marTop w:val="0"/>
          <w:marBottom w:val="0"/>
          <w:divBdr>
            <w:top w:val="none" w:sz="0" w:space="0" w:color="auto"/>
            <w:left w:val="none" w:sz="0" w:space="0" w:color="auto"/>
            <w:bottom w:val="none" w:sz="0" w:space="0" w:color="auto"/>
            <w:right w:val="none" w:sz="0" w:space="0" w:color="auto"/>
          </w:divBdr>
        </w:div>
        <w:div w:id="1029991390">
          <w:marLeft w:val="0"/>
          <w:marRight w:val="0"/>
          <w:marTop w:val="0"/>
          <w:marBottom w:val="0"/>
          <w:divBdr>
            <w:top w:val="none" w:sz="0" w:space="0" w:color="auto"/>
            <w:left w:val="none" w:sz="0" w:space="0" w:color="auto"/>
            <w:bottom w:val="none" w:sz="0" w:space="0" w:color="auto"/>
            <w:right w:val="none" w:sz="0" w:space="0" w:color="auto"/>
          </w:divBdr>
        </w:div>
        <w:div w:id="1040938863">
          <w:marLeft w:val="0"/>
          <w:marRight w:val="0"/>
          <w:marTop w:val="0"/>
          <w:marBottom w:val="0"/>
          <w:divBdr>
            <w:top w:val="none" w:sz="0" w:space="0" w:color="auto"/>
            <w:left w:val="none" w:sz="0" w:space="0" w:color="auto"/>
            <w:bottom w:val="none" w:sz="0" w:space="0" w:color="auto"/>
            <w:right w:val="none" w:sz="0" w:space="0" w:color="auto"/>
          </w:divBdr>
        </w:div>
        <w:div w:id="292560243">
          <w:marLeft w:val="0"/>
          <w:marRight w:val="0"/>
          <w:marTop w:val="0"/>
          <w:marBottom w:val="0"/>
          <w:divBdr>
            <w:top w:val="none" w:sz="0" w:space="0" w:color="auto"/>
            <w:left w:val="none" w:sz="0" w:space="0" w:color="auto"/>
            <w:bottom w:val="none" w:sz="0" w:space="0" w:color="auto"/>
            <w:right w:val="none" w:sz="0" w:space="0" w:color="auto"/>
          </w:divBdr>
        </w:div>
        <w:div w:id="1240940270">
          <w:marLeft w:val="0"/>
          <w:marRight w:val="0"/>
          <w:marTop w:val="0"/>
          <w:marBottom w:val="0"/>
          <w:divBdr>
            <w:top w:val="none" w:sz="0" w:space="0" w:color="auto"/>
            <w:left w:val="none" w:sz="0" w:space="0" w:color="auto"/>
            <w:bottom w:val="none" w:sz="0" w:space="0" w:color="auto"/>
            <w:right w:val="none" w:sz="0" w:space="0" w:color="auto"/>
          </w:divBdr>
        </w:div>
        <w:div w:id="1210342348">
          <w:marLeft w:val="0"/>
          <w:marRight w:val="0"/>
          <w:marTop w:val="0"/>
          <w:marBottom w:val="0"/>
          <w:divBdr>
            <w:top w:val="none" w:sz="0" w:space="0" w:color="auto"/>
            <w:left w:val="none" w:sz="0" w:space="0" w:color="auto"/>
            <w:bottom w:val="none" w:sz="0" w:space="0" w:color="auto"/>
            <w:right w:val="none" w:sz="0" w:space="0" w:color="auto"/>
          </w:divBdr>
        </w:div>
        <w:div w:id="1457918120">
          <w:marLeft w:val="0"/>
          <w:marRight w:val="0"/>
          <w:marTop w:val="0"/>
          <w:marBottom w:val="0"/>
          <w:divBdr>
            <w:top w:val="none" w:sz="0" w:space="0" w:color="auto"/>
            <w:left w:val="none" w:sz="0" w:space="0" w:color="auto"/>
            <w:bottom w:val="none" w:sz="0" w:space="0" w:color="auto"/>
            <w:right w:val="none" w:sz="0" w:space="0" w:color="auto"/>
          </w:divBdr>
        </w:div>
        <w:div w:id="351416506">
          <w:marLeft w:val="0"/>
          <w:marRight w:val="0"/>
          <w:marTop w:val="0"/>
          <w:marBottom w:val="0"/>
          <w:divBdr>
            <w:top w:val="none" w:sz="0" w:space="0" w:color="auto"/>
            <w:left w:val="none" w:sz="0" w:space="0" w:color="auto"/>
            <w:bottom w:val="none" w:sz="0" w:space="0" w:color="auto"/>
            <w:right w:val="none" w:sz="0" w:space="0" w:color="auto"/>
          </w:divBdr>
        </w:div>
        <w:div w:id="2009408048">
          <w:marLeft w:val="0"/>
          <w:marRight w:val="0"/>
          <w:marTop w:val="0"/>
          <w:marBottom w:val="0"/>
          <w:divBdr>
            <w:top w:val="none" w:sz="0" w:space="0" w:color="auto"/>
            <w:left w:val="none" w:sz="0" w:space="0" w:color="auto"/>
            <w:bottom w:val="none" w:sz="0" w:space="0" w:color="auto"/>
            <w:right w:val="none" w:sz="0" w:space="0" w:color="auto"/>
          </w:divBdr>
        </w:div>
        <w:div w:id="557319862">
          <w:marLeft w:val="0"/>
          <w:marRight w:val="0"/>
          <w:marTop w:val="0"/>
          <w:marBottom w:val="0"/>
          <w:divBdr>
            <w:top w:val="none" w:sz="0" w:space="0" w:color="auto"/>
            <w:left w:val="none" w:sz="0" w:space="0" w:color="auto"/>
            <w:bottom w:val="none" w:sz="0" w:space="0" w:color="auto"/>
            <w:right w:val="none" w:sz="0" w:space="0" w:color="auto"/>
          </w:divBdr>
        </w:div>
      </w:divsChild>
    </w:div>
    <w:div w:id="1937981504">
      <w:bodyDiv w:val="1"/>
      <w:marLeft w:val="0"/>
      <w:marRight w:val="0"/>
      <w:marTop w:val="0"/>
      <w:marBottom w:val="0"/>
      <w:divBdr>
        <w:top w:val="none" w:sz="0" w:space="0" w:color="auto"/>
        <w:left w:val="none" w:sz="0" w:space="0" w:color="auto"/>
        <w:bottom w:val="none" w:sz="0" w:space="0" w:color="auto"/>
        <w:right w:val="none" w:sz="0" w:space="0" w:color="auto"/>
      </w:divBdr>
    </w:div>
    <w:div w:id="1963877392">
      <w:bodyDiv w:val="1"/>
      <w:marLeft w:val="0"/>
      <w:marRight w:val="0"/>
      <w:marTop w:val="0"/>
      <w:marBottom w:val="0"/>
      <w:divBdr>
        <w:top w:val="none" w:sz="0" w:space="0" w:color="auto"/>
        <w:left w:val="none" w:sz="0" w:space="0" w:color="auto"/>
        <w:bottom w:val="none" w:sz="0" w:space="0" w:color="auto"/>
        <w:right w:val="none" w:sz="0" w:space="0" w:color="auto"/>
      </w:divBdr>
    </w:div>
    <w:div w:id="1978489811">
      <w:bodyDiv w:val="1"/>
      <w:marLeft w:val="0"/>
      <w:marRight w:val="0"/>
      <w:marTop w:val="0"/>
      <w:marBottom w:val="0"/>
      <w:divBdr>
        <w:top w:val="none" w:sz="0" w:space="0" w:color="auto"/>
        <w:left w:val="none" w:sz="0" w:space="0" w:color="auto"/>
        <w:bottom w:val="none" w:sz="0" w:space="0" w:color="auto"/>
        <w:right w:val="none" w:sz="0" w:space="0" w:color="auto"/>
      </w:divBdr>
    </w:div>
    <w:div w:id="1991247779">
      <w:bodyDiv w:val="1"/>
      <w:marLeft w:val="0"/>
      <w:marRight w:val="0"/>
      <w:marTop w:val="0"/>
      <w:marBottom w:val="0"/>
      <w:divBdr>
        <w:top w:val="none" w:sz="0" w:space="0" w:color="auto"/>
        <w:left w:val="none" w:sz="0" w:space="0" w:color="auto"/>
        <w:bottom w:val="none" w:sz="0" w:space="0" w:color="auto"/>
        <w:right w:val="none" w:sz="0" w:space="0" w:color="auto"/>
      </w:divBdr>
      <w:divsChild>
        <w:div w:id="1703020563">
          <w:marLeft w:val="0"/>
          <w:marRight w:val="0"/>
          <w:marTop w:val="0"/>
          <w:marBottom w:val="0"/>
          <w:divBdr>
            <w:top w:val="none" w:sz="0" w:space="0" w:color="auto"/>
            <w:left w:val="none" w:sz="0" w:space="0" w:color="auto"/>
            <w:bottom w:val="none" w:sz="0" w:space="0" w:color="auto"/>
            <w:right w:val="none" w:sz="0" w:space="0" w:color="auto"/>
          </w:divBdr>
        </w:div>
        <w:div w:id="1409881699">
          <w:marLeft w:val="0"/>
          <w:marRight w:val="0"/>
          <w:marTop w:val="0"/>
          <w:marBottom w:val="0"/>
          <w:divBdr>
            <w:top w:val="none" w:sz="0" w:space="0" w:color="auto"/>
            <w:left w:val="none" w:sz="0" w:space="0" w:color="auto"/>
            <w:bottom w:val="none" w:sz="0" w:space="0" w:color="auto"/>
            <w:right w:val="none" w:sz="0" w:space="0" w:color="auto"/>
          </w:divBdr>
        </w:div>
        <w:div w:id="1606771803">
          <w:marLeft w:val="0"/>
          <w:marRight w:val="0"/>
          <w:marTop w:val="0"/>
          <w:marBottom w:val="0"/>
          <w:divBdr>
            <w:top w:val="none" w:sz="0" w:space="0" w:color="auto"/>
            <w:left w:val="none" w:sz="0" w:space="0" w:color="auto"/>
            <w:bottom w:val="none" w:sz="0" w:space="0" w:color="auto"/>
            <w:right w:val="none" w:sz="0" w:space="0" w:color="auto"/>
          </w:divBdr>
        </w:div>
        <w:div w:id="792864113">
          <w:marLeft w:val="0"/>
          <w:marRight w:val="0"/>
          <w:marTop w:val="0"/>
          <w:marBottom w:val="0"/>
          <w:divBdr>
            <w:top w:val="none" w:sz="0" w:space="0" w:color="auto"/>
            <w:left w:val="none" w:sz="0" w:space="0" w:color="auto"/>
            <w:bottom w:val="none" w:sz="0" w:space="0" w:color="auto"/>
            <w:right w:val="none" w:sz="0" w:space="0" w:color="auto"/>
          </w:divBdr>
        </w:div>
        <w:div w:id="1815827281">
          <w:marLeft w:val="0"/>
          <w:marRight w:val="0"/>
          <w:marTop w:val="0"/>
          <w:marBottom w:val="0"/>
          <w:divBdr>
            <w:top w:val="none" w:sz="0" w:space="0" w:color="auto"/>
            <w:left w:val="none" w:sz="0" w:space="0" w:color="auto"/>
            <w:bottom w:val="none" w:sz="0" w:space="0" w:color="auto"/>
            <w:right w:val="none" w:sz="0" w:space="0" w:color="auto"/>
          </w:divBdr>
        </w:div>
        <w:div w:id="1586571120">
          <w:marLeft w:val="0"/>
          <w:marRight w:val="0"/>
          <w:marTop w:val="0"/>
          <w:marBottom w:val="0"/>
          <w:divBdr>
            <w:top w:val="none" w:sz="0" w:space="0" w:color="auto"/>
            <w:left w:val="none" w:sz="0" w:space="0" w:color="auto"/>
            <w:bottom w:val="none" w:sz="0" w:space="0" w:color="auto"/>
            <w:right w:val="none" w:sz="0" w:space="0" w:color="auto"/>
          </w:divBdr>
        </w:div>
        <w:div w:id="2029141296">
          <w:marLeft w:val="0"/>
          <w:marRight w:val="0"/>
          <w:marTop w:val="0"/>
          <w:marBottom w:val="0"/>
          <w:divBdr>
            <w:top w:val="none" w:sz="0" w:space="0" w:color="auto"/>
            <w:left w:val="none" w:sz="0" w:space="0" w:color="auto"/>
            <w:bottom w:val="none" w:sz="0" w:space="0" w:color="auto"/>
            <w:right w:val="none" w:sz="0" w:space="0" w:color="auto"/>
          </w:divBdr>
        </w:div>
      </w:divsChild>
    </w:div>
    <w:div w:id="2011441577">
      <w:bodyDiv w:val="1"/>
      <w:marLeft w:val="0"/>
      <w:marRight w:val="0"/>
      <w:marTop w:val="0"/>
      <w:marBottom w:val="0"/>
      <w:divBdr>
        <w:top w:val="none" w:sz="0" w:space="0" w:color="auto"/>
        <w:left w:val="none" w:sz="0" w:space="0" w:color="auto"/>
        <w:bottom w:val="none" w:sz="0" w:space="0" w:color="auto"/>
        <w:right w:val="none" w:sz="0" w:space="0" w:color="auto"/>
      </w:divBdr>
    </w:div>
    <w:div w:id="2015649948">
      <w:bodyDiv w:val="1"/>
      <w:marLeft w:val="0"/>
      <w:marRight w:val="0"/>
      <w:marTop w:val="0"/>
      <w:marBottom w:val="0"/>
      <w:divBdr>
        <w:top w:val="none" w:sz="0" w:space="0" w:color="auto"/>
        <w:left w:val="none" w:sz="0" w:space="0" w:color="auto"/>
        <w:bottom w:val="none" w:sz="0" w:space="0" w:color="auto"/>
        <w:right w:val="none" w:sz="0" w:space="0" w:color="auto"/>
      </w:divBdr>
    </w:div>
    <w:div w:id="2023580992">
      <w:bodyDiv w:val="1"/>
      <w:marLeft w:val="0"/>
      <w:marRight w:val="0"/>
      <w:marTop w:val="0"/>
      <w:marBottom w:val="0"/>
      <w:divBdr>
        <w:top w:val="none" w:sz="0" w:space="0" w:color="auto"/>
        <w:left w:val="none" w:sz="0" w:space="0" w:color="auto"/>
        <w:bottom w:val="none" w:sz="0" w:space="0" w:color="auto"/>
        <w:right w:val="none" w:sz="0" w:space="0" w:color="auto"/>
      </w:divBdr>
    </w:div>
    <w:div w:id="2072465445">
      <w:bodyDiv w:val="1"/>
      <w:marLeft w:val="0"/>
      <w:marRight w:val="0"/>
      <w:marTop w:val="0"/>
      <w:marBottom w:val="0"/>
      <w:divBdr>
        <w:top w:val="none" w:sz="0" w:space="0" w:color="auto"/>
        <w:left w:val="none" w:sz="0" w:space="0" w:color="auto"/>
        <w:bottom w:val="none" w:sz="0" w:space="0" w:color="auto"/>
        <w:right w:val="none" w:sz="0" w:space="0" w:color="auto"/>
      </w:divBdr>
    </w:div>
    <w:div w:id="2101638409">
      <w:bodyDiv w:val="1"/>
      <w:marLeft w:val="0"/>
      <w:marRight w:val="0"/>
      <w:marTop w:val="0"/>
      <w:marBottom w:val="0"/>
      <w:divBdr>
        <w:top w:val="none" w:sz="0" w:space="0" w:color="auto"/>
        <w:left w:val="none" w:sz="0" w:space="0" w:color="auto"/>
        <w:bottom w:val="none" w:sz="0" w:space="0" w:color="auto"/>
        <w:right w:val="none" w:sz="0" w:space="0" w:color="auto"/>
      </w:divBdr>
    </w:div>
    <w:div w:id="2129544134">
      <w:bodyDiv w:val="1"/>
      <w:marLeft w:val="0"/>
      <w:marRight w:val="0"/>
      <w:marTop w:val="0"/>
      <w:marBottom w:val="0"/>
      <w:divBdr>
        <w:top w:val="none" w:sz="0" w:space="0" w:color="auto"/>
        <w:left w:val="none" w:sz="0" w:space="0" w:color="auto"/>
        <w:bottom w:val="none" w:sz="0" w:space="0" w:color="auto"/>
        <w:right w:val="none" w:sz="0" w:space="0" w:color="auto"/>
      </w:divBdr>
    </w:div>
    <w:div w:id="2147237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Chu13</b:Tag>
    <b:SourceType>InternetSite</b:SourceType>
    <b:Guid>{C1533B7E-176B-4C62-8F2E-325AA9561EE0}</b:Guid>
    <b:Author>
      <b:Author>
        <b:NameList>
          <b:Person>
            <b:Last>Chu</b:Last>
            <b:First>Valerie</b:First>
          </b:Person>
          <b:Person>
            <b:Last>Girdhar</b:Last>
            <b:First>Alka</b:First>
          </b:Person>
          <b:Person>
            <b:Last>Sood</b:Last>
            <b:First>Rajal</b:First>
          </b:Person>
        </b:NameList>
      </b:Author>
    </b:Author>
    <b:Title>Business Today</b:Title>
    <b:InternetSiteTitle>Couching tiger tames the dragon</b:InternetSiteTitle>
    <b:Year>2013</b:Year>
    <b:Month>July</b:Month>
    <b:Day>21</b:Day>
    <b:URL>https://www.businesstoday.in/magazine/lbs-case-study/how-ikea-adapted-its-strategies-to-expand-in-china/story/196322.html</b:URL>
    <b:YearAccessed>2020</b:YearAccessed>
    <b:MonthAccessed>November </b:MonthAccessed>
    <b:DayAccessed>23</b:DayAccessed>
    <b:RefOrder>1</b:RefOrder>
  </b:Source>
  <b:Source>
    <b:Tag>Phi19</b:Tag>
    <b:SourceType>Book</b:SourceType>
    <b:Guid>{0D02A40D-4E6F-437D-B79A-6CE16C69BCFA}</b:Guid>
    <b:Title>Marketing Management</b:Title>
    <b:Year>2019</b:Year>
    <b:Author>
      <b:Author>
        <b:NameList>
          <b:Person>
            <b:Last>Kotler</b:Last>
            <b:First>Philip</b:First>
          </b:Person>
          <b:Person>
            <b:Last>Keller</b:Last>
            <b:First>‎Kevin</b:First>
            <b:Middle>Lane</b:Middle>
          </b:Person>
          <b:Person>
            <b:Last>Brady</b:Last>
            <b:First>‎Mairead</b:First>
          </b:Person>
          <b:Person>
            <b:Last>Goodman</b:Last>
            <b:First>Malcolm</b:First>
          </b:Person>
          <b:Person>
            <b:Last>Hansen</b:Last>
            <b:First>Torben</b:First>
          </b:Person>
        </b:NameList>
      </b:Author>
    </b:Author>
    <b:City>6025 Commerce Dr, Irving, TX 75063, United States</b:City>
    <b:Publisher>Pearson Education </b:Publisher>
    <b:RefOrder>4</b:RefOrder>
  </b:Source>
  <b:Source>
    <b:Tag>Kor16</b:Tag>
    <b:SourceType>InternetSite</b:SourceType>
    <b:Guid>{21D4DAC9-5F88-434F-A8DB-A54083723A1C}</b:Guid>
    <b:Title>Fluence</b:Title>
    <b:Year>2016</b:Year>
    <b:Author>
      <b:Author>
        <b:NameList>
          <b:Person>
            <b:Last>Kornienko</b:Last>
            <b:First>Artur</b:First>
          </b:Person>
        </b:NameList>
      </b:Author>
    </b:Author>
    <b:InternetSiteTitle>IKEA’s Guide on How to Make in Chin</b:InternetSiteTitle>
    <b:Month>December</b:Month>
    <b:Day>30</b:Day>
    <b:URL>https://gfluence.com/ikeas-guide-on-how-to-make-in-china/</b:URL>
    <b:YearAccessed>2020</b:YearAccessed>
    <b:MonthAccessed>November </b:MonthAccessed>
    <b:DayAccessed>25</b:DayAccessed>
    <b:RefOrder>2</b:RefOrder>
  </b:Source>
  <b:Source>
    <b:Tag>Dax19</b:Tag>
    <b:SourceType>InternetSite</b:SourceType>
    <b:Guid>{FE3E5BC0-77CB-4417-BC34-DA7D83A88C64}</b:Guid>
    <b:Title>Daxue Consulting</b:Title>
    <b:InternetSiteTitle>IKEA in China: Big Furniture Retail Adapts to the Chinese Market</b:InternetSiteTitle>
    <b:Year>2019</b:Year>
    <b:URL>https://daxueconsulting.com/ikea-in-china/</b:URL>
    <b:YearAccessed>2020</b:YearAccessed>
    <b:MonthAccessed>November </b:MonthAccessed>
    <b:DayAccessed>26</b:DayAccessed>
    <b:RefOrder>5</b:RefOrder>
  </b:Source>
  <b:Source>
    <b:Tag>Wor19</b:Tag>
    <b:SourceType>InternetSite</b:SourceType>
    <b:Guid>{07EB69B4-11C9-4D1B-9462-D8CFA233CD16}</b:Guid>
    <b:Title>World Atlas</b:Title>
    <b:InternetSiteTitle>Countries With the Most IKEA Stores</b:InternetSiteTitle>
    <b:Year>2019</b:Year>
    <b:Month>August</b:Month>
    <b:Day>30</b:Day>
    <b:URL>https://www.worldatlas.com/articles/countries-with-the-most-ikea-stores.html</b:URL>
    <b:YearAccessed>2020</b:YearAccessed>
    <b:MonthAccessed>November </b:MonthAccessed>
    <b:DayAccessed>25</b:DayAccessed>
    <b:RefOrder>3</b:RefOrder>
  </b:Source>
</b:Sources>
</file>

<file path=customXml/itemProps1.xml><?xml version="1.0" encoding="utf-8"?>
<ds:datastoreItem xmlns:ds="http://schemas.openxmlformats.org/officeDocument/2006/customXml" ds:itemID="{80A03847-60A2-4849-B498-ADB8DBBBF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780</TotalTime>
  <Pages>9</Pages>
  <Words>3968</Words>
  <Characters>22618</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155</cp:revision>
  <dcterms:created xsi:type="dcterms:W3CDTF">2020-11-26T09:28:00Z</dcterms:created>
  <dcterms:modified xsi:type="dcterms:W3CDTF">2020-11-27T13:48:00Z</dcterms:modified>
</cp:coreProperties>
</file>