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1C1D" w:rsidRDefault="00371C1D" w:rsidP="0016506C">
      <w:pPr>
        <w:jc w:val="center"/>
        <w:rPr>
          <w:b/>
        </w:rPr>
      </w:pPr>
    </w:p>
    <w:p w:rsidR="00371C1D" w:rsidRDefault="00371C1D" w:rsidP="0016506C">
      <w:pPr>
        <w:jc w:val="center"/>
        <w:rPr>
          <w:b/>
        </w:rPr>
      </w:pPr>
    </w:p>
    <w:p w:rsidR="00371C1D" w:rsidRDefault="00371C1D" w:rsidP="0016506C">
      <w:pPr>
        <w:jc w:val="center"/>
        <w:rPr>
          <w:b/>
        </w:rPr>
      </w:pPr>
    </w:p>
    <w:p w:rsidR="00371C1D" w:rsidRDefault="00371C1D" w:rsidP="0016506C">
      <w:pPr>
        <w:jc w:val="center"/>
        <w:rPr>
          <w:b/>
        </w:rPr>
      </w:pPr>
    </w:p>
    <w:p w:rsidR="00371C1D" w:rsidRDefault="00371C1D" w:rsidP="0016506C">
      <w:pPr>
        <w:jc w:val="center"/>
        <w:rPr>
          <w:b/>
        </w:rPr>
      </w:pPr>
    </w:p>
    <w:p w:rsidR="00371C1D" w:rsidRDefault="00371C1D" w:rsidP="0016506C">
      <w:pPr>
        <w:jc w:val="center"/>
        <w:rPr>
          <w:b/>
        </w:rPr>
      </w:pPr>
    </w:p>
    <w:p w:rsidR="00371C1D" w:rsidRPr="00A2565E" w:rsidRDefault="00371C1D" w:rsidP="0016506C">
      <w:pPr>
        <w:jc w:val="center"/>
      </w:pPr>
      <w:r w:rsidRPr="00A2565E">
        <w:t>Self-Concept</w:t>
      </w:r>
    </w:p>
    <w:p w:rsidR="00371C1D" w:rsidRPr="00A2565E" w:rsidRDefault="00371C1D" w:rsidP="0016506C">
      <w:pPr>
        <w:jc w:val="center"/>
      </w:pPr>
      <w:r w:rsidRPr="00A2565E">
        <w:t>Student Name</w:t>
      </w:r>
    </w:p>
    <w:p w:rsidR="00371C1D" w:rsidRPr="00A2565E" w:rsidRDefault="00371C1D" w:rsidP="0016506C">
      <w:pPr>
        <w:jc w:val="center"/>
      </w:pPr>
      <w:r w:rsidRPr="00A2565E">
        <w:t>Institution</w:t>
      </w:r>
    </w:p>
    <w:p w:rsidR="00371C1D" w:rsidRPr="00A2565E" w:rsidRDefault="00371C1D" w:rsidP="0016506C">
      <w:pPr>
        <w:jc w:val="center"/>
      </w:pPr>
      <w:r w:rsidRPr="00A2565E">
        <w:t>Course</w:t>
      </w:r>
    </w:p>
    <w:p w:rsidR="00371C1D" w:rsidRPr="00A2565E" w:rsidRDefault="00B843B2" w:rsidP="0016506C">
      <w:pPr>
        <w:jc w:val="center"/>
      </w:pPr>
      <w:r w:rsidRPr="00A2565E">
        <w:t>Professor</w:t>
      </w:r>
    </w:p>
    <w:p w:rsidR="00B843B2" w:rsidRPr="00A2565E" w:rsidRDefault="003C48D8" w:rsidP="0016506C">
      <w:pPr>
        <w:jc w:val="center"/>
      </w:pPr>
      <w:r w:rsidRPr="00A2565E">
        <w:t>Date</w:t>
      </w:r>
    </w:p>
    <w:p w:rsidR="00371C1D" w:rsidRDefault="00371C1D">
      <w:pPr>
        <w:rPr>
          <w:b/>
        </w:rPr>
      </w:pPr>
      <w:r>
        <w:rPr>
          <w:b/>
        </w:rPr>
        <w:br w:type="page"/>
      </w:r>
    </w:p>
    <w:p w:rsidR="00B6245A" w:rsidRDefault="00727F37" w:rsidP="0016506C">
      <w:pPr>
        <w:jc w:val="center"/>
        <w:rPr>
          <w:b/>
        </w:rPr>
      </w:pPr>
      <w:r>
        <w:rPr>
          <w:b/>
        </w:rPr>
        <w:lastRenderedPageBreak/>
        <w:t>Self-Concept</w:t>
      </w:r>
    </w:p>
    <w:p w:rsidR="00DC0780" w:rsidRPr="00DC0780" w:rsidRDefault="00DC0780" w:rsidP="00727F37">
      <w:pPr>
        <w:rPr>
          <w:b/>
        </w:rPr>
      </w:pPr>
      <w:r w:rsidRPr="00DC0780">
        <w:rPr>
          <w:b/>
        </w:rPr>
        <w:t>Introduction</w:t>
      </w:r>
      <w:r>
        <w:rPr>
          <w:b/>
        </w:rPr>
        <w:t>:</w:t>
      </w:r>
    </w:p>
    <w:p w:rsidR="00496250" w:rsidRPr="00496250" w:rsidRDefault="00496250" w:rsidP="00496250">
      <w:pPr>
        <w:ind w:firstLine="720"/>
      </w:pPr>
      <w:r w:rsidRPr="00496250">
        <w:t>Self-concept refers to how people see themselves; it is a combination of self-awareness and self-esteem (Winch, 2016). Self-concept usually dictates how an individual communicates with other people. Self-concept allows an individual to consider oneself kind or good to others, based on self-perception. Typically, self-concept brings about the question of “who I am?” Self-awareness allows individuals to have a better understanding of themselves. A highly self-aware individual can control his/her own emotions, align own behaviors with personal values, and correctly understand how other people perceive him/her (Winch, 2016). Self-esteem, on the other hand, entails how much an individual appreciates and likes oneself. It’s an individual’s general sense of self-worth. Self-awareness and self-esteem jointly contribute to self-concept (Molchany, 2013).</w:t>
      </w:r>
    </w:p>
    <w:p w:rsidR="00496250" w:rsidRPr="00496250" w:rsidRDefault="00496250" w:rsidP="00B92985">
      <w:pPr>
        <w:ind w:firstLine="720"/>
        <w:jc w:val="center"/>
      </w:pPr>
      <w:r w:rsidRPr="00496250">
        <w:rPr>
          <w:b/>
          <w:bCs/>
        </w:rPr>
        <w:t>Suitable Technique for Improving my Self-Esteem and Self-Concept</w:t>
      </w:r>
    </w:p>
    <w:p w:rsidR="00496250" w:rsidRPr="00496250" w:rsidRDefault="00496250" w:rsidP="00496250">
      <w:pPr>
        <w:ind w:firstLine="720"/>
      </w:pPr>
      <w:r w:rsidRPr="00496250">
        <w:t>Understanding oneself and appreciating self-worth is one of the most vital strategies to enhance self-esteem and self-concept. The most suitable technique I would take today to help improve my self-esteem and self-worth is by identifying personal competencies and develop them even further (Winch, 2016). Practically, self-esteem is built by demonstrating the actual ability and achievement in an individual’s life areas that matter. For instance, a good runner can improve self-esteem and self-concept by signing, training, and participating in numerous races. Similarly, being a good writer, I would better my self-esteem and self-concept by engaging in writing competitions and writing as many articles as possible to better my critical and creative skills. I would, therefore, realize my abilities then develop them to enhance my self-esteem and self-concept.</w:t>
      </w:r>
    </w:p>
    <w:p w:rsidR="00496250" w:rsidRPr="00496250" w:rsidRDefault="00496250" w:rsidP="00B92985">
      <w:pPr>
        <w:keepNext/>
        <w:ind w:firstLine="720"/>
        <w:jc w:val="center"/>
      </w:pPr>
      <w:r w:rsidRPr="00496250">
        <w:rPr>
          <w:b/>
          <w:bCs/>
        </w:rPr>
        <w:t>Technique that I Would Have Difficulty Practising</w:t>
      </w:r>
    </w:p>
    <w:p w:rsidR="00496250" w:rsidRPr="00496250" w:rsidRDefault="00496250" w:rsidP="00B92985">
      <w:pPr>
        <w:keepNext/>
        <w:ind w:firstLine="720"/>
      </w:pPr>
      <w:r w:rsidRPr="00496250">
        <w:t>The technique that I would find challenging to practice is using the positive affirmations correctly (Winch, 2016). Personally, these positive affirmations do lower my self-esteem and self-concept rather than improving them. For instance, I believed in myself and aimed at excelling in my previous school test. However, I ended up scoring lower than I expected, and my prior positive affirmation simply became contrary to my expectation. Using positive affirmation works for individuals with already higher self-esteem (Winch, 2016). Conversely, my self-esteem is lower, and I find it challenging to enhance my understanding and appreciate my self-worth by using positive affirmations. Acco</w:t>
      </w:r>
      <w:bookmarkStart w:id="0" w:name="_GoBack"/>
      <w:bookmarkEnd w:id="0"/>
      <w:r w:rsidRPr="00496250">
        <w:t>rding to Winch, individuals with lower self-esteem should make them more believable by using positive affirmations. For example, they need to change from “I’m going to excel in exams” to “I’m going to work hard until I excel in exams.”</w:t>
      </w:r>
    </w:p>
    <w:p w:rsidR="00496250" w:rsidRPr="00496250" w:rsidRDefault="00496250" w:rsidP="00B92985">
      <w:pPr>
        <w:ind w:firstLine="720"/>
        <w:jc w:val="center"/>
      </w:pPr>
      <w:r w:rsidRPr="00496250">
        <w:rPr>
          <w:b/>
          <w:bCs/>
        </w:rPr>
        <w:t>How Developing My Self-Esteem and Self-Concept Will Make me a More Effective Communicator in the Workplace</w:t>
      </w:r>
    </w:p>
    <w:p w:rsidR="00496250" w:rsidRPr="00496250" w:rsidRDefault="00496250" w:rsidP="00496250">
      <w:pPr>
        <w:ind w:firstLine="720"/>
      </w:pPr>
      <w:r w:rsidRPr="00496250">
        <w:t>Self-esteem and self-concept will make my communication at the workplace more effective by enhancing my self-confidence and self-worth when interacting with colleagues. Self-confidence will guarantee me a sense of trust in my abilities and improve my judgment capability, allowing me to perceive other people (Iman, 2015) positively. Judging others right will better my communication with others since I’ll not be in a position to despise their shortcomings or abilities. Understanding self-worth will enhance my engagement with colleagues at the workplace, thereby boosting my communication ability with my juniors and seniors (Hereford, n.d.). Self-esteem and self-concept influence a person’s decisions in various matters. They will also serve as a motivational tool that will boost my relationship with workmates, thereby making my communication more effective at the workplace.</w:t>
      </w:r>
    </w:p>
    <w:p w:rsidR="003565D1" w:rsidRDefault="00496250" w:rsidP="00982338">
      <w:pPr>
        <w:ind w:firstLine="720"/>
      </w:pPr>
      <w:r w:rsidRPr="00496250">
        <w:t>In conclusion, self-esteem and self-concept are essential values that everyone should consider to understand oneself better. Understanding and appreciating oneself is the basis of success in an individual’s life; therefore, everybody should focus on these factors. More importantly, everyone should focus on improving self-confidence and self-esteem to achieve desired goals. Personally, improving my self-esteem and self-concept will make my communication at the workplace more effective. Additionally, it will enhance my relationship with others in society at large.</w:t>
      </w:r>
    </w:p>
    <w:p w:rsidR="003565D1" w:rsidRDefault="003565D1">
      <w:r>
        <w:br w:type="page"/>
      </w:r>
    </w:p>
    <w:p w:rsidR="004D440B" w:rsidRDefault="003565D1" w:rsidP="003565D1">
      <w:pPr>
        <w:jc w:val="center"/>
      </w:pPr>
      <w:r>
        <w:t>References</w:t>
      </w:r>
    </w:p>
    <w:p w:rsidR="00C6103E" w:rsidRPr="00B40CA5" w:rsidRDefault="00C6103E" w:rsidP="00222A1D">
      <w:pPr>
        <w:ind w:left="720" w:hanging="720"/>
      </w:pPr>
      <w:r w:rsidRPr="00DD162F">
        <w:t>Hereford</w:t>
      </w:r>
      <w:r>
        <w:t xml:space="preserve"> Z.</w:t>
      </w:r>
      <w:r w:rsidRPr="00DD162F">
        <w:t xml:space="preserve"> </w:t>
      </w:r>
      <w:r>
        <w:t>(</w:t>
      </w:r>
      <w:r w:rsidRPr="00DD162F">
        <w:t>n.d.</w:t>
      </w:r>
      <w:r>
        <w:t xml:space="preserve">). </w:t>
      </w:r>
      <w:r w:rsidRPr="008F561A">
        <w:rPr>
          <w:bCs/>
        </w:rPr>
        <w:t>Developing a Healthy Self-Concept</w:t>
      </w:r>
      <w:r>
        <w:rPr>
          <w:bCs/>
        </w:rPr>
        <w:t xml:space="preserve">. Retrieved from </w:t>
      </w:r>
      <w:hyperlink r:id="rId6" w:history="1">
        <w:r w:rsidRPr="004D7605">
          <w:rPr>
            <w:rStyle w:val="Hyperlink"/>
            <w:bCs/>
          </w:rPr>
          <w:t>https://careered.libguides.com/ctu/coms105/unit2</w:t>
        </w:r>
      </w:hyperlink>
      <w:r>
        <w:rPr>
          <w:bCs/>
        </w:rPr>
        <w:t xml:space="preserve"> </w:t>
      </w:r>
    </w:p>
    <w:p w:rsidR="00C6103E" w:rsidRPr="00222A1D" w:rsidRDefault="00C6103E" w:rsidP="00222A1D">
      <w:pPr>
        <w:ind w:left="720" w:hanging="720"/>
      </w:pPr>
      <w:r>
        <w:t xml:space="preserve">Molchany T. (January 28, 2013). </w:t>
      </w:r>
      <w:r w:rsidRPr="00B40CA5">
        <w:t>Intrapersonal Communication and Self-Concept.mov</w:t>
      </w:r>
      <w:r>
        <w:t xml:space="preserve">. </w:t>
      </w:r>
      <w:r>
        <w:rPr>
          <w:i/>
        </w:rPr>
        <w:t xml:space="preserve">YouTube. </w:t>
      </w:r>
      <w:r>
        <w:t xml:space="preserve">Retrieved from </w:t>
      </w:r>
      <w:hyperlink r:id="rId7" w:history="1">
        <w:r w:rsidRPr="004D7605">
          <w:rPr>
            <w:rStyle w:val="Hyperlink"/>
          </w:rPr>
          <w:t>https://www.youtube.com/watch?v=mWq3d55jQyg</w:t>
        </w:r>
      </w:hyperlink>
      <w:r>
        <w:t xml:space="preserve"> </w:t>
      </w:r>
    </w:p>
    <w:p w:rsidR="00C6103E" w:rsidRDefault="00C6103E" w:rsidP="00222A1D">
      <w:pPr>
        <w:ind w:left="720" w:hanging="720"/>
      </w:pPr>
      <w:r>
        <w:t xml:space="preserve">Iman G. (January 23, 2015). </w:t>
      </w:r>
      <w:r w:rsidRPr="00DC4591">
        <w:t>Interpersonal Communication - Perception of Self and Others</w:t>
      </w:r>
      <w:r>
        <w:t xml:space="preserve">. </w:t>
      </w:r>
      <w:r>
        <w:rPr>
          <w:i/>
        </w:rPr>
        <w:t xml:space="preserve">YouTube. </w:t>
      </w:r>
      <w:r>
        <w:t xml:space="preserve">Retrieved from </w:t>
      </w:r>
      <w:hyperlink r:id="rId8" w:history="1">
        <w:r w:rsidRPr="004D7605">
          <w:rPr>
            <w:rStyle w:val="Hyperlink"/>
          </w:rPr>
          <w:t>https://www.youtube.com/watch?v=yLWw976xyEw</w:t>
        </w:r>
      </w:hyperlink>
      <w:r>
        <w:t xml:space="preserve"> </w:t>
      </w:r>
    </w:p>
    <w:p w:rsidR="00C6103E" w:rsidRPr="00222A1D" w:rsidRDefault="00C6103E" w:rsidP="00222A1D">
      <w:pPr>
        <w:ind w:left="720" w:hanging="720"/>
      </w:pPr>
      <w:r>
        <w:t>Winch G. (</w:t>
      </w:r>
      <w:r w:rsidRPr="005A1FB8">
        <w:t>Aug 23, 2016</w:t>
      </w:r>
      <w:r>
        <w:t xml:space="preserve">). </w:t>
      </w:r>
      <w:r w:rsidRPr="003565D1">
        <w:t>5 ways to build lasting self-esteem</w:t>
      </w:r>
      <w:r>
        <w:t xml:space="preserve">. </w:t>
      </w:r>
      <w:r>
        <w:rPr>
          <w:i/>
        </w:rPr>
        <w:t xml:space="preserve">Ideas.Ted.Com. </w:t>
      </w:r>
      <w:r>
        <w:t xml:space="preserve">Retrieved from </w:t>
      </w:r>
      <w:hyperlink r:id="rId9" w:history="1">
        <w:r w:rsidRPr="004D7605">
          <w:rPr>
            <w:rStyle w:val="Hyperlink"/>
          </w:rPr>
          <w:t>https://ideas.ted.com/5-ways-to-build-lasting-self-esteem/</w:t>
        </w:r>
      </w:hyperlink>
      <w:r>
        <w:t xml:space="preserve"> </w:t>
      </w:r>
    </w:p>
    <w:sectPr w:rsidR="00C6103E" w:rsidRPr="00222A1D" w:rsidSect="00105C2D">
      <w:headerReference w:type="default" r:id="rId10"/>
      <w:head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4579" w:rsidRDefault="002D4579" w:rsidP="00105C2D">
      <w:pPr>
        <w:spacing w:after="0" w:line="240" w:lineRule="auto"/>
      </w:pPr>
      <w:r>
        <w:separator/>
      </w:r>
    </w:p>
  </w:endnote>
  <w:endnote w:type="continuationSeparator" w:id="0">
    <w:p w:rsidR="002D4579" w:rsidRDefault="002D4579" w:rsidP="00105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4579" w:rsidRDefault="002D4579" w:rsidP="00105C2D">
      <w:pPr>
        <w:spacing w:after="0" w:line="240" w:lineRule="auto"/>
      </w:pPr>
      <w:r>
        <w:separator/>
      </w:r>
    </w:p>
  </w:footnote>
  <w:footnote w:type="continuationSeparator" w:id="0">
    <w:p w:rsidR="002D4579" w:rsidRDefault="002D4579" w:rsidP="00105C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1334779"/>
      <w:docPartObj>
        <w:docPartGallery w:val="Page Numbers (Top of Page)"/>
        <w:docPartUnique/>
      </w:docPartObj>
    </w:sdtPr>
    <w:sdtEndPr>
      <w:rPr>
        <w:noProof/>
      </w:rPr>
    </w:sdtEndPr>
    <w:sdtContent>
      <w:p w:rsidR="00105C2D" w:rsidRDefault="00105C2D">
        <w:pPr>
          <w:pStyle w:val="Header"/>
        </w:pPr>
        <w:r w:rsidRPr="00105C2D">
          <w:t xml:space="preserve">SELF-CONCEPT </w:t>
        </w:r>
        <w:r>
          <w:tab/>
        </w:r>
        <w:r>
          <w:tab/>
        </w:r>
        <w:r>
          <w:fldChar w:fldCharType="begin"/>
        </w:r>
        <w:r>
          <w:instrText xml:space="preserve"> PAGE   \* MERGEFORMAT </w:instrText>
        </w:r>
        <w:r>
          <w:fldChar w:fldCharType="separate"/>
        </w:r>
        <w:r w:rsidR="00B92985">
          <w:rPr>
            <w:noProof/>
          </w:rPr>
          <w:t>5</w:t>
        </w:r>
        <w:r>
          <w:rPr>
            <w:noProof/>
          </w:rPr>
          <w:fldChar w:fldCharType="end"/>
        </w:r>
      </w:p>
    </w:sdtContent>
  </w:sdt>
  <w:p w:rsidR="00105C2D" w:rsidRDefault="00105C2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5C2D" w:rsidRDefault="00105C2D">
    <w:pPr>
      <w:pStyle w:val="Header"/>
    </w:pPr>
    <w:r>
      <w:t xml:space="preserve">Running Head: </w:t>
    </w:r>
    <w:r w:rsidRPr="00105C2D">
      <w:t>SELF-CONCEPT</w:t>
    </w:r>
    <w:r>
      <w:tab/>
    </w:r>
    <w:r>
      <w:tab/>
    </w:r>
    <w:sdt>
      <w:sdtPr>
        <w:id w:val="213605743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D4579">
          <w:rPr>
            <w:noProof/>
          </w:rPr>
          <w:t>1</w:t>
        </w:r>
        <w:r>
          <w:rPr>
            <w:noProof/>
          </w:rPr>
          <w:fldChar w:fldCharType="end"/>
        </w:r>
      </w:sdtContent>
    </w:sdt>
  </w:p>
  <w:p w:rsidR="00105C2D" w:rsidRDefault="00105C2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962"/>
    <w:rsid w:val="000425DB"/>
    <w:rsid w:val="000805D5"/>
    <w:rsid w:val="000E2D1A"/>
    <w:rsid w:val="000F42F9"/>
    <w:rsid w:val="0010249C"/>
    <w:rsid w:val="0010277D"/>
    <w:rsid w:val="00105C2D"/>
    <w:rsid w:val="00130A13"/>
    <w:rsid w:val="00150CA6"/>
    <w:rsid w:val="0016506C"/>
    <w:rsid w:val="001C2C9A"/>
    <w:rsid w:val="001F41EE"/>
    <w:rsid w:val="00222A1D"/>
    <w:rsid w:val="002304B7"/>
    <w:rsid w:val="00240264"/>
    <w:rsid w:val="0025500E"/>
    <w:rsid w:val="00255D86"/>
    <w:rsid w:val="00255FBD"/>
    <w:rsid w:val="00256DF4"/>
    <w:rsid w:val="00263E6E"/>
    <w:rsid w:val="00266DB6"/>
    <w:rsid w:val="00277242"/>
    <w:rsid w:val="002D4579"/>
    <w:rsid w:val="00346283"/>
    <w:rsid w:val="00351589"/>
    <w:rsid w:val="003565D1"/>
    <w:rsid w:val="00371C1D"/>
    <w:rsid w:val="003C48D8"/>
    <w:rsid w:val="003C5F66"/>
    <w:rsid w:val="003F4DA9"/>
    <w:rsid w:val="00422100"/>
    <w:rsid w:val="004605B4"/>
    <w:rsid w:val="00496250"/>
    <w:rsid w:val="004B6A8F"/>
    <w:rsid w:val="004C3CDD"/>
    <w:rsid w:val="004D059A"/>
    <w:rsid w:val="004D440B"/>
    <w:rsid w:val="004E23E3"/>
    <w:rsid w:val="005A1FB8"/>
    <w:rsid w:val="005E1210"/>
    <w:rsid w:val="005E49E8"/>
    <w:rsid w:val="0060060E"/>
    <w:rsid w:val="00607DC5"/>
    <w:rsid w:val="006331AC"/>
    <w:rsid w:val="006D7148"/>
    <w:rsid w:val="006E52DC"/>
    <w:rsid w:val="006E5D6F"/>
    <w:rsid w:val="006F216D"/>
    <w:rsid w:val="00725F89"/>
    <w:rsid w:val="00727F37"/>
    <w:rsid w:val="007A2383"/>
    <w:rsid w:val="007A644B"/>
    <w:rsid w:val="008339B5"/>
    <w:rsid w:val="0085447E"/>
    <w:rsid w:val="00862066"/>
    <w:rsid w:val="00867E4B"/>
    <w:rsid w:val="00890E72"/>
    <w:rsid w:val="008B3D12"/>
    <w:rsid w:val="008F41D5"/>
    <w:rsid w:val="008F561A"/>
    <w:rsid w:val="009369A6"/>
    <w:rsid w:val="009454C3"/>
    <w:rsid w:val="00982338"/>
    <w:rsid w:val="00990C5D"/>
    <w:rsid w:val="00A13499"/>
    <w:rsid w:val="00A2452F"/>
    <w:rsid w:val="00A2565E"/>
    <w:rsid w:val="00AE3B9B"/>
    <w:rsid w:val="00AF04F3"/>
    <w:rsid w:val="00B13CDA"/>
    <w:rsid w:val="00B26CAE"/>
    <w:rsid w:val="00B3084C"/>
    <w:rsid w:val="00B40CA5"/>
    <w:rsid w:val="00B6245A"/>
    <w:rsid w:val="00B843B2"/>
    <w:rsid w:val="00B91D4D"/>
    <w:rsid w:val="00B92985"/>
    <w:rsid w:val="00BA0A64"/>
    <w:rsid w:val="00BC404B"/>
    <w:rsid w:val="00C10EEA"/>
    <w:rsid w:val="00C51238"/>
    <w:rsid w:val="00C520C7"/>
    <w:rsid w:val="00C60E8B"/>
    <w:rsid w:val="00C6103E"/>
    <w:rsid w:val="00C614EC"/>
    <w:rsid w:val="00C7483E"/>
    <w:rsid w:val="00CB6106"/>
    <w:rsid w:val="00CC754C"/>
    <w:rsid w:val="00CD31D9"/>
    <w:rsid w:val="00CD3962"/>
    <w:rsid w:val="00D6725E"/>
    <w:rsid w:val="00D83F33"/>
    <w:rsid w:val="00D94AF2"/>
    <w:rsid w:val="00DC0780"/>
    <w:rsid w:val="00DC4591"/>
    <w:rsid w:val="00DD162F"/>
    <w:rsid w:val="00DD226C"/>
    <w:rsid w:val="00E02D0B"/>
    <w:rsid w:val="00E42184"/>
    <w:rsid w:val="00E74C64"/>
    <w:rsid w:val="00E8740E"/>
    <w:rsid w:val="00ED04B2"/>
    <w:rsid w:val="00EE034E"/>
    <w:rsid w:val="00F16BA1"/>
    <w:rsid w:val="00F2520C"/>
    <w:rsid w:val="00F330A7"/>
    <w:rsid w:val="00F77D09"/>
    <w:rsid w:val="00FC4AE8"/>
    <w:rsid w:val="00FE03C9"/>
    <w:rsid w:val="00FE1B16"/>
    <w:rsid w:val="00FF27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A8F5E4"/>
  <w15:chartTrackingRefBased/>
  <w15:docId w15:val="{99BA50D4-20D5-4E75-86DD-E9BC18E6E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C459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uiPriority w:val="9"/>
    <w:semiHidden/>
    <w:unhideWhenUsed/>
    <w:qFormat/>
    <w:rsid w:val="008F561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6DF4"/>
    <w:rPr>
      <w:color w:val="0563C1" w:themeColor="hyperlink"/>
      <w:u w:val="single"/>
    </w:rPr>
  </w:style>
  <w:style w:type="character" w:customStyle="1" w:styleId="Heading1Char">
    <w:name w:val="Heading 1 Char"/>
    <w:basedOn w:val="DefaultParagraphFont"/>
    <w:link w:val="Heading1"/>
    <w:uiPriority w:val="9"/>
    <w:rsid w:val="00DC4591"/>
    <w:rPr>
      <w:rFonts w:asciiTheme="majorHAnsi" w:eastAsiaTheme="majorEastAsia" w:hAnsiTheme="majorHAnsi" w:cstheme="majorBidi"/>
      <w:color w:val="2E74B5" w:themeColor="accent1" w:themeShade="BF"/>
      <w:sz w:val="32"/>
      <w:szCs w:val="32"/>
    </w:rPr>
  </w:style>
  <w:style w:type="character" w:customStyle="1" w:styleId="Heading4Char">
    <w:name w:val="Heading 4 Char"/>
    <w:basedOn w:val="DefaultParagraphFont"/>
    <w:link w:val="Heading4"/>
    <w:uiPriority w:val="9"/>
    <w:semiHidden/>
    <w:rsid w:val="008F561A"/>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105C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5C2D"/>
  </w:style>
  <w:style w:type="paragraph" w:styleId="Footer">
    <w:name w:val="footer"/>
    <w:basedOn w:val="Normal"/>
    <w:link w:val="FooterChar"/>
    <w:uiPriority w:val="99"/>
    <w:unhideWhenUsed/>
    <w:rsid w:val="00105C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5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565892">
      <w:bodyDiv w:val="1"/>
      <w:marLeft w:val="0"/>
      <w:marRight w:val="0"/>
      <w:marTop w:val="0"/>
      <w:marBottom w:val="0"/>
      <w:divBdr>
        <w:top w:val="none" w:sz="0" w:space="0" w:color="auto"/>
        <w:left w:val="none" w:sz="0" w:space="0" w:color="auto"/>
        <w:bottom w:val="none" w:sz="0" w:space="0" w:color="auto"/>
        <w:right w:val="none" w:sz="0" w:space="0" w:color="auto"/>
      </w:divBdr>
    </w:div>
    <w:div w:id="717362858">
      <w:bodyDiv w:val="1"/>
      <w:marLeft w:val="0"/>
      <w:marRight w:val="0"/>
      <w:marTop w:val="0"/>
      <w:marBottom w:val="0"/>
      <w:divBdr>
        <w:top w:val="none" w:sz="0" w:space="0" w:color="auto"/>
        <w:left w:val="none" w:sz="0" w:space="0" w:color="auto"/>
        <w:bottom w:val="none" w:sz="0" w:space="0" w:color="auto"/>
        <w:right w:val="none" w:sz="0" w:space="0" w:color="auto"/>
      </w:divBdr>
    </w:div>
    <w:div w:id="742871046">
      <w:bodyDiv w:val="1"/>
      <w:marLeft w:val="0"/>
      <w:marRight w:val="0"/>
      <w:marTop w:val="0"/>
      <w:marBottom w:val="0"/>
      <w:divBdr>
        <w:top w:val="none" w:sz="0" w:space="0" w:color="auto"/>
        <w:left w:val="none" w:sz="0" w:space="0" w:color="auto"/>
        <w:bottom w:val="none" w:sz="0" w:space="0" w:color="auto"/>
        <w:right w:val="none" w:sz="0" w:space="0" w:color="auto"/>
      </w:divBdr>
    </w:div>
    <w:div w:id="921836977">
      <w:bodyDiv w:val="1"/>
      <w:marLeft w:val="0"/>
      <w:marRight w:val="0"/>
      <w:marTop w:val="0"/>
      <w:marBottom w:val="0"/>
      <w:divBdr>
        <w:top w:val="none" w:sz="0" w:space="0" w:color="auto"/>
        <w:left w:val="none" w:sz="0" w:space="0" w:color="auto"/>
        <w:bottom w:val="none" w:sz="0" w:space="0" w:color="auto"/>
        <w:right w:val="none" w:sz="0" w:space="0" w:color="auto"/>
      </w:divBdr>
    </w:div>
    <w:div w:id="972246721">
      <w:bodyDiv w:val="1"/>
      <w:marLeft w:val="0"/>
      <w:marRight w:val="0"/>
      <w:marTop w:val="0"/>
      <w:marBottom w:val="0"/>
      <w:divBdr>
        <w:top w:val="none" w:sz="0" w:space="0" w:color="auto"/>
        <w:left w:val="none" w:sz="0" w:space="0" w:color="auto"/>
        <w:bottom w:val="none" w:sz="0" w:space="0" w:color="auto"/>
        <w:right w:val="none" w:sz="0" w:space="0" w:color="auto"/>
      </w:divBdr>
    </w:div>
    <w:div w:id="1194002256">
      <w:bodyDiv w:val="1"/>
      <w:marLeft w:val="0"/>
      <w:marRight w:val="0"/>
      <w:marTop w:val="0"/>
      <w:marBottom w:val="0"/>
      <w:divBdr>
        <w:top w:val="none" w:sz="0" w:space="0" w:color="auto"/>
        <w:left w:val="none" w:sz="0" w:space="0" w:color="auto"/>
        <w:bottom w:val="none" w:sz="0" w:space="0" w:color="auto"/>
        <w:right w:val="none" w:sz="0" w:space="0" w:color="auto"/>
      </w:divBdr>
    </w:div>
    <w:div w:id="1454861145">
      <w:bodyDiv w:val="1"/>
      <w:marLeft w:val="0"/>
      <w:marRight w:val="0"/>
      <w:marTop w:val="0"/>
      <w:marBottom w:val="0"/>
      <w:divBdr>
        <w:top w:val="none" w:sz="0" w:space="0" w:color="auto"/>
        <w:left w:val="none" w:sz="0" w:space="0" w:color="auto"/>
        <w:bottom w:val="none" w:sz="0" w:space="0" w:color="auto"/>
        <w:right w:val="none" w:sz="0" w:space="0" w:color="auto"/>
      </w:divBdr>
    </w:div>
    <w:div w:id="1830906914">
      <w:bodyDiv w:val="1"/>
      <w:marLeft w:val="0"/>
      <w:marRight w:val="0"/>
      <w:marTop w:val="0"/>
      <w:marBottom w:val="0"/>
      <w:divBdr>
        <w:top w:val="none" w:sz="0" w:space="0" w:color="auto"/>
        <w:left w:val="none" w:sz="0" w:space="0" w:color="auto"/>
        <w:bottom w:val="none" w:sz="0" w:space="0" w:color="auto"/>
        <w:right w:val="none" w:sz="0" w:space="0" w:color="auto"/>
      </w:divBdr>
    </w:div>
    <w:div w:id="2046447649">
      <w:bodyDiv w:val="1"/>
      <w:marLeft w:val="0"/>
      <w:marRight w:val="0"/>
      <w:marTop w:val="0"/>
      <w:marBottom w:val="0"/>
      <w:divBdr>
        <w:top w:val="none" w:sz="0" w:space="0" w:color="auto"/>
        <w:left w:val="none" w:sz="0" w:space="0" w:color="auto"/>
        <w:bottom w:val="none" w:sz="0" w:space="0" w:color="auto"/>
        <w:right w:val="none" w:sz="0" w:space="0" w:color="auto"/>
      </w:divBdr>
    </w:div>
    <w:div w:id="2082293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yLWw976xyEw"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youtube.com/watch?v=mWq3d55jQyg"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areered.libguides.com/ctu/coms105/unit2"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ideas.ted.com/5-ways-to-build-lasting-self-este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5</Pages>
  <Words>786</Words>
  <Characters>4484</Characters>
  <Application>Microsoft Office Word</Application>
  <DocSecurity>0</DocSecurity>
  <Lines>37</Lines>
  <Paragraphs>10</Paragraphs>
  <ScaleCrop>false</ScaleCrop>
  <Company/>
  <LinksUpToDate>false</LinksUpToDate>
  <CharactersWithSpaces>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113</cp:revision>
  <dcterms:created xsi:type="dcterms:W3CDTF">2020-10-16T09:38:00Z</dcterms:created>
  <dcterms:modified xsi:type="dcterms:W3CDTF">2020-10-16T12:45:00Z</dcterms:modified>
</cp:coreProperties>
</file>