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71DBD" w14:textId="03163649" w:rsidR="007E56E8" w:rsidRDefault="009443A9" w:rsidP="007F53CF">
      <w:pPr>
        <w:jc w:val="center"/>
        <w:rPr>
          <w:b/>
          <w:smallCaps/>
          <w:color w:val="000000"/>
          <w:sz w:val="28"/>
        </w:rPr>
      </w:pPr>
      <w:r>
        <w:rPr>
          <w:b/>
          <w:smallCaps/>
          <w:color w:val="000000"/>
          <w:sz w:val="28"/>
        </w:rPr>
        <w:t>Individual Learning</w:t>
      </w:r>
      <w:r w:rsidR="00E5490D">
        <w:rPr>
          <w:b/>
          <w:smallCaps/>
          <w:color w:val="000000"/>
          <w:sz w:val="28"/>
        </w:rPr>
        <w:t xml:space="preserve"> Project</w:t>
      </w:r>
      <w:r>
        <w:rPr>
          <w:b/>
          <w:smallCaps/>
          <w:color w:val="000000"/>
          <w:sz w:val="28"/>
        </w:rPr>
        <w:t xml:space="preserve"> </w:t>
      </w:r>
      <w:r w:rsidR="001A5BA7">
        <w:rPr>
          <w:b/>
          <w:smallCaps/>
          <w:color w:val="000000"/>
          <w:sz w:val="28"/>
        </w:rPr>
        <w:t>Question</w:t>
      </w:r>
      <w:r w:rsidR="007F53CF">
        <w:rPr>
          <w:b/>
          <w:smallCaps/>
          <w:color w:val="000000"/>
          <w:sz w:val="28"/>
        </w:rPr>
        <w:t>s</w:t>
      </w:r>
    </w:p>
    <w:p w14:paraId="11C17EF6" w14:textId="77777777" w:rsidR="007F53CF" w:rsidRDefault="007F53CF" w:rsidP="007F53CF">
      <w:pPr>
        <w:ind w:left="540" w:hanging="540"/>
        <w:rPr>
          <w:color w:val="000000"/>
        </w:rPr>
      </w:pPr>
    </w:p>
    <w:p w14:paraId="473070B1" w14:textId="77777777" w:rsidR="007F53CF" w:rsidRDefault="007F53CF" w:rsidP="007F53CF">
      <w:pPr>
        <w:ind w:left="540" w:hanging="540"/>
        <w:rPr>
          <w:color w:val="000000"/>
        </w:rPr>
      </w:pPr>
    </w:p>
    <w:p w14:paraId="3831133E" w14:textId="77777777" w:rsidR="007F53CF" w:rsidRPr="006D2683" w:rsidRDefault="007F53CF" w:rsidP="007F53CF">
      <w:pPr>
        <w:ind w:left="540" w:hanging="540"/>
        <w:rPr>
          <w:color w:val="000000"/>
        </w:rPr>
      </w:pPr>
      <w:r w:rsidRPr="006D2683">
        <w:rPr>
          <w:color w:val="000000"/>
        </w:rPr>
        <w:t>Name_______________________________</w:t>
      </w:r>
    </w:p>
    <w:p w14:paraId="2ECCC9BB" w14:textId="77777777" w:rsidR="007E56E8" w:rsidRDefault="007E56E8" w:rsidP="007F53CF">
      <w:pPr>
        <w:ind w:left="540" w:hanging="540"/>
        <w:rPr>
          <w:b/>
          <w:smallCaps/>
          <w:color w:val="000000"/>
          <w:sz w:val="28"/>
        </w:rPr>
      </w:pPr>
    </w:p>
    <w:p w14:paraId="432C3386" w14:textId="77777777" w:rsidR="007F53CF" w:rsidRPr="006D2683" w:rsidRDefault="007F53CF" w:rsidP="007F53CF">
      <w:pPr>
        <w:ind w:left="540" w:hanging="540"/>
        <w:rPr>
          <w:color w:val="000000"/>
        </w:rPr>
      </w:pPr>
    </w:p>
    <w:p w14:paraId="0163DE42" w14:textId="4C14A09C" w:rsidR="007E56E8" w:rsidRPr="006D2683" w:rsidRDefault="007E56E8" w:rsidP="007E56E8">
      <w:pPr>
        <w:spacing w:line="360" w:lineRule="auto"/>
        <w:rPr>
          <w:color w:val="000000"/>
        </w:rPr>
      </w:pPr>
      <w:r w:rsidRPr="006D2683">
        <w:rPr>
          <w:color w:val="000000"/>
          <w:u w:val="single"/>
        </w:rPr>
        <w:t>General Information</w:t>
      </w:r>
      <w:r w:rsidR="003158D4">
        <w:rPr>
          <w:color w:val="000000"/>
          <w:u w:val="single"/>
        </w:rPr>
        <w:t>:</w:t>
      </w:r>
    </w:p>
    <w:p w14:paraId="6F523CDA" w14:textId="77777777" w:rsidR="007E56E8" w:rsidRPr="00102C84" w:rsidRDefault="007E56E8" w:rsidP="007E56E8">
      <w:pPr>
        <w:numPr>
          <w:ilvl w:val="0"/>
          <w:numId w:val="1"/>
        </w:numPr>
        <w:tabs>
          <w:tab w:val="clear" w:pos="720"/>
          <w:tab w:val="num" w:pos="540"/>
        </w:tabs>
        <w:ind w:left="540" w:hanging="540"/>
        <w:rPr>
          <w:b/>
          <w:color w:val="000000"/>
        </w:rPr>
      </w:pPr>
      <w:r w:rsidRPr="00102C84">
        <w:rPr>
          <w:b/>
          <w:color w:val="000000"/>
        </w:rPr>
        <w:t>What is the name of your corporation?</w:t>
      </w:r>
    </w:p>
    <w:p w14:paraId="01E3FD28" w14:textId="2273A49A" w:rsidR="00102C84" w:rsidRPr="00102C84" w:rsidRDefault="00102C84" w:rsidP="00102C84">
      <w:pPr>
        <w:ind w:left="540"/>
        <w:rPr>
          <w:color w:val="000000"/>
        </w:rPr>
      </w:pPr>
      <w:r w:rsidRPr="00102C84">
        <w:rPr>
          <w:color w:val="000000"/>
        </w:rPr>
        <w:t>General Mills, Inc.</w:t>
      </w:r>
    </w:p>
    <w:p w14:paraId="40F55DD9" w14:textId="77777777" w:rsidR="007E56E8" w:rsidRPr="00102C84" w:rsidRDefault="007E56E8" w:rsidP="007E56E8">
      <w:pPr>
        <w:numPr>
          <w:ilvl w:val="0"/>
          <w:numId w:val="1"/>
        </w:numPr>
        <w:tabs>
          <w:tab w:val="clear" w:pos="720"/>
          <w:tab w:val="num" w:pos="540"/>
        </w:tabs>
        <w:ind w:left="540" w:hanging="540"/>
        <w:rPr>
          <w:b/>
          <w:color w:val="000000"/>
        </w:rPr>
      </w:pPr>
      <w:r w:rsidRPr="00102C84">
        <w:rPr>
          <w:b/>
          <w:color w:val="000000"/>
        </w:rPr>
        <w:t>Where are the corporate headquarters?</w:t>
      </w:r>
    </w:p>
    <w:p w14:paraId="497E5CD9" w14:textId="0D90463A" w:rsidR="00102C84" w:rsidRPr="00102C84" w:rsidRDefault="00102C84" w:rsidP="00102C84">
      <w:pPr>
        <w:ind w:left="540"/>
        <w:rPr>
          <w:color w:val="000000"/>
        </w:rPr>
      </w:pPr>
      <w:r w:rsidRPr="00102C84">
        <w:rPr>
          <w:color w:val="000000"/>
        </w:rPr>
        <w:t>Minneapolis, Minnesota, United States</w:t>
      </w:r>
    </w:p>
    <w:p w14:paraId="201E2D5E" w14:textId="77777777" w:rsidR="007E56E8" w:rsidRPr="00102C84" w:rsidRDefault="007E56E8" w:rsidP="007E56E8">
      <w:pPr>
        <w:numPr>
          <w:ilvl w:val="0"/>
          <w:numId w:val="1"/>
        </w:numPr>
        <w:tabs>
          <w:tab w:val="clear" w:pos="720"/>
          <w:tab w:val="num" w:pos="540"/>
        </w:tabs>
        <w:ind w:left="540" w:hanging="540"/>
        <w:rPr>
          <w:b/>
          <w:color w:val="000000"/>
        </w:rPr>
      </w:pPr>
      <w:r w:rsidRPr="00102C84">
        <w:rPr>
          <w:b/>
          <w:color w:val="000000"/>
        </w:rPr>
        <w:t>What is the corporation’s fiscal year end?</w:t>
      </w:r>
    </w:p>
    <w:p w14:paraId="57C964E4" w14:textId="2D399022" w:rsidR="00102C84" w:rsidRPr="00102C84" w:rsidRDefault="00102C84" w:rsidP="00102C84">
      <w:pPr>
        <w:ind w:left="540"/>
        <w:rPr>
          <w:color w:val="000000"/>
        </w:rPr>
      </w:pPr>
      <w:r w:rsidRPr="00102C84">
        <w:rPr>
          <w:color w:val="000000"/>
        </w:rPr>
        <w:t>May 31, 2020</w:t>
      </w:r>
    </w:p>
    <w:p w14:paraId="40BF3954" w14:textId="77777777" w:rsidR="007E56E8" w:rsidRPr="00102C84" w:rsidRDefault="007E56E8" w:rsidP="007E56E8">
      <w:pPr>
        <w:numPr>
          <w:ilvl w:val="0"/>
          <w:numId w:val="1"/>
        </w:numPr>
        <w:tabs>
          <w:tab w:val="clear" w:pos="720"/>
          <w:tab w:val="num" w:pos="540"/>
        </w:tabs>
        <w:ind w:left="540" w:hanging="540"/>
        <w:rPr>
          <w:b/>
          <w:color w:val="000000"/>
        </w:rPr>
      </w:pPr>
      <w:r w:rsidRPr="00102C84">
        <w:rPr>
          <w:b/>
          <w:color w:val="000000"/>
        </w:rPr>
        <w:t>What are the primary products or services of the corporation?</w:t>
      </w:r>
    </w:p>
    <w:p w14:paraId="1F5CE224" w14:textId="73E25D0A" w:rsidR="00102C84" w:rsidRPr="00102C84" w:rsidRDefault="00102C84" w:rsidP="00102C84">
      <w:pPr>
        <w:ind w:left="540"/>
        <w:rPr>
          <w:color w:val="000000"/>
        </w:rPr>
      </w:pPr>
      <w:r>
        <w:rPr>
          <w:color w:val="000000"/>
        </w:rPr>
        <w:t>• S</w:t>
      </w:r>
      <w:r w:rsidRPr="00102C84">
        <w:rPr>
          <w:color w:val="000000"/>
        </w:rPr>
        <w:t>nacks, including grain, fruit and savory snacks, nutrition bars, and frozen hot snacks;</w:t>
      </w:r>
    </w:p>
    <w:p w14:paraId="495C39BF" w14:textId="087FE78E" w:rsidR="00102C84" w:rsidRPr="00102C84" w:rsidRDefault="00102C84" w:rsidP="00102C84">
      <w:pPr>
        <w:ind w:left="540"/>
        <w:rPr>
          <w:color w:val="000000"/>
        </w:rPr>
      </w:pPr>
      <w:r>
        <w:rPr>
          <w:color w:val="000000"/>
        </w:rPr>
        <w:t>• R</w:t>
      </w:r>
      <w:r w:rsidRPr="00102C84">
        <w:rPr>
          <w:color w:val="000000"/>
        </w:rPr>
        <w:t>eady-to-eat cereal;</w:t>
      </w:r>
    </w:p>
    <w:p w14:paraId="722036D7" w14:textId="07C6A252" w:rsidR="00102C84" w:rsidRPr="00102C84" w:rsidRDefault="00102C84" w:rsidP="00102C84">
      <w:pPr>
        <w:ind w:left="540"/>
        <w:rPr>
          <w:color w:val="000000"/>
        </w:rPr>
      </w:pPr>
      <w:r>
        <w:rPr>
          <w:color w:val="000000"/>
        </w:rPr>
        <w:t>• C</w:t>
      </w:r>
      <w:r w:rsidRPr="00102C84">
        <w:rPr>
          <w:color w:val="000000"/>
        </w:rPr>
        <w:t>onvenient meals, including meal kits, ethnic meals, pizza, soup, side dish mixes, frozen breakfast, and</w:t>
      </w:r>
    </w:p>
    <w:p w14:paraId="58E4C9DE" w14:textId="77777777" w:rsidR="00102C84" w:rsidRPr="00102C84" w:rsidRDefault="00102C84" w:rsidP="00102C84">
      <w:pPr>
        <w:ind w:left="540"/>
        <w:rPr>
          <w:color w:val="000000"/>
        </w:rPr>
      </w:pPr>
      <w:r w:rsidRPr="00102C84">
        <w:rPr>
          <w:color w:val="000000"/>
        </w:rPr>
        <w:t>frozen entrees;</w:t>
      </w:r>
    </w:p>
    <w:p w14:paraId="5C213BEA" w14:textId="4674787B" w:rsidR="00102C84" w:rsidRPr="00102C84" w:rsidRDefault="00102C84" w:rsidP="00102C84">
      <w:pPr>
        <w:ind w:left="540"/>
        <w:rPr>
          <w:color w:val="000000"/>
        </w:rPr>
      </w:pPr>
      <w:r>
        <w:rPr>
          <w:color w:val="000000"/>
        </w:rPr>
        <w:t>• Y</w:t>
      </w:r>
      <w:r w:rsidRPr="00102C84">
        <w:rPr>
          <w:color w:val="000000"/>
        </w:rPr>
        <w:t>ogurt;</w:t>
      </w:r>
    </w:p>
    <w:p w14:paraId="020459ED" w14:textId="5B5CEF35" w:rsidR="00102C84" w:rsidRPr="00102C84" w:rsidRDefault="00102C84" w:rsidP="00102C84">
      <w:pPr>
        <w:ind w:left="540"/>
        <w:rPr>
          <w:color w:val="000000"/>
        </w:rPr>
      </w:pPr>
      <w:r>
        <w:rPr>
          <w:color w:val="000000"/>
        </w:rPr>
        <w:t>• W</w:t>
      </w:r>
      <w:r w:rsidRPr="00102C84">
        <w:rPr>
          <w:color w:val="000000"/>
        </w:rPr>
        <w:t>holesome natural pet food;</w:t>
      </w:r>
    </w:p>
    <w:p w14:paraId="7BFA8B5F" w14:textId="32E401A1" w:rsidR="00102C84" w:rsidRPr="00102C84" w:rsidRDefault="00102C84" w:rsidP="00102C84">
      <w:pPr>
        <w:ind w:left="540"/>
        <w:rPr>
          <w:color w:val="000000"/>
        </w:rPr>
      </w:pPr>
      <w:r>
        <w:rPr>
          <w:color w:val="000000"/>
        </w:rPr>
        <w:t>• S</w:t>
      </w:r>
      <w:r w:rsidRPr="00102C84">
        <w:rPr>
          <w:color w:val="000000"/>
        </w:rPr>
        <w:t>uper-premium ice cream;</w:t>
      </w:r>
    </w:p>
    <w:p w14:paraId="55C1B725" w14:textId="5DE44860" w:rsidR="00102C84" w:rsidRPr="00102C84" w:rsidRDefault="00102C84" w:rsidP="00102C84">
      <w:pPr>
        <w:ind w:left="540"/>
        <w:rPr>
          <w:color w:val="000000"/>
        </w:rPr>
      </w:pPr>
      <w:r>
        <w:rPr>
          <w:color w:val="000000"/>
        </w:rPr>
        <w:t>• B</w:t>
      </w:r>
      <w:r w:rsidRPr="00102C84">
        <w:rPr>
          <w:color w:val="000000"/>
        </w:rPr>
        <w:t>aking mixes and ingredients; and</w:t>
      </w:r>
    </w:p>
    <w:p w14:paraId="145B257F" w14:textId="1998967E" w:rsidR="00102C84" w:rsidRPr="006D2683" w:rsidRDefault="00102C84" w:rsidP="00102C84">
      <w:pPr>
        <w:ind w:left="540"/>
        <w:rPr>
          <w:color w:val="000000"/>
        </w:rPr>
      </w:pPr>
      <w:r>
        <w:rPr>
          <w:color w:val="000000"/>
        </w:rPr>
        <w:t>• R</w:t>
      </w:r>
      <w:r w:rsidRPr="00102C84">
        <w:rPr>
          <w:color w:val="000000"/>
        </w:rPr>
        <w:t>efrigerated and frozen dough</w:t>
      </w:r>
      <w:r w:rsidR="00DC1F18">
        <w:rPr>
          <w:color w:val="000000"/>
        </w:rPr>
        <w:t xml:space="preserve"> (10-K, page 101)</w:t>
      </w:r>
    </w:p>
    <w:p w14:paraId="03071E9D" w14:textId="77777777" w:rsidR="007E56E8" w:rsidRDefault="007E56E8" w:rsidP="007E56E8">
      <w:pPr>
        <w:numPr>
          <w:ilvl w:val="0"/>
          <w:numId w:val="1"/>
        </w:numPr>
        <w:tabs>
          <w:tab w:val="clear" w:pos="720"/>
          <w:tab w:val="num" w:pos="540"/>
        </w:tabs>
        <w:ind w:left="540" w:hanging="540"/>
        <w:rPr>
          <w:b/>
          <w:color w:val="000000"/>
        </w:rPr>
      </w:pPr>
      <w:r w:rsidRPr="00102C84">
        <w:rPr>
          <w:b/>
          <w:color w:val="000000"/>
        </w:rPr>
        <w:t>Graph the high and low price of the company’s stock for each</w:t>
      </w:r>
      <w:r w:rsidR="00F55C25" w:rsidRPr="00102C84">
        <w:rPr>
          <w:b/>
          <w:color w:val="000000"/>
        </w:rPr>
        <w:t xml:space="preserve"> quarter of the last two years. </w:t>
      </w:r>
      <w:r w:rsidRPr="00102C84">
        <w:rPr>
          <w:b/>
          <w:color w:val="000000"/>
        </w:rPr>
        <w:t>What was the high and what was the low?</w:t>
      </w:r>
    </w:p>
    <w:p w14:paraId="7E917260" w14:textId="58751110" w:rsidR="00830643" w:rsidRDefault="00830643" w:rsidP="002E7925">
      <w:pPr>
        <w:ind w:left="540"/>
        <w:rPr>
          <w:color w:val="000000"/>
        </w:rPr>
      </w:pPr>
      <w:r w:rsidRPr="00830643">
        <w:rPr>
          <w:color w:val="000000"/>
          <w:u w:val="single"/>
        </w:rPr>
        <w:t>2018</w:t>
      </w:r>
    </w:p>
    <w:p w14:paraId="1F444D61" w14:textId="2CDDCB0E" w:rsidR="00DD091E" w:rsidRPr="00DD091E" w:rsidRDefault="00830643" w:rsidP="002E7925">
      <w:pPr>
        <w:ind w:left="540"/>
        <w:rPr>
          <w:color w:val="000000"/>
        </w:rPr>
      </w:pPr>
      <w:r>
        <w:rPr>
          <w:color w:val="000000"/>
        </w:rPr>
        <w:t>4</w:t>
      </w:r>
      <w:r w:rsidRPr="00830643">
        <w:rPr>
          <w:color w:val="000000"/>
          <w:vertAlign w:val="superscript"/>
        </w:rPr>
        <w:t>th</w:t>
      </w:r>
      <w:r>
        <w:rPr>
          <w:color w:val="000000"/>
        </w:rPr>
        <w:t xml:space="preserve"> quarter: </w:t>
      </w:r>
      <w:r w:rsidR="00DD091E" w:rsidRPr="00DD091E">
        <w:rPr>
          <w:color w:val="000000"/>
        </w:rPr>
        <w:t>$38.76</w:t>
      </w:r>
    </w:p>
    <w:p w14:paraId="2CBC2117" w14:textId="4DC3EF1F" w:rsidR="00830643" w:rsidRDefault="00830643" w:rsidP="00DD091E">
      <w:pPr>
        <w:ind w:left="540"/>
        <w:rPr>
          <w:color w:val="000000"/>
        </w:rPr>
      </w:pPr>
      <w:r w:rsidRPr="00830643">
        <w:rPr>
          <w:color w:val="000000"/>
          <w:u w:val="single"/>
        </w:rPr>
        <w:t>2019</w:t>
      </w:r>
    </w:p>
    <w:p w14:paraId="70B96175" w14:textId="3ABC00F3" w:rsidR="00830643" w:rsidRDefault="00830643" w:rsidP="00DD091E">
      <w:pPr>
        <w:ind w:left="540"/>
        <w:rPr>
          <w:color w:val="000000"/>
        </w:rPr>
      </w:pPr>
      <w:r>
        <w:rPr>
          <w:color w:val="000000"/>
        </w:rPr>
        <w:t>1</w:t>
      </w:r>
      <w:r w:rsidRPr="00830643">
        <w:rPr>
          <w:color w:val="000000"/>
          <w:vertAlign w:val="superscript"/>
        </w:rPr>
        <w:t>st</w:t>
      </w:r>
      <w:r>
        <w:rPr>
          <w:color w:val="000000"/>
        </w:rPr>
        <w:t xml:space="preserve"> quarter</w:t>
      </w:r>
    </w:p>
    <w:p w14:paraId="597D3F8B" w14:textId="1FD0E1C6" w:rsidR="00830643" w:rsidRDefault="00DD091E" w:rsidP="00DD091E">
      <w:pPr>
        <w:ind w:left="540"/>
        <w:rPr>
          <w:color w:val="000000"/>
        </w:rPr>
      </w:pPr>
      <w:r>
        <w:rPr>
          <w:color w:val="000000"/>
        </w:rPr>
        <w:t>$51.75</w:t>
      </w:r>
    </w:p>
    <w:p w14:paraId="3661E3D1" w14:textId="77777777" w:rsidR="00830643" w:rsidRDefault="00830643" w:rsidP="00DD091E">
      <w:pPr>
        <w:ind w:left="540"/>
        <w:rPr>
          <w:color w:val="000000"/>
        </w:rPr>
      </w:pPr>
      <w:r>
        <w:rPr>
          <w:color w:val="000000"/>
        </w:rPr>
        <w:t>2</w:t>
      </w:r>
      <w:r w:rsidRPr="00830643">
        <w:rPr>
          <w:color w:val="000000"/>
          <w:vertAlign w:val="superscript"/>
        </w:rPr>
        <w:t>nd</w:t>
      </w:r>
      <w:r>
        <w:rPr>
          <w:color w:val="000000"/>
        </w:rPr>
        <w:t xml:space="preserve"> quarter</w:t>
      </w:r>
    </w:p>
    <w:p w14:paraId="5E601B7C" w14:textId="3B82326F" w:rsidR="00830643" w:rsidRDefault="00DD091E" w:rsidP="00DD091E">
      <w:pPr>
        <w:ind w:left="540"/>
        <w:rPr>
          <w:color w:val="000000"/>
        </w:rPr>
      </w:pPr>
      <w:r>
        <w:rPr>
          <w:color w:val="000000"/>
        </w:rPr>
        <w:t xml:space="preserve">$52.52 </w:t>
      </w:r>
    </w:p>
    <w:p w14:paraId="537FD18E" w14:textId="6724AE52" w:rsidR="00830643" w:rsidRDefault="00830643" w:rsidP="00DD091E">
      <w:pPr>
        <w:ind w:left="540"/>
        <w:rPr>
          <w:color w:val="000000"/>
        </w:rPr>
      </w:pPr>
      <w:r>
        <w:rPr>
          <w:color w:val="000000"/>
        </w:rPr>
        <w:t>3</w:t>
      </w:r>
      <w:r w:rsidRPr="00830643">
        <w:rPr>
          <w:color w:val="000000"/>
          <w:vertAlign w:val="superscript"/>
        </w:rPr>
        <w:t>rd</w:t>
      </w:r>
      <w:r>
        <w:rPr>
          <w:color w:val="000000"/>
        </w:rPr>
        <w:t xml:space="preserve"> quarter</w:t>
      </w:r>
    </w:p>
    <w:p w14:paraId="05407FC5" w14:textId="720EA547" w:rsidR="00830643" w:rsidRDefault="00DD091E" w:rsidP="00DD091E">
      <w:pPr>
        <w:ind w:left="540"/>
        <w:rPr>
          <w:color w:val="000000"/>
        </w:rPr>
      </w:pPr>
      <w:r>
        <w:rPr>
          <w:color w:val="000000"/>
        </w:rPr>
        <w:t>$</w:t>
      </w:r>
      <w:r w:rsidR="00830643">
        <w:rPr>
          <w:color w:val="000000"/>
        </w:rPr>
        <w:t>54.87</w:t>
      </w:r>
    </w:p>
    <w:p w14:paraId="3DA653A2" w14:textId="185978F6" w:rsidR="00830643" w:rsidRDefault="00830643" w:rsidP="00DD091E">
      <w:pPr>
        <w:ind w:left="540"/>
        <w:rPr>
          <w:color w:val="000000"/>
        </w:rPr>
      </w:pPr>
      <w:r>
        <w:rPr>
          <w:color w:val="000000"/>
        </w:rPr>
        <w:t>4</w:t>
      </w:r>
      <w:r w:rsidRPr="00830643">
        <w:rPr>
          <w:color w:val="000000"/>
          <w:vertAlign w:val="superscript"/>
        </w:rPr>
        <w:t>th</w:t>
      </w:r>
      <w:r>
        <w:rPr>
          <w:color w:val="000000"/>
        </w:rPr>
        <w:t xml:space="preserve"> quarter</w:t>
      </w:r>
    </w:p>
    <w:p w14:paraId="36E79A64" w14:textId="6E1AC312" w:rsidR="00830643" w:rsidRDefault="00DD091E" w:rsidP="00830643">
      <w:pPr>
        <w:ind w:left="540"/>
        <w:rPr>
          <w:color w:val="000000"/>
        </w:rPr>
      </w:pPr>
      <w:r>
        <w:rPr>
          <w:color w:val="000000"/>
        </w:rPr>
        <w:t>$53.19</w:t>
      </w:r>
    </w:p>
    <w:p w14:paraId="13BA7417" w14:textId="3437132D" w:rsidR="00830643" w:rsidRDefault="00830643" w:rsidP="00DD091E">
      <w:pPr>
        <w:ind w:left="540"/>
        <w:rPr>
          <w:color w:val="000000"/>
        </w:rPr>
      </w:pPr>
      <w:r w:rsidRPr="00830643">
        <w:rPr>
          <w:color w:val="000000"/>
          <w:u w:val="single"/>
        </w:rPr>
        <w:t>2020</w:t>
      </w:r>
    </w:p>
    <w:p w14:paraId="3FE779F1" w14:textId="190CE538" w:rsidR="00830643" w:rsidRDefault="00830643" w:rsidP="00DD091E">
      <w:pPr>
        <w:ind w:left="540"/>
        <w:rPr>
          <w:color w:val="000000"/>
        </w:rPr>
      </w:pPr>
      <w:r>
        <w:rPr>
          <w:color w:val="000000"/>
        </w:rPr>
        <w:t>1</w:t>
      </w:r>
      <w:r w:rsidRPr="00830643">
        <w:rPr>
          <w:color w:val="000000"/>
          <w:vertAlign w:val="superscript"/>
        </w:rPr>
        <w:t>st</w:t>
      </w:r>
      <w:r>
        <w:rPr>
          <w:color w:val="000000"/>
        </w:rPr>
        <w:t xml:space="preserve"> quarter</w:t>
      </w:r>
    </w:p>
    <w:p w14:paraId="1EC24959" w14:textId="0A885DCB" w:rsidR="00830643" w:rsidRDefault="00830643" w:rsidP="00DD091E">
      <w:pPr>
        <w:ind w:left="540"/>
        <w:rPr>
          <w:color w:val="000000"/>
        </w:rPr>
      </w:pPr>
      <w:r>
        <w:rPr>
          <w:color w:val="000000"/>
        </w:rPr>
        <w:t>$51.82</w:t>
      </w:r>
    </w:p>
    <w:p w14:paraId="5EBDA8FD" w14:textId="49E423BA" w:rsidR="00830643" w:rsidRDefault="00830643" w:rsidP="00DD091E">
      <w:pPr>
        <w:ind w:left="540"/>
        <w:rPr>
          <w:color w:val="000000"/>
        </w:rPr>
      </w:pPr>
      <w:r>
        <w:rPr>
          <w:color w:val="000000"/>
        </w:rPr>
        <w:t>2</w:t>
      </w:r>
      <w:r w:rsidRPr="00830643">
        <w:rPr>
          <w:color w:val="000000"/>
          <w:vertAlign w:val="superscript"/>
        </w:rPr>
        <w:t>nd</w:t>
      </w:r>
      <w:r>
        <w:rPr>
          <w:color w:val="000000"/>
        </w:rPr>
        <w:t xml:space="preserve"> quarter</w:t>
      </w:r>
    </w:p>
    <w:p w14:paraId="503B6BC3" w14:textId="6F4666FE" w:rsidR="00830643" w:rsidRDefault="00830643" w:rsidP="00DD091E">
      <w:pPr>
        <w:ind w:left="540"/>
        <w:rPr>
          <w:color w:val="000000"/>
        </w:rPr>
      </w:pPr>
      <w:r>
        <w:rPr>
          <w:color w:val="000000"/>
        </w:rPr>
        <w:t>$59.21</w:t>
      </w:r>
    </w:p>
    <w:p w14:paraId="6CC6AF17" w14:textId="09C12A8C" w:rsidR="00830643" w:rsidRDefault="00830643" w:rsidP="00DD091E">
      <w:pPr>
        <w:ind w:left="540"/>
        <w:rPr>
          <w:color w:val="000000"/>
        </w:rPr>
      </w:pPr>
      <w:r>
        <w:rPr>
          <w:color w:val="000000"/>
        </w:rPr>
        <w:t>3</w:t>
      </w:r>
      <w:r w:rsidRPr="00830643">
        <w:rPr>
          <w:color w:val="000000"/>
          <w:vertAlign w:val="superscript"/>
        </w:rPr>
        <w:t>rd</w:t>
      </w:r>
      <w:r>
        <w:rPr>
          <w:color w:val="000000"/>
        </w:rPr>
        <w:t xml:space="preserve"> quarter</w:t>
      </w:r>
    </w:p>
    <w:p w14:paraId="026F68D8" w14:textId="12A205D6" w:rsidR="00DD091E" w:rsidRDefault="00DD091E" w:rsidP="00DD091E">
      <w:pPr>
        <w:ind w:left="540"/>
        <w:rPr>
          <w:color w:val="000000"/>
        </w:rPr>
      </w:pPr>
      <w:r>
        <w:rPr>
          <w:color w:val="000000"/>
        </w:rPr>
        <w:t>$59.67</w:t>
      </w:r>
    </w:p>
    <w:p w14:paraId="75ABCD8A" w14:textId="2A7E47A8" w:rsidR="00DD091E" w:rsidRDefault="00830643" w:rsidP="00DD091E">
      <w:pPr>
        <w:ind w:left="540"/>
        <w:rPr>
          <w:color w:val="000000"/>
        </w:rPr>
      </w:pPr>
      <w:r>
        <w:rPr>
          <w:noProof/>
          <w:color w:val="000000"/>
        </w:rPr>
        <w:lastRenderedPageBreak/>
        <w:drawing>
          <wp:inline distT="0" distB="0" distL="0" distR="0" wp14:anchorId="79421D63" wp14:editId="3C6B102A">
            <wp:extent cx="4581525" cy="2362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2363837"/>
                    </a:xfrm>
                    <a:prstGeom prst="rect">
                      <a:avLst/>
                    </a:prstGeom>
                    <a:noFill/>
                  </pic:spPr>
                </pic:pic>
              </a:graphicData>
            </a:graphic>
          </wp:inline>
        </w:drawing>
      </w:r>
    </w:p>
    <w:p w14:paraId="2C82F08A" w14:textId="77777777" w:rsidR="00830643" w:rsidRDefault="00830643" w:rsidP="00DD091E">
      <w:pPr>
        <w:ind w:left="540" w:firstLine="180"/>
        <w:rPr>
          <w:color w:val="000000"/>
        </w:rPr>
      </w:pPr>
    </w:p>
    <w:p w14:paraId="68F7D9D4" w14:textId="75ED841D" w:rsidR="00DD091E" w:rsidRPr="00DD091E" w:rsidRDefault="00830643" w:rsidP="00DD091E">
      <w:pPr>
        <w:ind w:left="540" w:firstLine="180"/>
        <w:rPr>
          <w:color w:val="000000"/>
        </w:rPr>
      </w:pPr>
      <w:r>
        <w:rPr>
          <w:color w:val="000000"/>
        </w:rPr>
        <w:t>As displayed by the above graph, t</w:t>
      </w:r>
      <w:r w:rsidR="00DD091E">
        <w:rPr>
          <w:color w:val="000000"/>
        </w:rPr>
        <w:t xml:space="preserve">he highest price is the current price </w:t>
      </w:r>
      <w:r>
        <w:rPr>
          <w:color w:val="000000"/>
        </w:rPr>
        <w:t xml:space="preserve">(33d quarter, 2020) while the </w:t>
      </w:r>
      <w:r w:rsidR="00DD091E">
        <w:rPr>
          <w:color w:val="000000"/>
        </w:rPr>
        <w:t xml:space="preserve">lowest price is the </w:t>
      </w:r>
      <w:r>
        <w:rPr>
          <w:color w:val="000000"/>
        </w:rPr>
        <w:t xml:space="preserve">stock </w:t>
      </w:r>
      <w:r w:rsidR="00DD091E">
        <w:rPr>
          <w:color w:val="000000"/>
        </w:rPr>
        <w:t>price</w:t>
      </w:r>
      <w:r>
        <w:rPr>
          <w:color w:val="000000"/>
        </w:rPr>
        <w:t xml:space="preserve"> incurred</w:t>
      </w:r>
      <w:r w:rsidR="00DD091E">
        <w:rPr>
          <w:color w:val="000000"/>
        </w:rPr>
        <w:t xml:space="preserve"> in the last quarter of 2018. The trends indicate that General Mill’s stock price has been appreciating ove</w:t>
      </w:r>
      <w:r w:rsidR="00DC1F18">
        <w:rPr>
          <w:color w:val="000000"/>
        </w:rPr>
        <w:t xml:space="preserve">r the last two years (Retrieved from Yahoo Finance </w:t>
      </w:r>
      <w:r w:rsidR="00DC1F18" w:rsidRPr="00DC1F18">
        <w:rPr>
          <w:color w:val="000000"/>
        </w:rPr>
        <w:t>https://finance.yahoo.com/quote/GIS/history/</w:t>
      </w:r>
      <w:r w:rsidR="00DC1F18">
        <w:rPr>
          <w:color w:val="000000"/>
        </w:rPr>
        <w:t>)</w:t>
      </w:r>
    </w:p>
    <w:p w14:paraId="432E315F" w14:textId="77777777" w:rsidR="007E56E8" w:rsidRPr="00102C84" w:rsidRDefault="007E56E8" w:rsidP="007E56E8">
      <w:pPr>
        <w:numPr>
          <w:ilvl w:val="0"/>
          <w:numId w:val="1"/>
        </w:numPr>
        <w:tabs>
          <w:tab w:val="clear" w:pos="720"/>
          <w:tab w:val="num" w:pos="540"/>
        </w:tabs>
        <w:ind w:left="540" w:hanging="540"/>
        <w:rPr>
          <w:b/>
          <w:color w:val="000000"/>
        </w:rPr>
      </w:pPr>
      <w:r w:rsidRPr="00102C84">
        <w:rPr>
          <w:b/>
          <w:color w:val="000000"/>
        </w:rPr>
        <w:t>Who is the company’s transfer agent and where are they located?</w:t>
      </w:r>
    </w:p>
    <w:p w14:paraId="23550939" w14:textId="5FAF24CE" w:rsidR="00102C84" w:rsidRPr="00673DBB" w:rsidRDefault="00102C84" w:rsidP="00102C84">
      <w:pPr>
        <w:ind w:left="540"/>
        <w:rPr>
          <w:color w:val="000000"/>
        </w:rPr>
      </w:pPr>
      <w:r>
        <w:rPr>
          <w:color w:val="000000"/>
        </w:rPr>
        <w:t>Equiniti Trust Company, located in Minnesota</w:t>
      </w:r>
      <w:r w:rsidR="00DC1F18">
        <w:rPr>
          <w:color w:val="000000"/>
        </w:rPr>
        <w:t xml:space="preserve"> (10-K, page 126)</w:t>
      </w:r>
    </w:p>
    <w:p w14:paraId="5E28D62A" w14:textId="77777777" w:rsidR="007E56E8" w:rsidRPr="00102C84" w:rsidRDefault="007E56E8" w:rsidP="007E56E8">
      <w:pPr>
        <w:numPr>
          <w:ilvl w:val="0"/>
          <w:numId w:val="1"/>
        </w:numPr>
        <w:tabs>
          <w:tab w:val="clear" w:pos="720"/>
          <w:tab w:val="num" w:pos="540"/>
        </w:tabs>
        <w:ind w:left="540" w:hanging="540"/>
        <w:rPr>
          <w:b/>
          <w:color w:val="000000"/>
        </w:rPr>
      </w:pPr>
      <w:r w:rsidRPr="00102C84">
        <w:rPr>
          <w:b/>
          <w:color w:val="000000"/>
        </w:rPr>
        <w:t>Who are your company’s competitors?</w:t>
      </w:r>
    </w:p>
    <w:p w14:paraId="5FACF321" w14:textId="020CED96" w:rsidR="007E56E8" w:rsidRPr="00102C84" w:rsidRDefault="00102C84" w:rsidP="00102C84">
      <w:pPr>
        <w:pStyle w:val="ListParagraph"/>
        <w:numPr>
          <w:ilvl w:val="0"/>
          <w:numId w:val="3"/>
        </w:numPr>
        <w:tabs>
          <w:tab w:val="num" w:pos="540"/>
        </w:tabs>
        <w:rPr>
          <w:color w:val="000000"/>
        </w:rPr>
      </w:pPr>
      <w:r w:rsidRPr="00102C84">
        <w:rPr>
          <w:color w:val="000000"/>
        </w:rPr>
        <w:t>Kraft Heinz</w:t>
      </w:r>
    </w:p>
    <w:p w14:paraId="2C525CC7" w14:textId="28F49336" w:rsidR="00102C84" w:rsidRDefault="00102C84" w:rsidP="00102C84">
      <w:pPr>
        <w:pStyle w:val="ListParagraph"/>
        <w:numPr>
          <w:ilvl w:val="0"/>
          <w:numId w:val="3"/>
        </w:numPr>
        <w:tabs>
          <w:tab w:val="num" w:pos="540"/>
        </w:tabs>
        <w:rPr>
          <w:color w:val="000000"/>
        </w:rPr>
      </w:pPr>
      <w:r w:rsidRPr="00102C84">
        <w:rPr>
          <w:color w:val="000000"/>
        </w:rPr>
        <w:t>Nestle Cerelac</w:t>
      </w:r>
    </w:p>
    <w:p w14:paraId="0DCE76CB" w14:textId="0BF3D556" w:rsidR="0022283B" w:rsidRDefault="0022283B" w:rsidP="00102C84">
      <w:pPr>
        <w:pStyle w:val="ListParagraph"/>
        <w:numPr>
          <w:ilvl w:val="0"/>
          <w:numId w:val="3"/>
        </w:numPr>
        <w:tabs>
          <w:tab w:val="num" w:pos="540"/>
        </w:tabs>
        <w:rPr>
          <w:color w:val="000000"/>
        </w:rPr>
      </w:pPr>
      <w:r>
        <w:rPr>
          <w:color w:val="000000"/>
        </w:rPr>
        <w:t>Kellogg’s</w:t>
      </w:r>
    </w:p>
    <w:p w14:paraId="41664863" w14:textId="103A6D3A" w:rsidR="0022283B" w:rsidRDefault="0022283B" w:rsidP="00102C84">
      <w:pPr>
        <w:pStyle w:val="ListParagraph"/>
        <w:numPr>
          <w:ilvl w:val="0"/>
          <w:numId w:val="3"/>
        </w:numPr>
        <w:tabs>
          <w:tab w:val="num" w:pos="540"/>
        </w:tabs>
        <w:rPr>
          <w:color w:val="000000"/>
        </w:rPr>
      </w:pPr>
      <w:r>
        <w:rPr>
          <w:color w:val="000000"/>
        </w:rPr>
        <w:t>Dr. Pepper Snapple</w:t>
      </w:r>
    </w:p>
    <w:p w14:paraId="244BEFC7" w14:textId="2C7D0BEF" w:rsidR="0022283B" w:rsidRPr="00102C84" w:rsidRDefault="0022283B" w:rsidP="00102C84">
      <w:pPr>
        <w:pStyle w:val="ListParagraph"/>
        <w:numPr>
          <w:ilvl w:val="0"/>
          <w:numId w:val="3"/>
        </w:numPr>
        <w:tabs>
          <w:tab w:val="num" w:pos="540"/>
        </w:tabs>
        <w:rPr>
          <w:color w:val="000000"/>
        </w:rPr>
      </w:pPr>
      <w:r>
        <w:rPr>
          <w:color w:val="000000"/>
        </w:rPr>
        <w:t>Conagra Brands</w:t>
      </w:r>
    </w:p>
    <w:p w14:paraId="45034180" w14:textId="1086846C" w:rsidR="00102C84" w:rsidRPr="00673DBB" w:rsidRDefault="00DC1F18" w:rsidP="007E56E8">
      <w:pPr>
        <w:tabs>
          <w:tab w:val="num" w:pos="540"/>
        </w:tabs>
        <w:ind w:left="540" w:hanging="540"/>
        <w:rPr>
          <w:color w:val="000000"/>
        </w:rPr>
      </w:pPr>
      <w:r>
        <w:rPr>
          <w:color w:val="000000"/>
        </w:rPr>
        <w:tab/>
        <w:t xml:space="preserve">Retrieved from Owler.com </w:t>
      </w:r>
      <w:r w:rsidRPr="00DC1F18">
        <w:rPr>
          <w:color w:val="000000"/>
        </w:rPr>
        <w:t>https://www.owler.com/company/generalmills</w:t>
      </w:r>
    </w:p>
    <w:p w14:paraId="08F82C15" w14:textId="77777777" w:rsidR="007E56E8" w:rsidRPr="00CE790C" w:rsidRDefault="007E56E8" w:rsidP="007E56E8">
      <w:pPr>
        <w:spacing w:line="360" w:lineRule="auto"/>
        <w:rPr>
          <w:b/>
          <w:color w:val="000000"/>
        </w:rPr>
      </w:pPr>
      <w:r w:rsidRPr="00CE790C">
        <w:rPr>
          <w:b/>
          <w:color w:val="000000"/>
          <w:u w:val="single"/>
        </w:rPr>
        <w:t>Market Information</w:t>
      </w:r>
      <w:r w:rsidRPr="00CE790C">
        <w:rPr>
          <w:b/>
          <w:color w:val="000000"/>
        </w:rPr>
        <w:t>:</w:t>
      </w:r>
    </w:p>
    <w:p w14:paraId="33BFD51B" w14:textId="77777777" w:rsidR="007E56E8" w:rsidRPr="0022283B" w:rsidRDefault="007E56E8" w:rsidP="007E56E8">
      <w:pPr>
        <w:numPr>
          <w:ilvl w:val="0"/>
          <w:numId w:val="1"/>
        </w:numPr>
        <w:tabs>
          <w:tab w:val="clear" w:pos="720"/>
          <w:tab w:val="num" w:pos="540"/>
        </w:tabs>
        <w:ind w:left="540" w:hanging="540"/>
        <w:rPr>
          <w:b/>
          <w:color w:val="000000"/>
        </w:rPr>
      </w:pPr>
      <w:r w:rsidRPr="0022283B">
        <w:rPr>
          <w:b/>
          <w:color w:val="000000"/>
        </w:rPr>
        <w:t>On which stock exchange is your corporation’s stock traded?</w:t>
      </w:r>
    </w:p>
    <w:p w14:paraId="543F9CB3" w14:textId="1392D909" w:rsidR="0022283B" w:rsidRPr="00673DBB" w:rsidRDefault="0022283B" w:rsidP="0022283B">
      <w:pPr>
        <w:ind w:left="540"/>
        <w:rPr>
          <w:color w:val="000000"/>
        </w:rPr>
      </w:pPr>
      <w:r>
        <w:rPr>
          <w:color w:val="000000"/>
        </w:rPr>
        <w:t>New York Stock Exchange</w:t>
      </w:r>
      <w:r w:rsidR="00DC1F18">
        <w:rPr>
          <w:color w:val="000000"/>
        </w:rPr>
        <w:t xml:space="preserve"> (10-K, page 126)</w:t>
      </w:r>
    </w:p>
    <w:p w14:paraId="615F3E7B" w14:textId="77777777" w:rsidR="007E56E8" w:rsidRPr="0022283B" w:rsidRDefault="007E56E8" w:rsidP="007E56E8">
      <w:pPr>
        <w:numPr>
          <w:ilvl w:val="0"/>
          <w:numId w:val="1"/>
        </w:numPr>
        <w:tabs>
          <w:tab w:val="clear" w:pos="720"/>
          <w:tab w:val="num" w:pos="540"/>
        </w:tabs>
        <w:ind w:left="540" w:hanging="540"/>
        <w:rPr>
          <w:b/>
          <w:color w:val="000000"/>
        </w:rPr>
      </w:pPr>
      <w:r w:rsidRPr="0022283B">
        <w:rPr>
          <w:b/>
          <w:color w:val="000000"/>
        </w:rPr>
        <w:t>What is the current market price of their stock?</w:t>
      </w:r>
    </w:p>
    <w:p w14:paraId="5E53B644" w14:textId="02876DDB" w:rsidR="0022283B" w:rsidRPr="00673DBB" w:rsidRDefault="0022283B" w:rsidP="0022283B">
      <w:pPr>
        <w:ind w:left="540"/>
        <w:rPr>
          <w:color w:val="000000"/>
        </w:rPr>
      </w:pPr>
      <w:r>
        <w:rPr>
          <w:color w:val="000000"/>
        </w:rPr>
        <w:t>$59.80 as at 25 September 12.4 GMT</w:t>
      </w:r>
      <w:r w:rsidR="00DC1F18">
        <w:rPr>
          <w:color w:val="000000"/>
        </w:rPr>
        <w:t xml:space="preserve"> (Yahoo Finance. Retrieved from </w:t>
      </w:r>
      <w:r w:rsidR="00F65A68" w:rsidRPr="00F65A68">
        <w:rPr>
          <w:color w:val="000000"/>
        </w:rPr>
        <w:t>https://finance.yahoo.com/quote/GIS/history/)</w:t>
      </w:r>
    </w:p>
    <w:p w14:paraId="1DECCE13" w14:textId="77777777" w:rsidR="007E56E8" w:rsidRPr="0022283B" w:rsidRDefault="007E56E8" w:rsidP="007E56E8">
      <w:pPr>
        <w:numPr>
          <w:ilvl w:val="0"/>
          <w:numId w:val="1"/>
        </w:numPr>
        <w:tabs>
          <w:tab w:val="clear" w:pos="720"/>
          <w:tab w:val="num" w:pos="540"/>
        </w:tabs>
        <w:ind w:left="540" w:hanging="540"/>
        <w:rPr>
          <w:b/>
          <w:color w:val="000000"/>
        </w:rPr>
      </w:pPr>
      <w:r w:rsidRPr="0022283B">
        <w:rPr>
          <w:b/>
          <w:color w:val="000000"/>
        </w:rPr>
        <w:t>What is the ticker symbol used to identify your corporation on the stock exchange?</w:t>
      </w:r>
    </w:p>
    <w:p w14:paraId="20AA7D21" w14:textId="172C119A" w:rsidR="007E56E8" w:rsidRPr="00673DBB" w:rsidRDefault="0022283B" w:rsidP="00F65A68">
      <w:pPr>
        <w:tabs>
          <w:tab w:val="num" w:pos="540"/>
        </w:tabs>
        <w:ind w:left="540"/>
        <w:rPr>
          <w:color w:val="000000"/>
        </w:rPr>
      </w:pPr>
      <w:r>
        <w:rPr>
          <w:color w:val="000000"/>
        </w:rPr>
        <w:t>GIS</w:t>
      </w:r>
      <w:r w:rsidR="00F65A68">
        <w:rPr>
          <w:color w:val="000000"/>
        </w:rPr>
        <w:t xml:space="preserve"> </w:t>
      </w:r>
      <w:r w:rsidR="00F65A68" w:rsidRPr="00F65A68">
        <w:rPr>
          <w:color w:val="000000"/>
        </w:rPr>
        <w:t>(10-K, page 126)</w:t>
      </w:r>
    </w:p>
    <w:p w14:paraId="478F26BE" w14:textId="77777777" w:rsidR="007E56E8" w:rsidRPr="00673DBB" w:rsidRDefault="007E56E8" w:rsidP="007E56E8">
      <w:pPr>
        <w:spacing w:line="360" w:lineRule="auto"/>
        <w:rPr>
          <w:color w:val="000000"/>
        </w:rPr>
      </w:pPr>
      <w:r w:rsidRPr="00673DBB">
        <w:rPr>
          <w:color w:val="000000"/>
          <w:u w:val="single"/>
        </w:rPr>
        <w:t>Internet Information</w:t>
      </w:r>
      <w:r w:rsidRPr="00673DBB">
        <w:rPr>
          <w:color w:val="000000"/>
        </w:rPr>
        <w:t>:</w:t>
      </w:r>
    </w:p>
    <w:p w14:paraId="59CE1300" w14:textId="77777777" w:rsidR="007E56E8" w:rsidRPr="0022283B" w:rsidRDefault="007E56E8" w:rsidP="007E56E8">
      <w:pPr>
        <w:numPr>
          <w:ilvl w:val="0"/>
          <w:numId w:val="1"/>
        </w:numPr>
        <w:tabs>
          <w:tab w:val="clear" w:pos="720"/>
          <w:tab w:val="num" w:pos="540"/>
        </w:tabs>
        <w:ind w:left="540" w:hanging="540"/>
        <w:rPr>
          <w:b/>
          <w:color w:val="000000"/>
        </w:rPr>
      </w:pPr>
      <w:r w:rsidRPr="0022283B">
        <w:rPr>
          <w:b/>
          <w:color w:val="000000"/>
        </w:rPr>
        <w:t>What is the Internet address of your corporation? Be sure it appears as a hyperlink.</w:t>
      </w:r>
    </w:p>
    <w:p w14:paraId="3DECB2A8" w14:textId="4CD46676" w:rsidR="0022283B" w:rsidRPr="00673DBB" w:rsidRDefault="0022283B" w:rsidP="0022283B">
      <w:pPr>
        <w:ind w:left="540"/>
        <w:rPr>
          <w:color w:val="000000"/>
        </w:rPr>
      </w:pPr>
      <w:hyperlink r:id="rId10" w:history="1">
        <w:r w:rsidRPr="004F4ED1">
          <w:rPr>
            <w:rStyle w:val="Hyperlink"/>
          </w:rPr>
          <w:t>https://www.generalmills.com/</w:t>
        </w:r>
      </w:hyperlink>
      <w:r>
        <w:rPr>
          <w:color w:val="000000"/>
        </w:rPr>
        <w:t xml:space="preserve"> </w:t>
      </w:r>
    </w:p>
    <w:p w14:paraId="51BBC7E2" w14:textId="77777777" w:rsidR="007E56E8" w:rsidRPr="0022283B" w:rsidRDefault="007E56E8" w:rsidP="007E56E8">
      <w:pPr>
        <w:numPr>
          <w:ilvl w:val="0"/>
          <w:numId w:val="1"/>
        </w:numPr>
        <w:tabs>
          <w:tab w:val="clear" w:pos="720"/>
          <w:tab w:val="num" w:pos="540"/>
        </w:tabs>
        <w:ind w:left="540" w:hanging="540"/>
        <w:rPr>
          <w:b/>
          <w:color w:val="000000"/>
        </w:rPr>
      </w:pPr>
      <w:r w:rsidRPr="0022283B">
        <w:rPr>
          <w:b/>
          <w:color w:val="000000"/>
        </w:rPr>
        <w:t>Is the corporation’s Annual Report online?</w:t>
      </w:r>
    </w:p>
    <w:p w14:paraId="0B6B94E9" w14:textId="4B642DE0" w:rsidR="0022283B" w:rsidRPr="00673DBB" w:rsidRDefault="0022283B" w:rsidP="0022283B">
      <w:pPr>
        <w:ind w:left="540"/>
        <w:rPr>
          <w:color w:val="000000"/>
        </w:rPr>
      </w:pPr>
      <w:r>
        <w:rPr>
          <w:color w:val="000000"/>
        </w:rPr>
        <w:t>Yes</w:t>
      </w:r>
      <w:r w:rsidR="00F65A68">
        <w:rPr>
          <w:color w:val="000000"/>
        </w:rPr>
        <w:t xml:space="preserve">, on the company’s website, </w:t>
      </w:r>
    </w:p>
    <w:p w14:paraId="2BEFFD9F" w14:textId="77777777" w:rsidR="007E56E8" w:rsidRPr="00DC1F18" w:rsidRDefault="007E56E8" w:rsidP="007E56E8">
      <w:pPr>
        <w:numPr>
          <w:ilvl w:val="0"/>
          <w:numId w:val="1"/>
        </w:numPr>
        <w:tabs>
          <w:tab w:val="clear" w:pos="720"/>
          <w:tab w:val="num" w:pos="540"/>
        </w:tabs>
        <w:ind w:left="540" w:hanging="540"/>
        <w:rPr>
          <w:b/>
          <w:color w:val="000000"/>
        </w:rPr>
      </w:pPr>
      <w:r w:rsidRPr="00DC1F18">
        <w:rPr>
          <w:b/>
          <w:color w:val="000000"/>
        </w:rPr>
        <w:t>Are its financial statements on-line?</w:t>
      </w:r>
    </w:p>
    <w:p w14:paraId="5F02949C" w14:textId="010C1046" w:rsidR="0022283B" w:rsidRPr="00673DBB" w:rsidRDefault="0022283B" w:rsidP="0022283B">
      <w:pPr>
        <w:ind w:left="540"/>
        <w:rPr>
          <w:color w:val="000000"/>
        </w:rPr>
      </w:pPr>
      <w:r>
        <w:rPr>
          <w:color w:val="000000"/>
        </w:rPr>
        <w:t>Yes</w:t>
      </w:r>
    </w:p>
    <w:p w14:paraId="30E19268" w14:textId="77777777" w:rsidR="007E56E8" w:rsidRPr="009B43F1" w:rsidRDefault="007E56E8" w:rsidP="007E56E8">
      <w:pPr>
        <w:numPr>
          <w:ilvl w:val="0"/>
          <w:numId w:val="1"/>
        </w:numPr>
        <w:tabs>
          <w:tab w:val="clear" w:pos="720"/>
          <w:tab w:val="num" w:pos="540"/>
        </w:tabs>
        <w:ind w:left="540" w:hanging="540"/>
        <w:rPr>
          <w:b/>
          <w:color w:val="000000"/>
        </w:rPr>
      </w:pPr>
      <w:r w:rsidRPr="009B43F1">
        <w:rPr>
          <w:b/>
          <w:color w:val="000000"/>
        </w:rPr>
        <w:lastRenderedPageBreak/>
        <w:t>Is your company listed on Annualreports.com?</w:t>
      </w:r>
    </w:p>
    <w:p w14:paraId="31406002" w14:textId="3B70304C" w:rsidR="009B43F1" w:rsidRPr="00673DBB" w:rsidRDefault="009B43F1" w:rsidP="009B43F1">
      <w:pPr>
        <w:ind w:left="540"/>
        <w:rPr>
          <w:color w:val="000000"/>
        </w:rPr>
      </w:pPr>
      <w:r>
        <w:rPr>
          <w:color w:val="000000"/>
        </w:rPr>
        <w:t xml:space="preserve">Yes </w:t>
      </w:r>
    </w:p>
    <w:p w14:paraId="58BA6ADC" w14:textId="77777777" w:rsidR="007E56E8" w:rsidRPr="009B43F1" w:rsidRDefault="007E56E8" w:rsidP="007E56E8">
      <w:pPr>
        <w:numPr>
          <w:ilvl w:val="0"/>
          <w:numId w:val="1"/>
        </w:numPr>
        <w:tabs>
          <w:tab w:val="clear" w:pos="720"/>
          <w:tab w:val="num" w:pos="540"/>
        </w:tabs>
        <w:ind w:left="540" w:hanging="540"/>
        <w:rPr>
          <w:b/>
          <w:color w:val="000000"/>
        </w:rPr>
      </w:pPr>
      <w:r w:rsidRPr="009B43F1">
        <w:rPr>
          <w:b/>
          <w:color w:val="000000"/>
        </w:rPr>
        <w:t xml:space="preserve">How long is your company’s 10-K report at the Securities and Exchange Commission website (Edgar Database)? </w:t>
      </w:r>
    </w:p>
    <w:p w14:paraId="02A253EA" w14:textId="756A05DE" w:rsidR="007E56E8" w:rsidRPr="00673DBB" w:rsidRDefault="00DC1F18" w:rsidP="00DC1F18">
      <w:pPr>
        <w:tabs>
          <w:tab w:val="num" w:pos="540"/>
        </w:tabs>
        <w:ind w:left="540"/>
        <w:rPr>
          <w:color w:val="000000"/>
        </w:rPr>
      </w:pPr>
      <w:r>
        <w:rPr>
          <w:color w:val="000000"/>
        </w:rPr>
        <w:t>127 pages</w:t>
      </w:r>
    </w:p>
    <w:p w14:paraId="2879F141" w14:textId="77777777" w:rsidR="007E56E8" w:rsidRPr="009B43F1" w:rsidRDefault="007E56E8" w:rsidP="007E56E8">
      <w:pPr>
        <w:spacing w:line="360" w:lineRule="auto"/>
        <w:rPr>
          <w:b/>
          <w:color w:val="000000"/>
        </w:rPr>
      </w:pPr>
      <w:r w:rsidRPr="009B43F1">
        <w:rPr>
          <w:b/>
          <w:color w:val="000000"/>
          <w:u w:val="single"/>
        </w:rPr>
        <w:t>Cash Flow and Retained Earnings</w:t>
      </w:r>
      <w:r w:rsidRPr="009B43F1">
        <w:rPr>
          <w:b/>
          <w:color w:val="000000"/>
        </w:rPr>
        <w:t>:</w:t>
      </w:r>
    </w:p>
    <w:p w14:paraId="69291BC3" w14:textId="77777777" w:rsidR="007E56E8" w:rsidRPr="009B43F1" w:rsidRDefault="007E56E8" w:rsidP="007E56E8">
      <w:pPr>
        <w:numPr>
          <w:ilvl w:val="0"/>
          <w:numId w:val="1"/>
        </w:numPr>
        <w:tabs>
          <w:tab w:val="clear" w:pos="720"/>
          <w:tab w:val="num" w:pos="540"/>
        </w:tabs>
        <w:ind w:left="540" w:hanging="540"/>
        <w:rPr>
          <w:b/>
          <w:color w:val="000000"/>
        </w:rPr>
      </w:pPr>
      <w:r w:rsidRPr="009B43F1">
        <w:rPr>
          <w:b/>
          <w:color w:val="000000"/>
        </w:rPr>
        <w:t xml:space="preserve">List the amount of cash flows from each of the </w:t>
      </w:r>
      <w:r w:rsidR="006D2683" w:rsidRPr="009B43F1">
        <w:rPr>
          <w:b/>
          <w:color w:val="000000"/>
        </w:rPr>
        <w:t xml:space="preserve">3 </w:t>
      </w:r>
      <w:r w:rsidRPr="009B43F1">
        <w:rPr>
          <w:b/>
          <w:color w:val="000000"/>
        </w:rPr>
        <w:t>activities</w:t>
      </w:r>
      <w:r w:rsidR="001A5BA7" w:rsidRPr="009B43F1">
        <w:rPr>
          <w:b/>
          <w:color w:val="000000"/>
        </w:rPr>
        <w:t xml:space="preserve">: </w:t>
      </w:r>
      <w:r w:rsidRPr="009B43F1">
        <w:rPr>
          <w:b/>
          <w:color w:val="000000"/>
        </w:rPr>
        <w:t xml:space="preserve">Operating, Investing, and Financing for the </w:t>
      </w:r>
      <w:r w:rsidR="006D2683" w:rsidRPr="009B43F1">
        <w:rPr>
          <w:b/>
          <w:color w:val="000000"/>
        </w:rPr>
        <w:t xml:space="preserve">2 </w:t>
      </w:r>
      <w:r w:rsidRPr="009B43F1">
        <w:rPr>
          <w:b/>
          <w:color w:val="000000"/>
        </w:rPr>
        <w:t>most recent years. What was the increase or decrease in cash for each of these years?</w:t>
      </w:r>
    </w:p>
    <w:p w14:paraId="0FC27701" w14:textId="4335C6CE" w:rsidR="009B43F1" w:rsidRDefault="009B43F1" w:rsidP="009B43F1">
      <w:pPr>
        <w:ind w:left="540"/>
        <w:rPr>
          <w:color w:val="000000"/>
        </w:rPr>
      </w:pPr>
      <w:r w:rsidRPr="009B43F1">
        <w:rPr>
          <w:color w:val="000000"/>
          <w:u w:val="single"/>
        </w:rPr>
        <w:t>Operating</w:t>
      </w:r>
    </w:p>
    <w:p w14:paraId="1A6CCE8A" w14:textId="1D1EDD0A" w:rsidR="009B43F1" w:rsidRDefault="009B43F1" w:rsidP="009B43F1">
      <w:pPr>
        <w:ind w:left="540"/>
        <w:rPr>
          <w:color w:val="000000"/>
        </w:rPr>
      </w:pPr>
      <w:r>
        <w:rPr>
          <w:color w:val="000000"/>
        </w:rPr>
        <w:t>2019: $2.81B</w:t>
      </w:r>
    </w:p>
    <w:p w14:paraId="5B3C446C" w14:textId="44129103" w:rsidR="009B43F1" w:rsidRDefault="009B43F1" w:rsidP="009B43F1">
      <w:pPr>
        <w:ind w:left="540"/>
        <w:rPr>
          <w:color w:val="000000"/>
        </w:rPr>
      </w:pPr>
      <w:r>
        <w:rPr>
          <w:color w:val="000000"/>
        </w:rPr>
        <w:t>2020: $3.68B</w:t>
      </w:r>
    </w:p>
    <w:p w14:paraId="419A125A" w14:textId="7F30238D" w:rsidR="009B43F1" w:rsidRDefault="00580828" w:rsidP="009B43F1">
      <w:pPr>
        <w:ind w:left="540"/>
        <w:rPr>
          <w:color w:val="000000"/>
        </w:rPr>
      </w:pPr>
      <w:r>
        <w:rPr>
          <w:color w:val="000000"/>
        </w:rPr>
        <w:t>Operating cashflows i</w:t>
      </w:r>
      <w:r w:rsidR="009B43F1">
        <w:rPr>
          <w:color w:val="000000"/>
        </w:rPr>
        <w:t xml:space="preserve">ncreased by </w:t>
      </w:r>
      <w:r>
        <w:rPr>
          <w:color w:val="000000"/>
        </w:rPr>
        <w:t>$869.2 million</w:t>
      </w:r>
    </w:p>
    <w:p w14:paraId="325C2AA5" w14:textId="168A285F" w:rsidR="009B43F1" w:rsidRDefault="009B43F1" w:rsidP="009B43F1">
      <w:pPr>
        <w:ind w:left="540"/>
        <w:rPr>
          <w:color w:val="000000"/>
        </w:rPr>
      </w:pPr>
      <w:r w:rsidRPr="00580828">
        <w:rPr>
          <w:color w:val="000000"/>
          <w:u w:val="single"/>
        </w:rPr>
        <w:t>Investing</w:t>
      </w:r>
    </w:p>
    <w:p w14:paraId="17520BC4" w14:textId="05E47F26" w:rsidR="009B43F1" w:rsidRDefault="00580828" w:rsidP="009B43F1">
      <w:pPr>
        <w:ind w:left="540"/>
        <w:rPr>
          <w:color w:val="000000"/>
        </w:rPr>
      </w:pPr>
      <w:r>
        <w:rPr>
          <w:color w:val="000000"/>
        </w:rPr>
        <w:t>2019: -$556.5 million</w:t>
      </w:r>
    </w:p>
    <w:p w14:paraId="74D0E41C" w14:textId="29EE8B81" w:rsidR="00580828" w:rsidRDefault="00580828" w:rsidP="009B43F1">
      <w:pPr>
        <w:ind w:left="540"/>
        <w:rPr>
          <w:color w:val="000000"/>
        </w:rPr>
      </w:pPr>
      <w:r>
        <w:rPr>
          <w:color w:val="000000"/>
        </w:rPr>
        <w:t>2020: -$486.2 million</w:t>
      </w:r>
    </w:p>
    <w:p w14:paraId="0118A3AF" w14:textId="77D11EFB" w:rsidR="009B43F1" w:rsidRDefault="00580828" w:rsidP="009B43F1">
      <w:pPr>
        <w:ind w:left="540"/>
        <w:rPr>
          <w:color w:val="000000"/>
        </w:rPr>
      </w:pPr>
      <w:r>
        <w:rPr>
          <w:color w:val="000000"/>
        </w:rPr>
        <w:t>Invest</w:t>
      </w:r>
      <w:r w:rsidR="009B43F1">
        <w:rPr>
          <w:color w:val="000000"/>
        </w:rPr>
        <w:t>ing</w:t>
      </w:r>
      <w:r>
        <w:rPr>
          <w:color w:val="000000"/>
        </w:rPr>
        <w:t xml:space="preserve"> cashflows increased by $70.3 million</w:t>
      </w:r>
    </w:p>
    <w:p w14:paraId="35DBE004" w14:textId="4F2DBFA9" w:rsidR="00580828" w:rsidRDefault="00580828" w:rsidP="009B43F1">
      <w:pPr>
        <w:ind w:left="540"/>
        <w:rPr>
          <w:color w:val="000000"/>
        </w:rPr>
      </w:pPr>
      <w:r w:rsidRPr="00580828">
        <w:rPr>
          <w:color w:val="000000"/>
          <w:u w:val="single"/>
        </w:rPr>
        <w:t>Financing</w:t>
      </w:r>
    </w:p>
    <w:p w14:paraId="2C9E8AE1" w14:textId="09717C9F" w:rsidR="00580828" w:rsidRDefault="00580828" w:rsidP="009B43F1">
      <w:pPr>
        <w:ind w:left="540"/>
        <w:rPr>
          <w:color w:val="000000"/>
        </w:rPr>
      </w:pPr>
      <w:r>
        <w:rPr>
          <w:color w:val="000000"/>
        </w:rPr>
        <w:t>2019:-</w:t>
      </w:r>
      <w:r w:rsidR="00091F72">
        <w:rPr>
          <w:color w:val="000000"/>
        </w:rPr>
        <w:t>$</w:t>
      </w:r>
      <w:r>
        <w:rPr>
          <w:color w:val="000000"/>
        </w:rPr>
        <w:t>2.176B</w:t>
      </w:r>
    </w:p>
    <w:p w14:paraId="357256DF" w14:textId="41A22E99" w:rsidR="00580828" w:rsidRDefault="00580828" w:rsidP="009B43F1">
      <w:pPr>
        <w:ind w:left="540"/>
        <w:rPr>
          <w:color w:val="000000"/>
        </w:rPr>
      </w:pPr>
      <w:r>
        <w:rPr>
          <w:color w:val="000000"/>
        </w:rPr>
        <w:t>2020: -1.941B</w:t>
      </w:r>
    </w:p>
    <w:p w14:paraId="35B6D1FA" w14:textId="6D800298" w:rsidR="00580828" w:rsidRPr="00E65561" w:rsidRDefault="00580828" w:rsidP="009B43F1">
      <w:pPr>
        <w:ind w:left="540"/>
        <w:rPr>
          <w:color w:val="000000"/>
        </w:rPr>
      </w:pPr>
      <w:r>
        <w:rPr>
          <w:color w:val="000000"/>
        </w:rPr>
        <w:t>Financing cashflows increased by $934.9 million</w:t>
      </w:r>
      <w:r w:rsidR="00F65A68">
        <w:rPr>
          <w:color w:val="000000"/>
        </w:rPr>
        <w:t xml:space="preserve"> (10-K, page 34</w:t>
      </w:r>
      <w:r w:rsidR="00F65A68" w:rsidRPr="00F65A68">
        <w:rPr>
          <w:color w:val="000000"/>
        </w:rPr>
        <w:t>)</w:t>
      </w:r>
    </w:p>
    <w:p w14:paraId="691AEDD1" w14:textId="77777777" w:rsidR="007E56E8" w:rsidRPr="00091F72" w:rsidRDefault="007E56E8" w:rsidP="007E56E8">
      <w:pPr>
        <w:numPr>
          <w:ilvl w:val="0"/>
          <w:numId w:val="1"/>
        </w:numPr>
        <w:tabs>
          <w:tab w:val="clear" w:pos="720"/>
          <w:tab w:val="num" w:pos="540"/>
        </w:tabs>
        <w:ind w:left="540" w:hanging="540"/>
        <w:rPr>
          <w:b/>
          <w:color w:val="000000"/>
        </w:rPr>
      </w:pPr>
      <w:r w:rsidRPr="00091F72">
        <w:rPr>
          <w:b/>
          <w:color w:val="000000"/>
        </w:rPr>
        <w:t>Were there any Non-</w:t>
      </w:r>
      <w:r w:rsidR="001A5BA7" w:rsidRPr="00091F72">
        <w:rPr>
          <w:b/>
          <w:color w:val="000000"/>
        </w:rPr>
        <w:t>C</w:t>
      </w:r>
      <w:r w:rsidRPr="00091F72">
        <w:rPr>
          <w:b/>
          <w:color w:val="000000"/>
        </w:rPr>
        <w:t>ash Investing/Financing Transactions? Describe the type and amount.</w:t>
      </w:r>
    </w:p>
    <w:p w14:paraId="61C692B6" w14:textId="19F73DBD" w:rsidR="00091F72" w:rsidRPr="00673DBB" w:rsidRDefault="00091F72" w:rsidP="00091F72">
      <w:pPr>
        <w:ind w:left="540"/>
        <w:rPr>
          <w:color w:val="000000"/>
        </w:rPr>
      </w:pPr>
      <w:r>
        <w:rPr>
          <w:color w:val="000000"/>
        </w:rPr>
        <w:t>There were none</w:t>
      </w:r>
    </w:p>
    <w:p w14:paraId="49224CEF" w14:textId="77777777" w:rsidR="007E56E8" w:rsidRPr="00091F72" w:rsidRDefault="007E56E8" w:rsidP="007E56E8">
      <w:pPr>
        <w:numPr>
          <w:ilvl w:val="0"/>
          <w:numId w:val="1"/>
        </w:numPr>
        <w:tabs>
          <w:tab w:val="clear" w:pos="720"/>
          <w:tab w:val="num" w:pos="540"/>
        </w:tabs>
        <w:ind w:left="540" w:hanging="540"/>
        <w:rPr>
          <w:b/>
          <w:color w:val="000000"/>
        </w:rPr>
      </w:pPr>
      <w:r w:rsidRPr="00091F72">
        <w:rPr>
          <w:b/>
          <w:color w:val="000000"/>
        </w:rPr>
        <w:t>What is the dollar difference between accrual net income and Cash provided by Operations?</w:t>
      </w:r>
    </w:p>
    <w:p w14:paraId="3D084B89" w14:textId="56DB224D" w:rsidR="00091F72" w:rsidRPr="00673DBB" w:rsidRDefault="00091F72" w:rsidP="00091F72">
      <w:pPr>
        <w:ind w:left="540"/>
        <w:rPr>
          <w:color w:val="000000"/>
        </w:rPr>
      </w:pPr>
      <w:r>
        <w:rPr>
          <w:color w:val="000000"/>
        </w:rPr>
        <w:t>The cash provided by operating activities was $3</w:t>
      </w:r>
      <w:r w:rsidR="00FF1611">
        <w:rPr>
          <w:color w:val="000000"/>
        </w:rPr>
        <w:t>.676B</w:t>
      </w:r>
      <w:r>
        <w:rPr>
          <w:color w:val="000000"/>
        </w:rPr>
        <w:t xml:space="preserve"> while the accrual net income was </w:t>
      </w:r>
      <w:r w:rsidR="00FF1611">
        <w:rPr>
          <w:color w:val="000000"/>
        </w:rPr>
        <w:t>2.181B. The dollar difference is $1.495 B</w:t>
      </w:r>
      <w:r w:rsidR="00F65A68">
        <w:rPr>
          <w:color w:val="000000"/>
        </w:rPr>
        <w:t xml:space="preserve"> (10-K, page 34</w:t>
      </w:r>
      <w:r w:rsidR="00F65A68" w:rsidRPr="00F65A68">
        <w:rPr>
          <w:color w:val="000000"/>
        </w:rPr>
        <w:t>)</w:t>
      </w:r>
    </w:p>
    <w:p w14:paraId="43EE36C7" w14:textId="77777777" w:rsidR="007E56E8" w:rsidRPr="00540C80" w:rsidRDefault="007E56E8" w:rsidP="007E56E8">
      <w:pPr>
        <w:numPr>
          <w:ilvl w:val="0"/>
          <w:numId w:val="1"/>
        </w:numPr>
        <w:tabs>
          <w:tab w:val="clear" w:pos="720"/>
          <w:tab w:val="num" w:pos="540"/>
        </w:tabs>
        <w:ind w:left="540" w:hanging="540"/>
        <w:rPr>
          <w:b/>
          <w:color w:val="000000"/>
        </w:rPr>
      </w:pPr>
      <w:r w:rsidRPr="00540C80">
        <w:rPr>
          <w:b/>
          <w:color w:val="000000"/>
        </w:rPr>
        <w:t>What investing activity provided the largest inflow of cash in the current year?</w:t>
      </w:r>
    </w:p>
    <w:p w14:paraId="456CD714" w14:textId="74FAB99C" w:rsidR="00540C80" w:rsidRPr="00673DBB" w:rsidRDefault="00540C80" w:rsidP="00540C80">
      <w:pPr>
        <w:ind w:left="540"/>
        <w:rPr>
          <w:color w:val="000000"/>
        </w:rPr>
      </w:pPr>
      <w:r>
        <w:rPr>
          <w:color w:val="000000"/>
        </w:rPr>
        <w:t>Other investing activities, valued at $20.9 million</w:t>
      </w:r>
      <w:r w:rsidR="00F65A68">
        <w:rPr>
          <w:color w:val="000000"/>
        </w:rPr>
        <w:t xml:space="preserve"> (10-K, page 34</w:t>
      </w:r>
      <w:r w:rsidR="00F65A68" w:rsidRPr="00F65A68">
        <w:rPr>
          <w:color w:val="000000"/>
        </w:rPr>
        <w:t>)</w:t>
      </w:r>
    </w:p>
    <w:p w14:paraId="24B854D9" w14:textId="77777777" w:rsidR="007E56E8" w:rsidRPr="00540C80" w:rsidRDefault="007E56E8" w:rsidP="007E56E8">
      <w:pPr>
        <w:numPr>
          <w:ilvl w:val="0"/>
          <w:numId w:val="1"/>
        </w:numPr>
        <w:tabs>
          <w:tab w:val="clear" w:pos="720"/>
          <w:tab w:val="num" w:pos="540"/>
        </w:tabs>
        <w:ind w:left="540" w:hanging="540"/>
        <w:rPr>
          <w:b/>
          <w:color w:val="000000"/>
        </w:rPr>
      </w:pPr>
      <w:r w:rsidRPr="00540C80">
        <w:rPr>
          <w:b/>
          <w:color w:val="000000"/>
        </w:rPr>
        <w:t>What investing activity used the largest amount of cash in the current year?</w:t>
      </w:r>
    </w:p>
    <w:p w14:paraId="12A8456B" w14:textId="0A4800DD" w:rsidR="00540C80" w:rsidRPr="00673DBB" w:rsidRDefault="00540C80" w:rsidP="00540C80">
      <w:pPr>
        <w:ind w:left="540"/>
        <w:rPr>
          <w:color w:val="000000"/>
        </w:rPr>
      </w:pPr>
      <w:r>
        <w:rPr>
          <w:color w:val="000000"/>
        </w:rPr>
        <w:t>Purchases of land, buildings, and equipment, valued at $460.8 million</w:t>
      </w:r>
      <w:r w:rsidR="00F65A68">
        <w:rPr>
          <w:color w:val="000000"/>
        </w:rPr>
        <w:t xml:space="preserve"> (10-K, page 34</w:t>
      </w:r>
      <w:r w:rsidR="00F65A68" w:rsidRPr="00F65A68">
        <w:rPr>
          <w:color w:val="000000"/>
        </w:rPr>
        <w:t>)</w:t>
      </w:r>
    </w:p>
    <w:p w14:paraId="4E9BD987" w14:textId="77777777" w:rsidR="007E56E8" w:rsidRPr="00540C80" w:rsidRDefault="007E56E8" w:rsidP="007E56E8">
      <w:pPr>
        <w:numPr>
          <w:ilvl w:val="0"/>
          <w:numId w:val="1"/>
        </w:numPr>
        <w:tabs>
          <w:tab w:val="clear" w:pos="720"/>
          <w:tab w:val="num" w:pos="540"/>
        </w:tabs>
        <w:ind w:left="540" w:hanging="540"/>
        <w:rPr>
          <w:b/>
          <w:color w:val="000000"/>
        </w:rPr>
      </w:pPr>
      <w:r w:rsidRPr="00540C80">
        <w:rPr>
          <w:b/>
          <w:color w:val="000000"/>
        </w:rPr>
        <w:t>What financing activity provided the largest inflow of cash in the current year?</w:t>
      </w:r>
    </w:p>
    <w:p w14:paraId="234A87C5" w14:textId="0D107BA9" w:rsidR="00540C80" w:rsidRPr="00673DBB" w:rsidRDefault="00540C80" w:rsidP="00540C80">
      <w:pPr>
        <w:ind w:left="540"/>
        <w:rPr>
          <w:color w:val="000000"/>
        </w:rPr>
      </w:pPr>
      <w:r>
        <w:rPr>
          <w:color w:val="000000"/>
        </w:rPr>
        <w:t>Issuance of long-term debt at $1.638B</w:t>
      </w:r>
      <w:r w:rsidR="00F65A68">
        <w:rPr>
          <w:color w:val="000000"/>
        </w:rPr>
        <w:t xml:space="preserve"> (10-K, page 34</w:t>
      </w:r>
      <w:r w:rsidR="00F65A68" w:rsidRPr="00F65A68">
        <w:rPr>
          <w:color w:val="000000"/>
        </w:rPr>
        <w:t>)</w:t>
      </w:r>
    </w:p>
    <w:p w14:paraId="4BF501EF" w14:textId="77777777" w:rsidR="007E56E8" w:rsidRPr="00540C80" w:rsidRDefault="007E56E8" w:rsidP="007E56E8">
      <w:pPr>
        <w:numPr>
          <w:ilvl w:val="0"/>
          <w:numId w:val="1"/>
        </w:numPr>
        <w:tabs>
          <w:tab w:val="clear" w:pos="720"/>
          <w:tab w:val="num" w:pos="540"/>
        </w:tabs>
        <w:ind w:left="540" w:hanging="540"/>
        <w:rPr>
          <w:b/>
          <w:color w:val="000000"/>
        </w:rPr>
      </w:pPr>
      <w:r w:rsidRPr="00540C80">
        <w:rPr>
          <w:b/>
          <w:color w:val="000000"/>
        </w:rPr>
        <w:t>What financing activity used the largest amount of cash in the current year?</w:t>
      </w:r>
    </w:p>
    <w:p w14:paraId="36349BB0" w14:textId="372FB305" w:rsidR="00540C80" w:rsidRPr="00673DBB" w:rsidRDefault="00540C80" w:rsidP="00540C80">
      <w:pPr>
        <w:ind w:left="540"/>
        <w:rPr>
          <w:color w:val="000000"/>
        </w:rPr>
      </w:pPr>
      <w:r>
        <w:rPr>
          <w:color w:val="000000"/>
        </w:rPr>
        <w:t>Payment of long-term debt at $1.397B</w:t>
      </w:r>
      <w:r w:rsidR="00F65A68">
        <w:rPr>
          <w:color w:val="000000"/>
        </w:rPr>
        <w:t xml:space="preserve"> (10-K, page 34</w:t>
      </w:r>
      <w:r w:rsidR="00F65A68" w:rsidRPr="00F65A68">
        <w:rPr>
          <w:color w:val="000000"/>
        </w:rPr>
        <w:t>)</w:t>
      </w:r>
    </w:p>
    <w:p w14:paraId="11580B43" w14:textId="16F8C436" w:rsidR="007E56E8" w:rsidRPr="00641EA2" w:rsidRDefault="007E56E8" w:rsidP="007E56E8">
      <w:pPr>
        <w:numPr>
          <w:ilvl w:val="0"/>
          <w:numId w:val="1"/>
        </w:numPr>
        <w:tabs>
          <w:tab w:val="clear" w:pos="720"/>
          <w:tab w:val="num" w:pos="540"/>
        </w:tabs>
        <w:ind w:left="540" w:hanging="540"/>
        <w:rPr>
          <w:b/>
          <w:color w:val="000000"/>
        </w:rPr>
      </w:pPr>
      <w:r w:rsidRPr="00641EA2">
        <w:rPr>
          <w:b/>
          <w:color w:val="000000"/>
        </w:rPr>
        <w:t>Does the company have sufficient cash inflows from the appropriate category? Describe any problems the company many experience with cash flow from your analysis of the cash flow statement.</w:t>
      </w:r>
    </w:p>
    <w:p w14:paraId="51F08361" w14:textId="2EC31DAD" w:rsidR="00641EA2" w:rsidRPr="00673DBB" w:rsidRDefault="00641EA2" w:rsidP="00641EA2">
      <w:pPr>
        <w:ind w:left="540"/>
        <w:rPr>
          <w:color w:val="000000"/>
        </w:rPr>
      </w:pPr>
      <w:r>
        <w:rPr>
          <w:color w:val="000000"/>
        </w:rPr>
        <w:t xml:space="preserve">General Mills’ </w:t>
      </w:r>
      <w:r w:rsidR="00C016BC">
        <w:rPr>
          <w:color w:val="000000"/>
        </w:rPr>
        <w:t>has free cashflows amounting to $3.215B</w:t>
      </w:r>
      <w:r w:rsidR="00F65A68">
        <w:rPr>
          <w:color w:val="000000"/>
        </w:rPr>
        <w:t xml:space="preserve"> (10-K, page 47</w:t>
      </w:r>
      <w:r w:rsidR="00F65A68" w:rsidRPr="00F65A68">
        <w:rPr>
          <w:color w:val="000000"/>
        </w:rPr>
        <w:t>)</w:t>
      </w:r>
      <w:r w:rsidR="00C016BC">
        <w:rPr>
          <w:color w:val="000000"/>
        </w:rPr>
        <w:t xml:space="preserve">. </w:t>
      </w:r>
      <w:r w:rsidR="00F65A68">
        <w:rPr>
          <w:color w:val="000000"/>
        </w:rPr>
        <w:t>T</w:t>
      </w:r>
      <w:r w:rsidR="00405A1F">
        <w:rPr>
          <w:color w:val="000000"/>
        </w:rPr>
        <w:t xml:space="preserve">he analysis shows that the company has sufficient cash inflows as it can be able to pay for its operating expenses and capital expenditures. Without free </w:t>
      </w:r>
      <w:proofErr w:type="spellStart"/>
      <w:r w:rsidR="00405A1F">
        <w:rPr>
          <w:color w:val="000000"/>
        </w:rPr>
        <w:t>cashflow</w:t>
      </w:r>
      <w:bookmarkStart w:id="0" w:name="_GoBack"/>
      <w:bookmarkEnd w:id="0"/>
      <w:proofErr w:type="spellEnd"/>
      <w:r w:rsidR="00405A1F">
        <w:rPr>
          <w:color w:val="000000"/>
        </w:rPr>
        <w:t xml:space="preserve">, Tesla would not be able to pursue opportunities to develop new products, initiate new acquisitions, reduce debts, and pay dividends. </w:t>
      </w:r>
    </w:p>
    <w:p w14:paraId="79B4D038" w14:textId="77777777" w:rsidR="007E56E8" w:rsidRPr="001E7883" w:rsidRDefault="007E56E8" w:rsidP="007E56E8">
      <w:pPr>
        <w:numPr>
          <w:ilvl w:val="0"/>
          <w:numId w:val="1"/>
        </w:numPr>
        <w:tabs>
          <w:tab w:val="clear" w:pos="720"/>
          <w:tab w:val="num" w:pos="540"/>
        </w:tabs>
        <w:ind w:left="540" w:hanging="540"/>
        <w:rPr>
          <w:b/>
          <w:color w:val="000000"/>
        </w:rPr>
      </w:pPr>
      <w:r w:rsidRPr="001E7883">
        <w:rPr>
          <w:b/>
          <w:color w:val="000000"/>
        </w:rPr>
        <w:lastRenderedPageBreak/>
        <w:t xml:space="preserve">Show the change in Retained Earnings for the </w:t>
      </w:r>
      <w:r w:rsidR="00E65561" w:rsidRPr="001E7883">
        <w:rPr>
          <w:b/>
          <w:color w:val="000000"/>
        </w:rPr>
        <w:t xml:space="preserve">2 </w:t>
      </w:r>
      <w:r w:rsidRPr="001E7883">
        <w:rPr>
          <w:b/>
          <w:color w:val="000000"/>
        </w:rPr>
        <w:t>most recent years. What was net income for each year? How much was paid out in dividends each year?</w:t>
      </w:r>
    </w:p>
    <w:p w14:paraId="13EF9D4D" w14:textId="404AB9E6" w:rsidR="001E7883" w:rsidRPr="00673DBB" w:rsidRDefault="001E7883" w:rsidP="001E7883">
      <w:pPr>
        <w:ind w:left="540" w:firstLine="180"/>
        <w:rPr>
          <w:color w:val="000000"/>
        </w:rPr>
      </w:pPr>
      <w:r>
        <w:rPr>
          <w:color w:val="000000"/>
        </w:rPr>
        <w:t xml:space="preserve">Retained earnings in 2019 was </w:t>
      </w:r>
      <w:r w:rsidR="00FC64BA">
        <w:rPr>
          <w:color w:val="000000"/>
        </w:rPr>
        <w:t xml:space="preserve">$14.777B while in 2020 was </w:t>
      </w:r>
      <w:r w:rsidR="00A53C7E">
        <w:rPr>
          <w:color w:val="000000"/>
        </w:rPr>
        <w:t>$</w:t>
      </w:r>
      <w:r w:rsidR="00F65A68">
        <w:rPr>
          <w:color w:val="000000"/>
        </w:rPr>
        <w:t xml:space="preserve">15.982B(10-K, page </w:t>
      </w:r>
      <w:r w:rsidR="00F65A68" w:rsidRPr="00F65A68">
        <w:rPr>
          <w:color w:val="000000"/>
        </w:rPr>
        <w:t>6</w:t>
      </w:r>
      <w:r w:rsidR="00F65A68">
        <w:rPr>
          <w:color w:val="000000"/>
        </w:rPr>
        <w:t>1</w:t>
      </w:r>
      <w:r w:rsidR="00F65A68" w:rsidRPr="00F65A68">
        <w:rPr>
          <w:color w:val="000000"/>
        </w:rPr>
        <w:t>)</w:t>
      </w:r>
      <w:r w:rsidR="00F65A68">
        <w:rPr>
          <w:color w:val="000000"/>
        </w:rPr>
        <w:t>. T</w:t>
      </w:r>
      <w:r w:rsidR="00FC64BA">
        <w:rPr>
          <w:color w:val="000000"/>
        </w:rPr>
        <w:t>he change in retained earnings was $985.4 million.</w:t>
      </w:r>
      <w:r w:rsidR="00A53C7E">
        <w:rPr>
          <w:color w:val="000000"/>
        </w:rPr>
        <w:t xml:space="preserve"> In 2019, Tesla paid $1.196 in dividends while the company paid </w:t>
      </w:r>
      <w:r w:rsidR="00612750">
        <w:rPr>
          <w:color w:val="000000"/>
        </w:rPr>
        <w:t>$</w:t>
      </w:r>
      <w:r w:rsidR="00A53C7E">
        <w:rPr>
          <w:color w:val="000000"/>
        </w:rPr>
        <w:t>1.182B in dividends in 2020</w:t>
      </w:r>
      <w:r w:rsidR="00F65A68">
        <w:rPr>
          <w:color w:val="000000"/>
        </w:rPr>
        <w:t xml:space="preserve"> (10-K, page </w:t>
      </w:r>
      <w:r w:rsidR="00F65A68" w:rsidRPr="00F65A68">
        <w:rPr>
          <w:color w:val="000000"/>
        </w:rPr>
        <w:t>6</w:t>
      </w:r>
      <w:r w:rsidR="00F65A68">
        <w:rPr>
          <w:color w:val="000000"/>
        </w:rPr>
        <w:t>2</w:t>
      </w:r>
      <w:r w:rsidR="00F65A68" w:rsidRPr="00F65A68">
        <w:rPr>
          <w:color w:val="000000"/>
        </w:rPr>
        <w:t>)</w:t>
      </w:r>
      <w:r w:rsidR="00A53C7E">
        <w:rPr>
          <w:color w:val="000000"/>
        </w:rPr>
        <w:t>.</w:t>
      </w:r>
    </w:p>
    <w:p w14:paraId="28A4EE1B" w14:textId="45E014E5" w:rsidR="007E56E8" w:rsidRPr="00612750" w:rsidRDefault="007E56E8" w:rsidP="007E56E8">
      <w:pPr>
        <w:numPr>
          <w:ilvl w:val="0"/>
          <w:numId w:val="1"/>
        </w:numPr>
        <w:tabs>
          <w:tab w:val="clear" w:pos="720"/>
          <w:tab w:val="num" w:pos="540"/>
        </w:tabs>
        <w:ind w:left="540" w:hanging="540"/>
        <w:rPr>
          <w:b/>
          <w:color w:val="000000"/>
        </w:rPr>
      </w:pPr>
      <w:r w:rsidRPr="00612750">
        <w:rPr>
          <w:b/>
          <w:color w:val="000000"/>
        </w:rPr>
        <w:t>Were the dividends on common stock and/or preferred stock? What the amount of each?</w:t>
      </w:r>
    </w:p>
    <w:p w14:paraId="7312B38B" w14:textId="260B9427" w:rsidR="00612750" w:rsidRPr="00673DBB" w:rsidRDefault="00612750" w:rsidP="00612750">
      <w:pPr>
        <w:ind w:left="540"/>
        <w:rPr>
          <w:color w:val="000000"/>
        </w:rPr>
      </w:pPr>
      <w:r>
        <w:rPr>
          <w:color w:val="000000"/>
        </w:rPr>
        <w:t xml:space="preserve">The dividends on common stock </w:t>
      </w:r>
      <w:r w:rsidR="0014000E">
        <w:rPr>
          <w:color w:val="000000"/>
        </w:rPr>
        <w:t>was</w:t>
      </w:r>
      <w:r w:rsidR="00905732">
        <w:rPr>
          <w:color w:val="000000"/>
        </w:rPr>
        <w:t xml:space="preserve"> $1.96 for the 2020 financial </w:t>
      </w:r>
      <w:proofErr w:type="spellStart"/>
      <w:r w:rsidR="00905732">
        <w:rPr>
          <w:color w:val="000000"/>
        </w:rPr>
        <w:t>year</w:t>
      </w:r>
      <w:r w:rsidR="00F65A68">
        <w:rPr>
          <w:color w:val="000000"/>
        </w:rPr>
        <w:t>n</w:t>
      </w:r>
      <w:proofErr w:type="spellEnd"/>
      <w:r w:rsidR="00F65A68">
        <w:rPr>
          <w:color w:val="000000"/>
        </w:rPr>
        <w:t xml:space="preserve"> (10-K, page </w:t>
      </w:r>
      <w:r w:rsidR="00F65A68" w:rsidRPr="00F65A68">
        <w:rPr>
          <w:color w:val="000000"/>
        </w:rPr>
        <w:t>6</w:t>
      </w:r>
      <w:r w:rsidR="00F65A68">
        <w:rPr>
          <w:color w:val="000000"/>
        </w:rPr>
        <w:t>2</w:t>
      </w:r>
      <w:r w:rsidR="00F65A68" w:rsidRPr="00F65A68">
        <w:rPr>
          <w:color w:val="000000"/>
        </w:rPr>
        <w:t>)</w:t>
      </w:r>
      <w:r w:rsidR="00905732">
        <w:rPr>
          <w:color w:val="000000"/>
        </w:rPr>
        <w:t>.</w:t>
      </w:r>
    </w:p>
    <w:p w14:paraId="5A4F3BBA" w14:textId="77777777" w:rsidR="007E56E8" w:rsidRPr="00905732" w:rsidRDefault="007E56E8" w:rsidP="007E56E8">
      <w:pPr>
        <w:numPr>
          <w:ilvl w:val="0"/>
          <w:numId w:val="1"/>
        </w:numPr>
        <w:tabs>
          <w:tab w:val="clear" w:pos="720"/>
          <w:tab w:val="num" w:pos="540"/>
        </w:tabs>
        <w:ind w:left="540" w:hanging="540"/>
        <w:rPr>
          <w:b/>
          <w:color w:val="000000"/>
        </w:rPr>
      </w:pPr>
      <w:r w:rsidRPr="00905732">
        <w:rPr>
          <w:b/>
          <w:color w:val="000000"/>
        </w:rPr>
        <w:t>Did Retained Earnings change for any reasons other than net income or dividends? Explain.</w:t>
      </w:r>
    </w:p>
    <w:p w14:paraId="743BDE3B" w14:textId="23E8895B" w:rsidR="00905732" w:rsidRPr="00673DBB" w:rsidRDefault="00905732" w:rsidP="00905732">
      <w:pPr>
        <w:ind w:left="540"/>
        <w:rPr>
          <w:color w:val="000000"/>
        </w:rPr>
      </w:pPr>
      <w:r>
        <w:rPr>
          <w:color w:val="000000"/>
        </w:rPr>
        <w:t>The Executive Overview by the management indicates that the impact of COV</w:t>
      </w:r>
      <w:r w:rsidR="00F65A68">
        <w:rPr>
          <w:color w:val="000000"/>
        </w:rPr>
        <w:t>I</w:t>
      </w:r>
      <w:r>
        <w:rPr>
          <w:color w:val="000000"/>
        </w:rPr>
        <w:t xml:space="preserve">D-19 affected General Mills’ business operations. As a result, there was a change in customer demand for away-for-home food produced by </w:t>
      </w:r>
      <w:proofErr w:type="spellStart"/>
      <w:r>
        <w:rPr>
          <w:color w:val="000000"/>
        </w:rPr>
        <w:t>Genral</w:t>
      </w:r>
      <w:proofErr w:type="spellEnd"/>
      <w:r>
        <w:rPr>
          <w:color w:val="000000"/>
        </w:rPr>
        <w:t xml:space="preserve"> Mills. Instead, customers preferred at home foods, which lowered the company’s revenues</w:t>
      </w:r>
      <w:r w:rsidR="00F65A68">
        <w:rPr>
          <w:color w:val="000000"/>
        </w:rPr>
        <w:t xml:space="preserve"> (10-K, page 74</w:t>
      </w:r>
      <w:r w:rsidR="00F65A68" w:rsidRPr="00F65A68">
        <w:rPr>
          <w:color w:val="000000"/>
        </w:rPr>
        <w:t>)</w:t>
      </w:r>
      <w:r>
        <w:rPr>
          <w:color w:val="000000"/>
        </w:rPr>
        <w:t xml:space="preserve">.  </w:t>
      </w:r>
    </w:p>
    <w:p w14:paraId="2CB33812" w14:textId="77777777" w:rsidR="007E56E8" w:rsidRPr="00905732" w:rsidRDefault="007E56E8" w:rsidP="007E56E8">
      <w:pPr>
        <w:numPr>
          <w:ilvl w:val="0"/>
          <w:numId w:val="1"/>
        </w:numPr>
        <w:tabs>
          <w:tab w:val="clear" w:pos="720"/>
          <w:tab w:val="num" w:pos="540"/>
        </w:tabs>
        <w:ind w:left="540" w:hanging="540"/>
        <w:rPr>
          <w:b/>
          <w:color w:val="000000"/>
        </w:rPr>
      </w:pPr>
      <w:r w:rsidRPr="00905732">
        <w:rPr>
          <w:b/>
          <w:color w:val="000000"/>
        </w:rPr>
        <w:t>What classes of stock does your company have?</w:t>
      </w:r>
    </w:p>
    <w:p w14:paraId="40EE6F78" w14:textId="7D6C7877" w:rsidR="00905732" w:rsidRPr="00673DBB" w:rsidRDefault="00905732" w:rsidP="00905732">
      <w:pPr>
        <w:ind w:left="540"/>
        <w:rPr>
          <w:color w:val="000000"/>
        </w:rPr>
      </w:pPr>
      <w:r>
        <w:rPr>
          <w:color w:val="000000"/>
        </w:rPr>
        <w:t>Common stock</w:t>
      </w:r>
      <w:r w:rsidR="00F65A68">
        <w:rPr>
          <w:color w:val="000000"/>
        </w:rPr>
        <w:t xml:space="preserve"> </w:t>
      </w:r>
      <w:r w:rsidR="00F65A68" w:rsidRPr="00F65A68">
        <w:rPr>
          <w:color w:val="000000"/>
        </w:rPr>
        <w:t xml:space="preserve">(10-K, page 4).  </w:t>
      </w:r>
    </w:p>
    <w:p w14:paraId="727ADAC9" w14:textId="77777777" w:rsidR="007E56E8" w:rsidRPr="00905732" w:rsidRDefault="007E56E8" w:rsidP="007E56E8">
      <w:pPr>
        <w:numPr>
          <w:ilvl w:val="0"/>
          <w:numId w:val="1"/>
        </w:numPr>
        <w:tabs>
          <w:tab w:val="clear" w:pos="720"/>
          <w:tab w:val="num" w:pos="540"/>
        </w:tabs>
        <w:ind w:left="540" w:hanging="540"/>
        <w:rPr>
          <w:b/>
          <w:color w:val="000000"/>
        </w:rPr>
      </w:pPr>
      <w:r w:rsidRPr="00905732">
        <w:rPr>
          <w:b/>
          <w:color w:val="000000"/>
        </w:rPr>
        <w:t>How many shares of each class of stock are authorized, how many are issued, and how many are outstanding?</w:t>
      </w:r>
    </w:p>
    <w:p w14:paraId="5A709A84" w14:textId="03E29AB6" w:rsidR="00905732" w:rsidRDefault="00905732" w:rsidP="00905732">
      <w:pPr>
        <w:ind w:left="540"/>
        <w:rPr>
          <w:color w:val="000000"/>
        </w:rPr>
      </w:pPr>
      <w:r>
        <w:rPr>
          <w:color w:val="000000"/>
        </w:rPr>
        <w:t>Authorized:</w:t>
      </w:r>
      <w:r w:rsidR="00C94D06">
        <w:rPr>
          <w:color w:val="000000"/>
        </w:rPr>
        <w:t xml:space="preserve"> 759,613,328</w:t>
      </w:r>
    </w:p>
    <w:p w14:paraId="2CE4A0D5" w14:textId="236F1BFB" w:rsidR="00905732" w:rsidRDefault="00905732" w:rsidP="00905732">
      <w:pPr>
        <w:ind w:left="540"/>
        <w:rPr>
          <w:color w:val="000000"/>
        </w:rPr>
      </w:pPr>
      <w:r>
        <w:rPr>
          <w:color w:val="000000"/>
        </w:rPr>
        <w:t>Issued</w:t>
      </w:r>
      <w:r w:rsidR="00A0583A">
        <w:rPr>
          <w:color w:val="000000"/>
        </w:rPr>
        <w:t xml:space="preserve">: </w:t>
      </w:r>
      <w:r w:rsidR="00C94D06">
        <w:rPr>
          <w:color w:val="000000"/>
        </w:rPr>
        <w:t>754,613,328</w:t>
      </w:r>
    </w:p>
    <w:p w14:paraId="05BA6F3D" w14:textId="514F7681" w:rsidR="00905732" w:rsidRPr="00673DBB" w:rsidRDefault="00905732" w:rsidP="00905732">
      <w:pPr>
        <w:ind w:left="540"/>
        <w:rPr>
          <w:color w:val="000000"/>
        </w:rPr>
      </w:pPr>
      <w:r>
        <w:rPr>
          <w:color w:val="000000"/>
        </w:rPr>
        <w:t>Outstanding</w:t>
      </w:r>
      <w:r w:rsidR="00A0583A">
        <w:rPr>
          <w:color w:val="000000"/>
        </w:rPr>
        <w:t xml:space="preserve">: </w:t>
      </w:r>
      <w:r w:rsidR="00C94D06" w:rsidRPr="00C94D06">
        <w:rPr>
          <w:color w:val="000000"/>
        </w:rPr>
        <w:t>609,869,264</w:t>
      </w:r>
      <w:r w:rsidR="00F65A68">
        <w:rPr>
          <w:color w:val="000000"/>
        </w:rPr>
        <w:t xml:space="preserve"> </w:t>
      </w:r>
      <w:r w:rsidR="00F65A68" w:rsidRPr="00F65A68">
        <w:rPr>
          <w:color w:val="000000"/>
        </w:rPr>
        <w:t xml:space="preserve">(10-K, page 4).  </w:t>
      </w:r>
    </w:p>
    <w:p w14:paraId="6E283F76" w14:textId="77777777" w:rsidR="007E56E8" w:rsidRPr="00C94D06" w:rsidRDefault="007E56E8" w:rsidP="007E56E8">
      <w:pPr>
        <w:numPr>
          <w:ilvl w:val="0"/>
          <w:numId w:val="1"/>
        </w:numPr>
        <w:tabs>
          <w:tab w:val="clear" w:pos="720"/>
          <w:tab w:val="num" w:pos="540"/>
        </w:tabs>
        <w:ind w:left="540" w:hanging="540"/>
        <w:rPr>
          <w:b/>
          <w:color w:val="000000"/>
        </w:rPr>
      </w:pPr>
      <w:r w:rsidRPr="00C94D06">
        <w:rPr>
          <w:b/>
          <w:color w:val="000000"/>
        </w:rPr>
        <w:t>Does your company have any treasury stock? How many shares and what dollar amount?</w:t>
      </w:r>
    </w:p>
    <w:p w14:paraId="2755DE68" w14:textId="3BD92887" w:rsidR="00C94D06" w:rsidRPr="00673DBB" w:rsidRDefault="00C94D06" w:rsidP="00E8643F">
      <w:pPr>
        <w:ind w:left="540"/>
        <w:rPr>
          <w:color w:val="000000"/>
        </w:rPr>
      </w:pPr>
      <w:r>
        <w:rPr>
          <w:color w:val="000000"/>
        </w:rPr>
        <w:t>The company has treasury stock totaling 144,744,064</w:t>
      </w:r>
      <w:r w:rsidR="00E8643F">
        <w:rPr>
          <w:color w:val="000000"/>
        </w:rPr>
        <w:t xml:space="preserve"> </w:t>
      </w:r>
      <w:r w:rsidR="00E8643F" w:rsidRPr="00E8643F">
        <w:rPr>
          <w:color w:val="000000"/>
        </w:rPr>
        <w:t xml:space="preserve">(10-K, page 4). </w:t>
      </w:r>
      <w:r>
        <w:rPr>
          <w:color w:val="000000"/>
        </w:rPr>
        <w:t>The stock currently trades at $59.80 per share, so the dollar amount is $8.66B</w:t>
      </w:r>
      <w:r w:rsidR="00C56DDE">
        <w:rPr>
          <w:color w:val="000000"/>
        </w:rPr>
        <w:t xml:space="preserve"> per market pricing but a value of </w:t>
      </w:r>
      <w:r w:rsidR="00F65A68" w:rsidRPr="00F65A68">
        <w:rPr>
          <w:color w:val="000000"/>
        </w:rPr>
        <w:t>$14,474,406 as per the par value</w:t>
      </w:r>
      <w:r w:rsidR="00F65A68">
        <w:rPr>
          <w:color w:val="000000"/>
        </w:rPr>
        <w:t>.</w:t>
      </w:r>
    </w:p>
    <w:p w14:paraId="1917882F" w14:textId="77777777" w:rsidR="007E56E8" w:rsidRPr="00C56DDE" w:rsidRDefault="007E56E8" w:rsidP="007E56E8">
      <w:pPr>
        <w:numPr>
          <w:ilvl w:val="0"/>
          <w:numId w:val="1"/>
        </w:numPr>
        <w:tabs>
          <w:tab w:val="clear" w:pos="720"/>
          <w:tab w:val="num" w:pos="540"/>
        </w:tabs>
        <w:ind w:left="540" w:hanging="540"/>
        <w:rPr>
          <w:b/>
          <w:color w:val="000000"/>
        </w:rPr>
      </w:pPr>
      <w:r w:rsidRPr="00C56DDE">
        <w:rPr>
          <w:b/>
          <w:color w:val="000000"/>
        </w:rPr>
        <w:t>What is the par or stated value of each of your company’s stocks?</w:t>
      </w:r>
    </w:p>
    <w:p w14:paraId="315ADE75" w14:textId="34CE760F" w:rsidR="00E8643F" w:rsidRPr="00E8643F" w:rsidRDefault="00C94D06" w:rsidP="00E8643F">
      <w:pPr>
        <w:ind w:left="540"/>
        <w:rPr>
          <w:color w:val="000000"/>
        </w:rPr>
      </w:pPr>
      <w:r>
        <w:rPr>
          <w:color w:val="000000"/>
        </w:rPr>
        <w:t xml:space="preserve">General Mills’ stocks have a par value of </w:t>
      </w:r>
      <w:r w:rsidR="00C56DDE">
        <w:rPr>
          <w:color w:val="000000"/>
        </w:rPr>
        <w:t xml:space="preserve">$0.1 </w:t>
      </w:r>
      <w:r w:rsidR="00E8643F" w:rsidRPr="00E8643F">
        <w:rPr>
          <w:color w:val="000000"/>
        </w:rPr>
        <w:t xml:space="preserve">(10-K, page </w:t>
      </w:r>
      <w:r w:rsidR="00E8643F">
        <w:rPr>
          <w:color w:val="000000"/>
        </w:rPr>
        <w:t>61</w:t>
      </w:r>
      <w:r w:rsidR="00E8643F" w:rsidRPr="00E8643F">
        <w:rPr>
          <w:color w:val="000000"/>
        </w:rPr>
        <w:t xml:space="preserve">).  </w:t>
      </w:r>
    </w:p>
    <w:p w14:paraId="57415302" w14:textId="78518AC4" w:rsidR="00C94D06" w:rsidRPr="00673DBB" w:rsidRDefault="00C94D06" w:rsidP="00C94D06">
      <w:pPr>
        <w:ind w:left="540"/>
        <w:rPr>
          <w:color w:val="000000"/>
        </w:rPr>
      </w:pPr>
    </w:p>
    <w:p w14:paraId="694FCD4F" w14:textId="77777777" w:rsidR="007E56E8" w:rsidRPr="00C56DDE" w:rsidRDefault="007E56E8" w:rsidP="00C94D06">
      <w:pPr>
        <w:spacing w:line="360" w:lineRule="auto"/>
        <w:ind w:firstLine="540"/>
        <w:rPr>
          <w:b/>
          <w:color w:val="000000"/>
        </w:rPr>
      </w:pPr>
      <w:r w:rsidRPr="00C56DDE">
        <w:rPr>
          <w:b/>
          <w:color w:val="000000"/>
          <w:u w:val="single"/>
        </w:rPr>
        <w:t>Footnote Disclosures</w:t>
      </w:r>
      <w:r w:rsidRPr="00C56DDE">
        <w:rPr>
          <w:b/>
          <w:color w:val="000000"/>
        </w:rPr>
        <w:t>:</w:t>
      </w:r>
    </w:p>
    <w:p w14:paraId="35843514" w14:textId="77777777" w:rsidR="007E56E8" w:rsidRPr="00726139" w:rsidRDefault="007E56E8" w:rsidP="007E56E8">
      <w:pPr>
        <w:numPr>
          <w:ilvl w:val="0"/>
          <w:numId w:val="1"/>
        </w:numPr>
        <w:tabs>
          <w:tab w:val="clear" w:pos="720"/>
          <w:tab w:val="num" w:pos="540"/>
        </w:tabs>
        <w:ind w:left="540" w:hanging="540"/>
        <w:rPr>
          <w:b/>
          <w:color w:val="000000"/>
        </w:rPr>
      </w:pPr>
      <w:r w:rsidRPr="00726139">
        <w:rPr>
          <w:b/>
          <w:color w:val="000000"/>
        </w:rPr>
        <w:t>How many footnote disclosures does your company have?</w:t>
      </w:r>
    </w:p>
    <w:p w14:paraId="3D9B6ED3" w14:textId="41DE7168" w:rsidR="00E8643F" w:rsidRPr="00E8643F" w:rsidRDefault="00E8643F" w:rsidP="00E8643F">
      <w:pPr>
        <w:ind w:left="540"/>
        <w:rPr>
          <w:color w:val="000000"/>
        </w:rPr>
      </w:pPr>
      <w:r>
        <w:rPr>
          <w:color w:val="000000"/>
        </w:rPr>
        <w:t>Eight</w:t>
      </w:r>
      <w:r w:rsidR="00726139">
        <w:rPr>
          <w:color w:val="000000"/>
        </w:rPr>
        <w:t xml:space="preserve"> disclosures</w:t>
      </w:r>
      <w:r>
        <w:rPr>
          <w:color w:val="000000"/>
        </w:rPr>
        <w:t xml:space="preserve"> </w:t>
      </w:r>
      <w:r w:rsidRPr="00E8643F">
        <w:rPr>
          <w:color w:val="000000"/>
        </w:rPr>
        <w:t xml:space="preserve">(10-K, page </w:t>
      </w:r>
      <w:r>
        <w:rPr>
          <w:color w:val="000000"/>
        </w:rPr>
        <w:t>6</w:t>
      </w:r>
      <w:r w:rsidRPr="00E8643F">
        <w:rPr>
          <w:color w:val="000000"/>
        </w:rPr>
        <w:t xml:space="preserve">4).  </w:t>
      </w:r>
    </w:p>
    <w:p w14:paraId="5C3DC407" w14:textId="7796CA1D" w:rsidR="00EA1C78" w:rsidRPr="00673DBB" w:rsidRDefault="00EA1C78" w:rsidP="00EA1C78">
      <w:pPr>
        <w:ind w:left="540"/>
        <w:rPr>
          <w:color w:val="000000"/>
        </w:rPr>
      </w:pPr>
    </w:p>
    <w:p w14:paraId="2BF510E4" w14:textId="77777777" w:rsidR="007E56E8" w:rsidRDefault="007E56E8" w:rsidP="007E56E8">
      <w:pPr>
        <w:numPr>
          <w:ilvl w:val="0"/>
          <w:numId w:val="1"/>
        </w:numPr>
        <w:tabs>
          <w:tab w:val="clear" w:pos="720"/>
          <w:tab w:val="num" w:pos="540"/>
        </w:tabs>
        <w:ind w:left="540" w:hanging="540"/>
        <w:rPr>
          <w:color w:val="000000"/>
        </w:rPr>
      </w:pPr>
      <w:r w:rsidRPr="00726139">
        <w:rPr>
          <w:b/>
          <w:color w:val="000000"/>
        </w:rPr>
        <w:t>How many significant accounting policies are listed under its Summary of Significant Accounting Policies</w:t>
      </w:r>
      <w:r w:rsidRPr="00673DBB">
        <w:rPr>
          <w:color w:val="000000"/>
        </w:rPr>
        <w:t>?</w:t>
      </w:r>
    </w:p>
    <w:p w14:paraId="21C70591" w14:textId="608E3236" w:rsidR="00E8643F" w:rsidRPr="00E8643F" w:rsidRDefault="00726139" w:rsidP="00E8643F">
      <w:pPr>
        <w:ind w:left="540"/>
        <w:rPr>
          <w:color w:val="000000"/>
        </w:rPr>
      </w:pPr>
      <w:r>
        <w:rPr>
          <w:color w:val="000000"/>
        </w:rPr>
        <w:t>17</w:t>
      </w:r>
      <w:r w:rsidR="00E8643F">
        <w:rPr>
          <w:color w:val="000000"/>
        </w:rPr>
        <w:t xml:space="preserve"> </w:t>
      </w:r>
      <w:r w:rsidR="00E8643F" w:rsidRPr="00E8643F">
        <w:rPr>
          <w:color w:val="000000"/>
        </w:rPr>
        <w:t xml:space="preserve">(10-K, page </w:t>
      </w:r>
      <w:r w:rsidR="00E8643F">
        <w:rPr>
          <w:color w:val="000000"/>
        </w:rPr>
        <w:t>6</w:t>
      </w:r>
      <w:r w:rsidR="00E8643F" w:rsidRPr="00E8643F">
        <w:rPr>
          <w:color w:val="000000"/>
        </w:rPr>
        <w:t xml:space="preserve">4).  </w:t>
      </w:r>
    </w:p>
    <w:p w14:paraId="05FF8FB8" w14:textId="383926AA" w:rsidR="00726139" w:rsidRPr="00673DBB" w:rsidRDefault="00726139" w:rsidP="00726139">
      <w:pPr>
        <w:ind w:left="540"/>
        <w:rPr>
          <w:color w:val="000000"/>
        </w:rPr>
      </w:pPr>
    </w:p>
    <w:p w14:paraId="7395BF62" w14:textId="77777777" w:rsidR="007E56E8" w:rsidRPr="00726139" w:rsidRDefault="007E56E8" w:rsidP="007E56E8">
      <w:pPr>
        <w:numPr>
          <w:ilvl w:val="0"/>
          <w:numId w:val="1"/>
        </w:numPr>
        <w:tabs>
          <w:tab w:val="clear" w:pos="720"/>
          <w:tab w:val="num" w:pos="540"/>
        </w:tabs>
        <w:ind w:left="540" w:hanging="540"/>
        <w:rPr>
          <w:b/>
          <w:color w:val="000000"/>
        </w:rPr>
      </w:pPr>
      <w:r w:rsidRPr="00726139">
        <w:rPr>
          <w:b/>
          <w:color w:val="000000"/>
        </w:rPr>
        <w:t>What does it include as Cash and Cash Equivalents?</w:t>
      </w:r>
    </w:p>
    <w:p w14:paraId="5F6A81FD" w14:textId="7CEE225D" w:rsidR="00E8643F" w:rsidRPr="00E8643F" w:rsidRDefault="00726139" w:rsidP="00E8643F">
      <w:pPr>
        <w:ind w:left="540"/>
        <w:rPr>
          <w:color w:val="000000"/>
        </w:rPr>
      </w:pPr>
      <w:r>
        <w:rPr>
          <w:color w:val="000000"/>
        </w:rPr>
        <w:t>A</w:t>
      </w:r>
      <w:r w:rsidRPr="00726139">
        <w:rPr>
          <w:color w:val="000000"/>
        </w:rPr>
        <w:t>ll investments purchased with an original maturity of three months or less to be cash equivalents</w:t>
      </w:r>
      <w:r w:rsidR="00E8643F">
        <w:rPr>
          <w:color w:val="000000"/>
        </w:rPr>
        <w:t xml:space="preserve"> </w:t>
      </w:r>
      <w:r w:rsidR="00E8643F" w:rsidRPr="00E8643F">
        <w:rPr>
          <w:color w:val="000000"/>
        </w:rPr>
        <w:t xml:space="preserve">(10-K, page </w:t>
      </w:r>
      <w:r w:rsidR="00E8643F">
        <w:rPr>
          <w:color w:val="000000"/>
        </w:rPr>
        <w:t>6</w:t>
      </w:r>
      <w:r w:rsidR="00E8643F" w:rsidRPr="00E8643F">
        <w:rPr>
          <w:color w:val="000000"/>
        </w:rPr>
        <w:t xml:space="preserve">4).  </w:t>
      </w:r>
    </w:p>
    <w:p w14:paraId="038D10AB" w14:textId="4F369B3C" w:rsidR="00726139" w:rsidRPr="00673DBB" w:rsidRDefault="00726139" w:rsidP="00726139">
      <w:pPr>
        <w:ind w:left="540"/>
        <w:rPr>
          <w:color w:val="000000"/>
        </w:rPr>
      </w:pPr>
    </w:p>
    <w:p w14:paraId="52DC1A85" w14:textId="77777777" w:rsidR="007E56E8" w:rsidRPr="00726139" w:rsidRDefault="007E56E8" w:rsidP="007E56E8">
      <w:pPr>
        <w:numPr>
          <w:ilvl w:val="0"/>
          <w:numId w:val="1"/>
        </w:numPr>
        <w:tabs>
          <w:tab w:val="clear" w:pos="720"/>
          <w:tab w:val="num" w:pos="540"/>
        </w:tabs>
        <w:ind w:left="540" w:hanging="540"/>
        <w:rPr>
          <w:b/>
          <w:color w:val="000000"/>
        </w:rPr>
      </w:pPr>
      <w:r w:rsidRPr="00726139">
        <w:rPr>
          <w:b/>
          <w:color w:val="000000"/>
        </w:rPr>
        <w:t>What method does it use to value Inventory?</w:t>
      </w:r>
    </w:p>
    <w:p w14:paraId="52A3E4A1" w14:textId="15CE6825" w:rsidR="00E8643F" w:rsidRPr="00E8643F" w:rsidRDefault="00726139" w:rsidP="00E8643F">
      <w:pPr>
        <w:ind w:left="540"/>
        <w:rPr>
          <w:color w:val="000000"/>
        </w:rPr>
      </w:pPr>
      <w:r>
        <w:rPr>
          <w:color w:val="000000"/>
        </w:rPr>
        <w:t>Last In, First Out (LIFO) method</w:t>
      </w:r>
      <w:r w:rsidR="00E8643F">
        <w:rPr>
          <w:color w:val="000000"/>
        </w:rPr>
        <w:t xml:space="preserve"> </w:t>
      </w:r>
      <w:r w:rsidR="00E8643F" w:rsidRPr="00E8643F">
        <w:rPr>
          <w:color w:val="000000"/>
        </w:rPr>
        <w:t xml:space="preserve">(10-K, page </w:t>
      </w:r>
      <w:r w:rsidR="00E8643F">
        <w:rPr>
          <w:color w:val="000000"/>
        </w:rPr>
        <w:t>6</w:t>
      </w:r>
      <w:r w:rsidR="00E8643F" w:rsidRPr="00E8643F">
        <w:rPr>
          <w:color w:val="000000"/>
        </w:rPr>
        <w:t xml:space="preserve">4).  </w:t>
      </w:r>
    </w:p>
    <w:p w14:paraId="71EE21C8" w14:textId="29E8498A" w:rsidR="00726139" w:rsidRPr="00673DBB" w:rsidRDefault="00726139" w:rsidP="00726139">
      <w:pPr>
        <w:ind w:left="540"/>
        <w:rPr>
          <w:color w:val="000000"/>
        </w:rPr>
      </w:pPr>
    </w:p>
    <w:p w14:paraId="60F24D56" w14:textId="77777777" w:rsidR="007E56E8" w:rsidRPr="00956B3E" w:rsidRDefault="007E56E8" w:rsidP="007E56E8">
      <w:pPr>
        <w:numPr>
          <w:ilvl w:val="0"/>
          <w:numId w:val="1"/>
        </w:numPr>
        <w:tabs>
          <w:tab w:val="clear" w:pos="720"/>
          <w:tab w:val="num" w:pos="540"/>
        </w:tabs>
        <w:ind w:left="540" w:hanging="540"/>
        <w:rPr>
          <w:b/>
          <w:color w:val="000000"/>
        </w:rPr>
      </w:pPr>
      <w:r w:rsidRPr="00956B3E">
        <w:rPr>
          <w:b/>
          <w:color w:val="000000"/>
        </w:rPr>
        <w:t>What method(s) does it use to depreciate its assets?</w:t>
      </w:r>
    </w:p>
    <w:p w14:paraId="2823EAE0" w14:textId="1E1C34F4" w:rsidR="00E8643F" w:rsidRPr="00E8643F" w:rsidRDefault="00956B3E" w:rsidP="00E8643F">
      <w:pPr>
        <w:ind w:left="540"/>
        <w:rPr>
          <w:color w:val="000000"/>
        </w:rPr>
      </w:pPr>
      <w:r>
        <w:rPr>
          <w:color w:val="000000"/>
        </w:rPr>
        <w:t>The straight-line method</w:t>
      </w:r>
      <w:r w:rsidR="00176AAE">
        <w:rPr>
          <w:color w:val="000000"/>
        </w:rPr>
        <w:t xml:space="preserve">. Buildings are depreciated over 40 years while </w:t>
      </w:r>
      <w:r w:rsidR="00176AAE" w:rsidRPr="00176AAE">
        <w:rPr>
          <w:color w:val="000000"/>
        </w:rPr>
        <w:t>equipment, furniture, and software are usually depreciated over 3 to 10 years</w:t>
      </w:r>
      <w:r w:rsidR="00E8643F">
        <w:rPr>
          <w:color w:val="000000"/>
        </w:rPr>
        <w:t xml:space="preserve"> </w:t>
      </w:r>
      <w:r w:rsidR="00E8643F" w:rsidRPr="00E8643F">
        <w:rPr>
          <w:color w:val="000000"/>
        </w:rPr>
        <w:t xml:space="preserve">(10-K, page </w:t>
      </w:r>
      <w:r w:rsidR="00E8643F">
        <w:rPr>
          <w:color w:val="000000"/>
        </w:rPr>
        <w:t>6</w:t>
      </w:r>
      <w:r w:rsidR="00E8643F" w:rsidRPr="00E8643F">
        <w:rPr>
          <w:color w:val="000000"/>
        </w:rPr>
        <w:t xml:space="preserve">4).  </w:t>
      </w:r>
    </w:p>
    <w:p w14:paraId="7CFEECC3" w14:textId="42F0E6CF" w:rsidR="00956B3E" w:rsidRPr="00673DBB" w:rsidRDefault="00956B3E" w:rsidP="00956B3E">
      <w:pPr>
        <w:ind w:left="540"/>
        <w:rPr>
          <w:color w:val="000000"/>
        </w:rPr>
      </w:pPr>
    </w:p>
    <w:p w14:paraId="4A8DC118" w14:textId="77777777" w:rsidR="007E56E8" w:rsidRPr="00176AAE" w:rsidRDefault="007E56E8" w:rsidP="007E56E8">
      <w:pPr>
        <w:numPr>
          <w:ilvl w:val="0"/>
          <w:numId w:val="1"/>
        </w:numPr>
        <w:tabs>
          <w:tab w:val="clear" w:pos="720"/>
          <w:tab w:val="num" w:pos="540"/>
        </w:tabs>
        <w:ind w:left="540" w:hanging="540"/>
        <w:rPr>
          <w:b/>
          <w:color w:val="000000"/>
        </w:rPr>
      </w:pPr>
      <w:r w:rsidRPr="00176AAE">
        <w:rPr>
          <w:b/>
          <w:color w:val="000000"/>
        </w:rPr>
        <w:t xml:space="preserve">Does it have any leased assets? </w:t>
      </w:r>
      <w:r w:rsidR="009443A9" w:rsidRPr="00176AAE">
        <w:rPr>
          <w:b/>
          <w:color w:val="000000"/>
        </w:rPr>
        <w:t>If yes, d</w:t>
      </w:r>
      <w:r w:rsidRPr="00176AAE">
        <w:rPr>
          <w:b/>
          <w:color w:val="000000"/>
        </w:rPr>
        <w:t>escribe</w:t>
      </w:r>
      <w:r w:rsidR="009443A9" w:rsidRPr="00176AAE">
        <w:rPr>
          <w:b/>
          <w:color w:val="000000"/>
        </w:rPr>
        <w:t xml:space="preserve"> them</w:t>
      </w:r>
      <w:r w:rsidRPr="00176AAE">
        <w:rPr>
          <w:b/>
          <w:color w:val="000000"/>
        </w:rPr>
        <w:t>.</w:t>
      </w:r>
    </w:p>
    <w:p w14:paraId="252EF90E" w14:textId="7F14F005" w:rsidR="00E8643F" w:rsidRPr="00E8643F" w:rsidRDefault="00176AAE" w:rsidP="00E8643F">
      <w:pPr>
        <w:ind w:left="540"/>
        <w:rPr>
          <w:color w:val="000000"/>
        </w:rPr>
      </w:pPr>
      <w:r>
        <w:rPr>
          <w:color w:val="000000"/>
        </w:rPr>
        <w:t xml:space="preserve">Yes, the </w:t>
      </w:r>
      <w:r w:rsidRPr="00176AAE">
        <w:rPr>
          <w:color w:val="000000"/>
        </w:rPr>
        <w:t>Häagen-Dazs</w:t>
      </w:r>
      <w:r>
        <w:rPr>
          <w:color w:val="000000"/>
        </w:rPr>
        <w:t xml:space="preserve"> </w:t>
      </w:r>
      <w:r w:rsidRPr="00176AAE">
        <w:rPr>
          <w:color w:val="000000"/>
        </w:rPr>
        <w:t>retail shops</w:t>
      </w:r>
      <w:r>
        <w:rPr>
          <w:color w:val="000000"/>
        </w:rPr>
        <w:t xml:space="preserve"> where rental payments are based on a percentage of retail sales</w:t>
      </w:r>
      <w:r w:rsidR="00E8643F">
        <w:rPr>
          <w:color w:val="000000"/>
        </w:rPr>
        <w:t xml:space="preserve"> </w:t>
      </w:r>
      <w:r w:rsidR="00E8643F" w:rsidRPr="00E8643F">
        <w:rPr>
          <w:color w:val="000000"/>
        </w:rPr>
        <w:t xml:space="preserve">(10-K, page </w:t>
      </w:r>
      <w:r w:rsidR="00E8643F">
        <w:rPr>
          <w:color w:val="000000"/>
        </w:rPr>
        <w:t>20</w:t>
      </w:r>
      <w:r w:rsidR="00E8643F" w:rsidRPr="00E8643F">
        <w:rPr>
          <w:color w:val="000000"/>
        </w:rPr>
        <w:t xml:space="preserve">).  </w:t>
      </w:r>
    </w:p>
    <w:p w14:paraId="3E730CD6" w14:textId="6148DA70" w:rsidR="00EB1FA5" w:rsidRPr="002D5487" w:rsidRDefault="00EB1FA5" w:rsidP="00176AAE">
      <w:pPr>
        <w:ind w:left="540"/>
        <w:rPr>
          <w:color w:val="000000"/>
        </w:rPr>
      </w:pPr>
    </w:p>
    <w:p w14:paraId="3B35A24A" w14:textId="77777777" w:rsidR="007E56E8" w:rsidRPr="00176AAE" w:rsidRDefault="007E56E8" w:rsidP="007E56E8">
      <w:pPr>
        <w:numPr>
          <w:ilvl w:val="0"/>
          <w:numId w:val="1"/>
        </w:numPr>
        <w:tabs>
          <w:tab w:val="clear" w:pos="720"/>
          <w:tab w:val="num" w:pos="540"/>
        </w:tabs>
        <w:ind w:left="540" w:hanging="540"/>
        <w:rPr>
          <w:b/>
          <w:color w:val="000000"/>
        </w:rPr>
      </w:pPr>
      <w:r w:rsidRPr="00176AAE">
        <w:rPr>
          <w:b/>
          <w:color w:val="000000"/>
        </w:rPr>
        <w:t>What policies does it have in regard to Foreign Currency Translations?</w:t>
      </w:r>
    </w:p>
    <w:p w14:paraId="7A2167F2" w14:textId="07259826" w:rsidR="00E8643F" w:rsidRPr="00E8643F" w:rsidRDefault="00176AAE" w:rsidP="00E8643F">
      <w:pPr>
        <w:ind w:left="540"/>
        <w:rPr>
          <w:color w:val="000000"/>
        </w:rPr>
      </w:pPr>
      <w:r>
        <w:rPr>
          <w:color w:val="000000"/>
        </w:rPr>
        <w:t xml:space="preserve">The company regards the functional currency as the local currency. </w:t>
      </w:r>
      <w:r w:rsidR="00DA0455">
        <w:rPr>
          <w:color w:val="000000"/>
        </w:rPr>
        <w:t xml:space="preserve">Assets and liabilities </w:t>
      </w:r>
      <w:r w:rsidR="00DA0455" w:rsidRPr="00DA0455">
        <w:rPr>
          <w:color w:val="000000"/>
        </w:rPr>
        <w:t xml:space="preserve">are translated at </w:t>
      </w:r>
      <w:r w:rsidR="00DA0455">
        <w:rPr>
          <w:color w:val="000000"/>
        </w:rPr>
        <w:t>the period-end exchange rates while i</w:t>
      </w:r>
      <w:r w:rsidR="00DA0455" w:rsidRPr="00DA0455">
        <w:rPr>
          <w:color w:val="000000"/>
        </w:rPr>
        <w:t>ncome statement accounts are translated using the</w:t>
      </w:r>
      <w:r w:rsidR="00DA0455">
        <w:rPr>
          <w:color w:val="000000"/>
        </w:rPr>
        <w:t xml:space="preserve"> </w:t>
      </w:r>
      <w:r w:rsidR="00DA0455" w:rsidRPr="00DA0455">
        <w:rPr>
          <w:color w:val="000000"/>
        </w:rPr>
        <w:t>average exchange rates prevailing during the period</w:t>
      </w:r>
      <w:r w:rsidR="00E8643F">
        <w:rPr>
          <w:color w:val="000000"/>
        </w:rPr>
        <w:t xml:space="preserve"> </w:t>
      </w:r>
      <w:r w:rsidR="00E8643F" w:rsidRPr="00E8643F">
        <w:rPr>
          <w:color w:val="000000"/>
        </w:rPr>
        <w:t xml:space="preserve">(10-K, page </w:t>
      </w:r>
      <w:r w:rsidR="00E8643F">
        <w:rPr>
          <w:color w:val="000000"/>
        </w:rPr>
        <w:t>66</w:t>
      </w:r>
      <w:r w:rsidR="00E8643F" w:rsidRPr="00E8643F">
        <w:rPr>
          <w:color w:val="000000"/>
        </w:rPr>
        <w:t xml:space="preserve">).  </w:t>
      </w:r>
    </w:p>
    <w:p w14:paraId="7A1BB551" w14:textId="7ED03FEE" w:rsidR="00176AAE" w:rsidRPr="00673DBB" w:rsidRDefault="00176AAE" w:rsidP="00DA0455">
      <w:pPr>
        <w:ind w:left="540"/>
        <w:rPr>
          <w:color w:val="000000"/>
        </w:rPr>
      </w:pPr>
    </w:p>
    <w:p w14:paraId="139FD24B" w14:textId="77777777" w:rsidR="007E56E8" w:rsidRPr="0066691D" w:rsidRDefault="007E56E8" w:rsidP="007E56E8">
      <w:pPr>
        <w:numPr>
          <w:ilvl w:val="0"/>
          <w:numId w:val="1"/>
        </w:numPr>
        <w:tabs>
          <w:tab w:val="clear" w:pos="720"/>
          <w:tab w:val="num" w:pos="540"/>
        </w:tabs>
        <w:ind w:left="540" w:hanging="540"/>
        <w:rPr>
          <w:b/>
          <w:color w:val="000000"/>
        </w:rPr>
      </w:pPr>
      <w:r w:rsidRPr="0066691D">
        <w:rPr>
          <w:b/>
          <w:color w:val="000000"/>
        </w:rPr>
        <w:t>Describe any pending lawsuits in which it is involved.</w:t>
      </w:r>
    </w:p>
    <w:p w14:paraId="1EC3C780" w14:textId="134F9323" w:rsidR="00E8643F" w:rsidRPr="00E8643F" w:rsidRDefault="0066691D" w:rsidP="00E8643F">
      <w:pPr>
        <w:ind w:left="540"/>
        <w:rPr>
          <w:color w:val="000000"/>
        </w:rPr>
      </w:pPr>
      <w:r>
        <w:rPr>
          <w:color w:val="000000"/>
        </w:rPr>
        <w:t xml:space="preserve">The company is embroiled in two class actions associated with the release of hazardous substances </w:t>
      </w:r>
      <w:r w:rsidRPr="0066691D">
        <w:rPr>
          <w:color w:val="000000"/>
        </w:rPr>
        <w:t>in Minneapolis, Minnesota and Moonachie, New Jersey</w:t>
      </w:r>
      <w:r w:rsidR="00E8643F" w:rsidRPr="00E8643F">
        <w:rPr>
          <w:color w:val="000000"/>
        </w:rPr>
        <w:t xml:space="preserve">(10-K, page </w:t>
      </w:r>
      <w:r w:rsidR="00E8643F">
        <w:rPr>
          <w:color w:val="000000"/>
        </w:rPr>
        <w:t>9</w:t>
      </w:r>
      <w:r w:rsidR="00E8643F" w:rsidRPr="00E8643F">
        <w:rPr>
          <w:color w:val="000000"/>
        </w:rPr>
        <w:t xml:space="preserve">).  </w:t>
      </w:r>
    </w:p>
    <w:p w14:paraId="562B6D90" w14:textId="6ECC51D8" w:rsidR="0066691D" w:rsidRPr="00673DBB" w:rsidRDefault="0066691D" w:rsidP="0066691D">
      <w:pPr>
        <w:ind w:left="540"/>
        <w:rPr>
          <w:color w:val="000000"/>
        </w:rPr>
      </w:pPr>
    </w:p>
    <w:p w14:paraId="75533FD0" w14:textId="77777777" w:rsidR="007E56E8" w:rsidRPr="00376A84" w:rsidRDefault="007E56E8" w:rsidP="007E56E8">
      <w:pPr>
        <w:numPr>
          <w:ilvl w:val="0"/>
          <w:numId w:val="1"/>
        </w:numPr>
        <w:tabs>
          <w:tab w:val="clear" w:pos="720"/>
          <w:tab w:val="num" w:pos="540"/>
        </w:tabs>
        <w:ind w:left="540" w:hanging="540"/>
        <w:rPr>
          <w:b/>
          <w:color w:val="000000"/>
        </w:rPr>
      </w:pPr>
      <w:r w:rsidRPr="00376A84">
        <w:rPr>
          <w:b/>
          <w:color w:val="000000"/>
        </w:rPr>
        <w:t xml:space="preserve">Provide its Earnings per Share for the </w:t>
      </w:r>
      <w:r w:rsidR="002D5487" w:rsidRPr="00376A84">
        <w:rPr>
          <w:b/>
          <w:color w:val="000000"/>
        </w:rPr>
        <w:t xml:space="preserve">2 </w:t>
      </w:r>
      <w:r w:rsidRPr="00376A84">
        <w:rPr>
          <w:b/>
          <w:color w:val="000000"/>
        </w:rPr>
        <w:t>most recent years?</w:t>
      </w:r>
    </w:p>
    <w:p w14:paraId="1A19648B" w14:textId="25493C0E" w:rsidR="00E8643F" w:rsidRPr="00E8643F" w:rsidRDefault="00376A84" w:rsidP="00E8643F">
      <w:pPr>
        <w:tabs>
          <w:tab w:val="num" w:pos="540"/>
        </w:tabs>
        <w:ind w:left="540"/>
        <w:rPr>
          <w:color w:val="000000"/>
        </w:rPr>
      </w:pPr>
      <w:r>
        <w:rPr>
          <w:color w:val="000000"/>
        </w:rPr>
        <w:t>The diluted earnings per share in 2019 was $2.90 while earnings per share in 2020 was $3.56</w:t>
      </w:r>
      <w:r w:rsidR="00E8643F">
        <w:rPr>
          <w:color w:val="000000"/>
        </w:rPr>
        <w:t xml:space="preserve"> </w:t>
      </w:r>
      <w:r w:rsidR="00E8643F" w:rsidRPr="00E8643F">
        <w:rPr>
          <w:color w:val="000000"/>
        </w:rPr>
        <w:t xml:space="preserve">(10-K, page </w:t>
      </w:r>
      <w:r w:rsidR="00E8643F">
        <w:rPr>
          <w:color w:val="000000"/>
        </w:rPr>
        <w:t>22</w:t>
      </w:r>
      <w:r w:rsidR="00E8643F" w:rsidRPr="00E8643F">
        <w:rPr>
          <w:color w:val="000000"/>
        </w:rPr>
        <w:t xml:space="preserve">).  </w:t>
      </w:r>
    </w:p>
    <w:p w14:paraId="15C41416" w14:textId="781D74D2" w:rsidR="007E56E8" w:rsidRPr="00673DBB" w:rsidRDefault="00376A84" w:rsidP="00E8643F">
      <w:pPr>
        <w:tabs>
          <w:tab w:val="num" w:pos="540"/>
        </w:tabs>
        <w:rPr>
          <w:color w:val="000000"/>
        </w:rPr>
      </w:pPr>
      <w:r>
        <w:rPr>
          <w:color w:val="000000"/>
        </w:rPr>
        <w:t>.</w:t>
      </w:r>
    </w:p>
    <w:p w14:paraId="1E435DD8" w14:textId="77777777" w:rsidR="007E56E8" w:rsidRPr="00376A84" w:rsidRDefault="007E56E8" w:rsidP="007E56E8">
      <w:pPr>
        <w:spacing w:line="360" w:lineRule="auto"/>
        <w:rPr>
          <w:b/>
          <w:color w:val="000000"/>
        </w:rPr>
      </w:pPr>
      <w:r w:rsidRPr="00376A84">
        <w:rPr>
          <w:b/>
          <w:color w:val="000000"/>
          <w:u w:val="single"/>
        </w:rPr>
        <w:t>Report of the Independent Auditor(s)</w:t>
      </w:r>
      <w:r w:rsidRPr="00376A84">
        <w:rPr>
          <w:b/>
          <w:color w:val="000000"/>
        </w:rPr>
        <w:t>:</w:t>
      </w:r>
    </w:p>
    <w:p w14:paraId="1973F6BF" w14:textId="77777777" w:rsidR="007E56E8" w:rsidRPr="00376A84" w:rsidRDefault="007E56E8" w:rsidP="007E56E8">
      <w:pPr>
        <w:numPr>
          <w:ilvl w:val="0"/>
          <w:numId w:val="1"/>
        </w:numPr>
        <w:tabs>
          <w:tab w:val="clear" w:pos="720"/>
          <w:tab w:val="num" w:pos="540"/>
        </w:tabs>
        <w:ind w:left="540" w:hanging="540"/>
        <w:rPr>
          <w:b/>
          <w:color w:val="000000"/>
        </w:rPr>
      </w:pPr>
      <w:r w:rsidRPr="00376A84">
        <w:rPr>
          <w:b/>
          <w:color w:val="000000"/>
        </w:rPr>
        <w:t>Who is/are your company’s auditor</w:t>
      </w:r>
      <w:r w:rsidR="002D5487" w:rsidRPr="00376A84">
        <w:rPr>
          <w:b/>
          <w:color w:val="000000"/>
        </w:rPr>
        <w:t>(</w:t>
      </w:r>
      <w:r w:rsidRPr="00376A84">
        <w:rPr>
          <w:b/>
          <w:color w:val="000000"/>
        </w:rPr>
        <w:t>s</w:t>
      </w:r>
      <w:r w:rsidR="002D5487" w:rsidRPr="00376A84">
        <w:rPr>
          <w:b/>
          <w:color w:val="000000"/>
        </w:rPr>
        <w:t>)</w:t>
      </w:r>
      <w:r w:rsidRPr="00376A84">
        <w:rPr>
          <w:b/>
          <w:color w:val="000000"/>
        </w:rPr>
        <w:t>?</w:t>
      </w:r>
    </w:p>
    <w:p w14:paraId="3C204DFD" w14:textId="184725A8" w:rsidR="00E8643F" w:rsidRPr="00E8643F" w:rsidRDefault="00376A84" w:rsidP="00E8643F">
      <w:pPr>
        <w:ind w:left="540"/>
        <w:rPr>
          <w:color w:val="000000"/>
        </w:rPr>
      </w:pPr>
      <w:r>
        <w:rPr>
          <w:color w:val="000000"/>
        </w:rPr>
        <w:t>KPMG LLP</w:t>
      </w:r>
      <w:r w:rsidR="00E8643F">
        <w:rPr>
          <w:color w:val="000000"/>
        </w:rPr>
        <w:t xml:space="preserve"> </w:t>
      </w:r>
      <w:r w:rsidR="00E8643F" w:rsidRPr="00E8643F">
        <w:rPr>
          <w:color w:val="000000"/>
        </w:rPr>
        <w:t xml:space="preserve">(10-K, page </w:t>
      </w:r>
      <w:r w:rsidR="00E8643F">
        <w:rPr>
          <w:color w:val="000000"/>
        </w:rPr>
        <w:t>55</w:t>
      </w:r>
      <w:r w:rsidR="00E8643F" w:rsidRPr="00E8643F">
        <w:rPr>
          <w:color w:val="000000"/>
        </w:rPr>
        <w:t>)</w:t>
      </w:r>
      <w:r w:rsidR="00E8643F">
        <w:rPr>
          <w:color w:val="000000"/>
        </w:rPr>
        <w:t>.</w:t>
      </w:r>
    </w:p>
    <w:p w14:paraId="1D179AB2" w14:textId="2D9662A0" w:rsidR="00376A84" w:rsidRPr="002D5487" w:rsidRDefault="00376A84" w:rsidP="00376A84">
      <w:pPr>
        <w:ind w:left="540"/>
        <w:rPr>
          <w:color w:val="000000"/>
        </w:rPr>
      </w:pPr>
    </w:p>
    <w:p w14:paraId="10CDB79C" w14:textId="77777777" w:rsidR="007E56E8" w:rsidRPr="00376A84" w:rsidRDefault="007E56E8" w:rsidP="007E56E8">
      <w:pPr>
        <w:numPr>
          <w:ilvl w:val="0"/>
          <w:numId w:val="1"/>
        </w:numPr>
        <w:tabs>
          <w:tab w:val="clear" w:pos="720"/>
          <w:tab w:val="num" w:pos="540"/>
        </w:tabs>
        <w:ind w:left="540" w:hanging="540"/>
        <w:rPr>
          <w:b/>
          <w:color w:val="000000"/>
        </w:rPr>
      </w:pPr>
      <w:r w:rsidRPr="00376A84">
        <w:rPr>
          <w:b/>
          <w:color w:val="000000"/>
        </w:rPr>
        <w:t>Where are they located?</w:t>
      </w:r>
    </w:p>
    <w:p w14:paraId="4B28156D" w14:textId="4BF8865B" w:rsidR="00E8643F" w:rsidRPr="00E8643F" w:rsidRDefault="00376A84" w:rsidP="00E8643F">
      <w:pPr>
        <w:ind w:left="540"/>
        <w:rPr>
          <w:color w:val="000000"/>
        </w:rPr>
      </w:pPr>
      <w:r>
        <w:rPr>
          <w:color w:val="000000"/>
        </w:rPr>
        <w:t>Minneapolis, Minnesota</w:t>
      </w:r>
      <w:r w:rsidR="00E8643F">
        <w:rPr>
          <w:color w:val="000000"/>
        </w:rPr>
        <w:t xml:space="preserve"> </w:t>
      </w:r>
      <w:r w:rsidR="00E8643F" w:rsidRPr="00E8643F">
        <w:rPr>
          <w:color w:val="000000"/>
        </w:rPr>
        <w:t xml:space="preserve">(10-K, page </w:t>
      </w:r>
      <w:r w:rsidR="00E8643F">
        <w:rPr>
          <w:color w:val="000000"/>
        </w:rPr>
        <w:t>55</w:t>
      </w:r>
      <w:r w:rsidR="00E8643F" w:rsidRPr="00E8643F">
        <w:rPr>
          <w:color w:val="000000"/>
        </w:rPr>
        <w:t xml:space="preserve">).  </w:t>
      </w:r>
    </w:p>
    <w:p w14:paraId="7D52644B" w14:textId="5CDE9F15" w:rsidR="00376A84" w:rsidRPr="00673DBB" w:rsidRDefault="00376A84" w:rsidP="00376A84">
      <w:pPr>
        <w:ind w:left="540"/>
        <w:rPr>
          <w:color w:val="000000"/>
        </w:rPr>
      </w:pPr>
    </w:p>
    <w:p w14:paraId="3F099451" w14:textId="77777777" w:rsidR="007E56E8" w:rsidRPr="00376A84" w:rsidRDefault="007E56E8" w:rsidP="007E56E8">
      <w:pPr>
        <w:numPr>
          <w:ilvl w:val="0"/>
          <w:numId w:val="1"/>
        </w:numPr>
        <w:tabs>
          <w:tab w:val="clear" w:pos="720"/>
          <w:tab w:val="num" w:pos="540"/>
        </w:tabs>
        <w:ind w:left="540" w:hanging="540"/>
        <w:rPr>
          <w:b/>
          <w:color w:val="000000"/>
        </w:rPr>
      </w:pPr>
      <w:r w:rsidRPr="00376A84">
        <w:rPr>
          <w:b/>
          <w:color w:val="000000"/>
        </w:rPr>
        <w:t>Does the auditor</w:t>
      </w:r>
      <w:r w:rsidR="009443A9" w:rsidRPr="00376A84">
        <w:rPr>
          <w:b/>
          <w:color w:val="000000"/>
        </w:rPr>
        <w:t>(s)</w:t>
      </w:r>
      <w:r w:rsidRPr="00376A84">
        <w:rPr>
          <w:b/>
          <w:color w:val="000000"/>
        </w:rPr>
        <w:t xml:space="preserve"> give a qualified opinion, an unqualified opinion, a disclaimer of opinion, or an adverse opinion? What does that opinion mean? Is it good?</w:t>
      </w:r>
    </w:p>
    <w:p w14:paraId="6389E2FC" w14:textId="02BBC3CF" w:rsidR="00376A84" w:rsidRPr="00673DBB" w:rsidRDefault="00376A84" w:rsidP="005F41E4">
      <w:pPr>
        <w:ind w:left="540"/>
        <w:rPr>
          <w:color w:val="000000"/>
        </w:rPr>
      </w:pPr>
      <w:r>
        <w:rPr>
          <w:color w:val="000000"/>
        </w:rPr>
        <w:t>The auditor gives a qualified opinion</w:t>
      </w:r>
      <w:r w:rsidR="005F41E4">
        <w:rPr>
          <w:color w:val="000000"/>
        </w:rPr>
        <w:t xml:space="preserve"> </w:t>
      </w:r>
      <w:r w:rsidR="005F41E4" w:rsidRPr="005F41E4">
        <w:rPr>
          <w:color w:val="000000"/>
        </w:rPr>
        <w:t xml:space="preserve">(10-K, page </w:t>
      </w:r>
      <w:r w:rsidR="005F41E4">
        <w:rPr>
          <w:color w:val="000000"/>
        </w:rPr>
        <w:t>55</w:t>
      </w:r>
      <w:r w:rsidR="005F41E4" w:rsidRPr="005F41E4">
        <w:rPr>
          <w:color w:val="000000"/>
        </w:rPr>
        <w:t>)</w:t>
      </w:r>
      <w:r>
        <w:rPr>
          <w:color w:val="000000"/>
        </w:rPr>
        <w:t xml:space="preserve">, indicating that the financial statements were presented fairly and that the company maintained effective internal control over </w:t>
      </w:r>
      <w:r w:rsidR="003C769D">
        <w:rPr>
          <w:color w:val="000000"/>
        </w:rPr>
        <w:t>financial reporting. The opinion is good as it means that the financial statements are clear and accurate and reflect the exact situation of the company.</w:t>
      </w:r>
    </w:p>
    <w:p w14:paraId="6D8BCD8D" w14:textId="77777777" w:rsidR="007E56E8" w:rsidRPr="003C769D" w:rsidRDefault="007E56E8" w:rsidP="007E56E8">
      <w:pPr>
        <w:numPr>
          <w:ilvl w:val="0"/>
          <w:numId w:val="1"/>
        </w:numPr>
        <w:tabs>
          <w:tab w:val="clear" w:pos="720"/>
          <w:tab w:val="num" w:pos="540"/>
        </w:tabs>
        <w:ind w:left="540" w:hanging="540"/>
        <w:rPr>
          <w:b/>
          <w:color w:val="000000"/>
        </w:rPr>
      </w:pPr>
      <w:r w:rsidRPr="003C769D">
        <w:rPr>
          <w:b/>
          <w:color w:val="000000"/>
        </w:rPr>
        <w:t>What is the auditor’s responsibility in regard to the financial statements?</w:t>
      </w:r>
    </w:p>
    <w:p w14:paraId="4E4FC729" w14:textId="66E28432" w:rsidR="005F41E4" w:rsidRPr="005F41E4" w:rsidRDefault="003C769D" w:rsidP="005F41E4">
      <w:pPr>
        <w:ind w:left="540"/>
        <w:rPr>
          <w:color w:val="000000"/>
        </w:rPr>
      </w:pPr>
      <w:r>
        <w:rPr>
          <w:color w:val="000000"/>
        </w:rPr>
        <w:t xml:space="preserve">The auditor is responsible for ensuring that the management of the company fairly presented the information in the financial statements. The auditor carries out reviews in compliance with official auditing procedures to ensure that </w:t>
      </w:r>
      <w:r w:rsidR="00271352">
        <w:rPr>
          <w:color w:val="000000"/>
        </w:rPr>
        <w:t>the information information presented in the financial statements is accurate and that the management implemented effective internal control to maintain the accuracy of the information</w:t>
      </w:r>
      <w:r w:rsidR="005F41E4">
        <w:rPr>
          <w:color w:val="000000"/>
        </w:rPr>
        <w:t xml:space="preserve"> </w:t>
      </w:r>
      <w:r w:rsidR="005F41E4" w:rsidRPr="005F41E4">
        <w:rPr>
          <w:color w:val="000000"/>
        </w:rPr>
        <w:t xml:space="preserve">(10-K, page </w:t>
      </w:r>
      <w:r w:rsidR="005F41E4">
        <w:rPr>
          <w:color w:val="000000"/>
        </w:rPr>
        <w:t>56</w:t>
      </w:r>
      <w:r w:rsidR="005F41E4" w:rsidRPr="005F41E4">
        <w:rPr>
          <w:color w:val="000000"/>
        </w:rPr>
        <w:t xml:space="preserve">).  </w:t>
      </w:r>
    </w:p>
    <w:p w14:paraId="0B023F4A" w14:textId="447D060B" w:rsidR="003C769D" w:rsidRPr="002D5487" w:rsidRDefault="003C769D" w:rsidP="003C769D">
      <w:pPr>
        <w:ind w:left="540"/>
        <w:rPr>
          <w:color w:val="000000"/>
        </w:rPr>
      </w:pPr>
    </w:p>
    <w:p w14:paraId="27598A2B" w14:textId="77777777" w:rsidR="007E56E8" w:rsidRPr="00271352" w:rsidRDefault="007E56E8" w:rsidP="007E56E8">
      <w:pPr>
        <w:numPr>
          <w:ilvl w:val="0"/>
          <w:numId w:val="1"/>
        </w:numPr>
        <w:tabs>
          <w:tab w:val="clear" w:pos="720"/>
          <w:tab w:val="num" w:pos="540"/>
        </w:tabs>
        <w:ind w:left="540" w:hanging="540"/>
        <w:rPr>
          <w:b/>
          <w:color w:val="000000"/>
        </w:rPr>
      </w:pPr>
      <w:r w:rsidRPr="00271352">
        <w:rPr>
          <w:b/>
          <w:color w:val="000000"/>
        </w:rPr>
        <w:lastRenderedPageBreak/>
        <w:t>What is management’s responsibility in regard to the financial statements?</w:t>
      </w:r>
    </w:p>
    <w:p w14:paraId="4168F2D4" w14:textId="78D76246" w:rsidR="005F41E4" w:rsidRPr="005F41E4" w:rsidRDefault="00271352" w:rsidP="005F41E4">
      <w:pPr>
        <w:ind w:left="540"/>
        <w:rPr>
          <w:color w:val="000000"/>
        </w:rPr>
      </w:pPr>
      <w:r>
        <w:rPr>
          <w:color w:val="000000"/>
        </w:rPr>
        <w:t>The management is responsible for ensuring that the information reflected in the financial statements is accurate. The management should implement safeguards to enhance the accuracy of the information</w:t>
      </w:r>
      <w:r w:rsidR="005F41E4">
        <w:rPr>
          <w:color w:val="000000"/>
        </w:rPr>
        <w:t xml:space="preserve"> </w:t>
      </w:r>
      <w:r w:rsidR="005F41E4" w:rsidRPr="005F41E4">
        <w:rPr>
          <w:color w:val="000000"/>
        </w:rPr>
        <w:t xml:space="preserve">(10-K, page </w:t>
      </w:r>
      <w:r w:rsidR="005F41E4">
        <w:rPr>
          <w:color w:val="000000"/>
        </w:rPr>
        <w:t>55</w:t>
      </w:r>
      <w:r w:rsidR="005F41E4" w:rsidRPr="005F41E4">
        <w:rPr>
          <w:color w:val="000000"/>
        </w:rPr>
        <w:t xml:space="preserve">).  </w:t>
      </w:r>
    </w:p>
    <w:p w14:paraId="634AE447" w14:textId="2A9ECB56" w:rsidR="00271352" w:rsidRPr="00673DBB" w:rsidRDefault="00271352" w:rsidP="00271352">
      <w:pPr>
        <w:ind w:left="540"/>
        <w:rPr>
          <w:color w:val="000000"/>
        </w:rPr>
      </w:pPr>
    </w:p>
    <w:p w14:paraId="3116557C" w14:textId="77777777" w:rsidR="007E56E8" w:rsidRPr="00271352" w:rsidRDefault="007E56E8" w:rsidP="007E56E8">
      <w:pPr>
        <w:numPr>
          <w:ilvl w:val="0"/>
          <w:numId w:val="1"/>
        </w:numPr>
        <w:tabs>
          <w:tab w:val="clear" w:pos="720"/>
          <w:tab w:val="num" w:pos="540"/>
        </w:tabs>
        <w:ind w:left="540" w:hanging="540"/>
        <w:rPr>
          <w:b/>
          <w:color w:val="000000"/>
        </w:rPr>
      </w:pPr>
      <w:r w:rsidRPr="00271352">
        <w:rPr>
          <w:b/>
          <w:color w:val="000000"/>
        </w:rPr>
        <w:t>What financial statements were included in the auditor’s opinion?</w:t>
      </w:r>
    </w:p>
    <w:p w14:paraId="303734EE" w14:textId="1D24BA14" w:rsidR="005F41E4" w:rsidRPr="005F41E4" w:rsidRDefault="00271352" w:rsidP="005F41E4">
      <w:pPr>
        <w:ind w:left="540"/>
        <w:rPr>
          <w:color w:val="000000"/>
        </w:rPr>
      </w:pPr>
      <w:r>
        <w:rPr>
          <w:color w:val="000000"/>
        </w:rPr>
        <w:t xml:space="preserve">The financial statements included in the auditor’s opinion consist of the balance sheet, consolidated statement of earnings, </w:t>
      </w:r>
      <w:r w:rsidRPr="00271352">
        <w:rPr>
          <w:color w:val="000000"/>
        </w:rPr>
        <w:t>comprehensive income, total equity and rede</w:t>
      </w:r>
      <w:r>
        <w:rPr>
          <w:color w:val="000000"/>
        </w:rPr>
        <w:t xml:space="preserve">emable interest, cash flows, </w:t>
      </w:r>
      <w:r w:rsidRPr="00271352">
        <w:rPr>
          <w:color w:val="000000"/>
        </w:rPr>
        <w:t>and the related notes and financial statement schedule II</w:t>
      </w:r>
      <w:r w:rsidR="005F41E4">
        <w:rPr>
          <w:color w:val="000000"/>
        </w:rPr>
        <w:t xml:space="preserve"> </w:t>
      </w:r>
      <w:r w:rsidR="005F41E4" w:rsidRPr="005F41E4">
        <w:rPr>
          <w:color w:val="000000"/>
        </w:rPr>
        <w:t xml:space="preserve">(10-K, page </w:t>
      </w:r>
      <w:r w:rsidR="005F41E4">
        <w:rPr>
          <w:color w:val="000000"/>
        </w:rPr>
        <w:t>56</w:t>
      </w:r>
      <w:r w:rsidR="005F41E4" w:rsidRPr="005F41E4">
        <w:rPr>
          <w:color w:val="000000"/>
        </w:rPr>
        <w:t xml:space="preserve">).  </w:t>
      </w:r>
    </w:p>
    <w:p w14:paraId="2B4BC78E" w14:textId="238C804C" w:rsidR="00271352" w:rsidRPr="00EF5EED" w:rsidRDefault="00271352" w:rsidP="00271352">
      <w:pPr>
        <w:ind w:left="540"/>
        <w:rPr>
          <w:color w:val="000000"/>
        </w:rPr>
      </w:pPr>
    </w:p>
    <w:p w14:paraId="40DA42EC" w14:textId="77777777" w:rsidR="007E56E8" w:rsidRPr="00271352" w:rsidRDefault="007E56E8" w:rsidP="007E56E8">
      <w:pPr>
        <w:numPr>
          <w:ilvl w:val="0"/>
          <w:numId w:val="1"/>
        </w:numPr>
        <w:tabs>
          <w:tab w:val="clear" w:pos="720"/>
          <w:tab w:val="num" w:pos="540"/>
        </w:tabs>
        <w:ind w:left="540" w:hanging="540"/>
        <w:rPr>
          <w:b/>
          <w:color w:val="000000"/>
        </w:rPr>
      </w:pPr>
      <w:r w:rsidRPr="00271352">
        <w:rPr>
          <w:b/>
          <w:color w:val="000000"/>
        </w:rPr>
        <w:t>Did the auditor believe that the statements were presented fairly?</w:t>
      </w:r>
    </w:p>
    <w:p w14:paraId="18F6B187" w14:textId="210F5FB5" w:rsidR="005F41E4" w:rsidRPr="005F41E4" w:rsidRDefault="00271352" w:rsidP="005F41E4">
      <w:pPr>
        <w:tabs>
          <w:tab w:val="num" w:pos="540"/>
        </w:tabs>
        <w:ind w:left="540" w:hanging="540"/>
        <w:rPr>
          <w:color w:val="000000"/>
        </w:rPr>
      </w:pPr>
      <w:r>
        <w:rPr>
          <w:color w:val="000000"/>
        </w:rPr>
        <w:tab/>
      </w:r>
      <w:r w:rsidRPr="00271352">
        <w:rPr>
          <w:color w:val="000000"/>
        </w:rPr>
        <w:t>The auditor gave a qualified opinion, an indication that they believed that the statements were presented fairly</w:t>
      </w:r>
      <w:r w:rsidR="005F41E4" w:rsidRPr="005F41E4">
        <w:rPr>
          <w:color w:val="000000"/>
        </w:rPr>
        <w:t xml:space="preserve">(10-K, page </w:t>
      </w:r>
      <w:r w:rsidR="005F41E4">
        <w:rPr>
          <w:color w:val="000000"/>
        </w:rPr>
        <w:t>56</w:t>
      </w:r>
      <w:r w:rsidR="005F41E4" w:rsidRPr="005F41E4">
        <w:rPr>
          <w:color w:val="000000"/>
        </w:rPr>
        <w:t xml:space="preserve">).  </w:t>
      </w:r>
    </w:p>
    <w:p w14:paraId="10463F83" w14:textId="455E75E2" w:rsidR="007E56E8" w:rsidRPr="00271352" w:rsidRDefault="00271352" w:rsidP="007E56E8">
      <w:pPr>
        <w:tabs>
          <w:tab w:val="num" w:pos="540"/>
        </w:tabs>
        <w:ind w:left="540" w:hanging="540"/>
        <w:rPr>
          <w:color w:val="000000"/>
        </w:rPr>
      </w:pPr>
      <w:r w:rsidRPr="00271352">
        <w:rPr>
          <w:color w:val="000000"/>
        </w:rPr>
        <w:t xml:space="preserve">. </w:t>
      </w:r>
    </w:p>
    <w:p w14:paraId="71FF4E04" w14:textId="77777777" w:rsidR="007E56E8" w:rsidRPr="005043A3" w:rsidRDefault="007E56E8" w:rsidP="007E56E8">
      <w:pPr>
        <w:spacing w:line="360" w:lineRule="auto"/>
        <w:rPr>
          <w:b/>
          <w:color w:val="000000"/>
        </w:rPr>
      </w:pPr>
      <w:r w:rsidRPr="005043A3">
        <w:rPr>
          <w:b/>
          <w:color w:val="000000"/>
          <w:u w:val="single"/>
        </w:rPr>
        <w:t>Management’s Report</w:t>
      </w:r>
      <w:r w:rsidRPr="005043A3">
        <w:rPr>
          <w:b/>
          <w:color w:val="000000"/>
        </w:rPr>
        <w:t>:</w:t>
      </w:r>
    </w:p>
    <w:p w14:paraId="6A60EFF4" w14:textId="77777777" w:rsidR="007E56E8" w:rsidRPr="005043A3" w:rsidRDefault="007E56E8" w:rsidP="007E56E8">
      <w:pPr>
        <w:numPr>
          <w:ilvl w:val="0"/>
          <w:numId w:val="1"/>
        </w:numPr>
        <w:tabs>
          <w:tab w:val="clear" w:pos="720"/>
          <w:tab w:val="num" w:pos="540"/>
        </w:tabs>
        <w:ind w:left="540" w:hanging="540"/>
        <w:rPr>
          <w:b/>
          <w:color w:val="000000"/>
        </w:rPr>
      </w:pPr>
      <w:r w:rsidRPr="005043A3">
        <w:rPr>
          <w:b/>
          <w:color w:val="000000"/>
        </w:rPr>
        <w:t>Who bears the responsibility for the integrity and the objectivity of the financial statements?</w:t>
      </w:r>
    </w:p>
    <w:p w14:paraId="3AE33E02" w14:textId="24D64D41" w:rsidR="005F41E4" w:rsidRPr="005F41E4" w:rsidRDefault="005043A3" w:rsidP="005F41E4">
      <w:pPr>
        <w:ind w:left="540"/>
        <w:rPr>
          <w:color w:val="000000"/>
        </w:rPr>
      </w:pPr>
      <w:r>
        <w:rPr>
          <w:color w:val="000000"/>
        </w:rPr>
        <w:t>The management is responsible</w:t>
      </w:r>
      <w:r w:rsidRPr="005043A3">
        <w:rPr>
          <w:color w:val="000000"/>
        </w:rPr>
        <w:t xml:space="preserve"> for the integrity and the objectivity of the financial statements</w:t>
      </w:r>
      <w:r w:rsidR="005F41E4">
        <w:rPr>
          <w:color w:val="000000"/>
        </w:rPr>
        <w:t xml:space="preserve"> </w:t>
      </w:r>
      <w:r w:rsidR="005F41E4" w:rsidRPr="005F41E4">
        <w:rPr>
          <w:color w:val="000000"/>
        </w:rPr>
        <w:t xml:space="preserve">(10-K, page </w:t>
      </w:r>
      <w:r w:rsidR="005F41E4">
        <w:rPr>
          <w:color w:val="000000"/>
        </w:rPr>
        <w:t>55</w:t>
      </w:r>
      <w:r w:rsidR="005F41E4" w:rsidRPr="005F41E4">
        <w:rPr>
          <w:color w:val="000000"/>
        </w:rPr>
        <w:t xml:space="preserve">).  </w:t>
      </w:r>
    </w:p>
    <w:p w14:paraId="07F2571F" w14:textId="65D768BC" w:rsidR="005043A3" w:rsidRPr="00673DBB" w:rsidRDefault="005043A3" w:rsidP="005043A3">
      <w:pPr>
        <w:ind w:left="540"/>
        <w:rPr>
          <w:color w:val="000000"/>
        </w:rPr>
      </w:pPr>
    </w:p>
    <w:p w14:paraId="23E25143" w14:textId="77777777" w:rsidR="007E56E8" w:rsidRPr="00825E59" w:rsidRDefault="007E56E8" w:rsidP="007E56E8">
      <w:pPr>
        <w:numPr>
          <w:ilvl w:val="0"/>
          <w:numId w:val="1"/>
        </w:numPr>
        <w:tabs>
          <w:tab w:val="clear" w:pos="720"/>
          <w:tab w:val="num" w:pos="540"/>
        </w:tabs>
        <w:ind w:left="540" w:hanging="540"/>
        <w:rPr>
          <w:b/>
          <w:color w:val="000000"/>
        </w:rPr>
      </w:pPr>
      <w:r w:rsidRPr="00825E59">
        <w:rPr>
          <w:b/>
          <w:color w:val="000000"/>
        </w:rPr>
        <w:t>What does management say they are doing to assure the public that the financial information is reliable?</w:t>
      </w:r>
    </w:p>
    <w:p w14:paraId="4C5E7F98" w14:textId="5AC99F60" w:rsidR="005F41E4" w:rsidRPr="005F41E4" w:rsidRDefault="005043A3" w:rsidP="005F41E4">
      <w:pPr>
        <w:ind w:left="540"/>
        <w:rPr>
          <w:color w:val="000000"/>
        </w:rPr>
      </w:pPr>
      <w:r>
        <w:rPr>
          <w:color w:val="000000"/>
        </w:rPr>
        <w:t xml:space="preserve">The </w:t>
      </w:r>
      <w:r w:rsidR="00825E59">
        <w:rPr>
          <w:color w:val="000000"/>
        </w:rPr>
        <w:t>management has implemented an internal control system that provides reasonable assurance of the fair presentation of the financial statements</w:t>
      </w:r>
      <w:r w:rsidR="005F41E4">
        <w:rPr>
          <w:color w:val="000000"/>
        </w:rPr>
        <w:t xml:space="preserve"> </w:t>
      </w:r>
      <w:r w:rsidR="005F41E4" w:rsidRPr="005F41E4">
        <w:rPr>
          <w:color w:val="000000"/>
        </w:rPr>
        <w:t xml:space="preserve">(10-K, page </w:t>
      </w:r>
      <w:r w:rsidR="005F41E4">
        <w:rPr>
          <w:color w:val="000000"/>
        </w:rPr>
        <w:t>55</w:t>
      </w:r>
      <w:r w:rsidR="005F41E4" w:rsidRPr="005F41E4">
        <w:rPr>
          <w:color w:val="000000"/>
        </w:rPr>
        <w:t xml:space="preserve">).  </w:t>
      </w:r>
    </w:p>
    <w:p w14:paraId="71165E81" w14:textId="7D4A8B91" w:rsidR="005043A3" w:rsidRPr="00673DBB" w:rsidRDefault="005043A3" w:rsidP="005043A3">
      <w:pPr>
        <w:ind w:left="540"/>
        <w:rPr>
          <w:color w:val="000000"/>
        </w:rPr>
      </w:pPr>
    </w:p>
    <w:p w14:paraId="3C544737" w14:textId="77777777" w:rsidR="007E56E8" w:rsidRPr="00825E59" w:rsidRDefault="007E56E8" w:rsidP="007E56E8">
      <w:pPr>
        <w:numPr>
          <w:ilvl w:val="0"/>
          <w:numId w:val="1"/>
        </w:numPr>
        <w:tabs>
          <w:tab w:val="clear" w:pos="720"/>
          <w:tab w:val="num" w:pos="540"/>
        </w:tabs>
        <w:ind w:left="540" w:hanging="540"/>
        <w:rPr>
          <w:b/>
          <w:color w:val="000000"/>
        </w:rPr>
      </w:pPr>
      <w:r w:rsidRPr="00825E59">
        <w:rPr>
          <w:b/>
          <w:color w:val="000000"/>
        </w:rPr>
        <w:t>What is the responsibility of the Audit Committee of the Board of Directors?</w:t>
      </w:r>
    </w:p>
    <w:p w14:paraId="083CD496" w14:textId="77777777" w:rsidR="007E56E8" w:rsidRPr="00673DBB" w:rsidRDefault="007E56E8" w:rsidP="007E56E8">
      <w:pPr>
        <w:tabs>
          <w:tab w:val="num" w:pos="540"/>
        </w:tabs>
        <w:ind w:left="540" w:hanging="540"/>
        <w:rPr>
          <w:color w:val="000000"/>
        </w:rPr>
      </w:pPr>
    </w:p>
    <w:p w14:paraId="0DE4D61D" w14:textId="2B0DF98D" w:rsidR="00517016" w:rsidRPr="00517016" w:rsidRDefault="00825E59" w:rsidP="00517016">
      <w:pPr>
        <w:spacing w:line="360" w:lineRule="auto"/>
        <w:ind w:firstLine="540"/>
        <w:rPr>
          <w:color w:val="000000"/>
        </w:rPr>
      </w:pPr>
      <w:r w:rsidRPr="00825E59">
        <w:rPr>
          <w:color w:val="000000"/>
        </w:rPr>
        <w:t>The audit committee is responsible for reviewing the internal control, auditing, and financial reporting matters. The committee meets regularly with the management, internal auditors, and external auditors to discuss internal control matters</w:t>
      </w:r>
      <w:r w:rsidR="00517016">
        <w:rPr>
          <w:color w:val="000000"/>
        </w:rPr>
        <w:t xml:space="preserve"> </w:t>
      </w:r>
      <w:r w:rsidR="00517016" w:rsidRPr="00517016">
        <w:rPr>
          <w:color w:val="000000"/>
        </w:rPr>
        <w:t xml:space="preserve">(10-K, page </w:t>
      </w:r>
      <w:r w:rsidR="00517016">
        <w:rPr>
          <w:color w:val="000000"/>
        </w:rPr>
        <w:t>55</w:t>
      </w:r>
      <w:r w:rsidR="00517016" w:rsidRPr="00517016">
        <w:rPr>
          <w:color w:val="000000"/>
        </w:rPr>
        <w:t xml:space="preserve">).  </w:t>
      </w:r>
    </w:p>
    <w:p w14:paraId="20B43C89" w14:textId="27F1E298" w:rsidR="007E56E8" w:rsidRPr="00EF5EED" w:rsidRDefault="00825E59" w:rsidP="00825E59">
      <w:pPr>
        <w:spacing w:line="360" w:lineRule="auto"/>
        <w:ind w:firstLine="540"/>
        <w:rPr>
          <w:color w:val="000000"/>
        </w:rPr>
      </w:pPr>
      <w:r w:rsidRPr="00825E59">
        <w:rPr>
          <w:color w:val="000000"/>
        </w:rPr>
        <w:t>.</w:t>
      </w:r>
      <w:r>
        <w:rPr>
          <w:color w:val="000000"/>
          <w:u w:val="single"/>
        </w:rPr>
        <w:t xml:space="preserve"> </w:t>
      </w:r>
      <w:r w:rsidR="007E56E8" w:rsidRPr="00673DBB">
        <w:rPr>
          <w:color w:val="000000"/>
          <w:u w:val="single"/>
        </w:rPr>
        <w:br w:type="page"/>
      </w:r>
      <w:r w:rsidR="007E56E8" w:rsidRPr="00673DBB">
        <w:rPr>
          <w:color w:val="000000"/>
          <w:u w:val="single"/>
        </w:rPr>
        <w:lastRenderedPageBreak/>
        <w:t>Analysis</w:t>
      </w:r>
      <w:r w:rsidR="007E56E8" w:rsidRPr="00673DBB">
        <w:rPr>
          <w:color w:val="000000"/>
        </w:rPr>
        <w:t>: (use Excel to complete this section)</w:t>
      </w:r>
    </w:p>
    <w:p w14:paraId="3D831688" w14:textId="7368053C" w:rsidR="007E56E8" w:rsidRPr="00EF5EED" w:rsidRDefault="007E56E8" w:rsidP="007E56E8">
      <w:pPr>
        <w:numPr>
          <w:ilvl w:val="0"/>
          <w:numId w:val="1"/>
        </w:numPr>
        <w:tabs>
          <w:tab w:val="clear" w:pos="720"/>
          <w:tab w:val="num" w:pos="540"/>
        </w:tabs>
        <w:ind w:left="540" w:hanging="540"/>
        <w:rPr>
          <w:color w:val="000000"/>
        </w:rPr>
      </w:pPr>
      <w:r w:rsidRPr="00EF5EED">
        <w:rPr>
          <w:color w:val="000000"/>
        </w:rPr>
        <w:t xml:space="preserve">Provide common-size analysis of your company’s income statement and balance sheet for the </w:t>
      </w:r>
      <w:r w:rsidR="00EF5EED">
        <w:rPr>
          <w:color w:val="000000"/>
        </w:rPr>
        <w:t>2</w:t>
      </w:r>
      <w:r w:rsidR="00EF5EED" w:rsidRPr="00EF5EED">
        <w:rPr>
          <w:color w:val="000000"/>
        </w:rPr>
        <w:t xml:space="preserve"> </w:t>
      </w:r>
      <w:r w:rsidRPr="00EF5EED">
        <w:rPr>
          <w:color w:val="000000"/>
        </w:rPr>
        <w:t>most recent years</w:t>
      </w:r>
      <w:r w:rsidR="001A5BA7">
        <w:rPr>
          <w:color w:val="000000"/>
        </w:rPr>
        <w:t xml:space="preserve"> </w:t>
      </w:r>
      <w:r w:rsidRPr="00EF5EED">
        <w:rPr>
          <w:color w:val="000000"/>
        </w:rPr>
        <w:t>(</w:t>
      </w:r>
      <w:r w:rsidR="001A5BA7">
        <w:rPr>
          <w:color w:val="000000"/>
        </w:rPr>
        <w:t>m</w:t>
      </w:r>
      <w:r w:rsidRPr="00EF5EED">
        <w:rPr>
          <w:color w:val="000000"/>
        </w:rPr>
        <w:t>ust be</w:t>
      </w:r>
      <w:r w:rsidR="001A5BA7">
        <w:rPr>
          <w:color w:val="000000"/>
        </w:rPr>
        <w:t xml:space="preserve"> done using Excel with formulas</w:t>
      </w:r>
      <w:r w:rsidRPr="00EF5EED">
        <w:rPr>
          <w:color w:val="000000"/>
        </w:rPr>
        <w:t>)</w:t>
      </w:r>
      <w:r w:rsidR="001A5BA7">
        <w:rPr>
          <w:color w:val="000000"/>
        </w:rPr>
        <w:t>.</w:t>
      </w:r>
      <w:r w:rsidR="00FE2363">
        <w:rPr>
          <w:color w:val="000000"/>
        </w:rPr>
        <w:t xml:space="preserve"> See Excel document</w:t>
      </w:r>
    </w:p>
    <w:p w14:paraId="6904332D" w14:textId="0592FFB2" w:rsidR="007E56E8" w:rsidRPr="00EF5EED" w:rsidRDefault="007E56E8" w:rsidP="007E56E8">
      <w:pPr>
        <w:numPr>
          <w:ilvl w:val="0"/>
          <w:numId w:val="1"/>
        </w:numPr>
        <w:tabs>
          <w:tab w:val="clear" w:pos="720"/>
          <w:tab w:val="num" w:pos="540"/>
        </w:tabs>
        <w:ind w:left="540" w:hanging="540"/>
        <w:rPr>
          <w:color w:val="000000"/>
        </w:rPr>
      </w:pPr>
      <w:r w:rsidRPr="00EF5EED">
        <w:rPr>
          <w:color w:val="000000"/>
        </w:rPr>
        <w:t xml:space="preserve">Provide horizontal analysis of your company’s income statement and balance sheet, showing the dollar amount and percent of change using the </w:t>
      </w:r>
      <w:r w:rsidR="00EF5EED">
        <w:rPr>
          <w:color w:val="000000"/>
        </w:rPr>
        <w:t>2</w:t>
      </w:r>
      <w:r w:rsidR="00EF5EED" w:rsidRPr="00EF5EED">
        <w:rPr>
          <w:color w:val="000000"/>
        </w:rPr>
        <w:t xml:space="preserve"> </w:t>
      </w:r>
      <w:r w:rsidR="001A5BA7">
        <w:rPr>
          <w:color w:val="000000"/>
        </w:rPr>
        <w:t xml:space="preserve">most recent years </w:t>
      </w:r>
      <w:r w:rsidRPr="00EF5EED">
        <w:rPr>
          <w:color w:val="000000"/>
        </w:rPr>
        <w:t>(</w:t>
      </w:r>
      <w:r w:rsidR="001A5BA7">
        <w:rPr>
          <w:color w:val="000000"/>
        </w:rPr>
        <w:t>y</w:t>
      </w:r>
      <w:r w:rsidRPr="00EF5EED">
        <w:rPr>
          <w:color w:val="000000"/>
        </w:rPr>
        <w:t xml:space="preserve">ou must use an </w:t>
      </w:r>
      <w:r w:rsidR="001A5BA7">
        <w:rPr>
          <w:color w:val="000000"/>
        </w:rPr>
        <w:t>Excel spreadsheet with formulas</w:t>
      </w:r>
      <w:r w:rsidRPr="00EF5EED">
        <w:rPr>
          <w:color w:val="000000"/>
        </w:rPr>
        <w:t>)</w:t>
      </w:r>
      <w:r w:rsidR="001A5BA7">
        <w:rPr>
          <w:color w:val="000000"/>
        </w:rPr>
        <w:t>.</w:t>
      </w:r>
      <w:r w:rsidR="00FE2363">
        <w:rPr>
          <w:color w:val="000000"/>
        </w:rPr>
        <w:t xml:space="preserve"> See Excel document</w:t>
      </w:r>
    </w:p>
    <w:p w14:paraId="612C2208" w14:textId="051B5B87" w:rsidR="007E56E8" w:rsidRPr="00673DBB" w:rsidRDefault="007E56E8" w:rsidP="007E56E8">
      <w:pPr>
        <w:numPr>
          <w:ilvl w:val="0"/>
          <w:numId w:val="1"/>
        </w:numPr>
        <w:tabs>
          <w:tab w:val="clear" w:pos="720"/>
          <w:tab w:val="num" w:pos="540"/>
        </w:tabs>
        <w:ind w:left="540" w:hanging="540"/>
        <w:rPr>
          <w:color w:val="000000"/>
        </w:rPr>
      </w:pPr>
      <w:r w:rsidRPr="00EF5EED">
        <w:rPr>
          <w:color w:val="000000"/>
        </w:rPr>
        <w:t xml:space="preserve">Perform ratio analysis on your company using the ratios listed </w:t>
      </w:r>
      <w:r w:rsidR="00A5050B">
        <w:rPr>
          <w:color w:val="000000"/>
        </w:rPr>
        <w:t>in Exhibit 13</w:t>
      </w:r>
      <w:r w:rsidR="00BC73E3">
        <w:rPr>
          <w:color w:val="000000"/>
        </w:rPr>
        <w:t xml:space="preserve">.16 </w:t>
      </w:r>
      <w:r w:rsidRPr="00EF5EED">
        <w:rPr>
          <w:color w:val="000000"/>
        </w:rPr>
        <w:t xml:space="preserve">on page </w:t>
      </w:r>
      <w:r w:rsidR="00A5050B">
        <w:rPr>
          <w:color w:val="000000"/>
        </w:rPr>
        <w:t>5</w:t>
      </w:r>
      <w:r w:rsidR="00E25920">
        <w:rPr>
          <w:color w:val="000000"/>
        </w:rPr>
        <w:t>05</w:t>
      </w:r>
      <w:r w:rsidR="001A5BA7">
        <w:rPr>
          <w:color w:val="000000"/>
        </w:rPr>
        <w:t xml:space="preserve"> of your text (t</w:t>
      </w:r>
      <w:r w:rsidRPr="00EF5EED">
        <w:rPr>
          <w:color w:val="000000"/>
        </w:rPr>
        <w:t>hese must be in an Excel spreadsheet, using formul</w:t>
      </w:r>
      <w:r w:rsidR="001A5BA7">
        <w:rPr>
          <w:color w:val="000000"/>
        </w:rPr>
        <w:t>as to calculate the ratios</w:t>
      </w:r>
      <w:r w:rsidRPr="00673DBB">
        <w:rPr>
          <w:color w:val="000000"/>
        </w:rPr>
        <w:t>)</w:t>
      </w:r>
      <w:r w:rsidR="001A5BA7">
        <w:rPr>
          <w:color w:val="000000"/>
        </w:rPr>
        <w:t>.</w:t>
      </w:r>
      <w:r w:rsidRPr="00673DBB">
        <w:rPr>
          <w:color w:val="000000"/>
        </w:rPr>
        <w:t xml:space="preserve"> You should present them in a similar format as the text: group by category, list name of ratio, formula in words, and the ratio calculation. Give a short explanation of your conclusions about your company after each category of ratios (i.e. How liquid is your company? How efficiently is it using its assets</w:t>
      </w:r>
      <w:r w:rsidR="00673DBB">
        <w:rPr>
          <w:color w:val="000000"/>
        </w:rPr>
        <w:t>?</w:t>
      </w:r>
      <w:r w:rsidRPr="00673DBB">
        <w:rPr>
          <w:color w:val="000000"/>
        </w:rPr>
        <w:t xml:space="preserve"> etc.)</w:t>
      </w:r>
      <w:r w:rsidR="00673DBB">
        <w:rPr>
          <w:color w:val="000000"/>
        </w:rPr>
        <w:t>.</w:t>
      </w:r>
      <w:r w:rsidR="00FE2363">
        <w:rPr>
          <w:color w:val="000000"/>
        </w:rPr>
        <w:t xml:space="preserve"> See Excel document</w:t>
      </w:r>
    </w:p>
    <w:p w14:paraId="75228131" w14:textId="77777777" w:rsidR="007E56E8" w:rsidRPr="00673DBB" w:rsidRDefault="007E56E8" w:rsidP="007E56E8">
      <w:pPr>
        <w:tabs>
          <w:tab w:val="num" w:pos="540"/>
        </w:tabs>
        <w:ind w:left="540" w:hanging="540"/>
        <w:rPr>
          <w:color w:val="000000"/>
        </w:rPr>
      </w:pPr>
    </w:p>
    <w:p w14:paraId="47C33168" w14:textId="77777777" w:rsidR="007E56E8" w:rsidRPr="00726333" w:rsidRDefault="007E56E8" w:rsidP="007E56E8">
      <w:pPr>
        <w:spacing w:line="360" w:lineRule="auto"/>
        <w:rPr>
          <w:b/>
          <w:color w:val="000000"/>
        </w:rPr>
      </w:pPr>
      <w:r w:rsidRPr="00726333">
        <w:rPr>
          <w:b/>
          <w:color w:val="000000"/>
          <w:u w:val="single"/>
        </w:rPr>
        <w:t>Conclusions</w:t>
      </w:r>
      <w:r w:rsidRPr="00726333">
        <w:rPr>
          <w:b/>
          <w:color w:val="000000"/>
        </w:rPr>
        <w:t>:</w:t>
      </w:r>
    </w:p>
    <w:p w14:paraId="264B3F52" w14:textId="77777777" w:rsidR="007E56E8" w:rsidRPr="00726333" w:rsidRDefault="007E56E8" w:rsidP="007E56E8">
      <w:pPr>
        <w:numPr>
          <w:ilvl w:val="0"/>
          <w:numId w:val="1"/>
        </w:numPr>
        <w:tabs>
          <w:tab w:val="clear" w:pos="720"/>
          <w:tab w:val="num" w:pos="540"/>
        </w:tabs>
        <w:ind w:left="540" w:hanging="540"/>
        <w:rPr>
          <w:b/>
          <w:color w:val="000000"/>
        </w:rPr>
      </w:pPr>
      <w:r w:rsidRPr="00726333">
        <w:rPr>
          <w:b/>
          <w:color w:val="000000"/>
        </w:rPr>
        <w:t xml:space="preserve">Are you optimistic or pessimistic regarding the future of your </w:t>
      </w:r>
      <w:r w:rsidR="009443A9" w:rsidRPr="00726333">
        <w:rPr>
          <w:b/>
          <w:color w:val="000000"/>
        </w:rPr>
        <w:t xml:space="preserve">chosen </w:t>
      </w:r>
      <w:r w:rsidRPr="00726333">
        <w:rPr>
          <w:b/>
          <w:color w:val="000000"/>
        </w:rPr>
        <w:t>corporation? Explain.</w:t>
      </w:r>
    </w:p>
    <w:p w14:paraId="4F2C7112" w14:textId="5144D9D7" w:rsidR="00726333" w:rsidRPr="00673DBB" w:rsidRDefault="00726333" w:rsidP="00FE2363">
      <w:pPr>
        <w:ind w:left="540"/>
        <w:rPr>
          <w:color w:val="000000"/>
        </w:rPr>
      </w:pPr>
      <w:r>
        <w:rPr>
          <w:color w:val="000000"/>
        </w:rPr>
        <w:t xml:space="preserve">I am moderately optimistic about the future of General Mills. The company’s net profit margin </w:t>
      </w:r>
      <w:r w:rsidR="008747DB">
        <w:rPr>
          <w:color w:val="000000"/>
        </w:rPr>
        <w:t>increased from 2019 to 2020, but the net profit margin had deteriorated from 2018 to 2019. The fluctuation casts doubt over the company’s ability to provide returns on investments. Therefore, the company’s future as a p</w:t>
      </w:r>
      <w:r w:rsidR="00FE2363">
        <w:rPr>
          <w:color w:val="000000"/>
        </w:rPr>
        <w:t xml:space="preserve">rofitable company is uncertain as it </w:t>
      </w:r>
      <w:r w:rsidR="008747DB">
        <w:rPr>
          <w:color w:val="000000"/>
        </w:rPr>
        <w:t xml:space="preserve">has been </w:t>
      </w:r>
      <w:r w:rsidR="00A573E0">
        <w:rPr>
          <w:color w:val="000000"/>
        </w:rPr>
        <w:t>fluctuating over time.</w:t>
      </w:r>
    </w:p>
    <w:p w14:paraId="2FC8ECC7" w14:textId="77777777" w:rsidR="007E56E8" w:rsidRPr="008747DB" w:rsidRDefault="007E56E8" w:rsidP="007E56E8">
      <w:pPr>
        <w:numPr>
          <w:ilvl w:val="0"/>
          <w:numId w:val="1"/>
        </w:numPr>
        <w:tabs>
          <w:tab w:val="clear" w:pos="720"/>
          <w:tab w:val="num" w:pos="540"/>
        </w:tabs>
        <w:ind w:left="540" w:hanging="540"/>
        <w:rPr>
          <w:b/>
          <w:color w:val="000000"/>
        </w:rPr>
      </w:pPr>
      <w:r w:rsidRPr="008747DB">
        <w:rPr>
          <w:b/>
          <w:color w:val="000000"/>
        </w:rPr>
        <w:t>Would you invest in the stock of the company? Explain.</w:t>
      </w:r>
    </w:p>
    <w:p w14:paraId="1DE5B041" w14:textId="655FC94F" w:rsidR="00726333" w:rsidRPr="00673DBB" w:rsidRDefault="00726333" w:rsidP="00726333">
      <w:pPr>
        <w:ind w:left="540"/>
        <w:rPr>
          <w:color w:val="000000"/>
        </w:rPr>
      </w:pPr>
      <w:r>
        <w:rPr>
          <w:color w:val="000000"/>
        </w:rPr>
        <w:t xml:space="preserve">I would invest </w:t>
      </w:r>
      <w:r w:rsidR="008747DB">
        <w:rPr>
          <w:color w:val="000000"/>
        </w:rPr>
        <w:t>money in General Mills. The company provides attractive dividends to shareholders, and its returns on investments for the past five years are more than 20%, indicating that the company efficiently utilizes equity to incur profitability</w:t>
      </w:r>
      <w:r w:rsidR="00A573E0">
        <w:rPr>
          <w:color w:val="000000"/>
        </w:rPr>
        <w:t>.</w:t>
      </w:r>
    </w:p>
    <w:p w14:paraId="4A306CC7" w14:textId="77777777" w:rsidR="007E56E8" w:rsidRPr="008747DB" w:rsidRDefault="007E56E8" w:rsidP="00DD6467">
      <w:pPr>
        <w:numPr>
          <w:ilvl w:val="0"/>
          <w:numId w:val="1"/>
        </w:numPr>
        <w:tabs>
          <w:tab w:val="clear" w:pos="720"/>
          <w:tab w:val="num" w:pos="540"/>
        </w:tabs>
        <w:ind w:left="540" w:hanging="540"/>
        <w:rPr>
          <w:b/>
        </w:rPr>
      </w:pPr>
      <w:r w:rsidRPr="008747DB">
        <w:rPr>
          <w:b/>
          <w:color w:val="000000"/>
        </w:rPr>
        <w:t>Would you invest in the bonds of the company? Explain.</w:t>
      </w:r>
    </w:p>
    <w:p w14:paraId="247E60FF" w14:textId="3CE5EA26" w:rsidR="008747DB" w:rsidRPr="00673DBB" w:rsidRDefault="008747DB" w:rsidP="008747DB">
      <w:pPr>
        <w:ind w:left="540"/>
      </w:pPr>
      <w:r>
        <w:rPr>
          <w:color w:val="000000"/>
        </w:rPr>
        <w:t>I would inv</w:t>
      </w:r>
      <w:r w:rsidR="002E7925">
        <w:rPr>
          <w:color w:val="000000"/>
        </w:rPr>
        <w:t xml:space="preserve">est in the bonds of General Mills </w:t>
      </w:r>
      <w:r>
        <w:rPr>
          <w:color w:val="000000"/>
        </w:rPr>
        <w:t xml:space="preserve">as </w:t>
      </w:r>
      <w:r w:rsidR="002E7925">
        <w:rPr>
          <w:color w:val="000000"/>
        </w:rPr>
        <w:t>the company has demonstrated its ability to pay for its liabilities. The company’s leverage ratios are positive, an indication that it is able to cater for liabilities using its assets.</w:t>
      </w:r>
    </w:p>
    <w:sectPr w:rsidR="008747DB" w:rsidRPr="00673DBB">
      <w:headerReference w:type="default"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FD43EB" w14:textId="77777777" w:rsidR="00AB6763" w:rsidRDefault="00AB6763">
      <w:r>
        <w:separator/>
      </w:r>
    </w:p>
  </w:endnote>
  <w:endnote w:type="continuationSeparator" w:id="0">
    <w:p w14:paraId="1E3050F6" w14:textId="77777777" w:rsidR="00AB6763" w:rsidRDefault="00AB6763">
      <w:r>
        <w:continuationSeparator/>
      </w:r>
    </w:p>
  </w:endnote>
  <w:endnote w:type="continuationNotice" w:id="1">
    <w:p w14:paraId="6750C758" w14:textId="77777777" w:rsidR="00AB6763" w:rsidRDefault="00AB67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1B310" w14:textId="0D9C2E52" w:rsidR="001F37E9" w:rsidRPr="00DD6467" w:rsidRDefault="001F37E9" w:rsidP="00DD6467">
    <w:pPr>
      <w:pStyle w:val="Footer"/>
      <w:jc w:val="right"/>
      <w:rPr>
        <w:sz w:val="20"/>
      </w:rPr>
    </w:pPr>
    <w:r w:rsidRPr="00DD6467">
      <w:rPr>
        <w:sz w:val="20"/>
      </w:rPr>
      <w:t xml:space="preserve">Page </w:t>
    </w:r>
    <w:r w:rsidRPr="00DD6467">
      <w:rPr>
        <w:sz w:val="20"/>
      </w:rPr>
      <w:fldChar w:fldCharType="begin"/>
    </w:r>
    <w:r w:rsidRPr="00DD6467">
      <w:rPr>
        <w:sz w:val="20"/>
      </w:rPr>
      <w:instrText xml:space="preserve"> PAGE </w:instrText>
    </w:r>
    <w:r w:rsidRPr="00DD6467">
      <w:rPr>
        <w:sz w:val="20"/>
      </w:rPr>
      <w:fldChar w:fldCharType="separate"/>
    </w:r>
    <w:r w:rsidR="00D632D9">
      <w:rPr>
        <w:noProof/>
        <w:sz w:val="20"/>
      </w:rPr>
      <w:t>3</w:t>
    </w:r>
    <w:r w:rsidRPr="00DD6467">
      <w:rPr>
        <w:sz w:val="20"/>
      </w:rPr>
      <w:fldChar w:fldCharType="end"/>
    </w:r>
    <w:r w:rsidRPr="00DD6467">
      <w:rPr>
        <w:sz w:val="20"/>
      </w:rPr>
      <w:t xml:space="preserve"> of </w:t>
    </w:r>
    <w:r w:rsidRPr="00DD6467">
      <w:rPr>
        <w:sz w:val="20"/>
      </w:rPr>
      <w:fldChar w:fldCharType="begin"/>
    </w:r>
    <w:r w:rsidRPr="00DD6467">
      <w:rPr>
        <w:sz w:val="20"/>
      </w:rPr>
      <w:instrText xml:space="preserve"> NUMPAGES </w:instrText>
    </w:r>
    <w:r w:rsidRPr="00DD6467">
      <w:rPr>
        <w:sz w:val="20"/>
      </w:rPr>
      <w:fldChar w:fldCharType="separate"/>
    </w:r>
    <w:r w:rsidR="00D632D9">
      <w:rPr>
        <w:noProof/>
        <w:sz w:val="20"/>
      </w:rPr>
      <w:t>7</w:t>
    </w:r>
    <w:r w:rsidRPr="00DD6467">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2C7CE" w14:textId="77777777" w:rsidR="00AB6763" w:rsidRDefault="00AB6763">
      <w:r>
        <w:separator/>
      </w:r>
    </w:p>
  </w:footnote>
  <w:footnote w:type="continuationSeparator" w:id="0">
    <w:p w14:paraId="7347869B" w14:textId="77777777" w:rsidR="00AB6763" w:rsidRDefault="00AB6763">
      <w:r>
        <w:continuationSeparator/>
      </w:r>
    </w:p>
  </w:footnote>
  <w:footnote w:type="continuationNotice" w:id="1">
    <w:p w14:paraId="1F35E6CB" w14:textId="77777777" w:rsidR="00AB6763" w:rsidRDefault="00AB67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7A3DA" w14:textId="77777777" w:rsidR="001F37E9" w:rsidRPr="0055449E" w:rsidRDefault="001F37E9" w:rsidP="007E56E8">
    <w:pPr>
      <w:pStyle w:val="Header"/>
      <w:jc w:val="right"/>
      <w:rPr>
        <w:sz w:val="20"/>
        <w:szCs w:val="20"/>
      </w:rPr>
    </w:pPr>
    <w:r w:rsidRPr="0055449E">
      <w:rPr>
        <w:sz w:val="20"/>
        <w:szCs w:val="20"/>
      </w:rPr>
      <w:t>ACCT 212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F6FC6"/>
    <w:multiLevelType w:val="hybridMultilevel"/>
    <w:tmpl w:val="7E445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3D10AB"/>
    <w:multiLevelType w:val="hybridMultilevel"/>
    <w:tmpl w:val="2752EF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EEC2C35"/>
    <w:multiLevelType w:val="hybridMultilevel"/>
    <w:tmpl w:val="8D14C25C"/>
    <w:lvl w:ilvl="0" w:tplc="B8F4018A">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8F9"/>
    <w:rsid w:val="00037D0A"/>
    <w:rsid w:val="00091F72"/>
    <w:rsid w:val="000B166D"/>
    <w:rsid w:val="000C2B47"/>
    <w:rsid w:val="000F07A8"/>
    <w:rsid w:val="00102C84"/>
    <w:rsid w:val="0014000E"/>
    <w:rsid w:val="00176AAE"/>
    <w:rsid w:val="00185DA2"/>
    <w:rsid w:val="001A5BA7"/>
    <w:rsid w:val="001B7B9E"/>
    <w:rsid w:val="001E5C43"/>
    <w:rsid w:val="001E64C0"/>
    <w:rsid w:val="001E7883"/>
    <w:rsid w:val="001F37E9"/>
    <w:rsid w:val="00216891"/>
    <w:rsid w:val="0022283B"/>
    <w:rsid w:val="00243286"/>
    <w:rsid w:val="00271352"/>
    <w:rsid w:val="00296C67"/>
    <w:rsid w:val="00296D55"/>
    <w:rsid w:val="002D5487"/>
    <w:rsid w:val="002E6F8C"/>
    <w:rsid w:val="002E7925"/>
    <w:rsid w:val="003158D4"/>
    <w:rsid w:val="00362A6E"/>
    <w:rsid w:val="00376A84"/>
    <w:rsid w:val="003B58FF"/>
    <w:rsid w:val="003C769D"/>
    <w:rsid w:val="003D09FB"/>
    <w:rsid w:val="003D2D48"/>
    <w:rsid w:val="00405A1F"/>
    <w:rsid w:val="004238F9"/>
    <w:rsid w:val="00436E6A"/>
    <w:rsid w:val="004A1F89"/>
    <w:rsid w:val="004A4FAD"/>
    <w:rsid w:val="004E30AA"/>
    <w:rsid w:val="0050251A"/>
    <w:rsid w:val="005043A3"/>
    <w:rsid w:val="00517016"/>
    <w:rsid w:val="00540C80"/>
    <w:rsid w:val="0055449E"/>
    <w:rsid w:val="00580828"/>
    <w:rsid w:val="005C5FB8"/>
    <w:rsid w:val="005F41E4"/>
    <w:rsid w:val="005F62D7"/>
    <w:rsid w:val="0060780B"/>
    <w:rsid w:val="00610BF0"/>
    <w:rsid w:val="00612750"/>
    <w:rsid w:val="00641EA2"/>
    <w:rsid w:val="0066691D"/>
    <w:rsid w:val="00672E19"/>
    <w:rsid w:val="00673DBB"/>
    <w:rsid w:val="006D2683"/>
    <w:rsid w:val="006F390A"/>
    <w:rsid w:val="00726139"/>
    <w:rsid w:val="00726333"/>
    <w:rsid w:val="007933C0"/>
    <w:rsid w:val="007D281E"/>
    <w:rsid w:val="007E0027"/>
    <w:rsid w:val="007E56E8"/>
    <w:rsid w:val="007F51E1"/>
    <w:rsid w:val="007F53CF"/>
    <w:rsid w:val="00825E59"/>
    <w:rsid w:val="00830643"/>
    <w:rsid w:val="008747DB"/>
    <w:rsid w:val="008B424B"/>
    <w:rsid w:val="008C36A3"/>
    <w:rsid w:val="00905732"/>
    <w:rsid w:val="009443A9"/>
    <w:rsid w:val="00956B3E"/>
    <w:rsid w:val="00992D9E"/>
    <w:rsid w:val="009B43F1"/>
    <w:rsid w:val="009C2173"/>
    <w:rsid w:val="009F3BC8"/>
    <w:rsid w:val="00A0583A"/>
    <w:rsid w:val="00A50111"/>
    <w:rsid w:val="00A5050B"/>
    <w:rsid w:val="00A53C7E"/>
    <w:rsid w:val="00A573E0"/>
    <w:rsid w:val="00A70A0A"/>
    <w:rsid w:val="00AA6F69"/>
    <w:rsid w:val="00AB2212"/>
    <w:rsid w:val="00AB6763"/>
    <w:rsid w:val="00AB6C0F"/>
    <w:rsid w:val="00B47AF6"/>
    <w:rsid w:val="00B76AEE"/>
    <w:rsid w:val="00BC73E3"/>
    <w:rsid w:val="00BE49BB"/>
    <w:rsid w:val="00C016BC"/>
    <w:rsid w:val="00C4698A"/>
    <w:rsid w:val="00C56DDE"/>
    <w:rsid w:val="00C947E6"/>
    <w:rsid w:val="00C94D06"/>
    <w:rsid w:val="00C96ADB"/>
    <w:rsid w:val="00CD4A1B"/>
    <w:rsid w:val="00CE790C"/>
    <w:rsid w:val="00D632D9"/>
    <w:rsid w:val="00DA0455"/>
    <w:rsid w:val="00DC1F18"/>
    <w:rsid w:val="00DD091E"/>
    <w:rsid w:val="00DD6467"/>
    <w:rsid w:val="00E25920"/>
    <w:rsid w:val="00E5490D"/>
    <w:rsid w:val="00E65561"/>
    <w:rsid w:val="00E817AA"/>
    <w:rsid w:val="00E85C90"/>
    <w:rsid w:val="00E8643F"/>
    <w:rsid w:val="00EA1C78"/>
    <w:rsid w:val="00EB1FA5"/>
    <w:rsid w:val="00EF5EED"/>
    <w:rsid w:val="00F424FA"/>
    <w:rsid w:val="00F55C25"/>
    <w:rsid w:val="00F65A68"/>
    <w:rsid w:val="00FC64BA"/>
    <w:rsid w:val="00FE2363"/>
    <w:rsid w:val="00FE60AE"/>
    <w:rsid w:val="00FF161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3B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Revision" w:semiHidden="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Normal">
    <w:name w:val="Normal"/>
    <w:qFormat/>
    <w:rsid w:val="00517016"/>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38F9"/>
    <w:pPr>
      <w:tabs>
        <w:tab w:val="center" w:pos="4320"/>
        <w:tab w:val="right" w:pos="8640"/>
      </w:tabs>
    </w:pPr>
  </w:style>
  <w:style w:type="paragraph" w:styleId="Footer">
    <w:name w:val="footer"/>
    <w:basedOn w:val="Normal"/>
    <w:rsid w:val="004238F9"/>
    <w:pPr>
      <w:tabs>
        <w:tab w:val="center" w:pos="4320"/>
        <w:tab w:val="right" w:pos="8640"/>
      </w:tabs>
    </w:pPr>
  </w:style>
  <w:style w:type="paragraph" w:styleId="BalloonText">
    <w:name w:val="Balloon Text"/>
    <w:basedOn w:val="Normal"/>
    <w:link w:val="BalloonTextChar"/>
    <w:rsid w:val="006D2683"/>
    <w:rPr>
      <w:rFonts w:ascii="Tahoma" w:hAnsi="Tahoma"/>
      <w:sz w:val="16"/>
      <w:szCs w:val="16"/>
      <w:lang/>
    </w:rPr>
  </w:style>
  <w:style w:type="character" w:customStyle="1" w:styleId="BalloonTextChar">
    <w:name w:val="Balloon Text Char"/>
    <w:link w:val="BalloonText"/>
    <w:rsid w:val="006D2683"/>
    <w:rPr>
      <w:rFonts w:ascii="Tahoma" w:hAnsi="Tahoma" w:cs="Tahoma"/>
      <w:sz w:val="16"/>
      <w:szCs w:val="16"/>
    </w:rPr>
  </w:style>
  <w:style w:type="character" w:styleId="CommentReference">
    <w:name w:val="annotation reference"/>
    <w:rsid w:val="006D2683"/>
    <w:rPr>
      <w:sz w:val="16"/>
      <w:szCs w:val="16"/>
    </w:rPr>
  </w:style>
  <w:style w:type="paragraph" w:styleId="CommentText">
    <w:name w:val="annotation text"/>
    <w:basedOn w:val="Normal"/>
    <w:link w:val="CommentTextChar"/>
    <w:rsid w:val="006D2683"/>
    <w:rPr>
      <w:sz w:val="20"/>
      <w:szCs w:val="20"/>
    </w:rPr>
  </w:style>
  <w:style w:type="character" w:customStyle="1" w:styleId="CommentTextChar">
    <w:name w:val="Comment Text Char"/>
    <w:basedOn w:val="DefaultParagraphFont"/>
    <w:link w:val="CommentText"/>
    <w:rsid w:val="006D2683"/>
  </w:style>
  <w:style w:type="paragraph" w:styleId="CommentSubject">
    <w:name w:val="annotation subject"/>
    <w:basedOn w:val="CommentText"/>
    <w:next w:val="CommentText"/>
    <w:link w:val="CommentSubjectChar"/>
    <w:rsid w:val="006D2683"/>
    <w:rPr>
      <w:b/>
      <w:bCs/>
      <w:lang/>
    </w:rPr>
  </w:style>
  <w:style w:type="character" w:customStyle="1" w:styleId="CommentSubjectChar">
    <w:name w:val="Comment Subject Char"/>
    <w:link w:val="CommentSubject"/>
    <w:rsid w:val="006D2683"/>
    <w:rPr>
      <w:b/>
      <w:bCs/>
    </w:rPr>
  </w:style>
  <w:style w:type="paragraph" w:styleId="Revision">
    <w:name w:val="Revision"/>
    <w:hidden/>
    <w:rsid w:val="00673DBB"/>
    <w:rPr>
      <w:sz w:val="24"/>
      <w:szCs w:val="24"/>
    </w:rPr>
  </w:style>
  <w:style w:type="paragraph" w:styleId="ListParagraph">
    <w:name w:val="List Paragraph"/>
    <w:basedOn w:val="Normal"/>
    <w:qFormat/>
    <w:rsid w:val="00102C84"/>
    <w:pPr>
      <w:ind w:left="720"/>
      <w:contextualSpacing/>
    </w:pPr>
  </w:style>
  <w:style w:type="character" w:styleId="Hyperlink">
    <w:name w:val="Hyperlink"/>
    <w:basedOn w:val="DefaultParagraphFont"/>
    <w:rsid w:val="0022283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Revision" w:semiHidden="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Normal">
    <w:name w:val="Normal"/>
    <w:qFormat/>
    <w:rsid w:val="00517016"/>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38F9"/>
    <w:pPr>
      <w:tabs>
        <w:tab w:val="center" w:pos="4320"/>
        <w:tab w:val="right" w:pos="8640"/>
      </w:tabs>
    </w:pPr>
  </w:style>
  <w:style w:type="paragraph" w:styleId="Footer">
    <w:name w:val="footer"/>
    <w:basedOn w:val="Normal"/>
    <w:rsid w:val="004238F9"/>
    <w:pPr>
      <w:tabs>
        <w:tab w:val="center" w:pos="4320"/>
        <w:tab w:val="right" w:pos="8640"/>
      </w:tabs>
    </w:pPr>
  </w:style>
  <w:style w:type="paragraph" w:styleId="BalloonText">
    <w:name w:val="Balloon Text"/>
    <w:basedOn w:val="Normal"/>
    <w:link w:val="BalloonTextChar"/>
    <w:rsid w:val="006D2683"/>
    <w:rPr>
      <w:rFonts w:ascii="Tahoma" w:hAnsi="Tahoma"/>
      <w:sz w:val="16"/>
      <w:szCs w:val="16"/>
      <w:lang/>
    </w:rPr>
  </w:style>
  <w:style w:type="character" w:customStyle="1" w:styleId="BalloonTextChar">
    <w:name w:val="Balloon Text Char"/>
    <w:link w:val="BalloonText"/>
    <w:rsid w:val="006D2683"/>
    <w:rPr>
      <w:rFonts w:ascii="Tahoma" w:hAnsi="Tahoma" w:cs="Tahoma"/>
      <w:sz w:val="16"/>
      <w:szCs w:val="16"/>
    </w:rPr>
  </w:style>
  <w:style w:type="character" w:styleId="CommentReference">
    <w:name w:val="annotation reference"/>
    <w:rsid w:val="006D2683"/>
    <w:rPr>
      <w:sz w:val="16"/>
      <w:szCs w:val="16"/>
    </w:rPr>
  </w:style>
  <w:style w:type="paragraph" w:styleId="CommentText">
    <w:name w:val="annotation text"/>
    <w:basedOn w:val="Normal"/>
    <w:link w:val="CommentTextChar"/>
    <w:rsid w:val="006D2683"/>
    <w:rPr>
      <w:sz w:val="20"/>
      <w:szCs w:val="20"/>
    </w:rPr>
  </w:style>
  <w:style w:type="character" w:customStyle="1" w:styleId="CommentTextChar">
    <w:name w:val="Comment Text Char"/>
    <w:basedOn w:val="DefaultParagraphFont"/>
    <w:link w:val="CommentText"/>
    <w:rsid w:val="006D2683"/>
  </w:style>
  <w:style w:type="paragraph" w:styleId="CommentSubject">
    <w:name w:val="annotation subject"/>
    <w:basedOn w:val="CommentText"/>
    <w:next w:val="CommentText"/>
    <w:link w:val="CommentSubjectChar"/>
    <w:rsid w:val="006D2683"/>
    <w:rPr>
      <w:b/>
      <w:bCs/>
      <w:lang/>
    </w:rPr>
  </w:style>
  <w:style w:type="character" w:customStyle="1" w:styleId="CommentSubjectChar">
    <w:name w:val="Comment Subject Char"/>
    <w:link w:val="CommentSubject"/>
    <w:rsid w:val="006D2683"/>
    <w:rPr>
      <w:b/>
      <w:bCs/>
    </w:rPr>
  </w:style>
  <w:style w:type="paragraph" w:styleId="Revision">
    <w:name w:val="Revision"/>
    <w:hidden/>
    <w:rsid w:val="00673DBB"/>
    <w:rPr>
      <w:sz w:val="24"/>
      <w:szCs w:val="24"/>
    </w:rPr>
  </w:style>
  <w:style w:type="paragraph" w:styleId="ListParagraph">
    <w:name w:val="List Paragraph"/>
    <w:basedOn w:val="Normal"/>
    <w:qFormat/>
    <w:rsid w:val="00102C84"/>
    <w:pPr>
      <w:ind w:left="720"/>
      <w:contextualSpacing/>
    </w:pPr>
  </w:style>
  <w:style w:type="character" w:styleId="Hyperlink">
    <w:name w:val="Hyperlink"/>
    <w:basedOn w:val="DefaultParagraphFont"/>
    <w:rsid w:val="002228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generalmills.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7A492-9454-45D1-8847-61D5F3A9E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7</Pages>
  <Words>1905</Words>
  <Characters>10862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Your Name_______________________________</vt:lpstr>
    </vt:vector>
  </TitlesOfParts>
  <Company>Liberty University</Company>
  <LinksUpToDate>false</LinksUpToDate>
  <CharactersWithSpaces>12742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Name_______________________________</dc:title>
  <dc:creator>Information Services</dc:creator>
  <cp:lastModifiedBy>user</cp:lastModifiedBy>
  <cp:revision>24</cp:revision>
  <dcterms:created xsi:type="dcterms:W3CDTF">2020-09-25T21:06:00Z</dcterms:created>
  <dcterms:modified xsi:type="dcterms:W3CDTF">2020-09-26T17:00:00Z</dcterms:modified>
</cp:coreProperties>
</file>