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57476" w14:textId="53621CD8" w:rsidR="0065149C" w:rsidRDefault="004A5C9B" w:rsidP="0065149C">
      <w:pPr>
        <w:pStyle w:val="ListParagraph"/>
        <w:ind w:left="1080"/>
        <w:rPr>
          <w:rFonts w:ascii="Times New Roman" w:hAnsi="Times New Roman"/>
          <w:b/>
          <w:sz w:val="24"/>
          <w:szCs w:val="24"/>
        </w:rPr>
      </w:pPr>
      <w:r w:rsidRPr="001149B1">
        <w:rPr>
          <w:rFonts w:ascii="Times New Roman" w:hAnsi="Times New Roman"/>
          <w:b/>
          <w:sz w:val="24"/>
          <w:szCs w:val="24"/>
        </w:rPr>
        <w:t>Problem/PICOT/Evidence Search (PPE) Worksheet</w:t>
      </w:r>
    </w:p>
    <w:p w14:paraId="75F97610" w14:textId="77777777" w:rsidR="004A5C9B" w:rsidRPr="0065149C" w:rsidRDefault="004A5C9B" w:rsidP="0065149C">
      <w:pPr>
        <w:pStyle w:val="ListParagraph"/>
        <w:ind w:left="1080"/>
      </w:pPr>
    </w:p>
    <w:p w14:paraId="53939217" w14:textId="52334E73" w:rsidR="00816AB4" w:rsidRDefault="007C1D35" w:rsidP="007C1D35">
      <w:pPr>
        <w:pStyle w:val="ListParagraph"/>
        <w:numPr>
          <w:ilvl w:val="0"/>
          <w:numId w:val="1"/>
        </w:numPr>
      </w:pPr>
      <w:r>
        <w:t>INTRODUCTION</w:t>
      </w:r>
    </w:p>
    <w:p w14:paraId="5FDC1036" w14:textId="77777777" w:rsidR="004A5C9B" w:rsidRPr="004A5C9B" w:rsidRDefault="004A5C9B" w:rsidP="0065149C">
      <w:pPr>
        <w:pStyle w:val="ListParagraph"/>
        <w:numPr>
          <w:ilvl w:val="0"/>
          <w:numId w:val="6"/>
        </w:numPr>
      </w:pPr>
      <w:r w:rsidRPr="001149B1">
        <w:rPr>
          <w:rFonts w:ascii="Times New Roman" w:hAnsi="Times New Roman"/>
          <w:sz w:val="24"/>
          <w:szCs w:val="24"/>
        </w:rPr>
        <w:t xml:space="preserve">The clinical nursing issue that I am highly concerned about within the health sector is medical error. </w:t>
      </w:r>
    </w:p>
    <w:p w14:paraId="124A3355" w14:textId="6FD8810F" w:rsidR="0065149C" w:rsidRPr="0065149C" w:rsidRDefault="004A5C9B" w:rsidP="0065149C">
      <w:pPr>
        <w:pStyle w:val="ListParagraph"/>
        <w:numPr>
          <w:ilvl w:val="0"/>
          <w:numId w:val="6"/>
        </w:numPr>
      </w:pPr>
      <w:r w:rsidRPr="001149B1">
        <w:rPr>
          <w:rFonts w:ascii="Times New Roman" w:hAnsi="Times New Roman"/>
          <w:sz w:val="24"/>
          <w:szCs w:val="24"/>
        </w:rPr>
        <w:t>Prescribing medicines is susceptible and requires the care providers to be careful and evaluative when prescribing.</w:t>
      </w:r>
    </w:p>
    <w:p w14:paraId="1F99EA14" w14:textId="35A97152" w:rsidR="004A5C9B" w:rsidRPr="004A5C9B" w:rsidRDefault="004A5C9B" w:rsidP="004A5C9B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/>
          <w:b/>
          <w:sz w:val="24"/>
          <w:szCs w:val="24"/>
        </w:rPr>
      </w:pPr>
      <w:r w:rsidRPr="004A5C9B">
        <w:rPr>
          <w:rFonts w:ascii="Times New Roman" w:hAnsi="Times New Roman"/>
          <w:b/>
          <w:sz w:val="24"/>
          <w:szCs w:val="24"/>
        </w:rPr>
        <w:t>PICOT elements</w:t>
      </w:r>
    </w:p>
    <w:p w14:paraId="6EB5C78C" w14:textId="77777777" w:rsidR="004A5C9B" w:rsidRPr="004A5C9B" w:rsidRDefault="004A5C9B" w:rsidP="004A5C9B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A5C9B">
        <w:rPr>
          <w:rFonts w:ascii="Times New Roman" w:hAnsi="Times New Roman"/>
          <w:sz w:val="24"/>
          <w:szCs w:val="24"/>
        </w:rPr>
        <w:t>P (population</w:t>
      </w:r>
      <w:proofErr w:type="gramStart"/>
      <w:r w:rsidRPr="004A5C9B">
        <w:rPr>
          <w:rFonts w:ascii="Times New Roman" w:hAnsi="Times New Roman"/>
          <w:sz w:val="24"/>
          <w:szCs w:val="24"/>
        </w:rPr>
        <w:t>) :</w:t>
      </w:r>
      <w:proofErr w:type="gramEnd"/>
      <w:r w:rsidRPr="004A5C9B">
        <w:rPr>
          <w:rFonts w:ascii="Times New Roman" w:hAnsi="Times New Roman"/>
          <w:sz w:val="24"/>
          <w:szCs w:val="24"/>
        </w:rPr>
        <w:t xml:space="preserve"> the diabetic patients discharged</w:t>
      </w:r>
    </w:p>
    <w:p w14:paraId="4EB52E3C" w14:textId="77777777" w:rsidR="004A5C9B" w:rsidRPr="004A5C9B" w:rsidRDefault="004A5C9B" w:rsidP="004A5C9B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A5C9B">
        <w:rPr>
          <w:rFonts w:ascii="Times New Roman" w:hAnsi="Times New Roman"/>
          <w:sz w:val="24"/>
          <w:szCs w:val="24"/>
        </w:rPr>
        <w:t>I (intervention): monthly home visits</w:t>
      </w:r>
    </w:p>
    <w:p w14:paraId="17BB8EB0" w14:textId="77777777" w:rsidR="004A5C9B" w:rsidRPr="004A5C9B" w:rsidRDefault="004A5C9B" w:rsidP="004A5C9B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A5C9B">
        <w:rPr>
          <w:rFonts w:ascii="Times New Roman" w:hAnsi="Times New Roman"/>
          <w:sz w:val="24"/>
          <w:szCs w:val="24"/>
        </w:rPr>
        <w:t xml:space="preserve">C (comparison): patients discharged before and after implementation of the EMR systems. </w:t>
      </w:r>
    </w:p>
    <w:p w14:paraId="115DB614" w14:textId="473BC853" w:rsidR="004A5C9B" w:rsidRPr="004A5C9B" w:rsidRDefault="004A5C9B" w:rsidP="004A5C9B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A5C9B">
        <w:rPr>
          <w:rFonts w:ascii="Times New Roman" w:hAnsi="Times New Roman"/>
          <w:sz w:val="24"/>
          <w:szCs w:val="24"/>
        </w:rPr>
        <w:t xml:space="preserve">(outcome): reduction and prevention of complications that occur due to medical errors after implementation of EMR systems </w:t>
      </w:r>
    </w:p>
    <w:p w14:paraId="531EE353" w14:textId="77777777" w:rsidR="004A5C9B" w:rsidRPr="004A5C9B" w:rsidRDefault="004A5C9B" w:rsidP="004A5C9B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4A5C9B">
        <w:rPr>
          <w:rFonts w:ascii="Times New Roman" w:hAnsi="Times New Roman"/>
          <w:sz w:val="24"/>
          <w:szCs w:val="24"/>
        </w:rPr>
        <w:t>T (time frame in months): over four months (T).</w:t>
      </w:r>
    </w:p>
    <w:p w14:paraId="2772B911" w14:textId="77777777" w:rsidR="0065149C" w:rsidRPr="0065149C" w:rsidRDefault="0065149C" w:rsidP="0065149C">
      <w:pPr>
        <w:pStyle w:val="ListParagraph"/>
        <w:ind w:left="1080"/>
        <w:rPr>
          <w:rFonts w:ascii="Times New Roman" w:hAnsi="Times New Roman" w:cs="Times New Roman"/>
        </w:rPr>
      </w:pPr>
    </w:p>
    <w:p w14:paraId="5BB5CAD7" w14:textId="0C412CD6" w:rsidR="007C1D35" w:rsidRDefault="007C1D35" w:rsidP="0065149C">
      <w:pPr>
        <w:pStyle w:val="ListParagraph"/>
        <w:numPr>
          <w:ilvl w:val="0"/>
          <w:numId w:val="1"/>
        </w:numPr>
      </w:pPr>
      <w:r>
        <w:t>REFERENCES</w:t>
      </w:r>
    </w:p>
    <w:p w14:paraId="4ADB6F90" w14:textId="77777777" w:rsidR="004A5C9B" w:rsidRPr="004A5C9B" w:rsidRDefault="004A5C9B" w:rsidP="004A5C9B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4A5C9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Makary</w:t>
      </w:r>
      <w:proofErr w:type="spellEnd"/>
      <w:r w:rsidRPr="004A5C9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 M. A., &amp; Daniel, M. (2016). Medical error—the third leading cause of death in the US. </w:t>
      </w:r>
      <w:proofErr w:type="spellStart"/>
      <w:r w:rsidRPr="004A5C9B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Bmj</w:t>
      </w:r>
      <w:proofErr w:type="spellEnd"/>
      <w:r w:rsidRPr="004A5C9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, </w:t>
      </w:r>
      <w:r w:rsidRPr="004A5C9B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</w:rPr>
        <w:t>353</w:t>
      </w:r>
      <w:r w:rsidRPr="004A5C9B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  <w:hyperlink r:id="rId5" w:history="1">
        <w:r w:rsidRPr="004A5C9B">
          <w:rPr>
            <w:rStyle w:val="Hyperlink"/>
            <w:rFonts w:ascii="Times New Roman" w:hAnsi="Times New Roman"/>
            <w:sz w:val="24"/>
            <w:szCs w:val="24"/>
          </w:rPr>
          <w:t>https://doi.org/10.1136/bmj.i2139</w:t>
        </w:r>
      </w:hyperlink>
      <w:r w:rsidRPr="004A5C9B">
        <w:rPr>
          <w:rFonts w:ascii="Times New Roman" w:hAnsi="Times New Roman"/>
          <w:sz w:val="24"/>
          <w:szCs w:val="24"/>
        </w:rPr>
        <w:t xml:space="preserve"> </w:t>
      </w:r>
    </w:p>
    <w:p w14:paraId="3B61B86A" w14:textId="77777777" w:rsidR="0065149C" w:rsidRPr="0065149C" w:rsidRDefault="0065149C" w:rsidP="0065149C"/>
    <w:p w14:paraId="4F3755A2" w14:textId="77777777" w:rsidR="007C1D35" w:rsidRDefault="007C1D35" w:rsidP="007C1D35"/>
    <w:sectPr w:rsidR="007C1D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B3C"/>
    <w:multiLevelType w:val="hybridMultilevel"/>
    <w:tmpl w:val="39C47DB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469E7"/>
    <w:multiLevelType w:val="hybridMultilevel"/>
    <w:tmpl w:val="40243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20A40"/>
    <w:multiLevelType w:val="hybridMultilevel"/>
    <w:tmpl w:val="F5FC6A82"/>
    <w:lvl w:ilvl="0" w:tplc="58C264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323D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66C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BCE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A44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D08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C80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F226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B6A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2025F43"/>
    <w:multiLevelType w:val="hybridMultilevel"/>
    <w:tmpl w:val="BFC8F5BA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C4100"/>
    <w:multiLevelType w:val="hybridMultilevel"/>
    <w:tmpl w:val="BD86460A"/>
    <w:lvl w:ilvl="0" w:tplc="73B43B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15423"/>
    <w:multiLevelType w:val="hybridMultilevel"/>
    <w:tmpl w:val="0BA2CA8C"/>
    <w:lvl w:ilvl="0" w:tplc="0CEC31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DD2EB7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36B8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9CEF54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C2E4A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A18E51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50CD5C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8C8EC2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DE0FAD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39703596"/>
    <w:multiLevelType w:val="hybridMultilevel"/>
    <w:tmpl w:val="EE1C6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C33B3"/>
    <w:multiLevelType w:val="hybridMultilevel"/>
    <w:tmpl w:val="1FC6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73C6C"/>
    <w:multiLevelType w:val="hybridMultilevel"/>
    <w:tmpl w:val="6F84AEB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F6DF1"/>
    <w:multiLevelType w:val="hybridMultilevel"/>
    <w:tmpl w:val="EA0C93DC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21B49"/>
    <w:multiLevelType w:val="hybridMultilevel"/>
    <w:tmpl w:val="EF2E507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5"/>
  </w:num>
  <w:num w:numId="8">
    <w:abstractNumId w:val="0"/>
  </w:num>
  <w:num w:numId="9">
    <w:abstractNumId w:val="8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D8F"/>
    <w:rsid w:val="004A5C9B"/>
    <w:rsid w:val="00575D8F"/>
    <w:rsid w:val="0065149C"/>
    <w:rsid w:val="007C1D35"/>
    <w:rsid w:val="00816AB4"/>
    <w:rsid w:val="008A2A3D"/>
    <w:rsid w:val="00F7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AB40B"/>
  <w15:chartTrackingRefBased/>
  <w15:docId w15:val="{748D4476-E788-45CA-96BA-9A10C3497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Title">
    <w:name w:val="Section Title"/>
    <w:basedOn w:val="Normal"/>
    <w:next w:val="Normal"/>
    <w:uiPriority w:val="2"/>
    <w:qFormat/>
    <w:rsid w:val="007C1D35"/>
    <w:pPr>
      <w:pageBreakBefore/>
      <w:spacing w:after="0" w:line="480" w:lineRule="auto"/>
      <w:jc w:val="center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C1D35"/>
    <w:pPr>
      <w:ind w:left="720"/>
      <w:contextualSpacing/>
    </w:pPr>
  </w:style>
  <w:style w:type="paragraph" w:styleId="Bibliography">
    <w:name w:val="Bibliography"/>
    <w:basedOn w:val="Normal"/>
    <w:next w:val="Normal"/>
    <w:uiPriority w:val="37"/>
    <w:semiHidden/>
    <w:unhideWhenUsed/>
    <w:rsid w:val="007C1D35"/>
  </w:style>
  <w:style w:type="table" w:styleId="TableGrid">
    <w:name w:val="Table Grid"/>
    <w:basedOn w:val="TableNormal"/>
    <w:uiPriority w:val="59"/>
    <w:rsid w:val="004A5C9B"/>
    <w:pPr>
      <w:spacing w:beforeAutospacing="1" w:after="0" w:afterAutospacing="1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4A5C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52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8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506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2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317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136/bmj.i21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2021-04-29T07:10:00Z</dcterms:created>
  <dcterms:modified xsi:type="dcterms:W3CDTF">2021-05-14T17:36:00Z</dcterms:modified>
</cp:coreProperties>
</file>