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09D8" w:rsidRDefault="006609D8" w:rsidP="009345D7">
      <w:pPr>
        <w:spacing w:line="480" w:lineRule="auto"/>
        <w:jc w:val="center"/>
        <w:rPr>
          <w:rFonts w:cs="Times New Roman"/>
          <w:szCs w:val="24"/>
        </w:rPr>
      </w:pPr>
    </w:p>
    <w:p w:rsidR="006609D8" w:rsidRDefault="006609D8" w:rsidP="009345D7">
      <w:pPr>
        <w:spacing w:line="480" w:lineRule="auto"/>
        <w:jc w:val="center"/>
        <w:rPr>
          <w:rFonts w:cs="Times New Roman"/>
          <w:szCs w:val="24"/>
        </w:rPr>
      </w:pPr>
    </w:p>
    <w:p w:rsidR="006609D8" w:rsidRDefault="006609D8" w:rsidP="009345D7">
      <w:pPr>
        <w:spacing w:line="480" w:lineRule="auto"/>
        <w:jc w:val="center"/>
        <w:rPr>
          <w:rFonts w:cs="Times New Roman"/>
          <w:szCs w:val="24"/>
        </w:rPr>
      </w:pPr>
    </w:p>
    <w:p w:rsidR="006609D8" w:rsidRDefault="006609D8" w:rsidP="009345D7">
      <w:pPr>
        <w:spacing w:line="480" w:lineRule="auto"/>
        <w:jc w:val="center"/>
        <w:rPr>
          <w:rFonts w:cs="Times New Roman"/>
          <w:szCs w:val="24"/>
        </w:rPr>
      </w:pPr>
    </w:p>
    <w:p w:rsidR="006609D8" w:rsidRDefault="006609D8" w:rsidP="009345D7">
      <w:pPr>
        <w:spacing w:line="480" w:lineRule="auto"/>
        <w:jc w:val="center"/>
        <w:rPr>
          <w:rFonts w:cs="Times New Roman"/>
          <w:szCs w:val="24"/>
        </w:rPr>
      </w:pPr>
    </w:p>
    <w:p w:rsidR="006609D8" w:rsidRDefault="006609D8" w:rsidP="009345D7">
      <w:pPr>
        <w:spacing w:line="480" w:lineRule="auto"/>
        <w:jc w:val="center"/>
        <w:rPr>
          <w:rFonts w:cs="Times New Roman"/>
          <w:szCs w:val="24"/>
        </w:rPr>
      </w:pPr>
    </w:p>
    <w:p w:rsidR="006609D8" w:rsidRDefault="006609D8" w:rsidP="009345D7">
      <w:pPr>
        <w:spacing w:line="480" w:lineRule="auto"/>
        <w:jc w:val="center"/>
        <w:rPr>
          <w:rFonts w:cs="Times New Roman"/>
          <w:szCs w:val="24"/>
        </w:rPr>
      </w:pPr>
    </w:p>
    <w:p w:rsidR="009345D7" w:rsidRPr="003E52A6" w:rsidRDefault="009345D7" w:rsidP="009345D7">
      <w:pPr>
        <w:spacing w:line="480" w:lineRule="auto"/>
        <w:jc w:val="center"/>
        <w:rPr>
          <w:rFonts w:cs="Times New Roman"/>
          <w:szCs w:val="24"/>
        </w:rPr>
      </w:pPr>
      <w:r w:rsidRPr="003E52A6">
        <w:rPr>
          <w:rFonts w:cs="Times New Roman"/>
          <w:szCs w:val="24"/>
        </w:rPr>
        <w:t>English Question</w:t>
      </w:r>
    </w:p>
    <w:p w:rsidR="009345D7" w:rsidRPr="003E52A6" w:rsidRDefault="009345D7" w:rsidP="009345D7">
      <w:pPr>
        <w:spacing w:line="480" w:lineRule="auto"/>
        <w:jc w:val="center"/>
        <w:rPr>
          <w:rFonts w:cs="Times New Roman"/>
          <w:szCs w:val="24"/>
        </w:rPr>
      </w:pPr>
      <w:r w:rsidRPr="003E52A6">
        <w:rPr>
          <w:rFonts w:cs="Times New Roman"/>
          <w:szCs w:val="24"/>
        </w:rPr>
        <w:t>Student’s Name</w:t>
      </w:r>
    </w:p>
    <w:p w:rsidR="009345D7" w:rsidRPr="003E52A6" w:rsidRDefault="009345D7" w:rsidP="009345D7">
      <w:pPr>
        <w:spacing w:line="480" w:lineRule="auto"/>
        <w:jc w:val="center"/>
        <w:rPr>
          <w:rFonts w:cs="Times New Roman"/>
          <w:szCs w:val="24"/>
        </w:rPr>
      </w:pPr>
      <w:r w:rsidRPr="003E52A6">
        <w:rPr>
          <w:rFonts w:cs="Times New Roman"/>
          <w:szCs w:val="24"/>
        </w:rPr>
        <w:t>Institutional Affiliations</w:t>
      </w:r>
    </w:p>
    <w:p w:rsidR="009345D7" w:rsidRPr="003E52A6" w:rsidRDefault="009345D7" w:rsidP="009345D7">
      <w:pPr>
        <w:spacing w:line="480" w:lineRule="auto"/>
        <w:jc w:val="center"/>
        <w:rPr>
          <w:rFonts w:cs="Times New Roman"/>
          <w:szCs w:val="24"/>
        </w:rPr>
      </w:pPr>
      <w:r w:rsidRPr="003E52A6">
        <w:rPr>
          <w:rFonts w:cs="Times New Roman"/>
          <w:szCs w:val="24"/>
        </w:rPr>
        <w:t>Course</w:t>
      </w:r>
    </w:p>
    <w:p w:rsidR="009345D7" w:rsidRPr="003E52A6" w:rsidRDefault="009345D7" w:rsidP="009345D7">
      <w:pPr>
        <w:spacing w:line="480" w:lineRule="auto"/>
        <w:jc w:val="center"/>
        <w:rPr>
          <w:rFonts w:cs="Times New Roman"/>
          <w:szCs w:val="24"/>
        </w:rPr>
      </w:pPr>
      <w:r w:rsidRPr="003E52A6">
        <w:rPr>
          <w:rFonts w:cs="Times New Roman"/>
          <w:szCs w:val="24"/>
        </w:rPr>
        <w:t>Date</w:t>
      </w:r>
    </w:p>
    <w:p w:rsidR="009345D7" w:rsidRDefault="006609D8" w:rsidP="006609D8">
      <w:pPr>
        <w:rPr>
          <w:rFonts w:cs="Times New Roman"/>
          <w:b/>
          <w:i/>
          <w:szCs w:val="24"/>
        </w:rPr>
      </w:pPr>
      <w:r>
        <w:rPr>
          <w:rFonts w:cs="Times New Roman"/>
          <w:b/>
          <w:i/>
          <w:szCs w:val="24"/>
        </w:rPr>
        <w:br w:type="page"/>
      </w:r>
    </w:p>
    <w:p w:rsidR="009345D7" w:rsidRPr="003E52A6" w:rsidRDefault="009345D7" w:rsidP="009345D7">
      <w:pPr>
        <w:spacing w:line="480" w:lineRule="auto"/>
        <w:ind w:firstLine="720"/>
        <w:rPr>
          <w:rFonts w:cs="Times New Roman"/>
          <w:b/>
          <w:i/>
          <w:szCs w:val="24"/>
        </w:rPr>
      </w:pPr>
      <w:r w:rsidRPr="003E52A6">
        <w:rPr>
          <w:rFonts w:cs="Times New Roman"/>
          <w:b/>
          <w:i/>
          <w:szCs w:val="24"/>
        </w:rPr>
        <w:lastRenderedPageBreak/>
        <w:t>Question 2</w:t>
      </w:r>
    </w:p>
    <w:p w:rsidR="009345D7" w:rsidRPr="003E52A6" w:rsidRDefault="009345D7" w:rsidP="009345D7">
      <w:pPr>
        <w:spacing w:line="480" w:lineRule="auto"/>
        <w:ind w:firstLine="720"/>
        <w:jc w:val="both"/>
        <w:rPr>
          <w:rFonts w:cs="Times New Roman"/>
          <w:szCs w:val="24"/>
        </w:rPr>
      </w:pPr>
      <w:r w:rsidRPr="003E52A6">
        <w:rPr>
          <w:rFonts w:cs="Times New Roman"/>
          <w:szCs w:val="24"/>
        </w:rPr>
        <w:t>The mastery of efficient stress management and psychological hardiness is a perspective that helps individuals realize growth and accomplish their plans</w:t>
      </w:r>
      <w:r>
        <w:rPr>
          <w:rFonts w:cs="Times New Roman"/>
          <w:szCs w:val="24"/>
        </w:rPr>
        <w:t xml:space="preserve">. </w:t>
      </w:r>
      <w:r w:rsidRPr="003E52A6">
        <w:rPr>
          <w:rFonts w:cs="Times New Roman"/>
          <w:szCs w:val="24"/>
        </w:rPr>
        <w:t>Through the concepts learned from the course, I have developed a pattern that helps dea</w:t>
      </w:r>
      <w:r>
        <w:rPr>
          <w:rFonts w:cs="Times New Roman"/>
          <w:szCs w:val="24"/>
        </w:rPr>
        <w:t>l</w:t>
      </w:r>
      <w:r w:rsidRPr="003E52A6">
        <w:rPr>
          <w:rFonts w:cs="Times New Roman"/>
          <w:szCs w:val="24"/>
        </w:rPr>
        <w:t xml:space="preserve"> with stress in a proactive dimension. Technically, this provisions the realization of improved performance in the various areas of my life. It is a projection that constitutes the application of the multiple categories discussed in the course material</w:t>
      </w:r>
      <w:r w:rsidRPr="000129FA">
        <w:rPr>
          <w:rFonts w:cs="Times New Roman"/>
          <w:color w:val="222222"/>
          <w:szCs w:val="24"/>
          <w:shd w:val="clear" w:color="auto" w:fill="FFFFFF"/>
        </w:rPr>
        <w:t xml:space="preserve"> </w:t>
      </w:r>
      <w:r>
        <w:rPr>
          <w:rFonts w:cs="Times New Roman"/>
          <w:color w:val="222222"/>
          <w:szCs w:val="24"/>
          <w:shd w:val="clear" w:color="auto" w:fill="FFFFFF"/>
        </w:rPr>
        <w:t>(White &amp; Kern 2018)</w:t>
      </w:r>
      <w:r w:rsidRPr="003E52A6">
        <w:rPr>
          <w:rFonts w:cs="Times New Roman"/>
          <w:szCs w:val="24"/>
        </w:rPr>
        <w:t>. The measure of comprehending stress and how to deal with it is an extension that has helped tackle tough moments and situations of my life. I have been able to make decisions that concern</w:t>
      </w:r>
      <w:r>
        <w:rPr>
          <w:rFonts w:cs="Times New Roman"/>
          <w:szCs w:val="24"/>
        </w:rPr>
        <w:t xml:space="preserve"> moral and ethical</w:t>
      </w:r>
      <w:r w:rsidRPr="003E52A6">
        <w:rPr>
          <w:rFonts w:cs="Times New Roman"/>
          <w:szCs w:val="24"/>
        </w:rPr>
        <w:t xml:space="preserve"> dilemmas effectively. The primary concept I have learned from stress management and psychological hardiness is that one needs to be strong when making decisions to accentuate their efficiency. Working under stress does not produce efficient results, and this inclines to contribute to underperformance.</w:t>
      </w:r>
    </w:p>
    <w:p w:rsidR="009345D7" w:rsidRDefault="009345D7" w:rsidP="009345D7">
      <w:pPr>
        <w:spacing w:line="480" w:lineRule="auto"/>
        <w:ind w:firstLine="720"/>
        <w:jc w:val="both"/>
        <w:rPr>
          <w:rFonts w:cs="Times New Roman"/>
          <w:szCs w:val="24"/>
        </w:rPr>
      </w:pPr>
      <w:r w:rsidRPr="003E52A6">
        <w:rPr>
          <w:rFonts w:cs="Times New Roman"/>
          <w:szCs w:val="24"/>
        </w:rPr>
        <w:t xml:space="preserve"> Handling stress and pressure projects the realization of psychological and physical health. </w:t>
      </w:r>
      <w:r>
        <w:rPr>
          <w:rFonts w:cs="Times New Roman"/>
          <w:szCs w:val="24"/>
        </w:rPr>
        <w:t>According to</w:t>
      </w:r>
      <w:r w:rsidRPr="009270C5">
        <w:rPr>
          <w:rFonts w:cs="Times New Roman"/>
          <w:color w:val="222222"/>
          <w:szCs w:val="24"/>
          <w:shd w:val="clear" w:color="auto" w:fill="FFFFFF"/>
        </w:rPr>
        <w:t xml:space="preserve"> </w:t>
      </w:r>
      <w:r>
        <w:rPr>
          <w:rFonts w:cs="Times New Roman"/>
          <w:color w:val="222222"/>
          <w:szCs w:val="24"/>
          <w:shd w:val="clear" w:color="auto" w:fill="FFFFFF"/>
        </w:rPr>
        <w:t>White &amp; Kern (2018)</w:t>
      </w:r>
      <w:r>
        <w:rPr>
          <w:rFonts w:cs="Times New Roman"/>
          <w:szCs w:val="24"/>
        </w:rPr>
        <w:t xml:space="preserve"> this</w:t>
      </w:r>
      <w:r w:rsidRPr="003E52A6">
        <w:rPr>
          <w:rFonts w:cs="Times New Roman"/>
          <w:szCs w:val="24"/>
        </w:rPr>
        <w:t xml:space="preserve"> is something that has helped improve my response to multiple situations. Through the course material, I can report that I have developed the potency to navigate challenging situations. This is a </w:t>
      </w:r>
      <w:r>
        <w:rPr>
          <w:rFonts w:cs="Times New Roman"/>
          <w:szCs w:val="24"/>
        </w:rPr>
        <w:t xml:space="preserve">prospect that all managers must </w:t>
      </w:r>
      <w:r w:rsidRPr="003E52A6">
        <w:rPr>
          <w:rFonts w:cs="Times New Roman"/>
          <w:szCs w:val="24"/>
        </w:rPr>
        <w:t>have for the efficient performance of their tasks. Management involves making critical decisions, and it is necessary to instigate the substantial realization of increased performance. I have established healthy boundaries and learned to relax in stressful situations. Commitment, control, and challenge are areas of psychological hardiness that I practice and intend to carry on. It is a reflection derived from the Bible in Luke 21:19, “St</w:t>
      </w:r>
      <w:r>
        <w:rPr>
          <w:rFonts w:cs="Times New Roman"/>
          <w:szCs w:val="24"/>
        </w:rPr>
        <w:t>and firm, and you will win life</w:t>
      </w:r>
      <w:r w:rsidRPr="003E52A6">
        <w:rPr>
          <w:rFonts w:cs="Times New Roman"/>
          <w:szCs w:val="24"/>
        </w:rPr>
        <w:t>”</w:t>
      </w:r>
      <w:r>
        <w:rPr>
          <w:rFonts w:cs="Times New Roman"/>
          <w:szCs w:val="24"/>
        </w:rPr>
        <w:t xml:space="preserve"> (</w:t>
      </w:r>
      <w:r>
        <w:rPr>
          <w:rFonts w:cs="Times New Roman"/>
          <w:color w:val="222222"/>
          <w:szCs w:val="24"/>
          <w:shd w:val="clear" w:color="auto" w:fill="FFFFFF"/>
        </w:rPr>
        <w:t>New International Version, (</w:t>
      </w:r>
      <w:proofErr w:type="spellStart"/>
      <w:r>
        <w:rPr>
          <w:rFonts w:cs="Times New Roman"/>
          <w:color w:val="222222"/>
          <w:szCs w:val="24"/>
          <w:shd w:val="clear" w:color="auto" w:fill="FFFFFF"/>
        </w:rPr>
        <w:t>n.d</w:t>
      </w:r>
      <w:proofErr w:type="spellEnd"/>
      <w:r>
        <w:rPr>
          <w:rFonts w:cs="Times New Roman"/>
          <w:color w:val="222222"/>
          <w:szCs w:val="24"/>
          <w:shd w:val="clear" w:color="auto" w:fill="FFFFFF"/>
        </w:rPr>
        <w:t>)</w:t>
      </w:r>
      <w:r w:rsidRPr="003E52A6">
        <w:rPr>
          <w:rFonts w:cs="Times New Roman"/>
          <w:szCs w:val="24"/>
        </w:rPr>
        <w:t xml:space="preserve"> The scriptures encourage us to always fight despite the situation</w:t>
      </w:r>
      <w:r>
        <w:rPr>
          <w:rFonts w:cs="Times New Roman"/>
          <w:szCs w:val="24"/>
        </w:rPr>
        <w:t xml:space="preserve">, </w:t>
      </w:r>
      <w:r w:rsidRPr="003E52A6">
        <w:rPr>
          <w:rFonts w:cs="Times New Roman"/>
          <w:szCs w:val="24"/>
        </w:rPr>
        <w:t>to emerge victoriously.</w:t>
      </w:r>
    </w:p>
    <w:p w:rsidR="009345D7" w:rsidRDefault="009345D7" w:rsidP="009345D7">
      <w:pPr>
        <w:rPr>
          <w:rFonts w:cs="Times New Roman"/>
          <w:szCs w:val="24"/>
        </w:rPr>
      </w:pPr>
      <w:r>
        <w:rPr>
          <w:rFonts w:cs="Times New Roman"/>
          <w:szCs w:val="24"/>
        </w:rPr>
        <w:br w:type="page"/>
      </w:r>
    </w:p>
    <w:p w:rsidR="009345D7" w:rsidRDefault="009345D7" w:rsidP="009345D7">
      <w:pPr>
        <w:spacing w:line="480" w:lineRule="auto"/>
        <w:ind w:firstLine="720"/>
        <w:jc w:val="center"/>
        <w:rPr>
          <w:rFonts w:cs="Times New Roman"/>
          <w:szCs w:val="24"/>
        </w:rPr>
      </w:pPr>
      <w:r>
        <w:rPr>
          <w:rFonts w:cs="Times New Roman"/>
          <w:szCs w:val="24"/>
        </w:rPr>
        <w:lastRenderedPageBreak/>
        <w:t>Reference</w:t>
      </w:r>
    </w:p>
    <w:p w:rsidR="009345D7" w:rsidRDefault="009345D7" w:rsidP="009345D7">
      <w:pPr>
        <w:spacing w:line="480" w:lineRule="auto"/>
        <w:ind w:left="1440" w:hanging="1440"/>
        <w:rPr>
          <w:rFonts w:cs="Times New Roman"/>
          <w:szCs w:val="24"/>
        </w:rPr>
      </w:pPr>
      <w:r>
        <w:rPr>
          <w:rFonts w:cs="Times New Roman"/>
          <w:szCs w:val="24"/>
        </w:rPr>
        <w:t>New International Version (</w:t>
      </w:r>
      <w:proofErr w:type="spellStart"/>
      <w:r>
        <w:rPr>
          <w:rFonts w:cs="Times New Roman"/>
          <w:szCs w:val="24"/>
        </w:rPr>
        <w:t>n.d</w:t>
      </w:r>
      <w:proofErr w:type="spellEnd"/>
      <w:r>
        <w:rPr>
          <w:rFonts w:cs="Times New Roman"/>
          <w:szCs w:val="24"/>
        </w:rPr>
        <w:t>) New Internal Luke 21:19</w:t>
      </w:r>
    </w:p>
    <w:p w:rsidR="009345D7" w:rsidRPr="000129FA" w:rsidRDefault="009345D7" w:rsidP="009345D7">
      <w:pPr>
        <w:spacing w:line="480" w:lineRule="auto"/>
        <w:ind w:left="1440" w:hanging="1440"/>
        <w:rPr>
          <w:rFonts w:cs="Times New Roman"/>
          <w:szCs w:val="24"/>
        </w:rPr>
      </w:pPr>
      <w:r w:rsidRPr="000129FA">
        <w:rPr>
          <w:rFonts w:cs="Times New Roman"/>
          <w:color w:val="222222"/>
          <w:szCs w:val="24"/>
          <w:shd w:val="clear" w:color="auto" w:fill="FFFFFF"/>
        </w:rPr>
        <w:t>White, M., &amp; Kern, M. (2018). Positive education: Learning and teaching for wellbeing and academic mastery.</w:t>
      </w:r>
      <w:bookmarkStart w:id="0" w:name="_GoBack"/>
      <w:bookmarkEnd w:id="0"/>
    </w:p>
    <w:p w:rsidR="00524333" w:rsidRPr="009345D7" w:rsidRDefault="009345D7" w:rsidP="009345D7">
      <w:r>
        <w:rPr>
          <w:rFonts w:cs="Times New Roman"/>
          <w:szCs w:val="24"/>
        </w:rPr>
        <w:br w:type="page"/>
      </w:r>
    </w:p>
    <w:sectPr w:rsidR="00524333" w:rsidRPr="009345D7" w:rsidSect="006609D8">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02D" w:rsidRDefault="0017102D" w:rsidP="006609D8">
      <w:pPr>
        <w:spacing w:after="0" w:line="240" w:lineRule="auto"/>
      </w:pPr>
      <w:r>
        <w:separator/>
      </w:r>
    </w:p>
  </w:endnote>
  <w:endnote w:type="continuationSeparator" w:id="0">
    <w:p w:rsidR="0017102D" w:rsidRDefault="0017102D" w:rsidP="00660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02D" w:rsidRDefault="0017102D" w:rsidP="006609D8">
      <w:pPr>
        <w:spacing w:after="0" w:line="240" w:lineRule="auto"/>
      </w:pPr>
      <w:r>
        <w:separator/>
      </w:r>
    </w:p>
  </w:footnote>
  <w:footnote w:type="continuationSeparator" w:id="0">
    <w:p w:rsidR="0017102D" w:rsidRDefault="0017102D" w:rsidP="006609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9D8" w:rsidRDefault="006609D8">
    <w:pPr>
      <w:pStyle w:val="Header"/>
      <w:jc w:val="right"/>
    </w:pPr>
    <w:r>
      <w:t>DISCUSSION</w:t>
    </w:r>
    <w:r>
      <w:t xml:space="preserve"> </w:t>
    </w:r>
    <w:r>
      <w:tab/>
    </w:r>
    <w:r>
      <w:tab/>
    </w:r>
    <w:sdt>
      <w:sdtPr>
        <w:id w:val="-1545977939"/>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3</w:t>
        </w:r>
        <w:r>
          <w:rPr>
            <w:noProof/>
          </w:rPr>
          <w:fldChar w:fldCharType="end"/>
        </w:r>
      </w:sdtContent>
    </w:sdt>
  </w:p>
  <w:p w:rsidR="006609D8" w:rsidRDefault="006609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9D8" w:rsidRDefault="006609D8">
    <w:pPr>
      <w:pStyle w:val="Header"/>
      <w:jc w:val="right"/>
    </w:pPr>
    <w:r>
      <w:t>Running head: DISCUSSION</w:t>
    </w:r>
    <w:r>
      <w:tab/>
    </w:r>
    <w:r>
      <w:tab/>
    </w:r>
    <w:sdt>
      <w:sdtPr>
        <w:id w:val="-492182672"/>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sdtContent>
    </w:sdt>
  </w:p>
  <w:p w:rsidR="006609D8" w:rsidRDefault="006609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5D7"/>
    <w:rsid w:val="00043E98"/>
    <w:rsid w:val="0017102D"/>
    <w:rsid w:val="00524333"/>
    <w:rsid w:val="006609D8"/>
    <w:rsid w:val="00934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DC2BE"/>
  <w15:chartTrackingRefBased/>
  <w15:docId w15:val="{C75A6078-2235-4274-A7FE-533E117EE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45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09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09D8"/>
  </w:style>
  <w:style w:type="paragraph" w:styleId="Footer">
    <w:name w:val="footer"/>
    <w:basedOn w:val="Normal"/>
    <w:link w:val="FooterChar"/>
    <w:uiPriority w:val="99"/>
    <w:unhideWhenUsed/>
    <w:rsid w:val="006609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0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2021-05-16T17:13:00Z</dcterms:created>
  <dcterms:modified xsi:type="dcterms:W3CDTF">2021-05-16T17:19:00Z</dcterms:modified>
</cp:coreProperties>
</file>