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E8F69" w14:textId="77777777" w:rsidR="0030228A" w:rsidRDefault="0030228A" w:rsidP="0030228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56927BC7" w14:textId="77777777" w:rsidR="0030228A" w:rsidRDefault="0030228A" w:rsidP="0030228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358F4F1F" w14:textId="77777777" w:rsidR="0030228A" w:rsidRDefault="0030228A" w:rsidP="0030228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562C14F6" w14:textId="77777777" w:rsidR="0030228A" w:rsidRPr="0030228A" w:rsidRDefault="0030228A" w:rsidP="003022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7C0CF92A" w14:textId="77777777" w:rsidR="0030228A" w:rsidRPr="0030228A" w:rsidRDefault="0030228A" w:rsidP="003022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F52C01A" w14:textId="77777777" w:rsidR="0030228A" w:rsidRPr="0030228A" w:rsidRDefault="0030228A" w:rsidP="003022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501D89B" w14:textId="77777777" w:rsidR="0030228A" w:rsidRPr="0030228A" w:rsidRDefault="0030228A" w:rsidP="003022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6A88D1E" w14:textId="77777777" w:rsidR="0030228A" w:rsidRPr="0030228A" w:rsidRDefault="0030228A" w:rsidP="003022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59AF2522" w14:textId="77777777" w:rsidR="0030228A" w:rsidRPr="0030228A" w:rsidRDefault="0030228A" w:rsidP="003022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21DE0463" w14:textId="0B3A6130" w:rsidR="0030228A" w:rsidRPr="0030228A" w:rsidRDefault="0030228A" w:rsidP="003022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30228A">
        <w:rPr>
          <w:rFonts w:ascii="Times New Roman" w:hAnsi="Times New Roman" w:cs="Times New Roman"/>
          <w:sz w:val="24"/>
          <w:szCs w:val="24"/>
          <w:lang w:val="en-US"/>
        </w:rPr>
        <w:t>English Questions</w:t>
      </w:r>
    </w:p>
    <w:p w14:paraId="352298D5" w14:textId="661DDF09" w:rsidR="0030228A" w:rsidRPr="0030228A" w:rsidRDefault="0030228A" w:rsidP="003022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30228A">
        <w:rPr>
          <w:rFonts w:ascii="Times New Roman" w:hAnsi="Times New Roman" w:cs="Times New Roman"/>
          <w:sz w:val="24"/>
          <w:szCs w:val="24"/>
          <w:lang w:val="en-US"/>
        </w:rPr>
        <w:t>Student</w:t>
      </w:r>
      <w:r w:rsidR="00041B4B">
        <w:rPr>
          <w:rFonts w:ascii="Times New Roman" w:hAnsi="Times New Roman" w:cs="Times New Roman"/>
          <w:sz w:val="24"/>
          <w:szCs w:val="24"/>
          <w:lang w:val="en-US"/>
        </w:rPr>
        <w:t>'</w:t>
      </w:r>
      <w:r w:rsidRPr="0030228A">
        <w:rPr>
          <w:rFonts w:ascii="Times New Roman" w:hAnsi="Times New Roman" w:cs="Times New Roman"/>
          <w:sz w:val="24"/>
          <w:szCs w:val="24"/>
          <w:lang w:val="en-US"/>
        </w:rPr>
        <w:t>s Name</w:t>
      </w:r>
    </w:p>
    <w:p w14:paraId="2DACA58E" w14:textId="2F307A1F" w:rsidR="0030228A" w:rsidRPr="0030228A" w:rsidRDefault="0030228A" w:rsidP="003022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30228A">
        <w:rPr>
          <w:rFonts w:ascii="Times New Roman" w:hAnsi="Times New Roman" w:cs="Times New Roman"/>
          <w:sz w:val="24"/>
          <w:szCs w:val="24"/>
          <w:lang w:val="en-US"/>
        </w:rPr>
        <w:t>Institutional Affiliation</w:t>
      </w:r>
    </w:p>
    <w:p w14:paraId="71C9B8E5" w14:textId="62C72DE3" w:rsidR="0030228A" w:rsidRPr="0030228A" w:rsidRDefault="0030228A" w:rsidP="003022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E3851AF" w14:textId="21A24F7D" w:rsidR="0030228A" w:rsidRPr="0030228A" w:rsidRDefault="0030228A" w:rsidP="003022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6AD028A1" w14:textId="4EB3877F" w:rsidR="0030228A" w:rsidRPr="0030228A" w:rsidRDefault="0030228A" w:rsidP="003022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5861F943" w14:textId="41A46F48" w:rsidR="0030228A" w:rsidRPr="0030228A" w:rsidRDefault="0030228A" w:rsidP="003022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5C4E053B" w14:textId="382B8DBD" w:rsidR="0030228A" w:rsidRPr="0030228A" w:rsidRDefault="0030228A" w:rsidP="003022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79E95550" w14:textId="077ACD1C" w:rsidR="0030228A" w:rsidRPr="0030228A" w:rsidRDefault="0030228A" w:rsidP="003022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D1B6625" w14:textId="6F2A4B0B" w:rsidR="0030228A" w:rsidRPr="0030228A" w:rsidRDefault="0030228A" w:rsidP="003022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271979F1" w14:textId="1767DD1B" w:rsidR="0030228A" w:rsidRPr="0030228A" w:rsidRDefault="0030228A" w:rsidP="0030228A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1C4D511" w14:textId="77777777" w:rsidR="0030228A" w:rsidRPr="0030228A" w:rsidRDefault="0030228A" w:rsidP="0030228A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17F1030" w14:textId="772EA30C" w:rsidR="0030228A" w:rsidRPr="0030228A" w:rsidRDefault="0030228A" w:rsidP="003022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30228A">
        <w:rPr>
          <w:rFonts w:ascii="Times New Roman" w:hAnsi="Times New Roman" w:cs="Times New Roman"/>
          <w:sz w:val="24"/>
          <w:szCs w:val="24"/>
          <w:lang w:val="en-US"/>
        </w:rPr>
        <w:lastRenderedPageBreak/>
        <w:t>English Questions</w:t>
      </w:r>
    </w:p>
    <w:p w14:paraId="5331F434" w14:textId="1EC972BE" w:rsidR="0030228A" w:rsidRPr="0030228A" w:rsidRDefault="0030228A" w:rsidP="0030228A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0228A">
        <w:rPr>
          <w:rFonts w:ascii="Times New Roman" w:hAnsi="Times New Roman" w:cs="Times New Roman"/>
          <w:b/>
          <w:bCs/>
          <w:sz w:val="24"/>
          <w:szCs w:val="24"/>
          <w:lang w:val="en-US"/>
        </w:rPr>
        <w:t>Activity 1</w:t>
      </w:r>
    </w:p>
    <w:p w14:paraId="3143B84B" w14:textId="1E8A1E46" w:rsidR="0030228A" w:rsidRPr="0030228A" w:rsidRDefault="0030228A" w:rsidP="0030228A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  <w:r w:rsidRPr="0030228A">
        <w:rPr>
          <w:rFonts w:ascii="Times New Roman" w:hAnsi="Times New Roman" w:cs="Times New Roman"/>
          <w:sz w:val="24"/>
          <w:szCs w:val="24"/>
          <w:lang w:val="en-US"/>
        </w:rPr>
        <w:t xml:space="preserve">One of the unintended consequences of </w:t>
      </w:r>
      <w:r w:rsidR="00F41EC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30228A">
        <w:rPr>
          <w:rFonts w:ascii="Times New Roman" w:hAnsi="Times New Roman" w:cs="Times New Roman"/>
          <w:sz w:val="24"/>
          <w:szCs w:val="24"/>
          <w:lang w:val="en-US"/>
        </w:rPr>
        <w:t>ncarceration is that women</w:t>
      </w:r>
      <w:r>
        <w:rPr>
          <w:rFonts w:ascii="Times New Roman" w:hAnsi="Times New Roman" w:cs="Times New Roman"/>
          <w:sz w:val="24"/>
          <w:szCs w:val="24"/>
          <w:lang w:val="en-US"/>
        </w:rPr>
        <w:t>'s</w:t>
      </w:r>
      <w:r w:rsidRPr="0030228A">
        <w:rPr>
          <w:rFonts w:ascii="Times New Roman" w:hAnsi="Times New Roman" w:cs="Times New Roman"/>
          <w:sz w:val="24"/>
          <w:szCs w:val="24"/>
          <w:lang w:val="en-US"/>
        </w:rPr>
        <w:t xml:space="preserve"> likelihood of marrying is lowered as more men are incarcerated (Charles &amp; Luoh, 2010). The quality of their spouseless is gradually decreased </w:t>
      </w:r>
      <w:r w:rsidR="00041B4B">
        <w:rPr>
          <w:rFonts w:ascii="Times New Roman" w:hAnsi="Times New Roman" w:cs="Times New Roman"/>
          <w:sz w:val="24"/>
          <w:szCs w:val="24"/>
          <w:lang w:val="en-US"/>
        </w:rPr>
        <w:t>as t</w:t>
      </w:r>
      <w:r w:rsidRPr="0030228A">
        <w:rPr>
          <w:rFonts w:ascii="Times New Roman" w:hAnsi="Times New Roman" w:cs="Times New Roman"/>
          <w:sz w:val="24"/>
          <w:szCs w:val="24"/>
          <w:lang w:val="en-US"/>
        </w:rPr>
        <w:t>hey have to school and work extremely hard to provide everything by themselves. The</w:t>
      </w:r>
      <w:r w:rsidR="00FE7CD8">
        <w:rPr>
          <w:rFonts w:ascii="Times New Roman" w:hAnsi="Times New Roman" w:cs="Times New Roman"/>
          <w:sz w:val="24"/>
          <w:szCs w:val="24"/>
          <w:lang w:val="en-US"/>
        </w:rPr>
        <w:t>y become</w:t>
      </w:r>
      <w:r w:rsidRPr="0030228A">
        <w:rPr>
          <w:rFonts w:ascii="Times New Roman" w:hAnsi="Times New Roman" w:cs="Times New Roman"/>
          <w:sz w:val="24"/>
          <w:szCs w:val="24"/>
          <w:lang w:val="en-US"/>
        </w:rPr>
        <w:t xml:space="preserve"> economically and socially interactive in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the</w:t>
      </w:r>
      <w:r w:rsidRPr="0030228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E7CD8" w:rsidRPr="0030228A">
        <w:rPr>
          <w:rFonts w:ascii="Times New Roman" w:hAnsi="Times New Roman" w:cs="Times New Roman"/>
          <w:sz w:val="24"/>
          <w:szCs w:val="24"/>
          <w:lang w:val="en-US"/>
        </w:rPr>
        <w:t>gent</w:t>
      </w:r>
      <w:r w:rsidR="00FE7CD8">
        <w:rPr>
          <w:rFonts w:ascii="Times New Roman" w:hAnsi="Times New Roman" w:cs="Times New Roman"/>
          <w:sz w:val="24"/>
          <w:szCs w:val="24"/>
          <w:lang w:val="en-US"/>
        </w:rPr>
        <w:t>'</w:t>
      </w:r>
      <w:r w:rsidR="00FE7CD8" w:rsidRPr="0030228A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FE7CD8">
        <w:rPr>
          <w:rFonts w:ascii="Times New Roman" w:hAnsi="Times New Roman" w:cs="Times New Roman"/>
          <w:sz w:val="24"/>
          <w:szCs w:val="24"/>
          <w:lang w:val="en-US"/>
        </w:rPr>
        <w:t xml:space="preserve"> absence</w:t>
      </w:r>
      <w:r w:rsidRPr="0030228A">
        <w:rPr>
          <w:rFonts w:ascii="Times New Roman" w:hAnsi="Times New Roman" w:cs="Times New Roman"/>
          <w:sz w:val="24"/>
          <w:szCs w:val="24"/>
          <w:lang w:val="en-US"/>
        </w:rPr>
        <w:t xml:space="preserve"> (Charles &amp; </w:t>
      </w:r>
      <w:proofErr w:type="spellStart"/>
      <w:r w:rsidRPr="0030228A">
        <w:rPr>
          <w:rFonts w:ascii="Times New Roman" w:hAnsi="Times New Roman" w:cs="Times New Roman"/>
          <w:sz w:val="24"/>
          <w:szCs w:val="24"/>
          <w:lang w:val="en-US"/>
        </w:rPr>
        <w:t>Luoh</w:t>
      </w:r>
      <w:proofErr w:type="spellEnd"/>
      <w:r w:rsidRPr="0030228A">
        <w:rPr>
          <w:rFonts w:ascii="Times New Roman" w:hAnsi="Times New Roman" w:cs="Times New Roman"/>
          <w:sz w:val="24"/>
          <w:szCs w:val="24"/>
          <w:lang w:val="en-US"/>
        </w:rPr>
        <w:t xml:space="preserve">, 2010). They become the </w:t>
      </w:r>
      <w:r w:rsidR="00041B4B">
        <w:rPr>
          <w:rFonts w:ascii="Times New Roman" w:hAnsi="Times New Roman" w:cs="Times New Roman"/>
          <w:sz w:val="24"/>
          <w:szCs w:val="24"/>
          <w:lang w:val="en-US"/>
        </w:rPr>
        <w:t>mother</w:t>
      </w:r>
      <w:r w:rsidR="00FE7CD8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30228A">
        <w:rPr>
          <w:rFonts w:ascii="Times New Roman" w:hAnsi="Times New Roman" w:cs="Times New Roman"/>
          <w:sz w:val="24"/>
          <w:szCs w:val="24"/>
          <w:lang w:val="en-US"/>
        </w:rPr>
        <w:t>father figure in the family setup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30228A">
        <w:rPr>
          <w:rFonts w:ascii="Times New Roman" w:hAnsi="Times New Roman" w:cs="Times New Roman"/>
          <w:sz w:val="24"/>
          <w:szCs w:val="24"/>
          <w:lang w:val="en-US"/>
        </w:rPr>
        <w:t xml:space="preserve"> impacting social and economic </w:t>
      </w:r>
      <w:r w:rsidR="00FE7CD8" w:rsidRPr="0030228A">
        <w:rPr>
          <w:rFonts w:ascii="Times New Roman" w:hAnsi="Times New Roman" w:cs="Times New Roman"/>
          <w:sz w:val="24"/>
          <w:szCs w:val="24"/>
          <w:lang w:val="en-US"/>
        </w:rPr>
        <w:t>interactions.</w:t>
      </w:r>
      <w:r w:rsidR="00FE7CD8">
        <w:rPr>
          <w:rFonts w:ascii="Times New Roman" w:hAnsi="Times New Roman" w:cs="Times New Roman"/>
          <w:sz w:val="24"/>
          <w:szCs w:val="24"/>
          <w:lang w:val="en-US"/>
        </w:rPr>
        <w:t xml:space="preserve"> Society from incarceration is losing vulnerable individuals. The individuals may be the skilled workforce that is of great importance in the community.</w:t>
      </w:r>
      <w:r w:rsidRPr="0030228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29CCDD09" w14:textId="398DF06A" w:rsidR="0030228A" w:rsidRPr="0030228A" w:rsidRDefault="0030228A" w:rsidP="0030228A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  <w:r w:rsidRPr="0030228A">
        <w:rPr>
          <w:rFonts w:ascii="Times New Roman" w:hAnsi="Times New Roman" w:cs="Times New Roman"/>
          <w:sz w:val="24"/>
          <w:szCs w:val="24"/>
          <w:lang w:val="en-US"/>
        </w:rPr>
        <w:t>Willingness to pay for crime control mean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F41EC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0228A">
        <w:rPr>
          <w:rFonts w:ascii="Times New Roman" w:hAnsi="Times New Roman" w:cs="Times New Roman"/>
          <w:sz w:val="24"/>
          <w:szCs w:val="24"/>
          <w:lang w:val="en-US"/>
        </w:rPr>
        <w:t>the citizens</w:t>
      </w:r>
      <w:r w:rsidR="00F41ECC">
        <w:rPr>
          <w:rFonts w:ascii="Times New Roman" w:hAnsi="Times New Roman" w:cs="Times New Roman"/>
          <w:sz w:val="24"/>
          <w:szCs w:val="24"/>
          <w:lang w:val="en-US"/>
        </w:rPr>
        <w:t xml:space="preserve"> involved</w:t>
      </w:r>
      <w:r w:rsidR="00041B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0228A">
        <w:rPr>
          <w:rFonts w:ascii="Times New Roman" w:hAnsi="Times New Roman" w:cs="Times New Roman"/>
          <w:sz w:val="24"/>
          <w:szCs w:val="24"/>
          <w:lang w:val="en-US"/>
        </w:rPr>
        <w:t xml:space="preserve">are ready to pay the price </w:t>
      </w:r>
      <w:r w:rsidR="00041B4B">
        <w:rPr>
          <w:rFonts w:ascii="Times New Roman" w:hAnsi="Times New Roman" w:cs="Times New Roman"/>
          <w:sz w:val="24"/>
          <w:szCs w:val="24"/>
          <w:lang w:val="en-US"/>
        </w:rPr>
        <w:t>to enhance</w:t>
      </w:r>
      <w:r w:rsidRPr="0030228A">
        <w:rPr>
          <w:rFonts w:ascii="Times New Roman" w:hAnsi="Times New Roman" w:cs="Times New Roman"/>
          <w:sz w:val="24"/>
          <w:szCs w:val="24"/>
          <w:lang w:val="en-US"/>
        </w:rPr>
        <w:t xml:space="preserve"> Securicor measures (Cohen et al., 2004). The funds contribute</w:t>
      </w:r>
      <w:r w:rsidR="00041B4B">
        <w:rPr>
          <w:rFonts w:ascii="Times New Roman" w:hAnsi="Times New Roman" w:cs="Times New Roman"/>
          <w:sz w:val="24"/>
          <w:szCs w:val="24"/>
          <w:lang w:val="en-US"/>
        </w:rPr>
        <w:t>d are</w:t>
      </w:r>
      <w:r w:rsidRPr="0030228A">
        <w:rPr>
          <w:rFonts w:ascii="Times New Roman" w:hAnsi="Times New Roman" w:cs="Times New Roman"/>
          <w:sz w:val="24"/>
          <w:szCs w:val="24"/>
          <w:lang w:val="en-US"/>
        </w:rPr>
        <w:t xml:space="preserve"> used to reduce crime rates around their area. </w:t>
      </w:r>
      <w:r>
        <w:rPr>
          <w:rFonts w:ascii="Times New Roman" w:hAnsi="Times New Roman" w:cs="Times New Roman"/>
          <w:sz w:val="24"/>
          <w:szCs w:val="24"/>
          <w:lang w:val="en-US"/>
        </w:rPr>
        <w:t>The l</w:t>
      </w:r>
      <w:r w:rsidRPr="0030228A">
        <w:rPr>
          <w:rFonts w:ascii="Times New Roman" w:hAnsi="Times New Roman" w:cs="Times New Roman"/>
          <w:sz w:val="24"/>
          <w:szCs w:val="24"/>
          <w:lang w:val="en-US"/>
        </w:rPr>
        <w:t>imitation of using this method is that the funds can be inappropriately used</w:t>
      </w:r>
      <w:r w:rsidR="00FE7CD8">
        <w:rPr>
          <w:rFonts w:ascii="Times New Roman" w:hAnsi="Times New Roman" w:cs="Times New Roman"/>
          <w:sz w:val="24"/>
          <w:szCs w:val="24"/>
          <w:lang w:val="en-US"/>
        </w:rPr>
        <w:t xml:space="preserve"> and even frauded. </w:t>
      </w:r>
    </w:p>
    <w:p w14:paraId="3D11053C" w14:textId="6E2345D9" w:rsidR="00041B4B" w:rsidRDefault="0030228A" w:rsidP="00041B4B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0228A">
        <w:rPr>
          <w:rFonts w:ascii="Times New Roman" w:hAnsi="Times New Roman" w:cs="Times New Roman"/>
          <w:b/>
          <w:bCs/>
          <w:sz w:val="24"/>
          <w:szCs w:val="24"/>
          <w:lang w:val="en-US"/>
        </w:rPr>
        <w:t>Activity 2</w:t>
      </w:r>
    </w:p>
    <w:p w14:paraId="5A3B9AFA" w14:textId="3D2BB185" w:rsidR="00041B4B" w:rsidRPr="00041B4B" w:rsidRDefault="00041B4B" w:rsidP="00041B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The argument being made </w:t>
      </w:r>
      <w:r w:rsidR="00FE7CD8">
        <w:rPr>
          <w:rFonts w:ascii="Times New Roman" w:hAnsi="Times New Roman" w:cs="Times New Roman"/>
          <w:sz w:val="24"/>
          <w:szCs w:val="24"/>
          <w:lang w:val="en-US"/>
        </w:rPr>
        <w:t xml:space="preserve">in </w:t>
      </w:r>
      <w:r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FE7CD8">
        <w:rPr>
          <w:rFonts w:ascii="Times New Roman" w:hAnsi="Times New Roman" w:cs="Times New Roman"/>
          <w:sz w:val="24"/>
          <w:szCs w:val="24"/>
          <w:lang w:val="en-US"/>
        </w:rPr>
        <w:t xml:space="preserve"> article</w:t>
      </w:r>
      <w:r w:rsidRPr="00041B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is how </w:t>
      </w:r>
      <w:r w:rsidR="00F41ECC"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ncarceration has implications </w:t>
      </w:r>
      <w:r w:rsidR="00FE7CD8">
        <w:rPr>
          <w:rFonts w:ascii="Times New Roman" w:hAnsi="Times New Roman" w:cs="Times New Roman"/>
          <w:sz w:val="24"/>
          <w:szCs w:val="24"/>
          <w:lang w:val="en-US"/>
        </w:rPr>
        <w:t>for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the criminal himself and the labor market at large. In the labor market, </w:t>
      </w:r>
      <w:r w:rsidR="00F41ECC"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  <w:lang w:val="en-US"/>
        </w:rPr>
        <w:t>ncarceration reduces post-release employments and wages</w:t>
      </w:r>
      <w:r w:rsidRPr="00041B4B">
        <w:rPr>
          <w:rFonts w:ascii="Times New Roman" w:hAnsi="Times New Roman" w:cs="Times New Roman"/>
          <w:sz w:val="24"/>
          <w:szCs w:val="24"/>
          <w:lang w:val="en-US"/>
        </w:rPr>
        <w:t xml:space="preserve"> (Mueller-Smith, 2015)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However, there is an economic cost of </w:t>
      </w:r>
      <w:r w:rsidR="00F41ECC"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  <w:lang w:val="en-US"/>
        </w:rPr>
        <w:t>ncarceration that has not been addressed recently. That is the cost of maintaining prisons and hiring new staff at the prison. It's as a result of the increased number</w:t>
      </w:r>
      <w:r w:rsidR="00F41EC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of prisoners </w:t>
      </w:r>
      <w:r w:rsidR="00F41ECC">
        <w:rPr>
          <w:rFonts w:ascii="Times New Roman" w:hAnsi="Times New Roman" w:cs="Times New Roman"/>
          <w:sz w:val="24"/>
          <w:szCs w:val="24"/>
          <w:lang w:val="en-US"/>
        </w:rPr>
        <w:t>from incarceration as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time</w:t>
      </w:r>
      <w:r w:rsidR="00F41ECC">
        <w:rPr>
          <w:rFonts w:ascii="Times New Roman" w:hAnsi="Times New Roman" w:cs="Times New Roman"/>
          <w:sz w:val="24"/>
          <w:szCs w:val="24"/>
          <w:lang w:val="en-US"/>
        </w:rPr>
        <w:t xml:space="preserve"> goes by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774E23F" w14:textId="72B2B4CA" w:rsidR="0030228A" w:rsidRDefault="0030228A" w:rsidP="00041B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  <w:r w:rsidRPr="0030228A">
        <w:rPr>
          <w:rFonts w:ascii="Times New Roman" w:hAnsi="Times New Roman" w:cs="Times New Roman"/>
          <w:sz w:val="24"/>
          <w:szCs w:val="24"/>
          <w:lang w:val="en-US"/>
        </w:rPr>
        <w:t xml:space="preserve">I agree with the statement that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30228A">
        <w:rPr>
          <w:rFonts w:ascii="Times New Roman" w:hAnsi="Times New Roman" w:cs="Times New Roman"/>
          <w:sz w:val="24"/>
          <w:szCs w:val="24"/>
          <w:lang w:val="en-US"/>
        </w:rPr>
        <w:t>economy is the cause of crime</w:t>
      </w:r>
      <w:r w:rsidR="00F41EC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30228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41ECC">
        <w:rPr>
          <w:rFonts w:ascii="Times New Roman" w:hAnsi="Times New Roman" w:cs="Times New Roman"/>
          <w:sz w:val="24"/>
          <w:szCs w:val="24"/>
          <w:lang w:val="en-US"/>
        </w:rPr>
        <w:t xml:space="preserve">although it is not the only cause </w:t>
      </w:r>
      <w:r w:rsidRPr="0030228A">
        <w:rPr>
          <w:rFonts w:ascii="Times New Roman" w:hAnsi="Times New Roman" w:cs="Times New Roman"/>
          <w:sz w:val="24"/>
          <w:szCs w:val="24"/>
          <w:lang w:val="en-US"/>
        </w:rPr>
        <w:t>(Quinney, 1970). People tend to engage in criminal activities because of their economic status.</w:t>
      </w:r>
      <w:r w:rsidR="00FE7CD8">
        <w:rPr>
          <w:rFonts w:ascii="Times New Roman" w:hAnsi="Times New Roman" w:cs="Times New Roman"/>
          <w:sz w:val="24"/>
          <w:szCs w:val="24"/>
          <w:lang w:val="en-US"/>
        </w:rPr>
        <w:t xml:space="preserve"> They engage in crimes simply because they cannot afford basic needs for themselves and their families at large.</w:t>
      </w:r>
      <w:r w:rsidRPr="0030228A">
        <w:rPr>
          <w:rFonts w:ascii="Times New Roman" w:hAnsi="Times New Roman" w:cs="Times New Roman"/>
          <w:sz w:val="24"/>
          <w:szCs w:val="24"/>
          <w:lang w:val="en-US"/>
        </w:rPr>
        <w:t xml:space="preserve"> The</w:t>
      </w:r>
      <w:r w:rsidR="00FE7CD8">
        <w:rPr>
          <w:rFonts w:ascii="Times New Roman" w:hAnsi="Times New Roman" w:cs="Times New Roman"/>
          <w:sz w:val="24"/>
          <w:szCs w:val="24"/>
          <w:lang w:val="en-US"/>
        </w:rPr>
        <w:t xml:space="preserve">refore, the low economic class that is poor is </w:t>
      </w:r>
      <w:r w:rsidR="00F41ECC">
        <w:rPr>
          <w:rFonts w:ascii="Times New Roman" w:hAnsi="Times New Roman" w:cs="Times New Roman"/>
          <w:sz w:val="24"/>
          <w:szCs w:val="24"/>
          <w:lang w:val="en-US"/>
        </w:rPr>
        <w:t>more prone to illegal activities than</w:t>
      </w:r>
      <w:r w:rsidRPr="0030228A">
        <w:rPr>
          <w:rFonts w:ascii="Times New Roman" w:hAnsi="Times New Roman" w:cs="Times New Roman"/>
          <w:sz w:val="24"/>
          <w:szCs w:val="24"/>
          <w:lang w:val="en-US"/>
        </w:rPr>
        <w:t xml:space="preserve"> those in high </w:t>
      </w:r>
      <w:r>
        <w:rPr>
          <w:rFonts w:ascii="Times New Roman" w:hAnsi="Times New Roman" w:cs="Times New Roman"/>
          <w:sz w:val="24"/>
          <w:szCs w:val="24"/>
          <w:lang w:val="en-US"/>
        </w:rPr>
        <w:t>financial</w:t>
      </w:r>
      <w:r w:rsidRPr="0030228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groups</w:t>
      </w:r>
      <w:r w:rsidRPr="0030228A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15149F91" w14:textId="533A4CF3" w:rsidR="00F41ECC" w:rsidRDefault="00F41ECC" w:rsidP="00041B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</w:p>
    <w:p w14:paraId="7EA6E6DB" w14:textId="63F364EE" w:rsidR="00F41ECC" w:rsidRDefault="00F41ECC" w:rsidP="00041B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</w:p>
    <w:p w14:paraId="0B73E497" w14:textId="78153E6F" w:rsidR="00F41ECC" w:rsidRDefault="00F41ECC" w:rsidP="00041B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</w:p>
    <w:p w14:paraId="62091066" w14:textId="10C6FE70" w:rsidR="00F41ECC" w:rsidRDefault="00F41ECC" w:rsidP="00041B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</w:p>
    <w:p w14:paraId="3D1BB8F3" w14:textId="6B9306D6" w:rsidR="00F41ECC" w:rsidRDefault="00F41ECC" w:rsidP="00041B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</w:p>
    <w:p w14:paraId="027A214E" w14:textId="225C4DA2" w:rsidR="00F41ECC" w:rsidRDefault="00F41ECC" w:rsidP="00041B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</w:p>
    <w:p w14:paraId="4A1AFE58" w14:textId="089C532F" w:rsidR="00F41ECC" w:rsidRDefault="00F41ECC" w:rsidP="00041B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</w:p>
    <w:p w14:paraId="702FE40C" w14:textId="784CA67A" w:rsidR="00F41ECC" w:rsidRDefault="00F41ECC" w:rsidP="00041B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</w:p>
    <w:p w14:paraId="2F9B9BEB" w14:textId="7FB95B1D" w:rsidR="00F41ECC" w:rsidRDefault="00F41ECC" w:rsidP="00041B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</w:p>
    <w:p w14:paraId="04E95216" w14:textId="05FED4DC" w:rsidR="00F41ECC" w:rsidRDefault="00F41ECC" w:rsidP="00041B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</w:p>
    <w:p w14:paraId="1C38BE9C" w14:textId="47F53379" w:rsidR="00F41ECC" w:rsidRDefault="00F41ECC" w:rsidP="00041B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</w:p>
    <w:p w14:paraId="24C489C4" w14:textId="22E5F1C2" w:rsidR="00F41ECC" w:rsidRDefault="00F41ECC" w:rsidP="00041B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</w:p>
    <w:p w14:paraId="6A7852E0" w14:textId="25104C72" w:rsidR="00F41ECC" w:rsidRDefault="00F41ECC" w:rsidP="00041B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</w:p>
    <w:p w14:paraId="7D51688F" w14:textId="37252A2A" w:rsidR="00F41ECC" w:rsidRDefault="00F41ECC" w:rsidP="00041B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</w:p>
    <w:p w14:paraId="27CF5C9C" w14:textId="59208DDC" w:rsidR="00F41ECC" w:rsidRDefault="00F41ECC" w:rsidP="00041B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</w:p>
    <w:p w14:paraId="50EF0BCF" w14:textId="7DA4EAB3" w:rsidR="00F41ECC" w:rsidRDefault="00F41ECC" w:rsidP="00041B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</w:p>
    <w:p w14:paraId="3ACCC173" w14:textId="5C262C52" w:rsidR="00F41ECC" w:rsidRDefault="00F41ECC" w:rsidP="00041B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</w:p>
    <w:p w14:paraId="3F7F33EF" w14:textId="77777777" w:rsidR="00F41ECC" w:rsidRPr="0030228A" w:rsidRDefault="00F41ECC" w:rsidP="00041B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</w:p>
    <w:p w14:paraId="33AE772C" w14:textId="350C1792" w:rsidR="0030228A" w:rsidRPr="0030228A" w:rsidRDefault="0030228A" w:rsidP="0030228A">
      <w:pPr>
        <w:spacing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30228A">
        <w:rPr>
          <w:rFonts w:ascii="Times New Roman" w:hAnsi="Times New Roman" w:cs="Times New Roman"/>
          <w:sz w:val="24"/>
          <w:szCs w:val="24"/>
          <w:lang w:val="en-US"/>
        </w:rPr>
        <w:t>References</w:t>
      </w:r>
    </w:p>
    <w:p w14:paraId="60E13535" w14:textId="77777777" w:rsidR="00041B4B" w:rsidRPr="0030228A" w:rsidRDefault="00041B4B" w:rsidP="0030228A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  <w:lang w:val="en-US"/>
        </w:rPr>
      </w:pPr>
      <w:r w:rsidRPr="0030228A">
        <w:rPr>
          <w:rFonts w:ascii="Times New Roman" w:hAnsi="Times New Roman" w:cs="Times New Roman"/>
          <w:sz w:val="24"/>
          <w:szCs w:val="24"/>
          <w:lang w:val="en-US"/>
        </w:rPr>
        <w:t xml:space="preserve">Charles, K. K., &amp; Luoh, M. C. (2010). Male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30228A">
        <w:rPr>
          <w:rFonts w:ascii="Times New Roman" w:hAnsi="Times New Roman" w:cs="Times New Roman"/>
          <w:sz w:val="24"/>
          <w:szCs w:val="24"/>
          <w:lang w:val="en-US"/>
        </w:rPr>
        <w:t>ncarceration, the marriage market, and female outcomes. The Review of Economics and Statistics, 92(3), 614-627.</w:t>
      </w:r>
    </w:p>
    <w:p w14:paraId="3AC3141C" w14:textId="77777777" w:rsidR="00041B4B" w:rsidRDefault="00041B4B" w:rsidP="0030228A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  <w:lang w:val="en-US"/>
        </w:rPr>
      </w:pPr>
      <w:r w:rsidRPr="0030228A">
        <w:rPr>
          <w:rFonts w:ascii="Times New Roman" w:hAnsi="Times New Roman" w:cs="Times New Roman"/>
          <w:sz w:val="24"/>
          <w:szCs w:val="24"/>
          <w:lang w:val="en-US"/>
        </w:rPr>
        <w:t>Cohen, M. A., Rust, R. T., Steen, S., &amp; Tidd, S. T. (2004). Willingness‐to‐pay for crime control programs. Criminology, 42(1), 89-110.</w:t>
      </w:r>
    </w:p>
    <w:p w14:paraId="68E7588D" w14:textId="4581CFB7" w:rsidR="00041B4B" w:rsidRDefault="00041B4B" w:rsidP="0030228A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  <w:lang w:val="en-US"/>
        </w:rPr>
      </w:pPr>
      <w:r w:rsidRPr="00041B4B">
        <w:rPr>
          <w:rFonts w:ascii="Times New Roman" w:hAnsi="Times New Roman" w:cs="Times New Roman"/>
          <w:sz w:val="24"/>
          <w:szCs w:val="24"/>
          <w:lang w:val="en-US"/>
        </w:rPr>
        <w:t xml:space="preserve">Mueller-Smith, M. (2015). The criminal and labor market impacts of </w:t>
      </w:r>
      <w:r w:rsidR="00F41EC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41B4B">
        <w:rPr>
          <w:rFonts w:ascii="Times New Roman" w:hAnsi="Times New Roman" w:cs="Times New Roman"/>
          <w:sz w:val="24"/>
          <w:szCs w:val="24"/>
          <w:lang w:val="en-US"/>
        </w:rPr>
        <w:t>ncarceration. Unpublished Working Paper, 18.</w:t>
      </w:r>
    </w:p>
    <w:p w14:paraId="0E3D0606" w14:textId="77777777" w:rsidR="00041B4B" w:rsidRPr="0030228A" w:rsidRDefault="00041B4B" w:rsidP="0030228A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  <w:lang w:val="en-US"/>
        </w:rPr>
      </w:pPr>
      <w:r w:rsidRPr="0030228A">
        <w:rPr>
          <w:rFonts w:ascii="Times New Roman" w:hAnsi="Times New Roman" w:cs="Times New Roman"/>
          <w:sz w:val="24"/>
          <w:szCs w:val="24"/>
          <w:lang w:val="en-US"/>
        </w:rPr>
        <w:t>Quinney, R. (1970). The social reality of crime. Transaction publishers.</w:t>
      </w:r>
    </w:p>
    <w:p w14:paraId="3C1ABCDA" w14:textId="77777777" w:rsidR="0030228A" w:rsidRPr="0030228A" w:rsidRDefault="0030228A" w:rsidP="0030228A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  <w:lang w:val="en-US"/>
        </w:rPr>
      </w:pPr>
    </w:p>
    <w:p w14:paraId="38A5ECAB" w14:textId="50753E80" w:rsidR="0030228A" w:rsidRPr="0030228A" w:rsidRDefault="0030228A" w:rsidP="003022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3CEBA14C" w14:textId="3697B08F" w:rsidR="0030228A" w:rsidRPr="0030228A" w:rsidRDefault="0030228A" w:rsidP="003022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745D3084" w14:textId="361B3E9A" w:rsidR="0030228A" w:rsidRPr="0030228A" w:rsidRDefault="0030228A" w:rsidP="003022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E3D5D28" w14:textId="232B9EC0" w:rsidR="0030228A" w:rsidRDefault="0030228A" w:rsidP="0030228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5B75EFB5" w14:textId="5679E94A" w:rsidR="0030228A" w:rsidRDefault="0030228A" w:rsidP="0030228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1DF7A35C" w14:textId="4042D458" w:rsidR="0030228A" w:rsidRDefault="0030228A" w:rsidP="0030228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5ED8F83A" w14:textId="44B7B51E" w:rsidR="0030228A" w:rsidRDefault="0030228A" w:rsidP="0030228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56AC16E4" w14:textId="22F6FE40" w:rsidR="0030228A" w:rsidRDefault="0030228A" w:rsidP="0030228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7884936C" w14:textId="11187C97" w:rsidR="0030228A" w:rsidRDefault="0030228A" w:rsidP="0030228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73706520" w14:textId="77777777" w:rsidR="0030228A" w:rsidRPr="0030228A" w:rsidRDefault="0030228A" w:rsidP="0030228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sectPr w:rsidR="0030228A" w:rsidRPr="0030228A" w:rsidSect="0030228A">
      <w:headerReference w:type="default" r:id="rId6"/>
      <w:headerReference w:type="first" r:id="rId7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61735F" w14:textId="77777777" w:rsidR="00FC3AA0" w:rsidRDefault="00FC3AA0" w:rsidP="0030228A">
      <w:pPr>
        <w:spacing w:after="0" w:line="240" w:lineRule="auto"/>
      </w:pPr>
      <w:r>
        <w:separator/>
      </w:r>
    </w:p>
  </w:endnote>
  <w:endnote w:type="continuationSeparator" w:id="0">
    <w:p w14:paraId="41B0D697" w14:textId="77777777" w:rsidR="00FC3AA0" w:rsidRDefault="00FC3AA0" w:rsidP="00302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032DB5" w14:textId="77777777" w:rsidR="00FC3AA0" w:rsidRDefault="00FC3AA0" w:rsidP="0030228A">
      <w:pPr>
        <w:spacing w:after="0" w:line="240" w:lineRule="auto"/>
      </w:pPr>
      <w:r>
        <w:separator/>
      </w:r>
    </w:p>
  </w:footnote>
  <w:footnote w:type="continuationSeparator" w:id="0">
    <w:p w14:paraId="2697FD63" w14:textId="77777777" w:rsidR="00FC3AA0" w:rsidRDefault="00FC3AA0" w:rsidP="00302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B08342" w14:textId="0C56BF3C" w:rsidR="0030228A" w:rsidRPr="0030228A" w:rsidRDefault="0030228A">
    <w:pPr>
      <w:pStyle w:val="Header"/>
      <w:jc w:val="right"/>
      <w:rPr>
        <w:rFonts w:ascii="Times New Roman" w:hAnsi="Times New Roman" w:cs="Times New Roman"/>
        <w:sz w:val="24"/>
        <w:szCs w:val="24"/>
      </w:rPr>
    </w:pPr>
    <w:r w:rsidRPr="0030228A">
      <w:rPr>
        <w:rFonts w:ascii="Times New Roman" w:hAnsi="Times New Roman" w:cs="Times New Roman"/>
        <w:sz w:val="24"/>
        <w:szCs w:val="24"/>
        <w:lang w:val="en-US"/>
      </w:rPr>
      <w:t>ENGLISH</w:t>
    </w:r>
    <w:r w:rsidRPr="0030228A">
      <w:rPr>
        <w:rFonts w:ascii="Times New Roman" w:hAnsi="Times New Roman" w:cs="Times New Roman"/>
        <w:sz w:val="24"/>
        <w:szCs w:val="24"/>
        <w:lang w:val="en-US"/>
      </w:rPr>
      <w:tab/>
    </w:r>
    <w:r w:rsidRPr="0030228A">
      <w:rPr>
        <w:rFonts w:ascii="Times New Roman" w:hAnsi="Times New Roman" w:cs="Times New Roman"/>
        <w:sz w:val="24"/>
        <w:szCs w:val="24"/>
        <w:lang w:val="en-US"/>
      </w:rPr>
      <w:tab/>
    </w:r>
    <w:sdt>
      <w:sdtPr>
        <w:rPr>
          <w:rFonts w:ascii="Times New Roman" w:hAnsi="Times New Roman" w:cs="Times New Roman"/>
          <w:sz w:val="24"/>
          <w:szCs w:val="24"/>
        </w:rPr>
        <w:id w:val="-261991047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30228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30228A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30228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30228A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30228A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14:paraId="47B7D27D" w14:textId="77777777" w:rsidR="0030228A" w:rsidRPr="0030228A" w:rsidRDefault="0030228A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C39DFB" w14:textId="7B1A7645" w:rsidR="0030228A" w:rsidRPr="0030228A" w:rsidRDefault="0030228A">
    <w:pPr>
      <w:pStyle w:val="Header"/>
      <w:jc w:val="right"/>
      <w:rPr>
        <w:rFonts w:ascii="Times New Roman" w:hAnsi="Times New Roman" w:cs="Times New Roman"/>
        <w:sz w:val="24"/>
        <w:szCs w:val="24"/>
      </w:rPr>
    </w:pPr>
    <w:r w:rsidRPr="0030228A">
      <w:rPr>
        <w:rFonts w:ascii="Times New Roman" w:hAnsi="Times New Roman" w:cs="Times New Roman"/>
        <w:sz w:val="24"/>
        <w:szCs w:val="24"/>
        <w:lang w:val="en-US"/>
      </w:rPr>
      <w:t>Running head: ENGLISH</w:t>
    </w:r>
    <w:r w:rsidRPr="0030228A">
      <w:rPr>
        <w:rFonts w:ascii="Times New Roman" w:hAnsi="Times New Roman" w:cs="Times New Roman"/>
        <w:sz w:val="24"/>
        <w:szCs w:val="24"/>
        <w:lang w:val="en-US"/>
      </w:rPr>
      <w:tab/>
    </w:r>
    <w:r w:rsidRPr="0030228A">
      <w:rPr>
        <w:rFonts w:ascii="Times New Roman" w:hAnsi="Times New Roman" w:cs="Times New Roman"/>
        <w:sz w:val="24"/>
        <w:szCs w:val="24"/>
        <w:lang w:val="en-US"/>
      </w:rPr>
      <w:tab/>
    </w:r>
    <w:sdt>
      <w:sdtPr>
        <w:rPr>
          <w:rFonts w:ascii="Times New Roman" w:hAnsi="Times New Roman" w:cs="Times New Roman"/>
          <w:sz w:val="24"/>
          <w:szCs w:val="24"/>
        </w:rPr>
        <w:id w:val="653800644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30228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30228A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30228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30228A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30228A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14:paraId="4B1B47FF" w14:textId="77777777" w:rsidR="0030228A" w:rsidRPr="0030228A" w:rsidRDefault="0030228A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UyM7M0MTYzNDM3MjJV0lEKTi0uzszPAykwqQUA3W2vWywAAAA="/>
  </w:docVars>
  <w:rsids>
    <w:rsidRoot w:val="0030228A"/>
    <w:rsid w:val="00041B4B"/>
    <w:rsid w:val="0030228A"/>
    <w:rsid w:val="00384015"/>
    <w:rsid w:val="00E61E5F"/>
    <w:rsid w:val="00E82816"/>
    <w:rsid w:val="00F41ECC"/>
    <w:rsid w:val="00FC3AA0"/>
    <w:rsid w:val="00FE7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BDB8F"/>
  <w15:chartTrackingRefBased/>
  <w15:docId w15:val="{AD36D1A4-086E-46ED-98F0-134614770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K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022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228A"/>
  </w:style>
  <w:style w:type="paragraph" w:styleId="Footer">
    <w:name w:val="footer"/>
    <w:basedOn w:val="Normal"/>
    <w:link w:val="FooterChar"/>
    <w:uiPriority w:val="99"/>
    <w:unhideWhenUsed/>
    <w:rsid w:val="003022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22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375</Words>
  <Characters>2142</Characters>
  <Application>Microsoft Office Word</Application>
  <DocSecurity>0</DocSecurity>
  <Lines>17</Lines>
  <Paragraphs>5</Paragraphs>
  <ScaleCrop>false</ScaleCrop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Jimmy</dc:creator>
  <cp:keywords/>
  <dc:description/>
  <cp:lastModifiedBy>Jimmy</cp:lastModifiedBy>
  <cp:revision>8</cp:revision>
  <dcterms:created xsi:type="dcterms:W3CDTF">2021-05-12T04:21:00Z</dcterms:created>
  <dcterms:modified xsi:type="dcterms:W3CDTF">2021-05-12T10:53:00Z</dcterms:modified>
</cp:coreProperties>
</file>