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Cultural Values</w:t>
      </w: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Students Name</w:t>
      </w: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Institutions Affiliations </w:t>
      </w:r>
    </w:p>
    <w:p w:rsidR="00C42E4D" w:rsidRDefault="00C42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37E4D" w:rsidRDefault="00937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37E4D" w:rsidRDefault="00937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37E4D" w:rsidRDefault="00937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37E4D" w:rsidRDefault="00937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37E4D" w:rsidRDefault="00937E4D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12DD8" w:rsidRDefault="00A57820" w:rsidP="00C42E4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Cultural Values</w:t>
      </w:r>
    </w:p>
    <w:p w:rsidR="00A57820" w:rsidRDefault="00A57820" w:rsidP="00D61D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102B">
        <w:rPr>
          <w:rFonts w:ascii="Times New Roman" w:hAnsi="Times New Roman" w:cs="Times New Roman"/>
          <w:sz w:val="32"/>
        </w:rPr>
        <w:tab/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honor </w:t>
      </w:r>
      <w:r w:rsidR="002075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>cultural values of patients from di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fferent ethnic/religious groups, the 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actions 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that 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>demonstrate culturally sensitive care by the nurse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are A (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>Allows fasting on Yom Kippur for a Jewish patient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>), C (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>Serves no ham products to a Muslim patient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>), and E (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>Serves no meat or fish to a Hindu patient</w:t>
      </w:r>
      <w:r w:rsidR="0094102B" w:rsidRPr="00941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). </w:t>
      </w:r>
    </w:p>
    <w:p w:rsidR="00D65884" w:rsidRPr="00D65884" w:rsidRDefault="00D65884" w:rsidP="002075E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6588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Explanations</w:t>
      </w:r>
    </w:p>
    <w:p w:rsidR="003D7766" w:rsidRPr="00E40791" w:rsidRDefault="003D7766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b/>
          <w:szCs w:val="21"/>
        </w:rPr>
      </w:pPr>
      <w:r w:rsidRPr="00E40791">
        <w:rPr>
          <w:b/>
          <w:szCs w:val="21"/>
        </w:rPr>
        <w:t>A.</w:t>
      </w:r>
      <w:r w:rsidRPr="00E40791">
        <w:rPr>
          <w:b/>
          <w:szCs w:val="21"/>
        </w:rPr>
        <w:t xml:space="preserve"> </w:t>
      </w:r>
      <w:proofErr w:type="spellStart"/>
      <w:r w:rsidRPr="00E40791">
        <w:rPr>
          <w:b/>
          <w:szCs w:val="21"/>
        </w:rPr>
        <w:t>Allows</w:t>
      </w:r>
      <w:proofErr w:type="spellEnd"/>
      <w:r w:rsidRPr="00E40791">
        <w:rPr>
          <w:b/>
          <w:szCs w:val="21"/>
        </w:rPr>
        <w:t xml:space="preserve"> fasting on </w:t>
      </w:r>
      <w:r w:rsidR="00A26503">
        <w:rPr>
          <w:b/>
          <w:szCs w:val="21"/>
        </w:rPr>
        <w:t>Yom Kippur for a Jewish patient</w:t>
      </w:r>
      <w:bookmarkStart w:id="0" w:name="_GoBack"/>
      <w:bookmarkEnd w:id="0"/>
    </w:p>
    <w:p w:rsidR="003D7766" w:rsidRPr="003D7766" w:rsidRDefault="00F63C3B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szCs w:val="21"/>
        </w:rPr>
      </w:pPr>
      <w:r>
        <w:rPr>
          <w:szCs w:val="21"/>
        </w:rPr>
        <w:tab/>
        <w:t xml:space="preserve">Jewish people </w:t>
      </w:r>
      <w:r w:rsidR="00E93CE6">
        <w:rPr>
          <w:szCs w:val="21"/>
        </w:rPr>
        <w:t>fast for</w:t>
      </w:r>
      <w:r w:rsidR="00ED77FF">
        <w:rPr>
          <w:szCs w:val="21"/>
        </w:rPr>
        <w:t xml:space="preserve"> a day (25</w:t>
      </w:r>
      <w:r w:rsidR="00E93CE6">
        <w:rPr>
          <w:szCs w:val="21"/>
        </w:rPr>
        <w:t xml:space="preserve"> hours) during Yom Kippur. During th</w:t>
      </w:r>
      <w:r w:rsidR="00D5133E">
        <w:rPr>
          <w:szCs w:val="21"/>
        </w:rPr>
        <w:t xml:space="preserve">is traditional fasting period, </w:t>
      </w:r>
      <w:r w:rsidR="00E93CE6">
        <w:rPr>
          <w:szCs w:val="21"/>
        </w:rPr>
        <w:t>Jews are not allowed to take any form</w:t>
      </w:r>
      <w:r w:rsidR="00ED77FF">
        <w:rPr>
          <w:szCs w:val="21"/>
        </w:rPr>
        <w:t xml:space="preserve"> of food, including water</w:t>
      </w:r>
      <w:r w:rsidR="0098193A">
        <w:rPr>
          <w:szCs w:val="21"/>
        </w:rPr>
        <w:t>,</w:t>
      </w:r>
      <w:r w:rsidR="00ED77FF">
        <w:rPr>
          <w:szCs w:val="21"/>
        </w:rPr>
        <w:t xml:space="preserve"> for 25</w:t>
      </w:r>
      <w:r w:rsidR="00E93CE6">
        <w:rPr>
          <w:szCs w:val="21"/>
        </w:rPr>
        <w:t xml:space="preserve"> hours</w:t>
      </w:r>
      <w:r w:rsidR="00B12B6D">
        <w:rPr>
          <w:szCs w:val="21"/>
        </w:rPr>
        <w:t xml:space="preserve"> (</w:t>
      </w:r>
      <w:proofErr w:type="spellStart"/>
      <w:r w:rsidR="00B12B6D">
        <w:rPr>
          <w:szCs w:val="20"/>
          <w:shd w:val="clear" w:color="auto" w:fill="FFFFFF"/>
        </w:rPr>
        <w:t>Shalit</w:t>
      </w:r>
      <w:proofErr w:type="spellEnd"/>
      <w:r w:rsidR="00B12B6D">
        <w:rPr>
          <w:szCs w:val="20"/>
          <w:shd w:val="clear" w:color="auto" w:fill="FFFFFF"/>
        </w:rPr>
        <w:t xml:space="preserve">, </w:t>
      </w:r>
      <w:proofErr w:type="spellStart"/>
      <w:r w:rsidR="00B12B6D">
        <w:rPr>
          <w:szCs w:val="20"/>
          <w:shd w:val="clear" w:color="auto" w:fill="FFFFFF"/>
        </w:rPr>
        <w:t>Shalit</w:t>
      </w:r>
      <w:proofErr w:type="spellEnd"/>
      <w:r w:rsidR="00B12B6D">
        <w:rPr>
          <w:szCs w:val="20"/>
          <w:shd w:val="clear" w:color="auto" w:fill="FFFFFF"/>
        </w:rPr>
        <w:t xml:space="preserve"> </w:t>
      </w:r>
      <w:r w:rsidR="00B12B6D" w:rsidRPr="00B12B6D">
        <w:rPr>
          <w:szCs w:val="20"/>
          <w:shd w:val="clear" w:color="auto" w:fill="FFFFFF"/>
        </w:rPr>
        <w:t xml:space="preserve">&amp; </w:t>
      </w:r>
      <w:proofErr w:type="spellStart"/>
      <w:r w:rsidR="00B12B6D" w:rsidRPr="00B12B6D">
        <w:rPr>
          <w:szCs w:val="20"/>
          <w:shd w:val="clear" w:color="auto" w:fill="FFFFFF"/>
        </w:rPr>
        <w:t>Sheiner</w:t>
      </w:r>
      <w:proofErr w:type="spellEnd"/>
      <w:r w:rsidR="00B12B6D" w:rsidRPr="00B12B6D">
        <w:rPr>
          <w:szCs w:val="20"/>
          <w:shd w:val="clear" w:color="auto" w:fill="FFFFFF"/>
        </w:rPr>
        <w:t>,</w:t>
      </w:r>
      <w:r w:rsidR="00B12B6D">
        <w:rPr>
          <w:szCs w:val="20"/>
          <w:shd w:val="clear" w:color="auto" w:fill="FFFFFF"/>
        </w:rPr>
        <w:t xml:space="preserve"> 2015)</w:t>
      </w:r>
      <w:r w:rsidR="00E93CE6">
        <w:rPr>
          <w:szCs w:val="21"/>
        </w:rPr>
        <w:t xml:space="preserve">. </w:t>
      </w:r>
      <w:r w:rsidR="00D5133E">
        <w:rPr>
          <w:szCs w:val="21"/>
        </w:rPr>
        <w:t xml:space="preserve">They consider it </w:t>
      </w:r>
      <w:r w:rsidR="0098193A">
        <w:rPr>
          <w:szCs w:val="21"/>
        </w:rPr>
        <w:t>the holiest day in Judaism, where they hold individual and collective purification to seek</w:t>
      </w:r>
      <w:r w:rsidR="00D5133E">
        <w:rPr>
          <w:szCs w:val="21"/>
        </w:rPr>
        <w:t xml:space="preserve"> forgiveness and repent to their God. </w:t>
      </w:r>
      <w:r w:rsidR="00F96751">
        <w:rPr>
          <w:szCs w:val="21"/>
        </w:rPr>
        <w:t xml:space="preserve">Therefore, the nurse should allow the Jewish patient to observe this historic religious rite. </w:t>
      </w:r>
      <w:r w:rsidR="003B333A">
        <w:rPr>
          <w:szCs w:val="21"/>
        </w:rPr>
        <w:t xml:space="preserve">This shows that the nurse is offering culturally sensitive care. </w:t>
      </w:r>
    </w:p>
    <w:p w:rsidR="003D7766" w:rsidRPr="003B333A" w:rsidRDefault="003D7766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b/>
          <w:szCs w:val="21"/>
        </w:rPr>
      </w:pPr>
      <w:proofErr w:type="spellStart"/>
      <w:r w:rsidRPr="003B333A">
        <w:rPr>
          <w:b/>
          <w:szCs w:val="21"/>
        </w:rPr>
        <w:t>B.Allows</w:t>
      </w:r>
      <w:proofErr w:type="spellEnd"/>
      <w:r w:rsidRPr="003B333A">
        <w:rPr>
          <w:b/>
          <w:szCs w:val="21"/>
        </w:rPr>
        <w:t xml:space="preserve"> caffe</w:t>
      </w:r>
      <w:r w:rsidR="0098193A">
        <w:rPr>
          <w:b/>
          <w:szCs w:val="21"/>
        </w:rPr>
        <w:t>ine drinks for a Mormon patient</w:t>
      </w:r>
    </w:p>
    <w:p w:rsidR="003B333A" w:rsidRDefault="003B333A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szCs w:val="21"/>
        </w:rPr>
      </w:pPr>
      <w:r>
        <w:rPr>
          <w:szCs w:val="21"/>
        </w:rPr>
        <w:tab/>
      </w:r>
      <w:r w:rsidR="00E30E9D">
        <w:rPr>
          <w:szCs w:val="21"/>
        </w:rPr>
        <w:t>Mormons have rules that prohibit them from taking c</w:t>
      </w:r>
      <w:r w:rsidR="002F04AF">
        <w:rPr>
          <w:szCs w:val="21"/>
        </w:rPr>
        <w:t>affeinated</w:t>
      </w:r>
      <w:r w:rsidR="00FC2EEA">
        <w:rPr>
          <w:szCs w:val="21"/>
        </w:rPr>
        <w:t xml:space="preserve"> or </w:t>
      </w:r>
      <w:r w:rsidR="000968F9">
        <w:rPr>
          <w:szCs w:val="21"/>
        </w:rPr>
        <w:t>alcoholic</w:t>
      </w:r>
      <w:r>
        <w:rPr>
          <w:szCs w:val="21"/>
        </w:rPr>
        <w:t xml:space="preserve"> drinks</w:t>
      </w:r>
      <w:r w:rsidR="00E30E9D">
        <w:rPr>
          <w:szCs w:val="21"/>
        </w:rPr>
        <w:t xml:space="preserve">. They also do not take </w:t>
      </w:r>
      <w:r w:rsidR="00D818AC">
        <w:rPr>
          <w:szCs w:val="21"/>
        </w:rPr>
        <w:t xml:space="preserve">other hot drinks such as herbal tea or coffee and never use tobacco. Based on their beliefs, this is a code of health that helps them abstain from harmful substances. In this case, the nurse allows a Mormon patient to take caffeine drinks, which is against their religion and beliefs. </w:t>
      </w:r>
      <w:r w:rsidR="00802F22">
        <w:rPr>
          <w:szCs w:val="21"/>
        </w:rPr>
        <w:t xml:space="preserve">The nurse possibly does not understand Mormon culture or is ignorant of the fact that the patient needs culturally sensitive care. </w:t>
      </w:r>
      <w:r w:rsidR="00952EE1">
        <w:rPr>
          <w:szCs w:val="21"/>
        </w:rPr>
        <w:t>T</w:t>
      </w:r>
      <w:r w:rsidR="00D818AC">
        <w:rPr>
          <w:szCs w:val="21"/>
        </w:rPr>
        <w:t xml:space="preserve">he nurse is not sensitive to the </w:t>
      </w:r>
      <w:r w:rsidR="0098193A">
        <w:rPr>
          <w:szCs w:val="21"/>
        </w:rPr>
        <w:t xml:space="preserve">patient's cultural </w:t>
      </w:r>
      <w:r w:rsidR="0098193A">
        <w:rPr>
          <w:szCs w:val="21"/>
        </w:rPr>
        <w:lastRenderedPageBreak/>
        <w:t>needs</w:t>
      </w:r>
      <w:r w:rsidR="007C7560">
        <w:rPr>
          <w:szCs w:val="21"/>
        </w:rPr>
        <w:t xml:space="preserve"> because a Mormon patient should not be served with drinks prohibited by the Mormon religion. </w:t>
      </w:r>
      <w:r w:rsidR="00D818AC">
        <w:rPr>
          <w:szCs w:val="21"/>
        </w:rPr>
        <w:t xml:space="preserve"> </w:t>
      </w:r>
    </w:p>
    <w:p w:rsidR="003D7766" w:rsidRPr="000E1C0F" w:rsidRDefault="003D7766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b/>
          <w:szCs w:val="21"/>
        </w:rPr>
      </w:pPr>
      <w:proofErr w:type="spellStart"/>
      <w:r w:rsidRPr="000E1C0F">
        <w:rPr>
          <w:b/>
          <w:szCs w:val="21"/>
        </w:rPr>
        <w:t>C.Serves</w:t>
      </w:r>
      <w:proofErr w:type="spellEnd"/>
      <w:r w:rsidRPr="000E1C0F">
        <w:rPr>
          <w:b/>
          <w:szCs w:val="21"/>
        </w:rPr>
        <w:t xml:space="preserve"> no h</w:t>
      </w:r>
      <w:r w:rsidR="00A26503">
        <w:rPr>
          <w:b/>
          <w:szCs w:val="21"/>
        </w:rPr>
        <w:t>am products to a Muslim patient</w:t>
      </w:r>
    </w:p>
    <w:p w:rsidR="000E1C0F" w:rsidRPr="003D7766" w:rsidRDefault="000E1C0F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szCs w:val="21"/>
        </w:rPr>
      </w:pPr>
      <w:r>
        <w:rPr>
          <w:szCs w:val="21"/>
        </w:rPr>
        <w:tab/>
        <w:t>Muslims do not eat pork</w:t>
      </w:r>
      <w:r w:rsidR="00801414">
        <w:rPr>
          <w:szCs w:val="21"/>
        </w:rPr>
        <w:t xml:space="preserve"> (</w:t>
      </w:r>
      <w:proofErr w:type="spellStart"/>
      <w:r w:rsidR="00801414" w:rsidRPr="001B29C3">
        <w:rPr>
          <w:szCs w:val="20"/>
          <w:shd w:val="clear" w:color="auto" w:fill="FFFFFF"/>
        </w:rPr>
        <w:t>Brondz</w:t>
      </w:r>
      <w:proofErr w:type="spellEnd"/>
      <w:r w:rsidR="00801414" w:rsidRPr="001B29C3">
        <w:rPr>
          <w:szCs w:val="20"/>
          <w:shd w:val="clear" w:color="auto" w:fill="FFFFFF"/>
        </w:rPr>
        <w:t>,</w:t>
      </w:r>
      <w:r w:rsidR="00801414">
        <w:rPr>
          <w:szCs w:val="20"/>
          <w:shd w:val="clear" w:color="auto" w:fill="FFFFFF"/>
        </w:rPr>
        <w:t xml:space="preserve"> 2018)</w:t>
      </w:r>
      <w:r>
        <w:rPr>
          <w:szCs w:val="21"/>
        </w:rPr>
        <w:t xml:space="preserve">. </w:t>
      </w:r>
      <w:r w:rsidR="00446204">
        <w:rPr>
          <w:szCs w:val="21"/>
        </w:rPr>
        <w:t xml:space="preserve">Ham products are from pork. </w:t>
      </w:r>
      <w:r w:rsidR="007C0AC5">
        <w:rPr>
          <w:szCs w:val="21"/>
        </w:rPr>
        <w:t xml:space="preserve">Islam </w:t>
      </w:r>
      <w:r w:rsidR="00A11923">
        <w:rPr>
          <w:szCs w:val="21"/>
        </w:rPr>
        <w:t>prohibits</w:t>
      </w:r>
      <w:r w:rsidR="007C0AC5">
        <w:rPr>
          <w:szCs w:val="21"/>
        </w:rPr>
        <w:t xml:space="preserve"> </w:t>
      </w:r>
      <w:r w:rsidR="0098193A">
        <w:rPr>
          <w:szCs w:val="21"/>
        </w:rPr>
        <w:t xml:space="preserve">the </w:t>
      </w:r>
      <w:r w:rsidR="007C0AC5">
        <w:rPr>
          <w:szCs w:val="21"/>
        </w:rPr>
        <w:t>consumption of the flesh of swine</w:t>
      </w:r>
      <w:r w:rsidR="0098193A">
        <w:rPr>
          <w:szCs w:val="21"/>
        </w:rPr>
        <w:t>,</w:t>
      </w:r>
      <w:r w:rsidR="007C0AC5">
        <w:rPr>
          <w:szCs w:val="21"/>
        </w:rPr>
        <w:t xml:space="preserve"> and they see it as a sin when one eats pork or pork products. </w:t>
      </w:r>
      <w:r w:rsidR="00446204">
        <w:rPr>
          <w:szCs w:val="21"/>
        </w:rPr>
        <w:t xml:space="preserve">Therefore, a nurse who does not serve ham products to a patient is offering culturally sensitive care. </w:t>
      </w:r>
      <w:r w:rsidR="007145DC">
        <w:rPr>
          <w:szCs w:val="21"/>
        </w:rPr>
        <w:t>The nurse does not want the patient to sin by eating food prohibited by the patient</w:t>
      </w:r>
      <w:r w:rsidR="0098193A">
        <w:rPr>
          <w:szCs w:val="21"/>
        </w:rPr>
        <w:t>'</w:t>
      </w:r>
      <w:r w:rsidR="007145DC">
        <w:rPr>
          <w:szCs w:val="21"/>
        </w:rPr>
        <w:t xml:space="preserve">s religion. </w:t>
      </w:r>
    </w:p>
    <w:p w:rsidR="003D7766" w:rsidRPr="004F11CE" w:rsidRDefault="003D7766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b/>
          <w:szCs w:val="21"/>
        </w:rPr>
      </w:pPr>
      <w:proofErr w:type="spellStart"/>
      <w:r w:rsidRPr="004F11CE">
        <w:rPr>
          <w:b/>
          <w:szCs w:val="21"/>
        </w:rPr>
        <w:t>D.Serves</w:t>
      </w:r>
      <w:proofErr w:type="spellEnd"/>
      <w:r w:rsidRPr="004F11CE">
        <w:rPr>
          <w:b/>
          <w:szCs w:val="21"/>
        </w:rPr>
        <w:t xml:space="preserve"> kosher f</w:t>
      </w:r>
      <w:r w:rsidR="0098193A">
        <w:rPr>
          <w:b/>
          <w:szCs w:val="21"/>
        </w:rPr>
        <w:t>oods to a Christian patient</w:t>
      </w:r>
    </w:p>
    <w:p w:rsidR="004F11CE" w:rsidRDefault="004F11CE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szCs w:val="21"/>
        </w:rPr>
      </w:pPr>
      <w:r>
        <w:rPr>
          <w:szCs w:val="21"/>
        </w:rPr>
        <w:tab/>
        <w:t xml:space="preserve">Kosher foods </w:t>
      </w:r>
      <w:r w:rsidR="00E42335">
        <w:rPr>
          <w:szCs w:val="21"/>
        </w:rPr>
        <w:t xml:space="preserve">are </w:t>
      </w:r>
      <w:r w:rsidR="00982135">
        <w:rPr>
          <w:szCs w:val="21"/>
        </w:rPr>
        <w:t xml:space="preserve">not considered </w:t>
      </w:r>
      <w:r w:rsidR="00E42335">
        <w:rPr>
          <w:szCs w:val="21"/>
        </w:rPr>
        <w:t>in Christianity</w:t>
      </w:r>
      <w:r w:rsidR="00982135">
        <w:rPr>
          <w:szCs w:val="21"/>
        </w:rPr>
        <w:t xml:space="preserve"> because Christians do not follow the rules of kosher food preparation</w:t>
      </w:r>
      <w:r w:rsidR="00E42335">
        <w:rPr>
          <w:szCs w:val="21"/>
        </w:rPr>
        <w:t xml:space="preserve">. Kosher foods </w:t>
      </w:r>
      <w:r w:rsidR="00982135">
        <w:rPr>
          <w:szCs w:val="21"/>
        </w:rPr>
        <w:t>are described in the Bible</w:t>
      </w:r>
      <w:r w:rsidR="0098193A">
        <w:rPr>
          <w:szCs w:val="21"/>
        </w:rPr>
        <w:t>,</w:t>
      </w:r>
      <w:r w:rsidR="00982135">
        <w:rPr>
          <w:szCs w:val="21"/>
        </w:rPr>
        <w:t xml:space="preserve"> but Christians believe that these rules do not apply to them. Therefore, they do not take kosher foods. In this case, the nurse serves kosher foods to a Christian patient, meaning that the nurse is not sensitive to the patient</w:t>
      </w:r>
      <w:r w:rsidR="0098193A">
        <w:rPr>
          <w:szCs w:val="21"/>
        </w:rPr>
        <w:t>'</w:t>
      </w:r>
      <w:r w:rsidR="00982135">
        <w:rPr>
          <w:szCs w:val="21"/>
        </w:rPr>
        <w:t xml:space="preserve">s culture and beliefs. </w:t>
      </w:r>
      <w:r w:rsidR="002D2F99">
        <w:rPr>
          <w:szCs w:val="21"/>
        </w:rPr>
        <w:t>The nurse should not serve food or offer care that conflicts with the patient</w:t>
      </w:r>
      <w:r w:rsidR="0098193A">
        <w:rPr>
          <w:szCs w:val="21"/>
        </w:rPr>
        <w:t>'</w:t>
      </w:r>
      <w:r w:rsidR="002D2F99">
        <w:rPr>
          <w:szCs w:val="21"/>
        </w:rPr>
        <w:t xml:space="preserve">s culture or religion. </w:t>
      </w:r>
    </w:p>
    <w:p w:rsidR="003D7766" w:rsidRPr="00815842" w:rsidRDefault="003D7766" w:rsidP="00D61DFB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b/>
          <w:szCs w:val="21"/>
        </w:rPr>
      </w:pPr>
      <w:proofErr w:type="spellStart"/>
      <w:r w:rsidRPr="00815842">
        <w:rPr>
          <w:b/>
          <w:szCs w:val="21"/>
        </w:rPr>
        <w:t>E.Serves</w:t>
      </w:r>
      <w:proofErr w:type="spellEnd"/>
      <w:r w:rsidRPr="00815842">
        <w:rPr>
          <w:b/>
          <w:szCs w:val="21"/>
        </w:rPr>
        <w:t xml:space="preserve"> no </w:t>
      </w:r>
      <w:r w:rsidR="00A26503">
        <w:rPr>
          <w:b/>
          <w:szCs w:val="21"/>
        </w:rPr>
        <w:t>meat or fish to a Hindu patient</w:t>
      </w:r>
    </w:p>
    <w:p w:rsidR="00D61DFB" w:rsidRPr="002075EA" w:rsidRDefault="00663986" w:rsidP="002075EA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Hindus do not need meat or fish. They believe that everything has a soul. Therefore, they are reluctant to kill living creatures. </w:t>
      </w:r>
      <w:r w:rsidR="00F16B69">
        <w:rPr>
          <w:rFonts w:ascii="Times New Roman" w:hAnsi="Times New Roman" w:cs="Times New Roman"/>
          <w:sz w:val="24"/>
          <w:szCs w:val="24"/>
        </w:rPr>
        <w:t xml:space="preserve">Hinduism is built on peace and </w:t>
      </w:r>
      <w:r w:rsidR="0098193A">
        <w:rPr>
          <w:rFonts w:ascii="Times New Roman" w:hAnsi="Times New Roman" w:cs="Times New Roman"/>
          <w:sz w:val="24"/>
          <w:szCs w:val="24"/>
        </w:rPr>
        <w:t xml:space="preserve">the </w:t>
      </w:r>
      <w:r w:rsidR="00F16B69">
        <w:rPr>
          <w:rFonts w:ascii="Times New Roman" w:hAnsi="Times New Roman" w:cs="Times New Roman"/>
          <w:sz w:val="24"/>
          <w:szCs w:val="24"/>
        </w:rPr>
        <w:t xml:space="preserve">prevention of suffering on any living creature. </w:t>
      </w:r>
      <w:r>
        <w:rPr>
          <w:rFonts w:ascii="Times New Roman" w:hAnsi="Times New Roman" w:cs="Times New Roman"/>
          <w:sz w:val="24"/>
          <w:szCs w:val="24"/>
        </w:rPr>
        <w:t xml:space="preserve">As a result, they cannot take meat or fish since they come from living animals. </w:t>
      </w:r>
      <w:r w:rsidR="00F16B69">
        <w:rPr>
          <w:rFonts w:ascii="Times New Roman" w:hAnsi="Times New Roman" w:cs="Times New Roman"/>
          <w:sz w:val="24"/>
          <w:szCs w:val="24"/>
        </w:rPr>
        <w:t>They believe that killing the animals to obtain meat amount</w:t>
      </w:r>
      <w:r w:rsidR="0098193A">
        <w:rPr>
          <w:rFonts w:ascii="Times New Roman" w:hAnsi="Times New Roman" w:cs="Times New Roman"/>
          <w:sz w:val="24"/>
          <w:szCs w:val="24"/>
        </w:rPr>
        <w:t>s</w:t>
      </w:r>
      <w:r w:rsidR="00F16B69">
        <w:rPr>
          <w:rFonts w:ascii="Times New Roman" w:hAnsi="Times New Roman" w:cs="Times New Roman"/>
          <w:sz w:val="24"/>
          <w:szCs w:val="24"/>
        </w:rPr>
        <w:t xml:space="preserve"> to </w:t>
      </w:r>
      <w:r w:rsidR="0098193A">
        <w:rPr>
          <w:rFonts w:ascii="Times New Roman" w:hAnsi="Times New Roman" w:cs="Times New Roman"/>
          <w:sz w:val="24"/>
          <w:szCs w:val="24"/>
        </w:rPr>
        <w:t xml:space="preserve">the </w:t>
      </w:r>
      <w:r w:rsidR="00F16B69">
        <w:rPr>
          <w:rFonts w:ascii="Times New Roman" w:hAnsi="Times New Roman" w:cs="Times New Roman"/>
          <w:sz w:val="24"/>
          <w:szCs w:val="24"/>
        </w:rPr>
        <w:t>destruction of the living species. Therefore, a nurse who understands Hindu culture does not serve m</w:t>
      </w:r>
      <w:r w:rsidR="002075EA">
        <w:rPr>
          <w:rFonts w:ascii="Times New Roman" w:hAnsi="Times New Roman" w:cs="Times New Roman"/>
          <w:sz w:val="24"/>
          <w:szCs w:val="24"/>
        </w:rPr>
        <w:t>eat or fish to a Hindu patient.</w:t>
      </w:r>
    </w:p>
    <w:p w:rsidR="00A57820" w:rsidRDefault="00A57820" w:rsidP="00257CCB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References</w:t>
      </w:r>
    </w:p>
    <w:p w:rsidR="001B29C3" w:rsidRPr="001B29C3" w:rsidRDefault="001B29C3" w:rsidP="00801414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32"/>
          <w:szCs w:val="20"/>
          <w:shd w:val="clear" w:color="auto" w:fill="FFFFFF"/>
        </w:rPr>
      </w:pPr>
      <w:proofErr w:type="spellStart"/>
      <w:r w:rsidRPr="001B29C3">
        <w:rPr>
          <w:rFonts w:ascii="Times New Roman" w:hAnsi="Times New Roman" w:cs="Times New Roman"/>
          <w:sz w:val="24"/>
          <w:szCs w:val="20"/>
          <w:shd w:val="clear" w:color="auto" w:fill="FFFFFF"/>
        </w:rPr>
        <w:t>Brondz</w:t>
      </w:r>
      <w:proofErr w:type="spellEnd"/>
      <w:r w:rsidRPr="001B29C3">
        <w:rPr>
          <w:rFonts w:ascii="Times New Roman" w:hAnsi="Times New Roman" w:cs="Times New Roman"/>
          <w:sz w:val="24"/>
          <w:szCs w:val="20"/>
          <w:shd w:val="clear" w:color="auto" w:fill="FFFFFF"/>
        </w:rPr>
        <w:t>, I. (2018). Why Judaism and Islam Prohibit Eating Pork and Consuming Blood as a Food?</w:t>
      </w:r>
      <w:r w:rsidR="00801414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</w:t>
      </w:r>
      <w:proofErr w:type="gramStart"/>
      <w:r w:rsidR="00801414" w:rsidRPr="00801414">
        <w:rPr>
          <w:rFonts w:ascii="Times New Roman" w:hAnsi="Times New Roman" w:cs="Times New Roman"/>
          <w:i/>
          <w:sz w:val="24"/>
          <w:szCs w:val="20"/>
          <w:shd w:val="clear" w:color="auto" w:fill="FFFFFF"/>
        </w:rPr>
        <w:t>Semantic Scholar</w:t>
      </w:r>
      <w:r w:rsidR="00801414">
        <w:rPr>
          <w:rFonts w:ascii="Times New Roman" w:hAnsi="Times New Roman" w:cs="Times New Roman"/>
          <w:sz w:val="24"/>
          <w:szCs w:val="20"/>
          <w:shd w:val="clear" w:color="auto" w:fill="FFFFFF"/>
        </w:rPr>
        <w:t>.</w:t>
      </w:r>
      <w:proofErr w:type="gramEnd"/>
      <w:r w:rsidR="00801414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</w:t>
      </w:r>
    </w:p>
    <w:p w:rsidR="00B12B6D" w:rsidRPr="00B12B6D" w:rsidRDefault="00B12B6D" w:rsidP="00801414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32"/>
        </w:rPr>
      </w:pPr>
      <w:proofErr w:type="spellStart"/>
      <w:proofErr w:type="gramStart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Shalit</w:t>
      </w:r>
      <w:proofErr w:type="spellEnd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, N., </w:t>
      </w:r>
      <w:proofErr w:type="spellStart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Shalit</w:t>
      </w:r>
      <w:proofErr w:type="spellEnd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, R., &amp; </w:t>
      </w:r>
      <w:proofErr w:type="spellStart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Sheiner</w:t>
      </w:r>
      <w:proofErr w:type="spellEnd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, E. (2015).</w:t>
      </w:r>
      <w:proofErr w:type="gramEnd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</w:t>
      </w:r>
      <w:proofErr w:type="gramStart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The effect of a 25-hour fast during the Day of Atonement on preterm delivery.</w:t>
      </w:r>
      <w:proofErr w:type="gramEnd"/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 </w:t>
      </w:r>
      <w:r w:rsidRPr="00B12B6D">
        <w:rPr>
          <w:rFonts w:ascii="Times New Roman" w:hAnsi="Times New Roman" w:cs="Times New Roman"/>
          <w:i/>
          <w:iCs/>
          <w:sz w:val="24"/>
          <w:szCs w:val="20"/>
          <w:shd w:val="clear" w:color="auto" w:fill="FFFFFF"/>
        </w:rPr>
        <w:t>The Journal of Maternal-Fetal &amp; Neonatal Medicine</w:t>
      </w:r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, </w:t>
      </w:r>
      <w:r w:rsidRPr="00B12B6D">
        <w:rPr>
          <w:rFonts w:ascii="Times New Roman" w:hAnsi="Times New Roman" w:cs="Times New Roman"/>
          <w:i/>
          <w:iCs/>
          <w:sz w:val="24"/>
          <w:szCs w:val="20"/>
          <w:shd w:val="clear" w:color="auto" w:fill="FFFFFF"/>
        </w:rPr>
        <w:t>28</w:t>
      </w:r>
      <w:r w:rsidRPr="00B12B6D">
        <w:rPr>
          <w:rFonts w:ascii="Times New Roman" w:hAnsi="Times New Roman" w:cs="Times New Roman"/>
          <w:sz w:val="24"/>
          <w:szCs w:val="20"/>
          <w:shd w:val="clear" w:color="auto" w:fill="FFFFFF"/>
        </w:rPr>
        <w:t>(12), 1410-1413.</w:t>
      </w:r>
    </w:p>
    <w:sectPr w:rsidR="00B12B6D" w:rsidRPr="00B12B6D" w:rsidSect="00EA39AA">
      <w:headerReference w:type="default" r:id="rId7"/>
      <w:headerReference w:type="first" r:id="rId8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988" w:rsidRDefault="00894988" w:rsidP="00C42E4D">
      <w:pPr>
        <w:spacing w:before="0" w:after="0" w:line="240" w:lineRule="auto"/>
      </w:pPr>
      <w:r>
        <w:separator/>
      </w:r>
    </w:p>
  </w:endnote>
  <w:endnote w:type="continuationSeparator" w:id="0">
    <w:p w:rsidR="00894988" w:rsidRDefault="00894988" w:rsidP="00C42E4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988" w:rsidRDefault="00894988" w:rsidP="00C42E4D">
      <w:pPr>
        <w:spacing w:before="0" w:after="0" w:line="240" w:lineRule="auto"/>
      </w:pPr>
      <w:r>
        <w:separator/>
      </w:r>
    </w:p>
  </w:footnote>
  <w:footnote w:type="continuationSeparator" w:id="0">
    <w:p w:rsidR="00894988" w:rsidRDefault="00894988" w:rsidP="00C42E4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E4D" w:rsidRDefault="00C42E4D">
    <w:pPr>
      <w:pStyle w:val="Header"/>
    </w:pPr>
    <w:r>
      <w:rPr>
        <w:rFonts w:ascii="Times New Roman" w:hAnsi="Times New Roman" w:cs="Times New Roman"/>
        <w:sz w:val="24"/>
      </w:rPr>
      <w:t>CULTURAL VALUES</w:t>
    </w:r>
    <w:r>
      <w:rPr>
        <w:rFonts w:ascii="Times New Roman" w:hAnsi="Times New Roman" w:cs="Times New Roman"/>
        <w:sz w:val="24"/>
      </w:rPr>
      <w:tab/>
    </w:r>
    <w:r>
      <w:rPr>
        <w:rFonts w:ascii="Times New Roman" w:hAnsi="Times New Roman" w:cs="Times New Roman"/>
        <w:sz w:val="24"/>
      </w:rPr>
      <w:tab/>
    </w:r>
    <w:r w:rsidRPr="00C42E4D">
      <w:rPr>
        <w:rFonts w:ascii="Times New Roman" w:hAnsi="Times New Roman" w:cs="Times New Roman"/>
        <w:sz w:val="24"/>
      </w:rPr>
      <w:fldChar w:fldCharType="begin"/>
    </w:r>
    <w:r w:rsidRPr="00C42E4D">
      <w:rPr>
        <w:rFonts w:ascii="Times New Roman" w:hAnsi="Times New Roman" w:cs="Times New Roman"/>
        <w:sz w:val="24"/>
      </w:rPr>
      <w:instrText xml:space="preserve"> PAGE   \* MERGEFORMAT </w:instrText>
    </w:r>
    <w:r w:rsidRPr="00C42E4D">
      <w:rPr>
        <w:rFonts w:ascii="Times New Roman" w:hAnsi="Times New Roman" w:cs="Times New Roman"/>
        <w:sz w:val="24"/>
      </w:rPr>
      <w:fldChar w:fldCharType="separate"/>
    </w:r>
    <w:r w:rsidR="00A26503">
      <w:rPr>
        <w:rFonts w:ascii="Times New Roman" w:hAnsi="Times New Roman" w:cs="Times New Roman"/>
        <w:noProof/>
        <w:sz w:val="24"/>
      </w:rPr>
      <w:t>2</w:t>
    </w:r>
    <w:r w:rsidRPr="00C42E4D">
      <w:rPr>
        <w:rFonts w:ascii="Times New Roman" w:hAnsi="Times New Roman" w:cs="Times New Roman"/>
        <w:noProof/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E4D" w:rsidRPr="00C42E4D" w:rsidRDefault="00C42E4D">
    <w:pPr>
      <w:pStyle w:val="Header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sz w:val="24"/>
      </w:rPr>
      <w:t>Running head: CULTURAL VALUES</w:t>
    </w:r>
    <w:r>
      <w:rPr>
        <w:rFonts w:ascii="Times New Roman" w:hAnsi="Times New Roman" w:cs="Times New Roman"/>
        <w:sz w:val="24"/>
      </w:rPr>
      <w:tab/>
    </w:r>
    <w:r>
      <w:rPr>
        <w:rFonts w:ascii="Times New Roman" w:hAnsi="Times New Roman" w:cs="Times New Roman"/>
        <w:sz w:val="2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NjWwNDU3MTM2MDJR0lEKTi0uzszPAykwrAUA9BYfjywAAAA="/>
  </w:docVars>
  <w:rsids>
    <w:rsidRoot w:val="00034705"/>
    <w:rsid w:val="00034705"/>
    <w:rsid w:val="000968F9"/>
    <w:rsid w:val="000E1C0F"/>
    <w:rsid w:val="001B29C3"/>
    <w:rsid w:val="002075EA"/>
    <w:rsid w:val="00250F32"/>
    <w:rsid w:val="00257CCB"/>
    <w:rsid w:val="002D2F99"/>
    <w:rsid w:val="002F04AF"/>
    <w:rsid w:val="003B333A"/>
    <w:rsid w:val="003D7766"/>
    <w:rsid w:val="00446204"/>
    <w:rsid w:val="004F11CE"/>
    <w:rsid w:val="00590E5E"/>
    <w:rsid w:val="00612DD8"/>
    <w:rsid w:val="00663986"/>
    <w:rsid w:val="007145DC"/>
    <w:rsid w:val="00736568"/>
    <w:rsid w:val="007C0AC5"/>
    <w:rsid w:val="007C7560"/>
    <w:rsid w:val="007F1013"/>
    <w:rsid w:val="00801414"/>
    <w:rsid w:val="00802F22"/>
    <w:rsid w:val="00815842"/>
    <w:rsid w:val="00894988"/>
    <w:rsid w:val="00937E4D"/>
    <w:rsid w:val="0094102B"/>
    <w:rsid w:val="00952EE1"/>
    <w:rsid w:val="0098193A"/>
    <w:rsid w:val="00982135"/>
    <w:rsid w:val="00A11923"/>
    <w:rsid w:val="00A26503"/>
    <w:rsid w:val="00A57820"/>
    <w:rsid w:val="00B12B6D"/>
    <w:rsid w:val="00C42E4D"/>
    <w:rsid w:val="00D5133E"/>
    <w:rsid w:val="00D61DFB"/>
    <w:rsid w:val="00D65884"/>
    <w:rsid w:val="00D818AC"/>
    <w:rsid w:val="00E30E9D"/>
    <w:rsid w:val="00E40791"/>
    <w:rsid w:val="00E42335"/>
    <w:rsid w:val="00E93CE6"/>
    <w:rsid w:val="00EA39AA"/>
    <w:rsid w:val="00ED77FF"/>
    <w:rsid w:val="00F1451F"/>
    <w:rsid w:val="00F16B69"/>
    <w:rsid w:val="00F63C3B"/>
    <w:rsid w:val="00F96751"/>
    <w:rsid w:val="00FC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7766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2E4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2E4D"/>
  </w:style>
  <w:style w:type="paragraph" w:styleId="Footer">
    <w:name w:val="footer"/>
    <w:basedOn w:val="Normal"/>
    <w:link w:val="FooterChar"/>
    <w:uiPriority w:val="99"/>
    <w:unhideWhenUsed/>
    <w:rsid w:val="00C42E4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2E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7766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2E4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2E4D"/>
  </w:style>
  <w:style w:type="paragraph" w:styleId="Footer">
    <w:name w:val="footer"/>
    <w:basedOn w:val="Normal"/>
    <w:link w:val="FooterChar"/>
    <w:uiPriority w:val="99"/>
    <w:unhideWhenUsed/>
    <w:rsid w:val="00C42E4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2E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71</cp:revision>
  <dcterms:created xsi:type="dcterms:W3CDTF">2021-05-11T19:31:00Z</dcterms:created>
  <dcterms:modified xsi:type="dcterms:W3CDTF">2021-05-11T21:12:00Z</dcterms:modified>
</cp:coreProperties>
</file>