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67E" w:rsidRPr="00024D7D" w:rsidRDefault="0042667E" w:rsidP="0042667E">
      <w:pPr>
        <w:rPr>
          <w:b/>
          <w:sz w:val="44"/>
          <w:szCs w:val="44"/>
        </w:rPr>
      </w:pPr>
      <w:proofErr w:type="spellStart"/>
      <w:r w:rsidRPr="00024D7D">
        <w:rPr>
          <w:b/>
          <w:sz w:val="44"/>
          <w:szCs w:val="44"/>
        </w:rPr>
        <w:t>PhET</w:t>
      </w:r>
      <w:proofErr w:type="spellEnd"/>
      <w:r w:rsidRPr="00024D7D">
        <w:rPr>
          <w:b/>
          <w:sz w:val="44"/>
          <w:szCs w:val="44"/>
        </w:rPr>
        <w:t xml:space="preserve"> Bending Light</w:t>
      </w:r>
    </w:p>
    <w:p w:rsidR="00206D71" w:rsidRDefault="0042667E">
      <w:r>
        <w:rPr>
          <w:noProof/>
          <w:sz w:val="32"/>
          <w:szCs w:val="32"/>
          <w:lang w:bidi="ne-NP"/>
        </w:rPr>
        <w:drawing>
          <wp:inline distT="0" distB="0" distL="0" distR="0" wp14:anchorId="4500E516" wp14:editId="4E615B40">
            <wp:extent cx="5943600" cy="3502660"/>
            <wp:effectExtent l="0" t="0" r="0" b="254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4_Lesson_16_RefractionPhET_Bending_Light.jpg"/>
                    <pic:cNvPicPr/>
                  </pic:nvPicPr>
                  <pic:blipFill>
                    <a:blip r:embed="rId5">
                      <a:extLst>
                        <a:ext uri="{28A0092B-C50C-407E-A947-70E740481C1C}">
                          <a14:useLocalDpi xmlns:a14="http://schemas.microsoft.com/office/drawing/2010/main" val="0"/>
                        </a:ext>
                      </a:extLst>
                    </a:blip>
                    <a:stretch>
                      <a:fillRect/>
                    </a:stretch>
                  </pic:blipFill>
                  <pic:spPr>
                    <a:xfrm>
                      <a:off x="0" y="0"/>
                      <a:ext cx="5943600" cy="3502660"/>
                    </a:xfrm>
                    <a:prstGeom prst="rect">
                      <a:avLst/>
                    </a:prstGeom>
                  </pic:spPr>
                </pic:pic>
              </a:graphicData>
            </a:graphic>
          </wp:inline>
        </w:drawing>
      </w:r>
    </w:p>
    <w:p w:rsidR="0042667E" w:rsidRDefault="0042667E" w:rsidP="0042667E">
      <w:pPr>
        <w:rPr>
          <w:sz w:val="32"/>
          <w:szCs w:val="32"/>
        </w:rPr>
      </w:pPr>
      <w:r>
        <w:rPr>
          <w:sz w:val="32"/>
          <w:szCs w:val="32"/>
        </w:rPr>
        <w:t xml:space="preserve">Google </w:t>
      </w:r>
      <w:proofErr w:type="spellStart"/>
      <w:r>
        <w:rPr>
          <w:sz w:val="32"/>
          <w:szCs w:val="32"/>
        </w:rPr>
        <w:t>PhET</w:t>
      </w:r>
      <w:proofErr w:type="spellEnd"/>
      <w:r>
        <w:rPr>
          <w:sz w:val="32"/>
          <w:szCs w:val="32"/>
        </w:rPr>
        <w:t>; Select Physics; Select Bending Light.</w:t>
      </w:r>
    </w:p>
    <w:p w:rsidR="0042667E" w:rsidRDefault="0042667E" w:rsidP="0042667E">
      <w:pPr>
        <w:rPr>
          <w:sz w:val="32"/>
          <w:szCs w:val="32"/>
        </w:rPr>
      </w:pPr>
    </w:p>
    <w:p w:rsidR="0042667E" w:rsidRDefault="007A3D27" w:rsidP="0042667E">
      <w:pPr>
        <w:rPr>
          <w:sz w:val="28"/>
          <w:szCs w:val="28"/>
        </w:rPr>
      </w:pPr>
      <w:hyperlink r:id="rId6" w:history="1">
        <w:r w:rsidR="0042667E" w:rsidRPr="00024D7D">
          <w:rPr>
            <w:rStyle w:val="Hyperlink"/>
            <w:sz w:val="28"/>
            <w:szCs w:val="28"/>
          </w:rPr>
          <w:t>https://phet.colorado.edu/sims/html/bending-light/latest/bending-light_en.html</w:t>
        </w:r>
      </w:hyperlink>
    </w:p>
    <w:p w:rsidR="0042667E" w:rsidRDefault="0042667E" w:rsidP="0042667E">
      <w:pPr>
        <w:rPr>
          <w:sz w:val="28"/>
          <w:szCs w:val="28"/>
        </w:rPr>
      </w:pPr>
    </w:p>
    <w:p w:rsidR="0042667E" w:rsidRDefault="0042667E" w:rsidP="0042667E">
      <w:pPr>
        <w:pStyle w:val="ListParagraph"/>
        <w:numPr>
          <w:ilvl w:val="0"/>
          <w:numId w:val="1"/>
        </w:numPr>
        <w:rPr>
          <w:sz w:val="28"/>
          <w:szCs w:val="28"/>
        </w:rPr>
      </w:pPr>
      <w:r w:rsidRPr="00024D7D">
        <w:rPr>
          <w:sz w:val="28"/>
          <w:szCs w:val="28"/>
        </w:rPr>
        <w:t>Move the protractor to the perpendicular.</w:t>
      </w:r>
    </w:p>
    <w:p w:rsidR="0042667E" w:rsidRDefault="0042667E" w:rsidP="0042667E">
      <w:pPr>
        <w:pStyle w:val="ListParagraph"/>
        <w:rPr>
          <w:sz w:val="28"/>
          <w:szCs w:val="28"/>
        </w:rPr>
      </w:pPr>
    </w:p>
    <w:p w:rsidR="0042667E" w:rsidRDefault="0042667E" w:rsidP="0042667E">
      <w:pPr>
        <w:pStyle w:val="ListParagraph"/>
        <w:numPr>
          <w:ilvl w:val="0"/>
          <w:numId w:val="1"/>
        </w:numPr>
        <w:rPr>
          <w:sz w:val="28"/>
          <w:szCs w:val="28"/>
        </w:rPr>
      </w:pPr>
      <w:r>
        <w:rPr>
          <w:sz w:val="28"/>
          <w:szCs w:val="28"/>
        </w:rPr>
        <w:t xml:space="preserve">Place the center of the protractor at the boundary. </w:t>
      </w:r>
    </w:p>
    <w:p w:rsidR="0042667E" w:rsidRPr="00024D7D" w:rsidRDefault="0042667E" w:rsidP="0042667E">
      <w:pPr>
        <w:rPr>
          <w:sz w:val="28"/>
          <w:szCs w:val="28"/>
        </w:rPr>
      </w:pPr>
    </w:p>
    <w:p w:rsidR="0042667E" w:rsidRDefault="0042667E" w:rsidP="0042667E">
      <w:pPr>
        <w:pStyle w:val="ListParagraph"/>
        <w:numPr>
          <w:ilvl w:val="0"/>
          <w:numId w:val="1"/>
        </w:numPr>
        <w:rPr>
          <w:sz w:val="28"/>
          <w:szCs w:val="28"/>
        </w:rPr>
      </w:pPr>
      <w:r>
        <w:rPr>
          <w:sz w:val="28"/>
          <w:szCs w:val="28"/>
        </w:rPr>
        <w:t>Turn on the light.</w:t>
      </w:r>
    </w:p>
    <w:p w:rsidR="0042667E" w:rsidRPr="00024D7D" w:rsidRDefault="0042667E" w:rsidP="0042667E">
      <w:pPr>
        <w:rPr>
          <w:sz w:val="28"/>
          <w:szCs w:val="28"/>
        </w:rPr>
      </w:pPr>
    </w:p>
    <w:p w:rsidR="0042667E" w:rsidRDefault="0042667E" w:rsidP="0042667E">
      <w:pPr>
        <w:pStyle w:val="ListParagraph"/>
        <w:numPr>
          <w:ilvl w:val="0"/>
          <w:numId w:val="1"/>
        </w:numPr>
        <w:rPr>
          <w:sz w:val="28"/>
          <w:szCs w:val="28"/>
        </w:rPr>
      </w:pPr>
      <w:r>
        <w:rPr>
          <w:sz w:val="28"/>
          <w:szCs w:val="28"/>
        </w:rPr>
        <w:t>Place light so that the angle of incidence is 30°.</w:t>
      </w:r>
    </w:p>
    <w:p w:rsidR="0042667E" w:rsidRPr="00024D7D" w:rsidRDefault="0042667E" w:rsidP="0042667E">
      <w:pPr>
        <w:pStyle w:val="ListParagraph"/>
        <w:rPr>
          <w:sz w:val="28"/>
          <w:szCs w:val="28"/>
        </w:rPr>
      </w:pPr>
    </w:p>
    <w:p w:rsidR="0042667E" w:rsidRDefault="0042667E" w:rsidP="0042667E">
      <w:pPr>
        <w:pStyle w:val="ListParagraph"/>
        <w:numPr>
          <w:ilvl w:val="0"/>
          <w:numId w:val="1"/>
        </w:numPr>
        <w:rPr>
          <w:sz w:val="28"/>
          <w:szCs w:val="28"/>
        </w:rPr>
      </w:pPr>
      <w:bookmarkStart w:id="0" w:name="_Hlk38383009"/>
      <w:r>
        <w:rPr>
          <w:sz w:val="28"/>
          <w:szCs w:val="28"/>
        </w:rPr>
        <w:t>Record the angle of reflection. __</w:t>
      </w:r>
      <w:r w:rsidR="007C76B4">
        <w:rPr>
          <w:sz w:val="28"/>
          <w:szCs w:val="28"/>
        </w:rPr>
        <w:t>30</w:t>
      </w:r>
      <w:r>
        <w:rPr>
          <w:sz w:val="28"/>
          <w:szCs w:val="28"/>
        </w:rPr>
        <w:t>___</w:t>
      </w:r>
    </w:p>
    <w:bookmarkEnd w:id="0"/>
    <w:p w:rsidR="0042667E" w:rsidRPr="00024D7D" w:rsidRDefault="0042667E" w:rsidP="0042667E">
      <w:pPr>
        <w:pStyle w:val="ListParagraph"/>
        <w:rPr>
          <w:sz w:val="28"/>
          <w:szCs w:val="28"/>
        </w:rPr>
      </w:pPr>
    </w:p>
    <w:p w:rsidR="0042667E" w:rsidRDefault="0042667E" w:rsidP="0042667E">
      <w:pPr>
        <w:pStyle w:val="ListParagraph"/>
        <w:numPr>
          <w:ilvl w:val="0"/>
          <w:numId w:val="1"/>
        </w:numPr>
        <w:rPr>
          <w:b/>
          <w:sz w:val="28"/>
          <w:szCs w:val="28"/>
        </w:rPr>
      </w:pPr>
      <w:bookmarkStart w:id="1" w:name="_Hlk38383024"/>
      <w:r>
        <w:rPr>
          <w:sz w:val="28"/>
          <w:szCs w:val="28"/>
        </w:rPr>
        <w:t xml:space="preserve">Record the angle of refraction. </w:t>
      </w:r>
      <w:r w:rsidRPr="00006FD3">
        <w:rPr>
          <w:b/>
          <w:sz w:val="28"/>
          <w:szCs w:val="28"/>
        </w:rPr>
        <w:t>__</w:t>
      </w:r>
      <w:r w:rsidR="007C76B4">
        <w:rPr>
          <w:b/>
          <w:sz w:val="28"/>
          <w:szCs w:val="28"/>
        </w:rPr>
        <w:t>22</w:t>
      </w:r>
      <w:r w:rsidRPr="00006FD3">
        <w:rPr>
          <w:b/>
          <w:sz w:val="28"/>
          <w:szCs w:val="28"/>
        </w:rPr>
        <w:t>___</w:t>
      </w:r>
    </w:p>
    <w:p w:rsidR="00006FD3" w:rsidRPr="00006FD3" w:rsidRDefault="00006FD3" w:rsidP="00006FD3">
      <w:pPr>
        <w:pStyle w:val="ListParagraph"/>
        <w:rPr>
          <w:b/>
          <w:sz w:val="28"/>
          <w:szCs w:val="28"/>
        </w:rPr>
      </w:pPr>
    </w:p>
    <w:p w:rsidR="00006FD3" w:rsidRPr="00006FD3" w:rsidRDefault="00006FD3" w:rsidP="00006FD3">
      <w:pPr>
        <w:pStyle w:val="ListParagraph"/>
        <w:numPr>
          <w:ilvl w:val="0"/>
          <w:numId w:val="1"/>
        </w:numPr>
        <w:rPr>
          <w:b/>
          <w:sz w:val="28"/>
          <w:szCs w:val="28"/>
        </w:rPr>
      </w:pPr>
      <w:r>
        <w:rPr>
          <w:sz w:val="28"/>
          <w:szCs w:val="28"/>
        </w:rPr>
        <w:t>Use</w:t>
      </w:r>
    </w:p>
    <w:p w:rsidR="00006FD3" w:rsidRPr="00006FD3" w:rsidRDefault="00006FD3" w:rsidP="00006FD3">
      <w:pPr>
        <w:pStyle w:val="ListParagraph"/>
        <w:rPr>
          <w:b/>
          <w:sz w:val="28"/>
          <w:szCs w:val="28"/>
        </w:rPr>
      </w:pPr>
    </w:p>
    <w:p w:rsidR="0042667E" w:rsidRPr="004A74CB" w:rsidRDefault="007A3D27" w:rsidP="004A74CB">
      <w:pPr>
        <w:pStyle w:val="ListParagraph"/>
        <w:rPr>
          <w:b/>
          <w:sz w:val="28"/>
          <w:szCs w:val="28"/>
        </w:rPr>
      </w:pPr>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1</m:t>
            </m:r>
          </m:sub>
        </m:sSub>
        <m:r>
          <w:rPr>
            <w:rFonts w:ascii="Cambria Math" w:eastAsiaTheme="minorEastAsia" w:hAnsi="Cambria Math"/>
          </w:rPr>
          <m:t>sin</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sin</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2</m:t>
            </m:r>
          </m:sub>
        </m:sSub>
        <m:r>
          <w:rPr>
            <w:rFonts w:ascii="Cambria Math" w:eastAsiaTheme="minorEastAsia" w:hAnsi="Cambria Math"/>
          </w:rPr>
          <m:t xml:space="preserve">  (Law of Refraction)</m:t>
        </m:r>
      </m:oMath>
      <w:r w:rsidR="00006FD3">
        <w:t xml:space="preserve"> </w:t>
      </w:r>
      <w:bookmarkEnd w:id="1"/>
      <w:proofErr w:type="gramStart"/>
      <w:r w:rsidR="004A74CB">
        <w:t>to</w:t>
      </w:r>
      <w:proofErr w:type="gramEnd"/>
      <w:r w:rsidR="004A74CB">
        <w:t xml:space="preserve"> calculate the index of refraction of w</w:t>
      </w:r>
      <w:r w:rsidR="007C76B4">
        <w:t>ater, using the fact that the i</w:t>
      </w:r>
      <w:r w:rsidR="004A74CB">
        <w:t>ndex of refraction in air is 1.00.</w:t>
      </w:r>
    </w:p>
    <w:p w:rsidR="0042667E" w:rsidRDefault="0042667E" w:rsidP="0042667E">
      <w:pPr>
        <w:pStyle w:val="ListParagraph"/>
        <w:rPr>
          <w:sz w:val="28"/>
          <w:szCs w:val="28"/>
        </w:rPr>
      </w:pPr>
    </w:p>
    <w:p w:rsidR="007C76B4" w:rsidRPr="007C76B4" w:rsidRDefault="007C76B4" w:rsidP="007C76B4">
      <m:oMathPara>
        <m:oMath>
          <m:r>
            <w:rPr>
              <w:rFonts w:ascii="Cambria Math" w:eastAsiaTheme="minorEastAsia" w:hAnsi="Cambria Math"/>
            </w:rPr>
            <w:lastRenderedPageBreak/>
            <m:t xml:space="preserve"> </m:t>
          </m:r>
          <m:r>
            <w:rPr>
              <w:rFonts w:ascii="Cambria Math" w:eastAsiaTheme="minorEastAsia" w:hAnsi="Cambria Math"/>
            </w:rPr>
            <m:t>1*</m:t>
          </m:r>
          <m:r>
            <w:rPr>
              <w:rFonts w:ascii="Cambria Math" w:eastAsiaTheme="minorEastAsia" w:hAnsi="Cambria Math"/>
            </w:rPr>
            <m:t>sin</m:t>
          </m:r>
          <m:r>
            <w:rPr>
              <w:rFonts w:ascii="Cambria Math" w:eastAsiaTheme="minorEastAsia" w:hAnsi="Cambria Math"/>
            </w:rPr>
            <m:t>30</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sin</m:t>
          </m:r>
          <m:r>
            <w:rPr>
              <w:rFonts w:ascii="Cambria Math" w:eastAsiaTheme="minorEastAsia" w:hAnsi="Cambria Math"/>
            </w:rPr>
            <m:t>22</m:t>
          </m:r>
        </m:oMath>
      </m:oMathPara>
    </w:p>
    <w:p w:rsidR="007C76B4" w:rsidRPr="007C76B4" w:rsidRDefault="007C76B4" w:rsidP="007C76B4">
      <w:pPr>
        <w:rPr>
          <w:sz w:val="28"/>
          <w:szCs w:val="28"/>
        </w:rPr>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sin</m:t>
              </m:r>
              <m:r>
                <w:rPr>
                  <w:rFonts w:ascii="Cambria Math" w:eastAsiaTheme="minorEastAsia" w:hAnsi="Cambria Math"/>
                </w:rPr>
                <m:t>30</m:t>
              </m:r>
            </m:num>
            <m:den>
              <m:r>
                <w:rPr>
                  <w:rFonts w:ascii="Cambria Math" w:eastAsiaTheme="minorEastAsia" w:hAnsi="Cambria Math"/>
                </w:rPr>
                <m:t>sin22</m:t>
              </m:r>
            </m:den>
          </m:f>
          <m:r>
            <w:rPr>
              <w:rFonts w:ascii="Cambria Math" w:eastAsiaTheme="minorEastAsia" w:hAnsi="Cambria Math"/>
            </w:rPr>
            <m:t>=1.334</m:t>
          </m:r>
        </m:oMath>
      </m:oMathPara>
    </w:p>
    <w:p w:rsidR="0042667E" w:rsidRPr="00024D7D" w:rsidRDefault="0042667E" w:rsidP="0042667E">
      <w:pPr>
        <w:pStyle w:val="ListParagraph"/>
        <w:rPr>
          <w:sz w:val="28"/>
          <w:szCs w:val="28"/>
        </w:rPr>
      </w:pPr>
    </w:p>
    <w:p w:rsidR="0042667E" w:rsidRDefault="0042667E" w:rsidP="0042667E">
      <w:pPr>
        <w:pStyle w:val="ListParagraph"/>
        <w:numPr>
          <w:ilvl w:val="0"/>
          <w:numId w:val="1"/>
        </w:numPr>
        <w:rPr>
          <w:sz w:val="28"/>
          <w:szCs w:val="28"/>
        </w:rPr>
      </w:pPr>
      <w:r>
        <w:rPr>
          <w:sz w:val="28"/>
          <w:szCs w:val="28"/>
        </w:rPr>
        <w:t>Place light so that the angle of incidence is 60°.</w:t>
      </w:r>
    </w:p>
    <w:p w:rsidR="0042667E" w:rsidRPr="00024D7D" w:rsidRDefault="0042667E" w:rsidP="0042667E">
      <w:pPr>
        <w:pStyle w:val="ListParagraph"/>
        <w:rPr>
          <w:sz w:val="28"/>
          <w:szCs w:val="28"/>
        </w:rPr>
      </w:pPr>
    </w:p>
    <w:p w:rsidR="004A74CB" w:rsidRDefault="0042667E" w:rsidP="004A74CB">
      <w:pPr>
        <w:pStyle w:val="ListParagraph"/>
        <w:numPr>
          <w:ilvl w:val="0"/>
          <w:numId w:val="1"/>
        </w:numPr>
        <w:rPr>
          <w:sz w:val="28"/>
          <w:szCs w:val="28"/>
        </w:rPr>
      </w:pPr>
      <w:r>
        <w:rPr>
          <w:sz w:val="28"/>
          <w:szCs w:val="28"/>
        </w:rPr>
        <w:t>Record the angle of reflection. __</w:t>
      </w:r>
      <w:r w:rsidR="007C76B4">
        <w:rPr>
          <w:sz w:val="28"/>
          <w:szCs w:val="28"/>
        </w:rPr>
        <w:t>60</w:t>
      </w:r>
      <w:r>
        <w:rPr>
          <w:sz w:val="28"/>
          <w:szCs w:val="28"/>
        </w:rPr>
        <w:t>___</w:t>
      </w:r>
    </w:p>
    <w:p w:rsidR="004A74CB" w:rsidRPr="004A74CB" w:rsidRDefault="004A74CB" w:rsidP="004A74CB">
      <w:pPr>
        <w:pStyle w:val="ListParagraph"/>
        <w:rPr>
          <w:sz w:val="28"/>
          <w:szCs w:val="28"/>
        </w:rPr>
      </w:pPr>
    </w:p>
    <w:p w:rsidR="0042667E" w:rsidRDefault="0042667E" w:rsidP="004A74CB">
      <w:pPr>
        <w:ind w:firstLine="720"/>
        <w:rPr>
          <w:sz w:val="28"/>
          <w:szCs w:val="28"/>
        </w:rPr>
      </w:pPr>
      <w:r w:rsidRPr="004A74CB">
        <w:rPr>
          <w:sz w:val="28"/>
          <w:szCs w:val="28"/>
        </w:rPr>
        <w:t>Record the angle of refraction. __</w:t>
      </w:r>
      <w:r w:rsidR="007C76B4">
        <w:rPr>
          <w:sz w:val="28"/>
          <w:szCs w:val="28"/>
        </w:rPr>
        <w:t>40</w:t>
      </w:r>
      <w:r w:rsidRPr="004A74CB">
        <w:rPr>
          <w:sz w:val="28"/>
          <w:szCs w:val="28"/>
        </w:rPr>
        <w:t>___</w:t>
      </w:r>
    </w:p>
    <w:p w:rsidR="004A74CB" w:rsidRDefault="004A74CB" w:rsidP="004A74CB">
      <w:pPr>
        <w:ind w:firstLine="720"/>
        <w:rPr>
          <w:sz w:val="28"/>
          <w:szCs w:val="28"/>
        </w:rPr>
      </w:pPr>
    </w:p>
    <w:p w:rsidR="004A74CB" w:rsidRDefault="004A74CB" w:rsidP="004A74CB">
      <w:pPr>
        <w:ind w:left="720"/>
        <w:rPr>
          <w:sz w:val="28"/>
          <w:szCs w:val="28"/>
        </w:rPr>
      </w:pPr>
      <w:r>
        <w:rPr>
          <w:sz w:val="28"/>
          <w:szCs w:val="28"/>
        </w:rPr>
        <w:t>Use this angle to once again calculate the index of refraction of water. Is it the same as calculated on question 7?</w:t>
      </w:r>
    </w:p>
    <w:p w:rsidR="004A74CB" w:rsidRDefault="004A74CB" w:rsidP="004A74CB">
      <w:pPr>
        <w:rPr>
          <w:sz w:val="28"/>
          <w:szCs w:val="28"/>
        </w:rPr>
      </w:pPr>
    </w:p>
    <w:p w:rsidR="007C76B4" w:rsidRPr="007C76B4" w:rsidRDefault="007C76B4" w:rsidP="007C76B4">
      <m:oMathPara>
        <m:oMath>
          <m:r>
            <w:rPr>
              <w:rFonts w:ascii="Cambria Math" w:eastAsiaTheme="minorEastAsia" w:hAnsi="Cambria Math"/>
            </w:rPr>
            <m:t>1*</m:t>
          </m:r>
          <m:r>
            <w:rPr>
              <w:rFonts w:ascii="Cambria Math" w:eastAsiaTheme="minorEastAsia" w:hAnsi="Cambria Math"/>
            </w:rPr>
            <m:t>sin</m:t>
          </m:r>
          <m:r>
            <w:rPr>
              <w:rFonts w:ascii="Cambria Math" w:eastAsiaTheme="minorEastAsia" w:hAnsi="Cambria Math"/>
            </w:rPr>
            <m:t>6</m:t>
          </m:r>
          <m:r>
            <w:rPr>
              <w:rFonts w:ascii="Cambria Math" w:eastAsiaTheme="minorEastAsia" w:hAnsi="Cambria Math"/>
            </w:rPr>
            <m:t>0</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sin</m:t>
          </m:r>
          <m:r>
            <w:rPr>
              <w:rFonts w:ascii="Cambria Math" w:eastAsiaTheme="minorEastAsia" w:hAnsi="Cambria Math"/>
            </w:rPr>
            <m:t>40</m:t>
          </m:r>
        </m:oMath>
      </m:oMathPara>
    </w:p>
    <w:p w:rsidR="007C76B4" w:rsidRPr="007C76B4" w:rsidRDefault="007C76B4" w:rsidP="007C76B4">
      <w:pPr>
        <w:rPr>
          <w:sz w:val="28"/>
          <w:szCs w:val="28"/>
        </w:rPr>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sin</m:t>
              </m:r>
              <m:r>
                <w:rPr>
                  <w:rFonts w:ascii="Cambria Math" w:eastAsiaTheme="minorEastAsia" w:hAnsi="Cambria Math"/>
                </w:rPr>
                <m:t>6</m:t>
              </m:r>
              <m:r>
                <w:rPr>
                  <w:rFonts w:ascii="Cambria Math" w:eastAsiaTheme="minorEastAsia" w:hAnsi="Cambria Math"/>
                </w:rPr>
                <m:t>0</m:t>
              </m:r>
            </m:num>
            <m:den>
              <m:r>
                <w:rPr>
                  <w:rFonts w:ascii="Cambria Math" w:eastAsiaTheme="minorEastAsia" w:hAnsi="Cambria Math"/>
                </w:rPr>
                <m:t>sin</m:t>
              </m:r>
              <m:r>
                <w:rPr>
                  <w:rFonts w:ascii="Cambria Math" w:eastAsiaTheme="minorEastAsia" w:hAnsi="Cambria Math"/>
                </w:rPr>
                <m:t>40</m:t>
              </m:r>
            </m:den>
          </m:f>
          <m:r>
            <w:rPr>
              <w:rFonts w:ascii="Cambria Math" w:eastAsiaTheme="minorEastAsia" w:hAnsi="Cambria Math"/>
            </w:rPr>
            <m:t>=1.347</m:t>
          </m:r>
        </m:oMath>
      </m:oMathPara>
    </w:p>
    <w:p w:rsidR="004A74CB" w:rsidRDefault="004A74CB" w:rsidP="007C76B4">
      <w:pPr>
        <w:rPr>
          <w:sz w:val="28"/>
          <w:szCs w:val="28"/>
        </w:rPr>
      </w:pPr>
    </w:p>
    <w:p w:rsidR="004A74CB" w:rsidRDefault="00FB71FB" w:rsidP="00FB71FB">
      <w:pPr>
        <w:tabs>
          <w:tab w:val="left" w:pos="450"/>
        </w:tabs>
        <w:ind w:left="450"/>
        <w:rPr>
          <w:sz w:val="28"/>
          <w:szCs w:val="28"/>
        </w:rPr>
      </w:pPr>
      <w:r>
        <w:rPr>
          <w:sz w:val="28"/>
          <w:szCs w:val="28"/>
        </w:rPr>
        <w:t>They are not exactly equal but values are nearly same.</w:t>
      </w:r>
    </w:p>
    <w:p w:rsidR="004A74CB" w:rsidRDefault="004A74CB" w:rsidP="004A74CB">
      <w:pPr>
        <w:rPr>
          <w:sz w:val="28"/>
          <w:szCs w:val="28"/>
        </w:rPr>
      </w:pPr>
    </w:p>
    <w:p w:rsidR="004A74CB" w:rsidRPr="004A74CB" w:rsidRDefault="004A74CB" w:rsidP="004A74CB">
      <w:pPr>
        <w:rPr>
          <w:sz w:val="28"/>
          <w:szCs w:val="28"/>
        </w:rPr>
      </w:pPr>
    </w:p>
    <w:p w:rsidR="0042667E" w:rsidRPr="00E74191" w:rsidRDefault="0042667E" w:rsidP="0042667E">
      <w:pPr>
        <w:pStyle w:val="ListParagraph"/>
        <w:rPr>
          <w:sz w:val="28"/>
          <w:szCs w:val="28"/>
        </w:rPr>
      </w:pPr>
    </w:p>
    <w:p w:rsidR="0042667E" w:rsidRDefault="0042667E" w:rsidP="0042667E">
      <w:pPr>
        <w:pStyle w:val="ListParagraph"/>
        <w:numPr>
          <w:ilvl w:val="0"/>
          <w:numId w:val="1"/>
        </w:numPr>
        <w:tabs>
          <w:tab w:val="left" w:pos="630"/>
        </w:tabs>
        <w:ind w:left="810" w:hanging="450"/>
        <w:rPr>
          <w:sz w:val="28"/>
          <w:szCs w:val="28"/>
        </w:rPr>
      </w:pPr>
      <w:r>
        <w:rPr>
          <w:sz w:val="28"/>
          <w:szCs w:val="28"/>
        </w:rPr>
        <w:t>Turn on wave option and note what the wave front does at the boundary.</w:t>
      </w:r>
    </w:p>
    <w:p w:rsidR="0042667E" w:rsidRPr="00E74191" w:rsidRDefault="0042667E" w:rsidP="0042667E">
      <w:pPr>
        <w:pStyle w:val="ListParagraph"/>
        <w:rPr>
          <w:sz w:val="28"/>
          <w:szCs w:val="28"/>
        </w:rPr>
      </w:pPr>
    </w:p>
    <w:p w:rsidR="0042667E" w:rsidRDefault="007C76B4" w:rsidP="007C76B4">
      <w:pPr>
        <w:tabs>
          <w:tab w:val="left" w:pos="630"/>
        </w:tabs>
        <w:ind w:left="450"/>
        <w:rPr>
          <w:sz w:val="28"/>
          <w:szCs w:val="28"/>
        </w:rPr>
      </w:pPr>
      <w:r>
        <w:rPr>
          <w:sz w:val="28"/>
          <w:szCs w:val="28"/>
        </w:rPr>
        <w:t>At boundary wave front splits into two, one is reflected other refracted.</w:t>
      </w:r>
    </w:p>
    <w:p w:rsidR="0042667E" w:rsidRPr="00E74191" w:rsidRDefault="0042667E" w:rsidP="0042667E">
      <w:pPr>
        <w:tabs>
          <w:tab w:val="left" w:pos="630"/>
        </w:tabs>
        <w:rPr>
          <w:sz w:val="28"/>
          <w:szCs w:val="28"/>
        </w:rPr>
      </w:pPr>
    </w:p>
    <w:p w:rsidR="0042667E" w:rsidRPr="00E74191" w:rsidRDefault="0042667E" w:rsidP="0042667E">
      <w:pPr>
        <w:pStyle w:val="ListParagraph"/>
        <w:rPr>
          <w:sz w:val="28"/>
          <w:szCs w:val="28"/>
        </w:rPr>
      </w:pPr>
    </w:p>
    <w:p w:rsidR="0042667E" w:rsidRDefault="0042667E" w:rsidP="0042667E">
      <w:pPr>
        <w:pStyle w:val="ListParagraph"/>
        <w:numPr>
          <w:ilvl w:val="0"/>
          <w:numId w:val="1"/>
        </w:numPr>
        <w:tabs>
          <w:tab w:val="left" w:pos="630"/>
        </w:tabs>
        <w:ind w:left="810" w:hanging="450"/>
        <w:rPr>
          <w:sz w:val="28"/>
          <w:szCs w:val="28"/>
        </w:rPr>
      </w:pPr>
      <w:r>
        <w:rPr>
          <w:sz w:val="28"/>
          <w:szCs w:val="28"/>
        </w:rPr>
        <w:t>Turn off wave option.</w:t>
      </w:r>
    </w:p>
    <w:p w:rsidR="0042667E" w:rsidRPr="00E74191" w:rsidRDefault="0042667E" w:rsidP="0042667E">
      <w:pPr>
        <w:pStyle w:val="ListParagraph"/>
        <w:rPr>
          <w:sz w:val="28"/>
          <w:szCs w:val="28"/>
        </w:rPr>
      </w:pPr>
    </w:p>
    <w:p w:rsidR="0042667E" w:rsidRDefault="0042667E" w:rsidP="0042667E">
      <w:pPr>
        <w:pStyle w:val="ListParagraph"/>
        <w:numPr>
          <w:ilvl w:val="0"/>
          <w:numId w:val="1"/>
        </w:numPr>
        <w:tabs>
          <w:tab w:val="left" w:pos="630"/>
        </w:tabs>
        <w:ind w:left="810" w:hanging="450"/>
        <w:rPr>
          <w:sz w:val="28"/>
          <w:szCs w:val="28"/>
        </w:rPr>
      </w:pPr>
      <w:r>
        <w:rPr>
          <w:sz w:val="28"/>
          <w:szCs w:val="28"/>
        </w:rPr>
        <w:t>Change water medium to glass medium and note what happens to the angle of refraction.</w:t>
      </w:r>
    </w:p>
    <w:p w:rsidR="0042667E" w:rsidRPr="00E74191" w:rsidRDefault="007C76B4" w:rsidP="0042667E">
      <w:pPr>
        <w:pStyle w:val="ListParagraph"/>
        <w:rPr>
          <w:sz w:val="28"/>
          <w:szCs w:val="28"/>
        </w:rPr>
      </w:pPr>
      <w:r>
        <w:rPr>
          <w:sz w:val="28"/>
          <w:szCs w:val="28"/>
        </w:rPr>
        <w:t>The angle of refraction decreases to 35 degree.</w:t>
      </w:r>
    </w:p>
    <w:p w:rsidR="0042667E" w:rsidRDefault="0042667E" w:rsidP="0042667E">
      <w:pPr>
        <w:tabs>
          <w:tab w:val="left" w:pos="630"/>
        </w:tabs>
        <w:rPr>
          <w:sz w:val="28"/>
          <w:szCs w:val="28"/>
        </w:rPr>
      </w:pPr>
    </w:p>
    <w:p w:rsidR="00D9493D" w:rsidRDefault="00D9493D" w:rsidP="00D9493D">
      <w:pPr>
        <w:pStyle w:val="ListParagraph"/>
        <w:numPr>
          <w:ilvl w:val="0"/>
          <w:numId w:val="1"/>
        </w:numPr>
        <w:rPr>
          <w:sz w:val="28"/>
          <w:szCs w:val="28"/>
        </w:rPr>
      </w:pPr>
      <w:r>
        <w:rPr>
          <w:sz w:val="28"/>
          <w:szCs w:val="28"/>
        </w:rPr>
        <w:t>Record the angle of reflection. __</w:t>
      </w:r>
      <w:r w:rsidR="007C76B4">
        <w:rPr>
          <w:sz w:val="28"/>
          <w:szCs w:val="28"/>
        </w:rPr>
        <w:t>60</w:t>
      </w:r>
      <w:r>
        <w:rPr>
          <w:sz w:val="28"/>
          <w:szCs w:val="28"/>
        </w:rPr>
        <w:t>___</w:t>
      </w:r>
    </w:p>
    <w:p w:rsidR="00D9493D" w:rsidRPr="004A74CB" w:rsidRDefault="00D9493D" w:rsidP="00D9493D">
      <w:pPr>
        <w:pStyle w:val="ListParagraph"/>
        <w:rPr>
          <w:sz w:val="28"/>
          <w:szCs w:val="28"/>
        </w:rPr>
      </w:pPr>
    </w:p>
    <w:p w:rsidR="00D9493D" w:rsidRDefault="00D9493D" w:rsidP="00D9493D">
      <w:pPr>
        <w:ind w:firstLine="720"/>
        <w:rPr>
          <w:sz w:val="28"/>
          <w:szCs w:val="28"/>
        </w:rPr>
      </w:pPr>
      <w:r w:rsidRPr="004A74CB">
        <w:rPr>
          <w:sz w:val="28"/>
          <w:szCs w:val="28"/>
        </w:rPr>
        <w:t>Record the angle of refraction. __</w:t>
      </w:r>
      <w:r w:rsidR="00FB71FB">
        <w:rPr>
          <w:sz w:val="28"/>
          <w:szCs w:val="28"/>
        </w:rPr>
        <w:t>35</w:t>
      </w:r>
      <w:r w:rsidRPr="004A74CB">
        <w:rPr>
          <w:sz w:val="28"/>
          <w:szCs w:val="28"/>
        </w:rPr>
        <w:t>___</w:t>
      </w:r>
    </w:p>
    <w:p w:rsidR="00D9493D" w:rsidRDefault="00D9493D" w:rsidP="00D9493D">
      <w:pPr>
        <w:ind w:firstLine="720"/>
        <w:rPr>
          <w:sz w:val="28"/>
          <w:szCs w:val="28"/>
        </w:rPr>
      </w:pPr>
    </w:p>
    <w:p w:rsidR="00D9493D" w:rsidRDefault="00D9493D" w:rsidP="00D9493D">
      <w:pPr>
        <w:ind w:left="720"/>
        <w:rPr>
          <w:sz w:val="28"/>
          <w:szCs w:val="28"/>
        </w:rPr>
      </w:pPr>
      <w:r>
        <w:rPr>
          <w:sz w:val="28"/>
          <w:szCs w:val="28"/>
        </w:rPr>
        <w:t xml:space="preserve">Use this angle to once again calculate the index of refraction of </w:t>
      </w:r>
      <w:r w:rsidR="00FB71FB">
        <w:rPr>
          <w:sz w:val="28"/>
          <w:szCs w:val="28"/>
        </w:rPr>
        <w:t>glass</w:t>
      </w:r>
      <w:r>
        <w:rPr>
          <w:sz w:val="28"/>
          <w:szCs w:val="28"/>
        </w:rPr>
        <w:t>. Is it the same as calculated on question 7?</w:t>
      </w:r>
    </w:p>
    <w:p w:rsidR="00FB71FB" w:rsidRPr="007C76B4" w:rsidRDefault="00FB71FB" w:rsidP="00FB71FB">
      <m:oMathPara>
        <m:oMath>
          <m:r>
            <w:rPr>
              <w:rFonts w:ascii="Cambria Math" w:eastAsiaTheme="minorEastAsia" w:hAnsi="Cambria Math"/>
            </w:rPr>
            <m:t>1*</m:t>
          </m:r>
          <m:r>
            <w:rPr>
              <w:rFonts w:ascii="Cambria Math" w:eastAsiaTheme="minorEastAsia" w:hAnsi="Cambria Math"/>
            </w:rPr>
            <m:t>sin</m:t>
          </m:r>
          <m:r>
            <w:rPr>
              <w:rFonts w:ascii="Cambria Math" w:eastAsiaTheme="minorEastAsia" w:hAnsi="Cambria Math"/>
            </w:rPr>
            <m:t>60</m:t>
          </m:r>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sin</m:t>
          </m:r>
          <m:r>
            <w:rPr>
              <w:rFonts w:ascii="Cambria Math" w:eastAsiaTheme="minorEastAsia" w:hAnsi="Cambria Math"/>
            </w:rPr>
            <m:t>35</m:t>
          </m:r>
        </m:oMath>
      </m:oMathPara>
    </w:p>
    <w:p w:rsidR="00FB71FB" w:rsidRPr="007C76B4" w:rsidRDefault="00FB71FB" w:rsidP="00FB71FB">
      <w:pPr>
        <w:rPr>
          <w:sz w:val="28"/>
          <w:szCs w:val="28"/>
        </w:rPr>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2</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sin60</m:t>
              </m:r>
            </m:num>
            <m:den>
              <m:r>
                <w:rPr>
                  <w:rFonts w:ascii="Cambria Math" w:eastAsiaTheme="minorEastAsia" w:hAnsi="Cambria Math"/>
                </w:rPr>
                <m:t>sin40</m:t>
              </m:r>
            </m:den>
          </m:f>
          <m:r>
            <w:rPr>
              <w:rFonts w:ascii="Cambria Math" w:eastAsiaTheme="minorEastAsia" w:hAnsi="Cambria Math"/>
            </w:rPr>
            <m:t>=1.509</m:t>
          </m:r>
        </m:oMath>
      </m:oMathPara>
    </w:p>
    <w:p w:rsidR="00FB71FB" w:rsidRDefault="00FB71FB" w:rsidP="00D9493D">
      <w:pPr>
        <w:ind w:left="720"/>
        <w:rPr>
          <w:sz w:val="28"/>
          <w:szCs w:val="28"/>
        </w:rPr>
      </w:pPr>
      <w:r>
        <w:rPr>
          <w:sz w:val="28"/>
          <w:szCs w:val="28"/>
        </w:rPr>
        <w:lastRenderedPageBreak/>
        <w:t xml:space="preserve">No they are </w:t>
      </w:r>
      <w:r w:rsidR="007A3D27">
        <w:rPr>
          <w:sz w:val="28"/>
          <w:szCs w:val="28"/>
        </w:rPr>
        <w:t>not same</w:t>
      </w:r>
      <w:bookmarkStart w:id="2" w:name="_GoBack"/>
      <w:bookmarkEnd w:id="2"/>
      <w:r>
        <w:rPr>
          <w:sz w:val="28"/>
          <w:szCs w:val="28"/>
        </w:rPr>
        <w:t>.</w:t>
      </w:r>
    </w:p>
    <w:p w:rsidR="0042667E" w:rsidRDefault="0042667E" w:rsidP="0042667E">
      <w:pPr>
        <w:tabs>
          <w:tab w:val="left" w:pos="630"/>
        </w:tabs>
        <w:rPr>
          <w:sz w:val="28"/>
          <w:szCs w:val="28"/>
        </w:rPr>
      </w:pPr>
    </w:p>
    <w:p w:rsidR="0042667E" w:rsidRDefault="0042667E" w:rsidP="0042667E">
      <w:pPr>
        <w:tabs>
          <w:tab w:val="left" w:pos="630"/>
        </w:tabs>
        <w:rPr>
          <w:sz w:val="28"/>
          <w:szCs w:val="28"/>
        </w:rPr>
      </w:pPr>
    </w:p>
    <w:p w:rsidR="00972389" w:rsidRDefault="00972389" w:rsidP="0042667E">
      <w:pPr>
        <w:tabs>
          <w:tab w:val="left" w:pos="630"/>
        </w:tabs>
        <w:rPr>
          <w:sz w:val="28"/>
          <w:szCs w:val="28"/>
        </w:rPr>
      </w:pPr>
    </w:p>
    <w:p w:rsidR="00972389" w:rsidRDefault="00972389" w:rsidP="0042667E">
      <w:pPr>
        <w:tabs>
          <w:tab w:val="left" w:pos="630"/>
        </w:tabs>
        <w:rPr>
          <w:sz w:val="28"/>
          <w:szCs w:val="28"/>
        </w:rPr>
      </w:pPr>
    </w:p>
    <w:p w:rsidR="00972389" w:rsidRDefault="00972389" w:rsidP="0042667E">
      <w:pPr>
        <w:tabs>
          <w:tab w:val="left" w:pos="630"/>
        </w:tabs>
        <w:rPr>
          <w:sz w:val="28"/>
          <w:szCs w:val="28"/>
        </w:rPr>
      </w:pPr>
    </w:p>
    <w:p w:rsidR="00972389" w:rsidRDefault="00972389" w:rsidP="0042667E">
      <w:pPr>
        <w:tabs>
          <w:tab w:val="left" w:pos="630"/>
        </w:tabs>
        <w:rPr>
          <w:sz w:val="28"/>
          <w:szCs w:val="28"/>
        </w:rPr>
      </w:pPr>
    </w:p>
    <w:p w:rsidR="0042667E" w:rsidRPr="00E74191" w:rsidRDefault="0042667E" w:rsidP="0042667E">
      <w:pPr>
        <w:tabs>
          <w:tab w:val="left" w:pos="630"/>
        </w:tabs>
        <w:rPr>
          <w:sz w:val="28"/>
          <w:szCs w:val="28"/>
        </w:rPr>
      </w:pPr>
    </w:p>
    <w:p w:rsidR="0042667E" w:rsidRDefault="0042667E" w:rsidP="0042667E">
      <w:pPr>
        <w:pStyle w:val="ListParagraph"/>
        <w:numPr>
          <w:ilvl w:val="0"/>
          <w:numId w:val="1"/>
        </w:numPr>
        <w:ind w:left="810" w:hanging="450"/>
        <w:rPr>
          <w:sz w:val="28"/>
          <w:szCs w:val="28"/>
        </w:rPr>
      </w:pPr>
      <w:r>
        <w:rPr>
          <w:sz w:val="28"/>
          <w:szCs w:val="28"/>
        </w:rPr>
        <w:t xml:space="preserve">Switch the top medium from air to </w:t>
      </w:r>
      <w:r w:rsidR="00972389">
        <w:rPr>
          <w:sz w:val="28"/>
          <w:szCs w:val="28"/>
        </w:rPr>
        <w:t>glass</w:t>
      </w:r>
      <w:r>
        <w:rPr>
          <w:sz w:val="28"/>
          <w:szCs w:val="28"/>
        </w:rPr>
        <w:t xml:space="preserve"> and the bottom medium from water to air,</w:t>
      </w:r>
    </w:p>
    <w:p w:rsidR="0042667E" w:rsidRDefault="0042667E" w:rsidP="0042667E">
      <w:pPr>
        <w:pStyle w:val="ListParagraph"/>
        <w:ind w:left="810"/>
        <w:rPr>
          <w:sz w:val="28"/>
          <w:szCs w:val="28"/>
        </w:rPr>
      </w:pPr>
    </w:p>
    <w:p w:rsidR="00972389" w:rsidRDefault="00972389" w:rsidP="0042667E">
      <w:pPr>
        <w:pStyle w:val="ListParagraph"/>
        <w:ind w:left="810"/>
        <w:rPr>
          <w:sz w:val="28"/>
          <w:szCs w:val="28"/>
        </w:rPr>
      </w:pPr>
    </w:p>
    <w:p w:rsidR="00972389" w:rsidRDefault="00972389" w:rsidP="0042667E">
      <w:pPr>
        <w:pStyle w:val="ListParagraph"/>
        <w:ind w:left="810"/>
        <w:rPr>
          <w:sz w:val="28"/>
          <w:szCs w:val="28"/>
        </w:rPr>
      </w:pPr>
    </w:p>
    <w:p w:rsidR="0042667E" w:rsidRDefault="00972389" w:rsidP="0042667E">
      <w:r>
        <w:t xml:space="preserve">One case we can take advantage of in fields such as fiber optics is total internal refraction. Here the light never travels passed the boundary, which means when this first occurs the angle of refraction is </w:t>
      </w:r>
      <w:bookmarkStart w:id="3" w:name="_Hlk70954447"/>
      <m:oMath>
        <m:r>
          <w:rPr>
            <w:rFonts w:ascii="Cambria Math" w:hAnsi="Cambria Math"/>
          </w:rPr>
          <m:t>90°</m:t>
        </m:r>
      </m:oMath>
      <w:bookmarkEnd w:id="3"/>
      <w:r>
        <w:t>.</w:t>
      </w:r>
    </w:p>
    <w:p w:rsidR="0042667E" w:rsidRDefault="0042667E" w:rsidP="0042667E"/>
    <w:p w:rsidR="0042667E" w:rsidRDefault="001F7ABE">
      <w:r>
        <w:t>If going from glass to air, at what incident angle would we first see total internal refraction?</w:t>
      </w:r>
    </w:p>
    <w:p w:rsidR="001F7ABE" w:rsidRDefault="001F7ABE"/>
    <w:p w:rsidR="00FB71FB" w:rsidRPr="00FB71FB" w:rsidRDefault="007A3D27" w:rsidP="00FB71FB">
      <w:pPr>
        <w:jc w:val="center"/>
      </w:pPr>
      <m:oMathPara>
        <m:oMath>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G</m:t>
              </m:r>
            </m:sub>
          </m:sSub>
          <m:r>
            <w:rPr>
              <w:rFonts w:ascii="Cambria Math" w:eastAsiaTheme="minorEastAsia" w:hAnsi="Cambria Math"/>
            </w:rPr>
            <m:t>sin</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G</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n</m:t>
              </m:r>
            </m:e>
            <m:sub>
              <m:r>
                <w:rPr>
                  <w:rFonts w:ascii="Cambria Math" w:eastAsiaTheme="minorEastAsia" w:hAnsi="Cambria Math"/>
                </w:rPr>
                <m:t>A</m:t>
              </m:r>
            </m:sub>
          </m:sSub>
          <m:r>
            <w:rPr>
              <w:rFonts w:ascii="Cambria Math" w:eastAsiaTheme="minorEastAsia" w:hAnsi="Cambria Math"/>
            </w:rPr>
            <m:t>sin</m:t>
          </m:r>
          <m:r>
            <w:rPr>
              <w:rFonts w:ascii="Cambria Math" w:hAnsi="Cambria Math"/>
            </w:rPr>
            <m:t>90°</m:t>
          </m:r>
        </m:oMath>
      </m:oMathPara>
    </w:p>
    <w:p w:rsidR="00FB71FB" w:rsidRPr="00FB71FB" w:rsidRDefault="00FB71FB" w:rsidP="00FB71FB">
      <w:pPr>
        <w:jc w:val="center"/>
      </w:pPr>
      <m:oMathPara>
        <m:oMath>
          <m:r>
            <w:rPr>
              <w:rFonts w:ascii="Cambria Math" w:eastAsiaTheme="minorEastAsia" w:hAnsi="Cambria Math"/>
            </w:rPr>
            <m:t>1.5*</m:t>
          </m:r>
          <m:r>
            <w:rPr>
              <w:rFonts w:ascii="Cambria Math" w:eastAsiaTheme="minorEastAsia" w:hAnsi="Cambria Math"/>
            </w:rPr>
            <m:t>sin</m:t>
          </m:r>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G</m:t>
              </m:r>
            </m:sub>
          </m:sSub>
          <m:r>
            <w:rPr>
              <w:rFonts w:ascii="Cambria Math" w:eastAsiaTheme="minorEastAsia" w:hAnsi="Cambria Math"/>
            </w:rPr>
            <m:t>=</m:t>
          </m:r>
          <m:r>
            <w:rPr>
              <w:rFonts w:ascii="Cambria Math" w:eastAsiaTheme="minorEastAsia" w:hAnsi="Cambria Math"/>
            </w:rPr>
            <m:t>1.33*</m:t>
          </m:r>
          <m:r>
            <w:rPr>
              <w:rFonts w:ascii="Cambria Math" w:eastAsiaTheme="minorEastAsia" w:hAnsi="Cambria Math"/>
            </w:rPr>
            <m:t>sin</m:t>
          </m:r>
          <m:r>
            <w:rPr>
              <w:rFonts w:ascii="Cambria Math" w:hAnsi="Cambria Math"/>
            </w:rPr>
            <m:t>90°</m:t>
          </m:r>
        </m:oMath>
      </m:oMathPara>
    </w:p>
    <w:p w:rsidR="00FB71FB" w:rsidRPr="007C76B4" w:rsidRDefault="00FB71FB" w:rsidP="00FB71FB">
      <w:pPr>
        <w:jc w:val="center"/>
        <w:rPr>
          <w:sz w:val="28"/>
          <w:szCs w:val="28"/>
        </w:rPr>
      </w:pPr>
      <m:oMathPara>
        <m:oMath>
          <m:sSub>
            <m:sSubPr>
              <m:ctrlPr>
                <w:rPr>
                  <w:rFonts w:ascii="Cambria Math" w:eastAsiaTheme="minorEastAsia" w:hAnsi="Cambria Math"/>
                  <w:i/>
                </w:rPr>
              </m:ctrlPr>
            </m:sSubPr>
            <m:e>
              <m:r>
                <w:rPr>
                  <w:rFonts w:ascii="Cambria Math" w:eastAsiaTheme="minorEastAsia" w:hAnsi="Cambria Math"/>
                </w:rPr>
                <m:t>θ</m:t>
              </m:r>
            </m:e>
            <m:sub>
              <m:r>
                <w:rPr>
                  <w:rFonts w:ascii="Cambria Math" w:eastAsiaTheme="minorEastAsia" w:hAnsi="Cambria Math"/>
                </w:rPr>
                <m:t>G</m:t>
              </m:r>
            </m:sub>
          </m:sSub>
          <m:r>
            <w:rPr>
              <w:rFonts w:ascii="Cambria Math" w:eastAsiaTheme="minorEastAsia" w:hAnsi="Cambria Math"/>
            </w:rPr>
            <m:t>=</m:t>
          </m:r>
          <m:r>
            <w:rPr>
              <w:rFonts w:ascii="Cambria Math" w:eastAsiaTheme="minorEastAsia" w:hAnsi="Cambria Math"/>
            </w:rPr>
            <m:t>62.46</m:t>
          </m:r>
        </m:oMath>
      </m:oMathPara>
    </w:p>
    <w:p w:rsidR="00FB71FB" w:rsidRPr="007C76B4" w:rsidRDefault="00FB71FB" w:rsidP="00FB71FB">
      <w:pPr>
        <w:jc w:val="center"/>
        <w:rPr>
          <w:sz w:val="28"/>
          <w:szCs w:val="28"/>
        </w:rPr>
      </w:pPr>
    </w:p>
    <w:p w:rsidR="00FB71FB" w:rsidRPr="007C76B4" w:rsidRDefault="00FB71FB" w:rsidP="00FB71FB">
      <w:pPr>
        <w:jc w:val="center"/>
        <w:rPr>
          <w:sz w:val="28"/>
          <w:szCs w:val="28"/>
        </w:rPr>
      </w:pPr>
    </w:p>
    <w:p w:rsidR="00FB71FB" w:rsidRDefault="00FB71FB"/>
    <w:sectPr w:rsidR="00FB7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AA31E7"/>
    <w:multiLevelType w:val="hybridMultilevel"/>
    <w:tmpl w:val="9920ED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67E"/>
    <w:rsid w:val="00006FD3"/>
    <w:rsid w:val="0002271D"/>
    <w:rsid w:val="001F7ABE"/>
    <w:rsid w:val="0042667E"/>
    <w:rsid w:val="004A74CB"/>
    <w:rsid w:val="005F0627"/>
    <w:rsid w:val="007A3D27"/>
    <w:rsid w:val="007C76B4"/>
    <w:rsid w:val="00972389"/>
    <w:rsid w:val="00D9493D"/>
    <w:rsid w:val="00FB71F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A2DC0"/>
  <w15:chartTrackingRefBased/>
  <w15:docId w15:val="{0CB3204F-0EC8-43CB-94AF-5260A010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67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67E"/>
    <w:pPr>
      <w:ind w:left="720"/>
      <w:contextualSpacing/>
    </w:pPr>
  </w:style>
  <w:style w:type="character" w:styleId="Hyperlink">
    <w:name w:val="Hyperlink"/>
    <w:basedOn w:val="DefaultParagraphFont"/>
    <w:uiPriority w:val="99"/>
    <w:semiHidden/>
    <w:unhideWhenUsed/>
    <w:rsid w:val="0042667E"/>
    <w:rPr>
      <w:color w:val="0000FF"/>
      <w:u w:val="single"/>
    </w:rPr>
  </w:style>
  <w:style w:type="character" w:styleId="PlaceholderText">
    <w:name w:val="Placeholder Text"/>
    <w:basedOn w:val="DefaultParagraphFont"/>
    <w:uiPriority w:val="99"/>
    <w:semiHidden/>
    <w:rsid w:val="00972389"/>
    <w:rPr>
      <w:color w:val="808080"/>
    </w:rPr>
  </w:style>
  <w:style w:type="character" w:styleId="FollowedHyperlink">
    <w:name w:val="FollowedHyperlink"/>
    <w:basedOn w:val="DefaultParagraphFont"/>
    <w:uiPriority w:val="99"/>
    <w:semiHidden/>
    <w:unhideWhenUsed/>
    <w:rsid w:val="007C76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het.colorado.edu/sims/html/bending-light/latest/bending-light_en.html"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Armstrong, Charles H</dc:creator>
  <cp:keywords/>
  <dc:description/>
  <cp:lastModifiedBy>Dilendra</cp:lastModifiedBy>
  <cp:revision>3</cp:revision>
  <dcterms:created xsi:type="dcterms:W3CDTF">2021-05-12T17:25:00Z</dcterms:created>
  <dcterms:modified xsi:type="dcterms:W3CDTF">2021-05-12T17:25:00Z</dcterms:modified>
</cp:coreProperties>
</file>