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498E" w:rsidRDefault="00803A33" w:rsidP="00325361">
      <w:pPr>
        <w:spacing w:line="480" w:lineRule="auto"/>
        <w:jc w:val="center"/>
        <w:rPr>
          <w:rFonts w:ascii="Times New Roman" w:hAnsi="Times New Roman" w:cs="Times New Roman"/>
          <w:b/>
          <w:bCs/>
          <w:sz w:val="24"/>
          <w:szCs w:val="24"/>
          <w:lang w:val="en-PH"/>
        </w:rPr>
      </w:pPr>
      <w:r>
        <w:rPr>
          <w:rFonts w:ascii="Times New Roman" w:hAnsi="Times New Roman" w:cs="Times New Roman"/>
          <w:b/>
          <w:bCs/>
          <w:sz w:val="24"/>
          <w:szCs w:val="24"/>
          <w:lang w:val="en-PH"/>
        </w:rPr>
        <w:t>T</w:t>
      </w:r>
      <w:r w:rsidR="002E19E6">
        <w:rPr>
          <w:rFonts w:ascii="Times New Roman" w:hAnsi="Times New Roman" w:cs="Times New Roman"/>
          <w:b/>
          <w:bCs/>
          <w:sz w:val="24"/>
          <w:szCs w:val="24"/>
          <w:lang w:val="en-PH"/>
        </w:rPr>
        <w:t>he geographic distribution of technol</w:t>
      </w:r>
      <w:r>
        <w:rPr>
          <w:rFonts w:ascii="Times New Roman" w:hAnsi="Times New Roman" w:cs="Times New Roman"/>
          <w:b/>
          <w:bCs/>
          <w:sz w:val="24"/>
          <w:szCs w:val="24"/>
          <w:lang w:val="en-PH"/>
        </w:rPr>
        <w:t>ogy changing developing nations</w:t>
      </w:r>
    </w:p>
    <w:p w:rsidR="002148F1" w:rsidRDefault="002148F1" w:rsidP="002148F1">
      <w:pPr>
        <w:spacing w:line="480" w:lineRule="auto"/>
        <w:ind w:firstLine="420"/>
        <w:jc w:val="center"/>
        <w:rPr>
          <w:rFonts w:ascii="Times New Roman" w:hAnsi="Times New Roman" w:cs="Times New Roman"/>
          <w:b/>
          <w:bCs/>
          <w:sz w:val="24"/>
          <w:szCs w:val="24"/>
          <w:lang w:val="en-PH"/>
        </w:rPr>
      </w:pPr>
      <w:r>
        <w:rPr>
          <w:rFonts w:ascii="Times New Roman" w:hAnsi="Times New Roman" w:cs="Times New Roman"/>
          <w:b/>
          <w:bCs/>
          <w:sz w:val="24"/>
          <w:szCs w:val="24"/>
          <w:lang w:val="en-PH"/>
        </w:rPr>
        <w:t>Introduction</w:t>
      </w:r>
    </w:p>
    <w:p w:rsidR="00110151" w:rsidRPr="00110151" w:rsidRDefault="00110151" w:rsidP="00110151">
      <w:pPr>
        <w:spacing w:line="480" w:lineRule="auto"/>
        <w:ind w:firstLine="420"/>
        <w:jc w:val="both"/>
        <w:rPr>
          <w:rFonts w:ascii="Times New Roman" w:hAnsi="Times New Roman" w:cs="Times New Roman"/>
          <w:bCs/>
          <w:sz w:val="24"/>
          <w:szCs w:val="24"/>
          <w:lang w:val="en-PH"/>
        </w:rPr>
      </w:pPr>
      <w:r w:rsidRPr="007E5E42">
        <w:rPr>
          <w:rFonts w:ascii="Times New Roman" w:hAnsi="Times New Roman" w:cs="Times New Roman"/>
          <w:bCs/>
          <w:sz w:val="24"/>
          <w:szCs w:val="24"/>
          <w:lang w:val="en-PH"/>
        </w:rPr>
        <w:t>Growth theory explains that the geographic implementation distribution of technology to increase developing nations less developed countries are sources (Gault, F. (2012). While it's certainly possible for technological progress to benefit the nations without economic growth, the reverse certainly isn't true. Another factor influencing the economy's growth is the degree of advancement in technology (Godfried B. Adaba, 2017). The fast development can be made possible by top-of-line technologies. The innovation or development in technology was the only factor affecting improvement in economic growth. But if the rate of technological advancement continues at the same pace, then the process of development will cease. Scientific and technical progress that important to the development of the nations. Economies that have grown more rapidly are those that have been through periods of rapid technological advancement.</w:t>
      </w:r>
      <w:r w:rsidRPr="00110151">
        <w:rPr>
          <w:rFonts w:ascii="Times New Roman" w:hAnsi="Times New Roman" w:cs="Times New Roman"/>
          <w:bCs/>
          <w:sz w:val="24"/>
          <w:szCs w:val="24"/>
          <w:lang w:val="en-PH"/>
        </w:rPr>
        <w:t xml:space="preserve"> </w:t>
      </w:r>
    </w:p>
    <w:p w:rsidR="00110151" w:rsidRPr="00110151" w:rsidRDefault="00110151" w:rsidP="00110151">
      <w:pPr>
        <w:spacing w:line="480" w:lineRule="auto"/>
        <w:ind w:firstLine="420"/>
        <w:jc w:val="both"/>
        <w:rPr>
          <w:rFonts w:ascii="Times New Roman" w:hAnsi="Times New Roman" w:cs="Times New Roman"/>
          <w:bCs/>
          <w:sz w:val="24"/>
          <w:szCs w:val="24"/>
          <w:lang w:val="en-PH"/>
        </w:rPr>
      </w:pPr>
      <w:r w:rsidRPr="00110151">
        <w:rPr>
          <w:rFonts w:ascii="Times New Roman" w:hAnsi="Times New Roman" w:cs="Times New Roman"/>
          <w:bCs/>
          <w:sz w:val="24"/>
          <w:szCs w:val="24"/>
          <w:lang w:val="en-PH"/>
        </w:rPr>
        <w:t xml:space="preserve">The geographic distribution technology changing developing nations is spawning significant changes in the organization of corporations and countries and how they conduct manufacturing, the trading of commodities, the deployment of resources, and the design and the introduction of new processes. The trends of production that were established over long periods are now being disrupted by new, innovative manufacturing technology (Lahiri, N. 2012). The process by which new technologies are produced, implemented, and used in production is very complex. </w:t>
      </w:r>
    </w:p>
    <w:p w:rsidR="00110151" w:rsidRPr="00110151" w:rsidRDefault="00110151" w:rsidP="00110151">
      <w:pPr>
        <w:spacing w:line="480" w:lineRule="auto"/>
        <w:ind w:firstLine="420"/>
        <w:jc w:val="both"/>
        <w:rPr>
          <w:rFonts w:ascii="Times New Roman" w:hAnsi="Times New Roman" w:cs="Times New Roman"/>
          <w:bCs/>
          <w:sz w:val="24"/>
          <w:szCs w:val="24"/>
          <w:lang w:val="en-PH"/>
        </w:rPr>
      </w:pPr>
      <w:r w:rsidRPr="00110151">
        <w:rPr>
          <w:rFonts w:ascii="Times New Roman" w:hAnsi="Times New Roman" w:cs="Times New Roman"/>
          <w:bCs/>
          <w:sz w:val="24"/>
          <w:szCs w:val="24"/>
          <w:lang w:val="en-PH"/>
        </w:rPr>
        <w:t xml:space="preserve">In the US, fieldwork for the geographic distribution of technology aims to validate and obtain new information that census data lacks in the area or other secondary sources when they cannot supply themselves. Although the availability of remote sensing seems to diminish fieldwork, it is more vital because correct understanding depends on knowing about it and on the ground reality </w:t>
      </w:r>
      <w:r w:rsidRPr="00110151">
        <w:rPr>
          <w:rFonts w:ascii="Times New Roman" w:hAnsi="Times New Roman" w:cs="Times New Roman"/>
          <w:bCs/>
          <w:sz w:val="24"/>
          <w:szCs w:val="24"/>
          <w:lang w:val="en-PH"/>
        </w:rPr>
        <w:lastRenderedPageBreak/>
        <w:t>(Daniel Azerikatoa Ayoung, 2017). In many countries, the need to include technical development to meet the local markets is high, and constant local technologies are a significant source of their production in these firms. Primacy in industrialization necessitates the transition and has to discover that certain corporations or nations do better than others deal with it, which means that you must know why others succeed in managing change effectively. Trade and technology work well as they can be used to build on previously acquired resources and skills to increase their use and lead to more rapid and more advanced growth.</w:t>
      </w:r>
    </w:p>
    <w:p w:rsidR="00110151" w:rsidRPr="00110151" w:rsidRDefault="00110151" w:rsidP="00110151">
      <w:pPr>
        <w:spacing w:line="480" w:lineRule="auto"/>
        <w:ind w:firstLine="420"/>
        <w:jc w:val="both"/>
        <w:rPr>
          <w:rFonts w:ascii="Times New Roman" w:hAnsi="Times New Roman" w:cs="Times New Roman"/>
          <w:bCs/>
          <w:sz w:val="24"/>
          <w:szCs w:val="24"/>
          <w:lang w:val="en-PH"/>
        </w:rPr>
      </w:pPr>
      <w:r w:rsidRPr="00110151">
        <w:rPr>
          <w:rFonts w:ascii="Times New Roman" w:hAnsi="Times New Roman" w:cs="Times New Roman"/>
          <w:bCs/>
          <w:sz w:val="24"/>
          <w:szCs w:val="24"/>
          <w:lang w:val="en-PH"/>
        </w:rPr>
        <w:t xml:space="preserve">The geographic distribution of technology use is changing in developing nations suitable for human habitation, productivity, manufacturing, and transport. While little observed, these geological features must be referred to as "the first generation," and their influences are well documented in the literature. As previously said, characteristics that constitute first nature remain fixed mainly over time, the other possible transition. for example, an increase in technological complexity and innovation may result in changes to the overall systemic structure like water distribution and improvement in irrigation methods) the Agricultural and Industrial Revolutions) (Chai Lee Goi. 2021). The impacts of place on different spatial elements on global change have rarely been adequately analyzed. </w:t>
      </w:r>
    </w:p>
    <w:p w:rsidR="00110151" w:rsidRPr="00110151" w:rsidRDefault="00110151" w:rsidP="00110151">
      <w:pPr>
        <w:spacing w:line="480" w:lineRule="auto"/>
        <w:ind w:firstLine="420"/>
        <w:jc w:val="both"/>
        <w:rPr>
          <w:rFonts w:ascii="Times New Roman" w:hAnsi="Times New Roman" w:cs="Times New Roman"/>
          <w:bCs/>
          <w:sz w:val="24"/>
          <w:szCs w:val="24"/>
          <w:lang w:val="en-PH"/>
        </w:rPr>
      </w:pPr>
      <w:r w:rsidRPr="00110151">
        <w:rPr>
          <w:rFonts w:ascii="Times New Roman" w:hAnsi="Times New Roman" w:cs="Times New Roman"/>
          <w:bCs/>
          <w:sz w:val="24"/>
          <w:szCs w:val="24"/>
          <w:lang w:val="en-PH"/>
        </w:rPr>
        <w:t xml:space="preserve">The existing geographic information resources have used the numerous benefits of enhanced productivity, stability, expanded avenues for expansion, and increased development potential; they have permeated multiple institutions. And have gained a lot of public interest, which have not only been directed towards geographic information resources. But also towards nearly all aspects of society, including education, business, government, military, healthcare, etc. Since then, these systems support for decision-making is one of the critical reasons organizations want to use this technology (Ahmad, N. and Ribarsky, J. 2018). A collection of computers (especially hard- </w:t>
      </w:r>
      <w:r w:rsidRPr="00110151">
        <w:rPr>
          <w:rFonts w:ascii="Times New Roman" w:hAnsi="Times New Roman" w:cs="Times New Roman"/>
          <w:bCs/>
          <w:sz w:val="24"/>
          <w:szCs w:val="24"/>
          <w:lang w:val="en-PH"/>
        </w:rPr>
        <w:lastRenderedPageBreak/>
        <w:t xml:space="preserve">and software) for mapping and geographic information includes all processing devices and their various forms. Examples of this suite of software include remote sensing and GPS. Several applications of these tools have been examined to find data analytics in decision making, including support as an intelligence infrastructure within a corporate information system.  </w:t>
      </w:r>
    </w:p>
    <w:p w:rsidR="00110151" w:rsidRPr="00110151" w:rsidRDefault="00110151" w:rsidP="00110151">
      <w:pPr>
        <w:spacing w:line="480" w:lineRule="auto"/>
        <w:ind w:firstLine="420"/>
        <w:jc w:val="both"/>
        <w:rPr>
          <w:rFonts w:ascii="Times New Roman" w:hAnsi="Times New Roman" w:cs="Times New Roman"/>
          <w:bCs/>
          <w:sz w:val="24"/>
          <w:szCs w:val="24"/>
          <w:lang w:val="en-PH"/>
        </w:rPr>
      </w:pPr>
      <w:r w:rsidRPr="00110151">
        <w:rPr>
          <w:rFonts w:ascii="Times New Roman" w:hAnsi="Times New Roman" w:cs="Times New Roman"/>
          <w:bCs/>
          <w:sz w:val="24"/>
          <w:szCs w:val="24"/>
          <w:lang w:val="en-PH"/>
        </w:rPr>
        <w:t>In different geographic locations, it spatial data infrastructure—the technologies, regulations, guidelines, and human capital used to deliver, manage and protect the data necessary to gather and processes and policies required to collect and maintain. (Losira Nasirumbi Sanya 2018). All the data and those services are needed for the geographic distribution technology, which uses knowledge in the shape of a sphere, thereby increasing accuracy, enabling new levels of precision in research, and expediting the rate of response to incidents. Maps are a practical visualization tool when working with the geographic distribution technology data since they store the data of the physical world inside a georeferenced database, making the data found on them easily understandable (Ammar Halabi, 2019). There is a direct relationship between the maps shown and the coordinates in the database. As new maps are made, coordinated data changes are automatically recorded and made to the storage.</w:t>
      </w:r>
    </w:p>
    <w:p w:rsidR="00110151" w:rsidRPr="00110151" w:rsidRDefault="00110151" w:rsidP="00110151">
      <w:pPr>
        <w:spacing w:line="480" w:lineRule="auto"/>
        <w:ind w:firstLine="420"/>
        <w:jc w:val="both"/>
        <w:rPr>
          <w:rFonts w:ascii="Times New Roman" w:hAnsi="Times New Roman" w:cs="Times New Roman"/>
          <w:bCs/>
          <w:sz w:val="24"/>
          <w:szCs w:val="24"/>
          <w:lang w:val="en-PH"/>
        </w:rPr>
      </w:pPr>
      <w:r w:rsidRPr="00110151">
        <w:rPr>
          <w:rFonts w:ascii="Times New Roman" w:hAnsi="Times New Roman" w:cs="Times New Roman"/>
          <w:bCs/>
          <w:sz w:val="24"/>
          <w:szCs w:val="24"/>
          <w:lang w:val="en-PH"/>
        </w:rPr>
        <w:t>In my previous approaches that have been applied to this and related problems, the primary purposes of technology needs in developed countries are still being rediscovered. In addition, there is the need to use solutions that are acceptable to the country's under-served population. An obstacle that continues to hinder the dissemination and prevalence of technology in nations with a lower income is the inconsistent and/uneven distribution of and uneven penetration (Basile Zimmermann, 2019).</w:t>
      </w:r>
    </w:p>
    <w:p w:rsidR="00110151" w:rsidRPr="00110151" w:rsidRDefault="00110151" w:rsidP="00110151">
      <w:pPr>
        <w:spacing w:line="480" w:lineRule="auto"/>
        <w:ind w:firstLine="420"/>
        <w:jc w:val="both"/>
        <w:rPr>
          <w:rFonts w:ascii="Times New Roman" w:hAnsi="Times New Roman" w:cs="Times New Roman"/>
          <w:bCs/>
          <w:sz w:val="24"/>
          <w:szCs w:val="24"/>
          <w:lang w:val="en-PH"/>
        </w:rPr>
      </w:pPr>
      <w:r w:rsidRPr="00110151">
        <w:rPr>
          <w:rFonts w:ascii="Times New Roman" w:hAnsi="Times New Roman" w:cs="Times New Roman"/>
          <w:bCs/>
          <w:sz w:val="24"/>
          <w:szCs w:val="24"/>
          <w:lang w:val="en-PH"/>
        </w:rPr>
        <w:t xml:space="preserve">Developed nations must expand their control on the developing world, especially in US countries, and they must do so in a non-arbitrary way and guide manner. Rapid transitions in </w:t>
      </w:r>
      <w:r w:rsidRPr="00110151">
        <w:rPr>
          <w:rFonts w:ascii="Times New Roman" w:hAnsi="Times New Roman" w:cs="Times New Roman"/>
          <w:bCs/>
          <w:sz w:val="24"/>
          <w:szCs w:val="24"/>
          <w:lang w:val="en-PH"/>
        </w:rPr>
        <w:lastRenderedPageBreak/>
        <w:t>highly unsettled conditions and incomplete infrastructural responses can bring about more significant complications than the ability to correct them than resolve them (Marí, M. 2013). For the analysis must be applied to problems; geographic distribution technology needs a method to use is commonly known as adapted and adopted as a lot. An in-depth look at my results will cause new conclusions drawn that have far-reaching consequences for scientific policy, technological progress, and community growth, all three of which can have large stakes at all levels of government (Rauch, J. E. 2018).</w:t>
      </w:r>
    </w:p>
    <w:p w:rsidR="00110151" w:rsidRDefault="00110151" w:rsidP="00110151">
      <w:pPr>
        <w:spacing w:line="480" w:lineRule="auto"/>
        <w:ind w:firstLine="420"/>
        <w:jc w:val="both"/>
        <w:rPr>
          <w:rFonts w:ascii="Times New Roman" w:hAnsi="Times New Roman" w:cs="Times New Roman"/>
          <w:bCs/>
          <w:sz w:val="24"/>
          <w:szCs w:val="24"/>
          <w:lang w:val="en-PH"/>
        </w:rPr>
      </w:pPr>
      <w:r w:rsidRPr="00110151">
        <w:rPr>
          <w:rFonts w:ascii="Times New Roman" w:hAnsi="Times New Roman" w:cs="Times New Roman"/>
          <w:bCs/>
          <w:sz w:val="24"/>
          <w:szCs w:val="24"/>
          <w:lang w:val="en-PH"/>
        </w:rPr>
        <w:t>The study considers the geographic distribution of technology-changing contributions in their fine- their ability to launch an organization and contribute to economic growth, personal, educational, and community advancement. We have just started to study/discover the mechanisms that enable us to investigate and identify how literacy, research, and development work together in fundamental analysis.</w:t>
      </w:r>
    </w:p>
    <w:p w:rsidR="00B05CAB" w:rsidRPr="000071BD" w:rsidRDefault="00B05CAB" w:rsidP="000071BD">
      <w:pPr>
        <w:spacing w:line="480" w:lineRule="auto"/>
        <w:jc w:val="center"/>
        <w:rPr>
          <w:rFonts w:ascii="Times New Roman" w:hAnsi="Times New Roman" w:cs="Times New Roman"/>
          <w:b/>
          <w:bCs/>
          <w:sz w:val="24"/>
          <w:szCs w:val="24"/>
          <w:lang w:val="en-PH"/>
        </w:rPr>
      </w:pPr>
      <w:r w:rsidRPr="000071BD">
        <w:rPr>
          <w:rFonts w:ascii="Times New Roman" w:hAnsi="Times New Roman" w:cs="Times New Roman"/>
          <w:b/>
          <w:bCs/>
          <w:sz w:val="24"/>
          <w:szCs w:val="24"/>
          <w:lang w:val="en-PH"/>
        </w:rPr>
        <w:t xml:space="preserve">The </w:t>
      </w:r>
      <w:r w:rsidR="00905E7C">
        <w:rPr>
          <w:rFonts w:ascii="Times New Roman" w:hAnsi="Times New Roman" w:cs="Times New Roman"/>
          <w:b/>
          <w:bCs/>
          <w:sz w:val="24"/>
          <w:szCs w:val="24"/>
          <w:lang w:val="en-PH"/>
        </w:rPr>
        <w:t xml:space="preserve">Geographic </w:t>
      </w:r>
      <w:r w:rsidR="000071BD" w:rsidRPr="000071BD">
        <w:rPr>
          <w:rFonts w:ascii="Times New Roman" w:hAnsi="Times New Roman" w:cs="Times New Roman"/>
          <w:b/>
          <w:bCs/>
          <w:sz w:val="24"/>
          <w:szCs w:val="24"/>
          <w:lang w:val="en-PH"/>
        </w:rPr>
        <w:t>distribution</w:t>
      </w:r>
      <w:r w:rsidR="00803A33">
        <w:rPr>
          <w:rFonts w:ascii="Times New Roman" w:hAnsi="Times New Roman" w:cs="Times New Roman"/>
          <w:b/>
          <w:bCs/>
          <w:sz w:val="24"/>
          <w:szCs w:val="24"/>
          <w:lang w:val="en-PH"/>
        </w:rPr>
        <w:t xml:space="preserve"> of the top 100 technology</w:t>
      </w:r>
      <w:r w:rsidRPr="000071BD">
        <w:rPr>
          <w:rFonts w:ascii="Times New Roman" w:hAnsi="Times New Roman" w:cs="Times New Roman"/>
          <w:b/>
          <w:bCs/>
          <w:sz w:val="24"/>
          <w:szCs w:val="24"/>
          <w:lang w:val="en-PH"/>
        </w:rPr>
        <w:t xml:space="preserve"> firms of the capitalization of which increased by more than US billion dollars</w:t>
      </w:r>
    </w:p>
    <w:p w:rsidR="00B05CAB" w:rsidRDefault="00896AB4" w:rsidP="000071BD">
      <w:pPr>
        <w:spacing w:line="480" w:lineRule="auto"/>
        <w:ind w:firstLine="420"/>
        <w:jc w:val="center"/>
        <w:rPr>
          <w:rFonts w:ascii="Times New Roman" w:hAnsi="Times New Roman" w:cs="Times New Roman"/>
          <w:bCs/>
          <w:sz w:val="24"/>
          <w:szCs w:val="24"/>
          <w:lang w:val="en-PH"/>
        </w:rPr>
      </w:pPr>
      <w:r>
        <w:rPr>
          <w:noProof/>
          <w:lang w:eastAsia="en-US"/>
        </w:rPr>
        <w:drawing>
          <wp:inline distT="0" distB="0" distL="0" distR="0" wp14:anchorId="32107114" wp14:editId="7F98EF40">
            <wp:extent cx="2876550" cy="266091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89817" cy="2673182"/>
                    </a:xfrm>
                    <a:prstGeom prst="rect">
                      <a:avLst/>
                    </a:prstGeom>
                  </pic:spPr>
                </pic:pic>
              </a:graphicData>
            </a:graphic>
          </wp:inline>
        </w:drawing>
      </w:r>
    </w:p>
    <w:p w:rsidR="008B3750" w:rsidRPr="005954A1" w:rsidRDefault="00F26E8F" w:rsidP="005954A1">
      <w:pPr>
        <w:spacing w:line="480" w:lineRule="auto"/>
        <w:jc w:val="both"/>
        <w:rPr>
          <w:rFonts w:ascii="Times New Roman" w:hAnsi="Times New Roman" w:cs="Times New Roman"/>
          <w:bCs/>
          <w:sz w:val="24"/>
          <w:szCs w:val="24"/>
          <w:lang w:val="en-PH"/>
        </w:rPr>
      </w:pPr>
      <w:r w:rsidRPr="00F26E8F">
        <w:rPr>
          <w:rFonts w:ascii="Times New Roman" w:hAnsi="Times New Roman" w:cs="Times New Roman"/>
          <w:bCs/>
          <w:sz w:val="24"/>
          <w:szCs w:val="24"/>
          <w:lang w:val="en-PH"/>
        </w:rPr>
        <w:lastRenderedPageBreak/>
        <w:t xml:space="preserve">Figure 1: In a map shows that in a world where digital innovations are now playing an increasingly important role, global security, economic development, and competitiveness, and competitiveness are equally important. The </w:t>
      </w:r>
      <w:r w:rsidR="002A56D9">
        <w:rPr>
          <w:rFonts w:ascii="Times New Roman" w:hAnsi="Times New Roman" w:cs="Times New Roman"/>
          <w:bCs/>
          <w:sz w:val="24"/>
          <w:szCs w:val="24"/>
          <w:lang w:val="en-PH"/>
        </w:rPr>
        <w:t xml:space="preserve">geographic distribution of </w:t>
      </w:r>
      <w:r w:rsidRPr="00F26E8F">
        <w:rPr>
          <w:rFonts w:ascii="Times New Roman" w:hAnsi="Times New Roman" w:cs="Times New Roman"/>
          <w:bCs/>
          <w:sz w:val="24"/>
          <w:szCs w:val="24"/>
          <w:lang w:val="en-PH"/>
        </w:rPr>
        <w:t>digital has an extreme impact on the general state of the environment and the average citizen's standard of living. It affects everything from capital utilization to revenue development and income (Murphy, A. 2018).</w:t>
      </w:r>
    </w:p>
    <w:p w:rsidR="004952FD" w:rsidRDefault="004A2001" w:rsidP="004952FD">
      <w:pPr>
        <w:spacing w:line="480" w:lineRule="auto"/>
        <w:jc w:val="center"/>
        <w:rPr>
          <w:rFonts w:ascii="Times New Roman" w:hAnsi="Times New Roman" w:cs="Times New Roman"/>
          <w:b/>
          <w:bCs/>
          <w:sz w:val="24"/>
          <w:szCs w:val="24"/>
          <w:lang w:val="en-PH"/>
        </w:rPr>
      </w:pPr>
      <w:r>
        <w:rPr>
          <w:rFonts w:ascii="Times New Roman" w:hAnsi="Times New Roman" w:cs="Times New Roman"/>
          <w:b/>
          <w:bCs/>
          <w:sz w:val="24"/>
          <w:szCs w:val="24"/>
          <w:lang w:val="en-PH"/>
        </w:rPr>
        <w:t>Scope</w:t>
      </w:r>
    </w:p>
    <w:p w:rsidR="007950E9" w:rsidRPr="007E5E42" w:rsidRDefault="007950E9" w:rsidP="007950E9">
      <w:pPr>
        <w:spacing w:line="480" w:lineRule="auto"/>
        <w:ind w:firstLine="420"/>
        <w:jc w:val="both"/>
        <w:rPr>
          <w:rFonts w:ascii="Times New Roman" w:hAnsi="Times New Roman" w:cs="Times New Roman"/>
          <w:bCs/>
          <w:sz w:val="24"/>
          <w:szCs w:val="24"/>
          <w:lang w:val="en-PH"/>
        </w:rPr>
      </w:pPr>
      <w:r w:rsidRPr="007E5E42">
        <w:rPr>
          <w:rFonts w:ascii="Times New Roman" w:hAnsi="Times New Roman" w:cs="Times New Roman"/>
          <w:bCs/>
          <w:sz w:val="24"/>
          <w:szCs w:val="24"/>
          <w:lang w:val="en-PH"/>
        </w:rPr>
        <w:t>To optimize the geographic distribution of technology-changing developing nations, the organization, expansion of the latest technology, products, resources, and procedures will reduce costs, create additional sales, and help to strengthen productivity.</w:t>
      </w:r>
    </w:p>
    <w:p w:rsidR="007950E9" w:rsidRPr="007E5E42" w:rsidRDefault="007950E9" w:rsidP="007950E9">
      <w:pPr>
        <w:spacing w:line="480" w:lineRule="auto"/>
        <w:ind w:firstLine="420"/>
        <w:jc w:val="both"/>
        <w:rPr>
          <w:rFonts w:ascii="Times New Roman" w:hAnsi="Times New Roman" w:cs="Times New Roman"/>
          <w:bCs/>
          <w:sz w:val="24"/>
          <w:szCs w:val="24"/>
          <w:lang w:val="en-PH"/>
        </w:rPr>
      </w:pPr>
      <w:r w:rsidRPr="007E5E42">
        <w:rPr>
          <w:rFonts w:ascii="Times New Roman" w:hAnsi="Times New Roman" w:cs="Times New Roman"/>
          <w:bCs/>
          <w:sz w:val="24"/>
          <w:szCs w:val="24"/>
          <w:lang w:val="en-PH"/>
        </w:rPr>
        <w:t xml:space="preserve">The geographic area covered in the Technological economy is essential because it is a vital source of data for the Geographic area covered by US financial forecasting and our place in the international community (Niebel, T. 2018). Technologically services that have been or are currently being developed in modern geography must be conceptualized as digital. </w:t>
      </w:r>
    </w:p>
    <w:p w:rsidR="007950E9" w:rsidRPr="007E5E42" w:rsidRDefault="007950E9" w:rsidP="007950E9">
      <w:pPr>
        <w:spacing w:line="480" w:lineRule="auto"/>
        <w:ind w:firstLine="420"/>
        <w:jc w:val="both"/>
        <w:rPr>
          <w:rFonts w:ascii="Times New Roman" w:hAnsi="Times New Roman" w:cs="Times New Roman"/>
          <w:bCs/>
          <w:sz w:val="24"/>
          <w:szCs w:val="24"/>
          <w:lang w:val="en-PH"/>
        </w:rPr>
      </w:pPr>
      <w:r w:rsidRPr="007E5E42">
        <w:rPr>
          <w:rFonts w:ascii="Times New Roman" w:hAnsi="Times New Roman" w:cs="Times New Roman"/>
          <w:bCs/>
          <w:sz w:val="24"/>
          <w:szCs w:val="24"/>
          <w:lang w:val="en-PH"/>
        </w:rPr>
        <w:t>To define the topic covered here</w:t>
      </w:r>
      <w:r w:rsidR="005B5B92" w:rsidRPr="007E5E42">
        <w:rPr>
          <w:rFonts w:ascii="Times New Roman" w:hAnsi="Times New Roman" w:cs="Times New Roman"/>
          <w:bCs/>
          <w:sz w:val="24"/>
          <w:szCs w:val="24"/>
          <w:lang w:val="en-PH"/>
        </w:rPr>
        <w:t xml:space="preserve"> the</w:t>
      </w:r>
      <w:r w:rsidRPr="007E5E42">
        <w:rPr>
          <w:rFonts w:ascii="Times New Roman" w:hAnsi="Times New Roman" w:cs="Times New Roman"/>
          <w:bCs/>
          <w:sz w:val="24"/>
          <w:szCs w:val="24"/>
          <w:lang w:val="en-PH"/>
        </w:rPr>
        <w:t xml:space="preserve"> Example, Technology decreases the amount of labor necessary to do specific tasks. Reducing the cost of manufacturing impacts the profit margin; eliminating poverty is one of its objectives. The rise of emerging technologies brings new industry and employment prospects to light. It boosts the family income for those who are lower on the socioeconomic scale.</w:t>
      </w:r>
    </w:p>
    <w:p w:rsidR="007950E9" w:rsidRPr="007E5E42" w:rsidRDefault="007950E9" w:rsidP="007950E9">
      <w:pPr>
        <w:spacing w:line="480" w:lineRule="auto"/>
        <w:ind w:firstLine="420"/>
        <w:jc w:val="both"/>
        <w:rPr>
          <w:rFonts w:ascii="Times New Roman" w:hAnsi="Times New Roman" w:cs="Times New Roman"/>
          <w:bCs/>
          <w:sz w:val="24"/>
          <w:szCs w:val="24"/>
          <w:lang w:val="en-PH"/>
        </w:rPr>
      </w:pPr>
      <w:r w:rsidRPr="007E5E42">
        <w:rPr>
          <w:rFonts w:ascii="Times New Roman" w:hAnsi="Times New Roman" w:cs="Times New Roman"/>
          <w:bCs/>
          <w:sz w:val="24"/>
          <w:szCs w:val="24"/>
          <w:lang w:val="en-PH"/>
        </w:rPr>
        <w:t xml:space="preserve">To define Auckland, people there emphasizing digital experience all over the world. With technology moving at quicker speeds, there is less work that we must get done. Therefore, they have less need to do something with any resources. Workers are constantly being asked to keep up with technologies rather than give them new tools for creativity and invention, inspiring them </w:t>
      </w:r>
      <w:r w:rsidRPr="007E5E42">
        <w:rPr>
          <w:rFonts w:ascii="Times New Roman" w:hAnsi="Times New Roman" w:cs="Times New Roman"/>
          <w:bCs/>
          <w:sz w:val="24"/>
          <w:szCs w:val="24"/>
          <w:lang w:val="en-PH"/>
        </w:rPr>
        <w:lastRenderedPageBreak/>
        <w:t>to innovate and immerse themselves in new situations. They must now take this endeavor to the next level.</w:t>
      </w:r>
    </w:p>
    <w:p w:rsidR="007950E9" w:rsidRPr="007E5E42" w:rsidRDefault="007950E9" w:rsidP="007950E9">
      <w:pPr>
        <w:spacing w:line="480" w:lineRule="auto"/>
        <w:ind w:firstLine="420"/>
        <w:jc w:val="both"/>
        <w:rPr>
          <w:rFonts w:ascii="Times New Roman" w:hAnsi="Times New Roman" w:cs="Times New Roman"/>
          <w:bCs/>
          <w:sz w:val="24"/>
          <w:szCs w:val="24"/>
          <w:lang w:val="en-PH"/>
        </w:rPr>
      </w:pPr>
      <w:r w:rsidRPr="007E5E42">
        <w:rPr>
          <w:rFonts w:ascii="Times New Roman" w:hAnsi="Times New Roman" w:cs="Times New Roman"/>
          <w:bCs/>
          <w:sz w:val="24"/>
          <w:szCs w:val="24"/>
          <w:lang w:val="en-PH"/>
        </w:rPr>
        <w:t>Geographic Scope in this report helps to ensure technology pre-ownership, which benefits the creator of these in two ways: increasing their returns by diversification and hindering competitors' ability by increasing competition for diverse technologies—all of the attributes that increase firm profitability and deter replication. The time of research and development also demands the maintenance of complementary technological features at any point (Sachs, Jeffrey 2015). That explains why geography must be carried out in several different locations to increase the countries profit margins. The implications of which argue that geographic range can allow the government to preserve its technologies and expand the profit margins.</w:t>
      </w:r>
    </w:p>
    <w:p w:rsidR="004A2001" w:rsidRDefault="007950E9" w:rsidP="007950E9">
      <w:pPr>
        <w:spacing w:line="480" w:lineRule="auto"/>
        <w:ind w:firstLine="420"/>
        <w:jc w:val="both"/>
        <w:rPr>
          <w:rFonts w:ascii="Times New Roman" w:hAnsi="Times New Roman" w:cs="Times New Roman"/>
          <w:bCs/>
          <w:sz w:val="24"/>
          <w:szCs w:val="24"/>
          <w:lang w:val="en-PH"/>
        </w:rPr>
      </w:pPr>
      <w:r w:rsidRPr="007E5E42">
        <w:rPr>
          <w:rFonts w:ascii="Times New Roman" w:hAnsi="Times New Roman" w:cs="Times New Roman"/>
          <w:bCs/>
          <w:sz w:val="24"/>
          <w:szCs w:val="24"/>
          <w:lang w:val="en-PH"/>
        </w:rPr>
        <w:t>The main variables using the solutions, the transition from hardware-centric to software-oriented development, have been especially prominent in developed nations because they have significantly increased cellular bandwidth and more extensive and broader/deeper networks (Erinn P. Nickey 2012). The assumption that will make the developing technological environment has been fueled by the affordability of smartphones and laptops for general consumers and made the internet more accessible to mobile users.</w:t>
      </w:r>
      <w:bookmarkStart w:id="0" w:name="_GoBack"/>
      <w:bookmarkEnd w:id="0"/>
    </w:p>
    <w:p w:rsidR="00122D02" w:rsidRDefault="00122D02" w:rsidP="004A2001">
      <w:pPr>
        <w:spacing w:line="480" w:lineRule="auto"/>
        <w:ind w:firstLine="420"/>
        <w:jc w:val="both"/>
        <w:rPr>
          <w:rFonts w:ascii="Times New Roman" w:hAnsi="Times New Roman" w:cs="Times New Roman"/>
          <w:bCs/>
          <w:sz w:val="24"/>
          <w:szCs w:val="24"/>
          <w:lang w:val="en-PH"/>
        </w:rPr>
      </w:pPr>
    </w:p>
    <w:p w:rsidR="00122D02" w:rsidRDefault="00122D02" w:rsidP="004A2001">
      <w:pPr>
        <w:spacing w:line="480" w:lineRule="auto"/>
        <w:ind w:firstLine="420"/>
        <w:jc w:val="both"/>
        <w:rPr>
          <w:rFonts w:ascii="Times New Roman" w:hAnsi="Times New Roman" w:cs="Times New Roman"/>
          <w:bCs/>
          <w:sz w:val="24"/>
          <w:szCs w:val="24"/>
          <w:lang w:val="en-PH"/>
        </w:rPr>
      </w:pPr>
    </w:p>
    <w:p w:rsidR="00122D02" w:rsidRDefault="00122D02" w:rsidP="004A2001">
      <w:pPr>
        <w:spacing w:line="480" w:lineRule="auto"/>
        <w:ind w:firstLine="420"/>
        <w:jc w:val="both"/>
        <w:rPr>
          <w:rFonts w:ascii="Times New Roman" w:hAnsi="Times New Roman" w:cs="Times New Roman"/>
          <w:bCs/>
          <w:sz w:val="24"/>
          <w:szCs w:val="24"/>
          <w:lang w:val="en-PH"/>
        </w:rPr>
      </w:pPr>
    </w:p>
    <w:p w:rsidR="007950E9" w:rsidRDefault="007950E9" w:rsidP="004A2001">
      <w:pPr>
        <w:spacing w:line="480" w:lineRule="auto"/>
        <w:ind w:firstLine="420"/>
        <w:jc w:val="both"/>
        <w:rPr>
          <w:rFonts w:ascii="Times New Roman" w:hAnsi="Times New Roman" w:cs="Times New Roman"/>
          <w:bCs/>
          <w:sz w:val="24"/>
          <w:szCs w:val="24"/>
          <w:lang w:val="en-PH"/>
        </w:rPr>
      </w:pPr>
    </w:p>
    <w:p w:rsidR="00122D02" w:rsidRDefault="00122D02" w:rsidP="004A2001">
      <w:pPr>
        <w:spacing w:line="480" w:lineRule="auto"/>
        <w:ind w:firstLine="420"/>
        <w:jc w:val="both"/>
        <w:rPr>
          <w:rFonts w:ascii="Times New Roman" w:hAnsi="Times New Roman" w:cs="Times New Roman"/>
          <w:bCs/>
          <w:sz w:val="24"/>
          <w:szCs w:val="24"/>
          <w:lang w:val="en-PH"/>
        </w:rPr>
      </w:pPr>
    </w:p>
    <w:p w:rsidR="00D8529A" w:rsidRDefault="001B2C19" w:rsidP="00A03699">
      <w:pPr>
        <w:spacing w:line="480" w:lineRule="auto"/>
        <w:jc w:val="center"/>
        <w:rPr>
          <w:rFonts w:ascii="Times New Roman" w:hAnsi="Times New Roman" w:cs="Times New Roman"/>
          <w:b/>
          <w:bCs/>
          <w:sz w:val="24"/>
          <w:szCs w:val="24"/>
          <w:lang w:val="en-PH"/>
        </w:rPr>
      </w:pPr>
      <w:r>
        <w:rPr>
          <w:rFonts w:ascii="Times New Roman" w:hAnsi="Times New Roman" w:cs="Times New Roman"/>
          <w:b/>
          <w:bCs/>
          <w:sz w:val="24"/>
          <w:szCs w:val="24"/>
          <w:lang w:val="en-PH"/>
        </w:rPr>
        <w:lastRenderedPageBreak/>
        <w:t>Identify data needs</w:t>
      </w:r>
    </w:p>
    <w:p w:rsidR="001B2C19" w:rsidRPr="009943E4" w:rsidRDefault="001B2C19" w:rsidP="009943E4">
      <w:pPr>
        <w:spacing w:line="480" w:lineRule="auto"/>
        <w:jc w:val="center"/>
        <w:rPr>
          <w:rFonts w:ascii="Times New Roman" w:hAnsi="Times New Roman" w:cs="Times New Roman"/>
          <w:b/>
          <w:bCs/>
          <w:sz w:val="24"/>
          <w:szCs w:val="24"/>
          <w:lang w:val="en-PH"/>
        </w:rPr>
      </w:pPr>
      <w:r w:rsidRPr="009943E4">
        <w:rPr>
          <w:rFonts w:ascii="Times New Roman" w:hAnsi="Times New Roman" w:cs="Times New Roman"/>
          <w:b/>
          <w:bCs/>
          <w:sz w:val="24"/>
          <w:szCs w:val="24"/>
          <w:lang w:val="en-PH"/>
        </w:rPr>
        <w:t>Data in geographic</w:t>
      </w:r>
      <w:r w:rsidR="009943E4" w:rsidRPr="009943E4">
        <w:rPr>
          <w:rFonts w:ascii="Times New Roman" w:hAnsi="Times New Roman" w:cs="Times New Roman"/>
          <w:b/>
          <w:bCs/>
          <w:sz w:val="24"/>
          <w:szCs w:val="24"/>
          <w:lang w:val="en-PH"/>
        </w:rPr>
        <w:t xml:space="preserve"> data form</w:t>
      </w:r>
      <w:r w:rsidR="00A617B9">
        <w:rPr>
          <w:rFonts w:ascii="Times New Roman" w:hAnsi="Times New Roman" w:cs="Times New Roman"/>
          <w:b/>
          <w:bCs/>
          <w:sz w:val="24"/>
          <w:szCs w:val="24"/>
          <w:lang w:val="en-PH"/>
        </w:rPr>
        <w:t xml:space="preserve">ats </w:t>
      </w:r>
    </w:p>
    <w:p w:rsidR="00F35E02" w:rsidRDefault="0049745B" w:rsidP="001F7530">
      <w:pPr>
        <w:spacing w:line="480" w:lineRule="auto"/>
        <w:ind w:firstLine="420"/>
        <w:jc w:val="both"/>
        <w:rPr>
          <w:rFonts w:ascii="Times New Roman" w:hAnsi="Times New Roman" w:cs="Times New Roman"/>
          <w:bCs/>
          <w:sz w:val="24"/>
          <w:szCs w:val="24"/>
          <w:lang w:val="en-PH"/>
        </w:rPr>
      </w:pPr>
      <w:r w:rsidRPr="0049745B">
        <w:rPr>
          <w:rFonts w:ascii="Times New Roman" w:hAnsi="Times New Roman" w:cs="Times New Roman"/>
          <w:bCs/>
          <w:sz w:val="24"/>
          <w:szCs w:val="24"/>
          <w:lang w:val="en-PH"/>
        </w:rPr>
        <w:t>It helps us locate our position on the tessellated surface of the planet and notice things about our location. We want to be aware this file type cannot store topological information. In the late 1980s, the shapefile format was first created and used for the software program ArcView. Although many geospatial databases can only be read and/created using older tools, less user-friendly programs, new software has recently developed that can read and write most geographic datasets.</w:t>
      </w:r>
      <w:r w:rsidR="001F7530">
        <w:rPr>
          <w:rFonts w:ascii="Times New Roman" w:hAnsi="Times New Roman" w:cs="Times New Roman"/>
          <w:bCs/>
          <w:sz w:val="24"/>
          <w:szCs w:val="24"/>
          <w:lang w:val="en-PH"/>
        </w:rPr>
        <w:t xml:space="preserve"> </w:t>
      </w:r>
      <w:r w:rsidR="00F35E02" w:rsidRPr="00F35E02">
        <w:rPr>
          <w:rFonts w:ascii="Times New Roman" w:hAnsi="Times New Roman" w:cs="Times New Roman"/>
          <w:bCs/>
          <w:sz w:val="24"/>
          <w:szCs w:val="24"/>
          <w:lang w:val="en-PH"/>
        </w:rPr>
        <w:t xml:space="preserve">Geographic </w:t>
      </w:r>
      <w:r w:rsidR="0047699E">
        <w:rPr>
          <w:rFonts w:ascii="Times New Roman" w:hAnsi="Times New Roman" w:cs="Times New Roman"/>
          <w:bCs/>
          <w:sz w:val="24"/>
          <w:szCs w:val="24"/>
          <w:lang w:val="en-PH"/>
        </w:rPr>
        <w:t xml:space="preserve">data formats </w:t>
      </w:r>
      <w:r w:rsidR="00F35E02" w:rsidRPr="00F35E02">
        <w:rPr>
          <w:rFonts w:ascii="Times New Roman" w:hAnsi="Times New Roman" w:cs="Times New Roman"/>
          <w:bCs/>
          <w:sz w:val="24"/>
          <w:szCs w:val="24"/>
          <w:lang w:val="en-PH"/>
        </w:rPr>
        <w:t>the object as a tangible entity. Lakes here are shown as geographical borders, with physical lines separating them.</w:t>
      </w:r>
    </w:p>
    <w:p w:rsidR="00F35E02" w:rsidRPr="0049745B" w:rsidRDefault="00F35E02" w:rsidP="007B0F09">
      <w:pPr>
        <w:spacing w:line="480" w:lineRule="auto"/>
        <w:ind w:firstLine="420"/>
        <w:jc w:val="center"/>
        <w:rPr>
          <w:rFonts w:ascii="Times New Roman" w:hAnsi="Times New Roman" w:cs="Times New Roman"/>
          <w:bCs/>
          <w:sz w:val="24"/>
          <w:szCs w:val="24"/>
          <w:lang w:val="en-PH"/>
        </w:rPr>
      </w:pPr>
      <w:r>
        <w:rPr>
          <w:noProof/>
          <w:lang w:eastAsia="en-US"/>
        </w:rPr>
        <w:drawing>
          <wp:inline distT="0" distB="0" distL="0" distR="0" wp14:anchorId="171FE102" wp14:editId="6F9B2AD6">
            <wp:extent cx="2860158" cy="301303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67342" cy="3020607"/>
                    </a:xfrm>
                    <a:prstGeom prst="rect">
                      <a:avLst/>
                    </a:prstGeom>
                  </pic:spPr>
                </pic:pic>
              </a:graphicData>
            </a:graphic>
          </wp:inline>
        </w:drawing>
      </w:r>
    </w:p>
    <w:p w:rsidR="00E10D7F" w:rsidRDefault="00E10D7F" w:rsidP="006A1A97">
      <w:pPr>
        <w:spacing w:line="480" w:lineRule="auto"/>
        <w:jc w:val="both"/>
        <w:rPr>
          <w:rFonts w:ascii="Times New Roman" w:hAnsi="Times New Roman" w:cs="Times New Roman"/>
          <w:bCs/>
          <w:sz w:val="24"/>
          <w:szCs w:val="24"/>
          <w:lang w:val="en-PH"/>
        </w:rPr>
      </w:pPr>
      <w:r w:rsidRPr="00E10D7F">
        <w:rPr>
          <w:rFonts w:ascii="Times New Roman" w:hAnsi="Times New Roman" w:cs="Times New Roman"/>
          <w:bCs/>
          <w:sz w:val="24"/>
          <w:szCs w:val="24"/>
          <w:lang w:val="en-PH"/>
        </w:rPr>
        <w:t>Figure 2: Private sector institutions use Data in geographic data formats like shapefiles because it has specialists exploring, producing, maintaining, exploring, and maintaining geographical de</w:t>
      </w:r>
      <w:r w:rsidR="00E328BB">
        <w:rPr>
          <w:rFonts w:ascii="Times New Roman" w:hAnsi="Times New Roman" w:cs="Times New Roman"/>
          <w:bCs/>
          <w:sz w:val="24"/>
          <w:szCs w:val="24"/>
          <w:lang w:val="en-PH"/>
        </w:rPr>
        <w:t>tails (</w:t>
      </w:r>
      <w:r w:rsidR="00E328BB" w:rsidRPr="00E328BB">
        <w:rPr>
          <w:rFonts w:ascii="Times New Roman" w:hAnsi="Times New Roman" w:cs="Times New Roman"/>
          <w:bCs/>
          <w:sz w:val="24"/>
          <w:szCs w:val="24"/>
          <w:lang w:val="en-PH"/>
        </w:rPr>
        <w:t xml:space="preserve">Kearney, M. (2014). </w:t>
      </w:r>
      <w:r w:rsidRPr="00E10D7F">
        <w:rPr>
          <w:rFonts w:ascii="Times New Roman" w:hAnsi="Times New Roman" w:cs="Times New Roman"/>
          <w:bCs/>
          <w:sz w:val="24"/>
          <w:szCs w:val="24"/>
          <w:lang w:val="en-PH"/>
        </w:rPr>
        <w:t xml:space="preserve">To obtain knowledge that the organizations like this need, data is expanded to how a computer machine would do on a scale that an organization cannot make itself. Moreover, </w:t>
      </w:r>
      <w:r w:rsidRPr="00E10D7F">
        <w:rPr>
          <w:rFonts w:ascii="Times New Roman" w:hAnsi="Times New Roman" w:cs="Times New Roman"/>
          <w:bCs/>
          <w:sz w:val="24"/>
          <w:szCs w:val="24"/>
          <w:lang w:val="en-PH"/>
        </w:rPr>
        <w:lastRenderedPageBreak/>
        <w:t>it can assess the most suitable retail shopping centers based on geographic data layers such as population distribution. The analysis of a position will use various charts, including those of essential requirements, to guide researchers who want to expand on the knowledge.</w:t>
      </w:r>
    </w:p>
    <w:p w:rsidR="005E29E2" w:rsidRPr="009943E4" w:rsidRDefault="009943E4" w:rsidP="009943E4">
      <w:pPr>
        <w:spacing w:line="480" w:lineRule="auto"/>
        <w:jc w:val="center"/>
        <w:rPr>
          <w:rFonts w:ascii="Times New Roman" w:hAnsi="Times New Roman" w:cs="Times New Roman"/>
          <w:b/>
          <w:bCs/>
          <w:sz w:val="24"/>
          <w:szCs w:val="24"/>
          <w:lang w:val="en-PH"/>
        </w:rPr>
      </w:pPr>
      <w:r w:rsidRPr="009943E4">
        <w:rPr>
          <w:rFonts w:ascii="Times New Roman" w:hAnsi="Times New Roman" w:cs="Times New Roman"/>
          <w:b/>
          <w:bCs/>
          <w:sz w:val="24"/>
          <w:szCs w:val="24"/>
          <w:lang w:val="en-PH"/>
        </w:rPr>
        <w:t>Data in a geospatial database</w:t>
      </w:r>
    </w:p>
    <w:p w:rsidR="00D36FDF" w:rsidRDefault="00D36FDF" w:rsidP="00D36FDF">
      <w:pPr>
        <w:spacing w:line="480" w:lineRule="auto"/>
        <w:ind w:firstLine="420"/>
        <w:jc w:val="both"/>
        <w:rPr>
          <w:rFonts w:ascii="Times New Roman" w:hAnsi="Times New Roman" w:cs="Times New Roman"/>
          <w:bCs/>
          <w:sz w:val="24"/>
          <w:szCs w:val="24"/>
          <w:lang w:val="en-PH"/>
        </w:rPr>
      </w:pPr>
      <w:r w:rsidRPr="00D36FDF">
        <w:rPr>
          <w:rFonts w:ascii="Times New Roman" w:hAnsi="Times New Roman" w:cs="Times New Roman"/>
          <w:bCs/>
          <w:sz w:val="24"/>
          <w:szCs w:val="24"/>
          <w:lang w:val="en-PH"/>
        </w:rPr>
        <w:t>Geospatial databases are also environmental modeling and satellite and global positioning technologies (GPS) as studies focused on location data gathering and mapping remote sites for research (GPS). In the geographic distribution of technology-changing developing nations, the geospatial database is vital to use our acquisition, simulation, research, and visualization techniques because of its utility in the various forms it provides. Functions that the productive investments focus on the geographical distribution of capital, people, and other processes.</w:t>
      </w:r>
    </w:p>
    <w:p w:rsidR="00202615" w:rsidRPr="00733133" w:rsidRDefault="008D402E" w:rsidP="00733133">
      <w:pPr>
        <w:spacing w:line="480" w:lineRule="auto"/>
        <w:jc w:val="center"/>
        <w:rPr>
          <w:rFonts w:ascii="Times New Roman" w:hAnsi="Times New Roman" w:cs="Times New Roman"/>
          <w:b/>
          <w:bCs/>
          <w:sz w:val="24"/>
          <w:szCs w:val="24"/>
          <w:lang w:val="en-PH"/>
        </w:rPr>
      </w:pPr>
      <w:r>
        <w:rPr>
          <w:rFonts w:ascii="Times New Roman" w:hAnsi="Times New Roman" w:cs="Times New Roman"/>
          <w:b/>
          <w:bCs/>
          <w:sz w:val="24"/>
          <w:szCs w:val="24"/>
          <w:lang w:val="en-PH"/>
        </w:rPr>
        <w:t xml:space="preserve">Figure 3: </w:t>
      </w:r>
      <w:r w:rsidR="00EE4EBC">
        <w:rPr>
          <w:rFonts w:ascii="Times New Roman" w:hAnsi="Times New Roman" w:cs="Times New Roman"/>
          <w:b/>
          <w:bCs/>
          <w:sz w:val="24"/>
          <w:szCs w:val="24"/>
          <w:lang w:val="en-PH"/>
        </w:rPr>
        <w:t>the different data layers</w:t>
      </w:r>
    </w:p>
    <w:p w:rsidR="00A617B9" w:rsidRPr="00733133" w:rsidRDefault="0047699E" w:rsidP="00733133">
      <w:pPr>
        <w:spacing w:line="480" w:lineRule="auto"/>
        <w:ind w:firstLine="420"/>
        <w:jc w:val="center"/>
        <w:rPr>
          <w:rFonts w:ascii="Times New Roman" w:hAnsi="Times New Roman" w:cs="Times New Roman"/>
          <w:bCs/>
          <w:sz w:val="24"/>
          <w:szCs w:val="24"/>
          <w:lang w:val="en-PH"/>
        </w:rPr>
      </w:pPr>
      <w:r>
        <w:rPr>
          <w:noProof/>
          <w:lang w:eastAsia="en-US"/>
        </w:rPr>
        <w:drawing>
          <wp:inline distT="0" distB="0" distL="0" distR="0" wp14:anchorId="790BA2B7" wp14:editId="3C0B2A2A">
            <wp:extent cx="4238625" cy="171529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50846" cy="1720244"/>
                    </a:xfrm>
                    <a:prstGeom prst="rect">
                      <a:avLst/>
                    </a:prstGeom>
                  </pic:spPr>
                </pic:pic>
              </a:graphicData>
            </a:graphic>
          </wp:inline>
        </w:drawing>
      </w:r>
    </w:p>
    <w:p w:rsidR="00E01DAB" w:rsidRDefault="00E01DAB" w:rsidP="0007655D">
      <w:pPr>
        <w:spacing w:line="480" w:lineRule="auto"/>
        <w:jc w:val="center"/>
        <w:rPr>
          <w:rFonts w:ascii="Times New Roman" w:hAnsi="Times New Roman" w:cs="Times New Roman"/>
          <w:b/>
          <w:bCs/>
          <w:sz w:val="24"/>
          <w:szCs w:val="24"/>
          <w:lang w:val="en-PH"/>
        </w:rPr>
      </w:pPr>
    </w:p>
    <w:p w:rsidR="00207651" w:rsidRPr="0007655D" w:rsidRDefault="001B2C19" w:rsidP="0007655D">
      <w:pPr>
        <w:spacing w:line="480" w:lineRule="auto"/>
        <w:jc w:val="center"/>
        <w:rPr>
          <w:rFonts w:ascii="Times New Roman" w:hAnsi="Times New Roman" w:cs="Times New Roman"/>
          <w:b/>
          <w:bCs/>
          <w:sz w:val="24"/>
          <w:szCs w:val="24"/>
          <w:lang w:val="en-PH"/>
        </w:rPr>
      </w:pPr>
      <w:r w:rsidRPr="00BF4DAE">
        <w:rPr>
          <w:rFonts w:ascii="Times New Roman" w:hAnsi="Times New Roman" w:cs="Times New Roman"/>
          <w:b/>
          <w:bCs/>
          <w:sz w:val="24"/>
          <w:szCs w:val="24"/>
          <w:lang w:val="en-PH"/>
        </w:rPr>
        <w:t>So</w:t>
      </w:r>
      <w:r w:rsidR="00430B63">
        <w:rPr>
          <w:rFonts w:ascii="Times New Roman" w:hAnsi="Times New Roman" w:cs="Times New Roman"/>
          <w:b/>
          <w:bCs/>
          <w:sz w:val="24"/>
          <w:szCs w:val="24"/>
          <w:lang w:val="en-PH"/>
        </w:rPr>
        <w:t>cial media or crowdsourced data</w:t>
      </w:r>
    </w:p>
    <w:p w:rsidR="0007655D" w:rsidRDefault="0007655D" w:rsidP="006679E6">
      <w:pPr>
        <w:spacing w:line="480" w:lineRule="auto"/>
        <w:ind w:firstLine="420"/>
        <w:jc w:val="both"/>
        <w:rPr>
          <w:rFonts w:ascii="Times New Roman" w:hAnsi="Times New Roman" w:cs="Times New Roman"/>
          <w:bCs/>
          <w:sz w:val="24"/>
          <w:szCs w:val="24"/>
          <w:lang w:val="en-PH"/>
        </w:rPr>
      </w:pPr>
      <w:r w:rsidRPr="0007655D">
        <w:rPr>
          <w:rFonts w:ascii="Times New Roman" w:hAnsi="Times New Roman" w:cs="Times New Roman"/>
          <w:bCs/>
          <w:sz w:val="24"/>
          <w:szCs w:val="24"/>
          <w:lang w:val="en-PH"/>
        </w:rPr>
        <w:t xml:space="preserve">In this data, the analytics provide a better understanding of customer behavior and desires, but having the opportunity to query them personally gives valuable insights and contextual information (Marí, M. 2013). We can provide additional context for your products and services </w:t>
      </w:r>
      <w:r w:rsidRPr="0007655D">
        <w:rPr>
          <w:rFonts w:ascii="Times New Roman" w:hAnsi="Times New Roman" w:cs="Times New Roman"/>
          <w:bCs/>
          <w:sz w:val="24"/>
          <w:szCs w:val="24"/>
          <w:lang w:val="en-PH"/>
        </w:rPr>
        <w:lastRenderedPageBreak/>
        <w:t>and features that have not been described elsewhere, particularly concerning customer interaction and desires. There is no doubt that customer-centricity on social media is more successful than traditional marketing approaches, mainly when gathering customer feedback.</w:t>
      </w:r>
    </w:p>
    <w:p w:rsidR="005E5E4E" w:rsidRDefault="0075587E" w:rsidP="00BD2DF2">
      <w:pPr>
        <w:spacing w:line="480" w:lineRule="auto"/>
        <w:ind w:firstLine="420"/>
        <w:jc w:val="center"/>
        <w:rPr>
          <w:rFonts w:ascii="Times New Roman" w:hAnsi="Times New Roman" w:cs="Times New Roman"/>
          <w:bCs/>
          <w:sz w:val="24"/>
          <w:szCs w:val="24"/>
          <w:lang w:val="en-PH"/>
        </w:rPr>
      </w:pPr>
      <w:r>
        <w:rPr>
          <w:noProof/>
          <w:lang w:eastAsia="en-US"/>
        </w:rPr>
        <w:drawing>
          <wp:inline distT="0" distB="0" distL="0" distR="0" wp14:anchorId="199CB6D0" wp14:editId="4106AD2E">
            <wp:extent cx="2619375" cy="26955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19375" cy="2695575"/>
                    </a:xfrm>
                    <a:prstGeom prst="rect">
                      <a:avLst/>
                    </a:prstGeom>
                  </pic:spPr>
                </pic:pic>
              </a:graphicData>
            </a:graphic>
          </wp:inline>
        </w:drawing>
      </w:r>
    </w:p>
    <w:p w:rsidR="009C261E" w:rsidRDefault="008D402E" w:rsidP="006479EA">
      <w:pPr>
        <w:spacing w:line="480" w:lineRule="auto"/>
        <w:jc w:val="both"/>
        <w:rPr>
          <w:rFonts w:ascii="Times New Roman" w:hAnsi="Times New Roman" w:cs="Times New Roman"/>
          <w:bCs/>
          <w:sz w:val="24"/>
          <w:szCs w:val="24"/>
          <w:lang w:val="en-PH"/>
        </w:rPr>
      </w:pPr>
      <w:r w:rsidRPr="00495D88">
        <w:rPr>
          <w:rFonts w:ascii="Times New Roman" w:hAnsi="Times New Roman" w:cs="Times New Roman"/>
          <w:bCs/>
          <w:sz w:val="24"/>
          <w:szCs w:val="24"/>
          <w:lang w:val="en-PH"/>
        </w:rPr>
        <w:t>Figure 4:</w:t>
      </w:r>
      <w:r w:rsidRPr="009C261E">
        <w:rPr>
          <w:rFonts w:ascii="Times New Roman" w:hAnsi="Times New Roman" w:cs="Times New Roman"/>
          <w:bCs/>
          <w:sz w:val="24"/>
          <w:szCs w:val="24"/>
          <w:lang w:val="en-PH"/>
        </w:rPr>
        <w:t xml:space="preserve"> </w:t>
      </w:r>
      <w:r w:rsidR="003E0551" w:rsidRPr="003E0551">
        <w:rPr>
          <w:rFonts w:ascii="Times New Roman" w:hAnsi="Times New Roman" w:cs="Times New Roman"/>
          <w:bCs/>
          <w:sz w:val="24"/>
          <w:szCs w:val="24"/>
          <w:lang w:val="en-PH"/>
        </w:rPr>
        <w:t>The current Geographic distribution technological changing developing Nations Report (previously known as the Information Nations Report) looks at the effects of the digital economy on developed nations, looking at how the countries benefit or suffer (Wiley, 2015). Increasing wealth concentration means the growth of digital data and the emergence of new opportunities. This study aims to outline alternative economic patterns as some potential solutions to dealing with this analysis. We have just started the modern age; we have so far more unanswered questions to address how to cope with digital issues—no relevant figures and facts for immediate technical transition. There is a moving goal to be hit by which governments would have and turn to determine their strategies that deal with the new geographic distribution economy.</w:t>
      </w:r>
    </w:p>
    <w:p w:rsidR="003E0551" w:rsidRDefault="003E0551" w:rsidP="006479EA">
      <w:pPr>
        <w:spacing w:line="480" w:lineRule="auto"/>
        <w:jc w:val="both"/>
        <w:rPr>
          <w:rFonts w:ascii="Times New Roman" w:hAnsi="Times New Roman" w:cs="Times New Roman"/>
          <w:bCs/>
          <w:sz w:val="24"/>
          <w:szCs w:val="24"/>
          <w:lang w:val="en-PH"/>
        </w:rPr>
      </w:pPr>
    </w:p>
    <w:p w:rsidR="00633518" w:rsidRPr="003E0551" w:rsidRDefault="00633518" w:rsidP="003E0551">
      <w:pPr>
        <w:spacing w:line="480" w:lineRule="auto"/>
        <w:rPr>
          <w:rFonts w:ascii="Times New Roman" w:hAnsi="Times New Roman" w:cs="Times New Roman"/>
          <w:b/>
          <w:bCs/>
          <w:sz w:val="24"/>
          <w:szCs w:val="24"/>
          <w:lang w:val="en-PH"/>
        </w:rPr>
      </w:pPr>
    </w:p>
    <w:p w:rsidR="00F35E02" w:rsidRPr="00EE4EBC" w:rsidRDefault="008D402E" w:rsidP="00E90248">
      <w:pPr>
        <w:pStyle w:val="ListParagraph"/>
        <w:spacing w:line="480" w:lineRule="auto"/>
        <w:ind w:left="360"/>
        <w:jc w:val="center"/>
        <w:rPr>
          <w:rFonts w:ascii="Times New Roman" w:hAnsi="Times New Roman" w:cs="Times New Roman"/>
          <w:b/>
          <w:bCs/>
          <w:sz w:val="24"/>
          <w:szCs w:val="24"/>
          <w:lang w:val="en-PH"/>
        </w:rPr>
      </w:pPr>
      <w:r w:rsidRPr="00EE4EBC">
        <w:rPr>
          <w:rFonts w:ascii="Times New Roman" w:hAnsi="Times New Roman" w:cs="Times New Roman"/>
          <w:b/>
          <w:bCs/>
          <w:sz w:val="24"/>
          <w:szCs w:val="24"/>
          <w:lang w:val="en-PH"/>
        </w:rPr>
        <w:lastRenderedPageBreak/>
        <w:t xml:space="preserve">Figure 5: </w:t>
      </w:r>
      <w:r w:rsidR="00E90248" w:rsidRPr="00EE4EBC">
        <w:rPr>
          <w:rFonts w:ascii="Times New Roman" w:hAnsi="Times New Roman" w:cs="Times New Roman"/>
          <w:b/>
          <w:bCs/>
          <w:sz w:val="24"/>
          <w:szCs w:val="24"/>
          <w:lang w:val="en-PH"/>
        </w:rPr>
        <w:t>Screen dump/s showing the data added to a map in QGIS</w:t>
      </w:r>
    </w:p>
    <w:p w:rsidR="003D06A0" w:rsidRDefault="00B102AD" w:rsidP="0053256F">
      <w:pPr>
        <w:pStyle w:val="ListParagraph"/>
        <w:spacing w:line="480" w:lineRule="auto"/>
        <w:ind w:left="360"/>
        <w:jc w:val="center"/>
        <w:rPr>
          <w:rFonts w:ascii="Times New Roman" w:hAnsi="Times New Roman" w:cs="Times New Roman"/>
          <w:b/>
          <w:bCs/>
          <w:sz w:val="24"/>
          <w:szCs w:val="24"/>
          <w:lang w:val="en-PH"/>
        </w:rPr>
      </w:pPr>
      <w:r>
        <w:rPr>
          <w:noProof/>
          <w:lang w:eastAsia="en-US"/>
        </w:rPr>
        <w:drawing>
          <wp:inline distT="0" distB="0" distL="0" distR="0" wp14:anchorId="2F2BD25B" wp14:editId="35583FB4">
            <wp:extent cx="4753784" cy="28003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07463" cy="2831971"/>
                    </a:xfrm>
                    <a:prstGeom prst="rect">
                      <a:avLst/>
                    </a:prstGeom>
                  </pic:spPr>
                </pic:pic>
              </a:graphicData>
            </a:graphic>
          </wp:inline>
        </w:drawing>
      </w:r>
    </w:p>
    <w:p w:rsidR="00633518" w:rsidRPr="00633518" w:rsidRDefault="00147B60" w:rsidP="00633518">
      <w:pPr>
        <w:pStyle w:val="ListParagraph"/>
        <w:spacing w:line="480" w:lineRule="auto"/>
        <w:ind w:left="0" w:firstLine="360"/>
        <w:jc w:val="both"/>
        <w:rPr>
          <w:rFonts w:ascii="Times New Roman" w:hAnsi="Times New Roman" w:cs="Times New Roman"/>
          <w:bCs/>
          <w:sz w:val="24"/>
          <w:szCs w:val="24"/>
          <w:lang w:val="en-PH"/>
        </w:rPr>
      </w:pPr>
      <w:r w:rsidRPr="00F21465">
        <w:rPr>
          <w:rFonts w:ascii="Times New Roman" w:hAnsi="Times New Roman" w:cs="Times New Roman"/>
          <w:bCs/>
          <w:sz w:val="24"/>
          <w:szCs w:val="24"/>
          <w:lang w:val="en-PH"/>
        </w:rPr>
        <w:t>All three kinds of data are stored in the primitive shapefile format, making it possible to access the data using geometric shapes like points, lines, polygons, and polygons. Geographical data with a map in QGIS features that these shapes reflect and the data are connected to would aid in the visualization of the data.</w:t>
      </w:r>
    </w:p>
    <w:p w:rsidR="003D06A0" w:rsidRDefault="00126B91" w:rsidP="003D06A0">
      <w:pPr>
        <w:spacing w:line="480" w:lineRule="auto"/>
        <w:jc w:val="center"/>
        <w:rPr>
          <w:rFonts w:ascii="Times New Roman" w:hAnsi="Times New Roman" w:cs="Times New Roman"/>
          <w:b/>
          <w:bCs/>
          <w:sz w:val="24"/>
          <w:szCs w:val="24"/>
          <w:lang w:val="en-PH"/>
        </w:rPr>
      </w:pPr>
      <w:r>
        <w:rPr>
          <w:rFonts w:ascii="Times New Roman" w:hAnsi="Times New Roman" w:cs="Times New Roman"/>
          <w:b/>
          <w:bCs/>
          <w:sz w:val="24"/>
          <w:szCs w:val="24"/>
          <w:lang w:val="en-PH"/>
        </w:rPr>
        <w:t xml:space="preserve">Figure 6: </w:t>
      </w:r>
      <w:r w:rsidR="003D06A0" w:rsidRPr="00147F86">
        <w:rPr>
          <w:rFonts w:ascii="Times New Roman" w:hAnsi="Times New Roman" w:cs="Times New Roman"/>
          <w:b/>
          <w:bCs/>
          <w:sz w:val="24"/>
          <w:szCs w:val="24"/>
          <w:lang w:val="en-PH"/>
        </w:rPr>
        <w:t>QGIS Impact analysis</w:t>
      </w:r>
      <w:r w:rsidR="003D06A0">
        <w:rPr>
          <w:rFonts w:ascii="Times New Roman" w:hAnsi="Times New Roman" w:cs="Times New Roman"/>
          <w:b/>
          <w:bCs/>
          <w:sz w:val="24"/>
          <w:szCs w:val="24"/>
          <w:lang w:val="en-PH"/>
        </w:rPr>
        <w:t xml:space="preserve"> in geographic distribution of technology changing developing</w:t>
      </w:r>
    </w:p>
    <w:p w:rsidR="003D06A0" w:rsidRDefault="003D06A0" w:rsidP="003D06A0">
      <w:pPr>
        <w:spacing w:line="480" w:lineRule="auto"/>
        <w:jc w:val="center"/>
        <w:rPr>
          <w:rFonts w:ascii="Times New Roman" w:hAnsi="Times New Roman" w:cs="Times New Roman"/>
          <w:b/>
          <w:bCs/>
          <w:sz w:val="24"/>
          <w:szCs w:val="24"/>
          <w:lang w:val="en-PH"/>
        </w:rPr>
      </w:pPr>
      <w:r>
        <w:rPr>
          <w:noProof/>
          <w:lang w:eastAsia="en-US"/>
        </w:rPr>
        <w:drawing>
          <wp:inline distT="0" distB="0" distL="0" distR="0" wp14:anchorId="50F0882E" wp14:editId="36A5244E">
            <wp:extent cx="4314825" cy="21553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339139" cy="2167472"/>
                    </a:xfrm>
                    <a:prstGeom prst="rect">
                      <a:avLst/>
                    </a:prstGeom>
                  </pic:spPr>
                </pic:pic>
              </a:graphicData>
            </a:graphic>
          </wp:inline>
        </w:drawing>
      </w:r>
    </w:p>
    <w:p w:rsidR="003D06A0" w:rsidRPr="00851AB1" w:rsidRDefault="003D06A0" w:rsidP="00851AB1">
      <w:pPr>
        <w:spacing w:line="480" w:lineRule="auto"/>
        <w:rPr>
          <w:rFonts w:ascii="Times New Roman" w:hAnsi="Times New Roman" w:cs="Times New Roman"/>
          <w:bCs/>
          <w:sz w:val="24"/>
          <w:szCs w:val="24"/>
          <w:lang w:val="en-PH"/>
        </w:rPr>
      </w:pPr>
      <w:r w:rsidRPr="00851AB1">
        <w:rPr>
          <w:rFonts w:ascii="Times New Roman" w:hAnsi="Times New Roman" w:cs="Times New Roman"/>
          <w:bCs/>
          <w:sz w:val="24"/>
          <w:szCs w:val="24"/>
          <w:lang w:val="en-PH"/>
        </w:rPr>
        <w:t>Source: Journal of Global Information Management (Bhatt, G. 1992)</w:t>
      </w:r>
    </w:p>
    <w:p w:rsidR="000C05C1" w:rsidRPr="001F7530" w:rsidRDefault="005A375B" w:rsidP="001F7530">
      <w:pPr>
        <w:spacing w:line="480" w:lineRule="auto"/>
        <w:ind w:firstLine="420"/>
        <w:jc w:val="both"/>
        <w:rPr>
          <w:rFonts w:ascii="Times New Roman" w:hAnsi="Times New Roman" w:cs="Times New Roman"/>
          <w:bCs/>
          <w:sz w:val="24"/>
          <w:szCs w:val="24"/>
          <w:lang w:val="en-PH"/>
        </w:rPr>
      </w:pPr>
      <w:r w:rsidRPr="005A375B">
        <w:rPr>
          <w:rFonts w:ascii="Times New Roman" w:hAnsi="Times New Roman" w:cs="Times New Roman"/>
          <w:bCs/>
          <w:sz w:val="24"/>
          <w:szCs w:val="24"/>
          <w:lang w:val="en-PH"/>
        </w:rPr>
        <w:lastRenderedPageBreak/>
        <w:t>The ethical issues and implications include data from various sources, the different forms of media are integrated into a single body of research. A more comprehensive look at the problems previously investigated within the scope of these studies reveals that while social media offers significant volumes of data, extremely fine-grained analysis. Real-in-time monitoring, and new sources of data, it has not yet been handled the risks, particularly when it comes to ethics, issues related to the volume and integrity of data, and the hete</w:t>
      </w:r>
      <w:r w:rsidR="00500C48">
        <w:rPr>
          <w:rFonts w:ascii="Times New Roman" w:hAnsi="Times New Roman" w:cs="Times New Roman"/>
          <w:bCs/>
          <w:sz w:val="24"/>
          <w:szCs w:val="24"/>
          <w:lang w:val="en-PH"/>
        </w:rPr>
        <w:t>rogeneity of data, as a source (</w:t>
      </w:r>
      <w:r w:rsidR="00500C48" w:rsidRPr="00500C48">
        <w:rPr>
          <w:rFonts w:ascii="Times New Roman" w:hAnsi="Times New Roman" w:cs="Times New Roman"/>
          <w:bCs/>
          <w:sz w:val="24"/>
          <w:szCs w:val="24"/>
          <w:lang w:val="en-PH"/>
        </w:rPr>
        <w:t>Dev Nathan</w:t>
      </w:r>
      <w:r w:rsidR="00500C48">
        <w:rPr>
          <w:rFonts w:ascii="Times New Roman" w:hAnsi="Times New Roman" w:cs="Times New Roman"/>
          <w:bCs/>
          <w:sz w:val="24"/>
          <w:szCs w:val="24"/>
          <w:lang w:val="en-PH"/>
        </w:rPr>
        <w:t xml:space="preserve">, 2018). </w:t>
      </w:r>
      <w:r w:rsidRPr="005A375B">
        <w:rPr>
          <w:rFonts w:ascii="Times New Roman" w:hAnsi="Times New Roman" w:cs="Times New Roman"/>
          <w:bCs/>
          <w:sz w:val="24"/>
          <w:szCs w:val="24"/>
          <w:lang w:val="en-PH"/>
        </w:rPr>
        <w:t>Critical sectors in data mash for the advancement of the world need to integrate various types of information, development of quality controls and ethical standards, and unrestricted access to social media for everybody involved in the field to maintain.</w:t>
      </w:r>
    </w:p>
    <w:p w:rsidR="0069749B" w:rsidRDefault="004F68DF" w:rsidP="006049DA">
      <w:pPr>
        <w:spacing w:line="480" w:lineRule="auto"/>
        <w:ind w:firstLine="420"/>
        <w:jc w:val="center"/>
        <w:rPr>
          <w:rFonts w:ascii="Times New Roman" w:hAnsi="Times New Roman" w:cs="Times New Roman"/>
          <w:b/>
          <w:bCs/>
          <w:sz w:val="24"/>
          <w:szCs w:val="24"/>
          <w:lang w:val="en-PH"/>
        </w:rPr>
      </w:pPr>
      <w:r w:rsidRPr="004F68DF">
        <w:rPr>
          <w:rFonts w:ascii="Times New Roman" w:hAnsi="Times New Roman" w:cs="Times New Roman"/>
          <w:b/>
          <w:bCs/>
          <w:sz w:val="24"/>
          <w:szCs w:val="24"/>
          <w:lang w:val="en-PH"/>
        </w:rPr>
        <w:t>Perform analysis</w:t>
      </w:r>
    </w:p>
    <w:p w:rsidR="007D534D" w:rsidRPr="007D534D" w:rsidRDefault="007D534D" w:rsidP="007D534D">
      <w:pPr>
        <w:spacing w:line="480" w:lineRule="auto"/>
        <w:ind w:firstLine="420"/>
        <w:jc w:val="both"/>
        <w:rPr>
          <w:rFonts w:ascii="Times New Roman" w:hAnsi="Times New Roman" w:cs="Times New Roman"/>
          <w:bCs/>
          <w:sz w:val="24"/>
          <w:szCs w:val="24"/>
          <w:lang w:val="en-PH"/>
        </w:rPr>
      </w:pPr>
      <w:r w:rsidRPr="007D534D">
        <w:rPr>
          <w:rFonts w:ascii="Times New Roman" w:hAnsi="Times New Roman" w:cs="Times New Roman"/>
          <w:bCs/>
          <w:sz w:val="24"/>
          <w:szCs w:val="24"/>
          <w:lang w:val="en-PH"/>
        </w:rPr>
        <w:t>For the analysis of the data, technological knowledge and creativity are necessary for economic growth and long-prosper-see. In developed markets, emerging Technology is introduced to economic activity, but technology-driven innovation is strongly regulated by its capacity to find, alter, use, and disseminate in developing countries.</w:t>
      </w:r>
    </w:p>
    <w:p w:rsidR="007D534D" w:rsidRPr="007D534D" w:rsidRDefault="007D534D" w:rsidP="007D534D">
      <w:pPr>
        <w:spacing w:line="480" w:lineRule="auto"/>
        <w:ind w:firstLine="420"/>
        <w:jc w:val="both"/>
        <w:rPr>
          <w:rFonts w:ascii="Times New Roman" w:hAnsi="Times New Roman" w:cs="Times New Roman"/>
          <w:bCs/>
          <w:sz w:val="24"/>
          <w:szCs w:val="24"/>
          <w:lang w:val="en-PH"/>
        </w:rPr>
      </w:pPr>
      <w:r w:rsidRPr="007D534D">
        <w:rPr>
          <w:rFonts w:ascii="Times New Roman" w:hAnsi="Times New Roman" w:cs="Times New Roman"/>
          <w:bCs/>
          <w:sz w:val="24"/>
          <w:szCs w:val="24"/>
          <w:lang w:val="en-PH"/>
        </w:rPr>
        <w:t>The methods in geographic "distribution technology" use changing in developing nations may refer to the movement in innovation from one use to another. Such as creation has been created for a particular field or finds new applications in a different setting. Many companies use this method to increase their product or service offerings in new countries. That can be done on a concessionary (non-economic) basis or a commercial (expansion) basis. Assets (usually physical) can refer to the natural movement and such things as know-how and knowledge (i.e., information in the context of intellectual property. For example, trade means that one sells goods or services and buys them, which may be a trade. The transfer of technologies can be either associated with the movement of physical people or, more precisely, referred to as a collection of capabilities.</w:t>
      </w:r>
    </w:p>
    <w:p w:rsidR="007D534D" w:rsidRPr="007D534D" w:rsidRDefault="007D534D" w:rsidP="007D534D">
      <w:pPr>
        <w:spacing w:line="480" w:lineRule="auto"/>
        <w:ind w:firstLine="420"/>
        <w:jc w:val="both"/>
        <w:rPr>
          <w:rFonts w:ascii="Times New Roman" w:hAnsi="Times New Roman" w:cs="Times New Roman"/>
          <w:bCs/>
          <w:sz w:val="24"/>
          <w:szCs w:val="24"/>
          <w:lang w:val="en-PH"/>
        </w:rPr>
      </w:pPr>
      <w:r w:rsidRPr="007D534D">
        <w:rPr>
          <w:rFonts w:ascii="Times New Roman" w:hAnsi="Times New Roman" w:cs="Times New Roman"/>
          <w:bCs/>
          <w:sz w:val="24"/>
          <w:szCs w:val="24"/>
          <w:lang w:val="en-PH"/>
        </w:rPr>
        <w:lastRenderedPageBreak/>
        <w:t>This selection of analysis methods is an integral aspect of the technical advancement process, encouraging scientific and technological research and the related technologies and techniques to broader society and the marketplace. Tech transfer enables science to evolve from identifying new Technology in the supply chain to disclosure, assessment, and the security of these breakthroughs. From here, distribution, licensing, and further advancement of products enable the study to become an impactful product, method, or social service. In addition, the financial gains afforded by a good product can be reinvested into more testing to restart the cycle again.</w:t>
      </w:r>
    </w:p>
    <w:p w:rsidR="007D534D" w:rsidRDefault="007D534D" w:rsidP="00003D4E">
      <w:pPr>
        <w:spacing w:line="480" w:lineRule="auto"/>
        <w:ind w:firstLine="420"/>
        <w:jc w:val="both"/>
        <w:rPr>
          <w:rFonts w:ascii="Times New Roman" w:hAnsi="Times New Roman" w:cs="Times New Roman"/>
          <w:bCs/>
          <w:sz w:val="24"/>
          <w:szCs w:val="24"/>
          <w:lang w:val="en-PH"/>
        </w:rPr>
      </w:pPr>
      <w:r w:rsidRPr="007D534D">
        <w:rPr>
          <w:rFonts w:ascii="Times New Roman" w:hAnsi="Times New Roman" w:cs="Times New Roman"/>
          <w:bCs/>
          <w:sz w:val="24"/>
          <w:szCs w:val="24"/>
          <w:lang w:val="en-PH"/>
        </w:rPr>
        <w:t>The alternative didn't use the practical technology transfer via national and regional economies through growth via creativity, new projects, and more substantial business to boost jobs. There are advantages for humanity as a whole, protecting lives, improved health, a healthier atmosphere, and technological innovations to provide new capabilities, goods, and services.</w:t>
      </w:r>
      <w:r w:rsidR="003D0599">
        <w:rPr>
          <w:noProof/>
          <w:lang w:eastAsia="en-US"/>
        </w:rPr>
        <w:drawing>
          <wp:anchor distT="0" distB="0" distL="114300" distR="114300" simplePos="0" relativeHeight="251658240" behindDoc="0" locked="0" layoutInCell="1" allowOverlap="1" wp14:anchorId="6837CE2E" wp14:editId="3FEDA52F">
            <wp:simplePos x="0" y="0"/>
            <wp:positionH relativeFrom="margin">
              <wp:align>left</wp:align>
            </wp:positionH>
            <wp:positionV relativeFrom="paragraph">
              <wp:posOffset>1455420</wp:posOffset>
            </wp:positionV>
            <wp:extent cx="5362575" cy="2828925"/>
            <wp:effectExtent l="0" t="0" r="0"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371203" cy="2833477"/>
                    </a:xfrm>
                    <a:prstGeom prst="rect">
                      <a:avLst/>
                    </a:prstGeom>
                  </pic:spPr>
                </pic:pic>
              </a:graphicData>
            </a:graphic>
            <wp14:sizeRelH relativeFrom="margin">
              <wp14:pctWidth>0</wp14:pctWidth>
            </wp14:sizeRelH>
            <wp14:sizeRelV relativeFrom="margin">
              <wp14:pctHeight>0</wp14:pctHeight>
            </wp14:sizeRelV>
          </wp:anchor>
        </w:drawing>
      </w:r>
    </w:p>
    <w:p w:rsidR="007D534D" w:rsidRDefault="007D534D" w:rsidP="007D534D">
      <w:pPr>
        <w:spacing w:line="480" w:lineRule="auto"/>
        <w:ind w:firstLine="420"/>
        <w:jc w:val="both"/>
        <w:rPr>
          <w:rFonts w:ascii="Times New Roman" w:hAnsi="Times New Roman" w:cs="Times New Roman"/>
          <w:bCs/>
          <w:sz w:val="24"/>
          <w:szCs w:val="24"/>
          <w:lang w:val="en-PH"/>
        </w:rPr>
      </w:pPr>
    </w:p>
    <w:p w:rsidR="007D534D" w:rsidRDefault="007D534D" w:rsidP="007D534D">
      <w:pPr>
        <w:spacing w:line="480" w:lineRule="auto"/>
        <w:ind w:firstLine="420"/>
        <w:jc w:val="both"/>
        <w:rPr>
          <w:rFonts w:ascii="Times New Roman" w:hAnsi="Times New Roman" w:cs="Times New Roman"/>
          <w:bCs/>
          <w:sz w:val="24"/>
          <w:szCs w:val="24"/>
          <w:lang w:val="en-PH"/>
        </w:rPr>
      </w:pPr>
    </w:p>
    <w:p w:rsidR="007D534D" w:rsidRDefault="007D534D" w:rsidP="007D534D">
      <w:pPr>
        <w:spacing w:line="480" w:lineRule="auto"/>
        <w:ind w:firstLine="420"/>
        <w:jc w:val="both"/>
        <w:rPr>
          <w:rFonts w:ascii="Times New Roman" w:hAnsi="Times New Roman" w:cs="Times New Roman"/>
          <w:bCs/>
          <w:sz w:val="24"/>
          <w:szCs w:val="24"/>
          <w:lang w:val="en-PH"/>
        </w:rPr>
      </w:pPr>
    </w:p>
    <w:p w:rsidR="007D534D" w:rsidRDefault="007D534D" w:rsidP="007D534D">
      <w:pPr>
        <w:spacing w:line="480" w:lineRule="auto"/>
        <w:ind w:firstLine="420"/>
        <w:jc w:val="both"/>
        <w:rPr>
          <w:rFonts w:ascii="Times New Roman" w:hAnsi="Times New Roman" w:cs="Times New Roman"/>
          <w:bCs/>
          <w:sz w:val="24"/>
          <w:szCs w:val="24"/>
          <w:lang w:val="en-PH"/>
        </w:rPr>
      </w:pPr>
    </w:p>
    <w:p w:rsidR="007D534D" w:rsidRDefault="007D534D" w:rsidP="007D534D">
      <w:pPr>
        <w:spacing w:line="480" w:lineRule="auto"/>
        <w:jc w:val="both"/>
        <w:rPr>
          <w:rFonts w:ascii="Times New Roman" w:hAnsi="Times New Roman" w:cs="Times New Roman"/>
          <w:bCs/>
          <w:sz w:val="24"/>
          <w:szCs w:val="24"/>
          <w:lang w:val="en-PH"/>
        </w:rPr>
      </w:pPr>
    </w:p>
    <w:p w:rsidR="003D0599" w:rsidRDefault="003D0599" w:rsidP="003D0599">
      <w:pPr>
        <w:spacing w:line="480" w:lineRule="auto"/>
        <w:ind w:firstLine="420"/>
        <w:jc w:val="center"/>
        <w:rPr>
          <w:rFonts w:ascii="Times New Roman" w:hAnsi="Times New Roman" w:cs="Times New Roman"/>
          <w:b/>
          <w:bCs/>
          <w:sz w:val="24"/>
          <w:szCs w:val="24"/>
          <w:lang w:val="en-PH"/>
        </w:rPr>
      </w:pPr>
    </w:p>
    <w:p w:rsidR="0018095A" w:rsidRDefault="0018095A" w:rsidP="00003D4E">
      <w:pPr>
        <w:spacing w:line="480" w:lineRule="auto"/>
        <w:rPr>
          <w:rFonts w:ascii="Times New Roman" w:hAnsi="Times New Roman" w:cs="Times New Roman"/>
          <w:b/>
          <w:bCs/>
          <w:sz w:val="24"/>
          <w:szCs w:val="24"/>
          <w:lang w:val="en-PH"/>
        </w:rPr>
      </w:pPr>
    </w:p>
    <w:p w:rsidR="0018095A" w:rsidRDefault="00126B91" w:rsidP="00867DBC">
      <w:pPr>
        <w:spacing w:line="480" w:lineRule="auto"/>
        <w:jc w:val="both"/>
        <w:rPr>
          <w:rFonts w:ascii="Times New Roman" w:hAnsi="Times New Roman" w:cs="Times New Roman"/>
          <w:bCs/>
          <w:sz w:val="24"/>
          <w:szCs w:val="24"/>
          <w:lang w:val="en-PH"/>
        </w:rPr>
      </w:pPr>
      <w:r>
        <w:rPr>
          <w:rFonts w:ascii="Times New Roman" w:hAnsi="Times New Roman" w:cs="Times New Roman"/>
          <w:bCs/>
          <w:sz w:val="24"/>
          <w:szCs w:val="24"/>
          <w:lang w:val="en-PH"/>
        </w:rPr>
        <w:t xml:space="preserve">Figure 7: </w:t>
      </w:r>
      <w:r w:rsidR="0018095A" w:rsidRPr="0018095A">
        <w:rPr>
          <w:rFonts w:ascii="Times New Roman" w:hAnsi="Times New Roman" w:cs="Times New Roman"/>
          <w:bCs/>
          <w:sz w:val="24"/>
          <w:szCs w:val="24"/>
          <w:lang w:val="en-PH"/>
        </w:rPr>
        <w:t xml:space="preserve">As a result, In the US country, the Geographic distribution of Technology provides funds for an employee to use for faculty training, financing, and further testing. Companies can tap into the developments brought on by this academic study without investing in internal R&amp;D to produce </w:t>
      </w:r>
      <w:r w:rsidR="0018095A" w:rsidRPr="0018095A">
        <w:rPr>
          <w:rFonts w:ascii="Times New Roman" w:hAnsi="Times New Roman" w:cs="Times New Roman"/>
          <w:bCs/>
          <w:sz w:val="24"/>
          <w:szCs w:val="24"/>
          <w:lang w:val="en-PH"/>
        </w:rPr>
        <w:lastRenderedPageBreak/>
        <w:t>innovations to propel the industry forward. The benefits of effective technology transfer can be felt via national and regional economies through growth via creativity, new projects, and more substantial business to boost jobs. There are advantages for humanity as a whole, protecting lives, improved health, a healthier atmosphere, and technological innovations to provide new capabilities, goods, and services.</w:t>
      </w:r>
    </w:p>
    <w:p w:rsidR="001C2BF9" w:rsidRDefault="001C2BF9" w:rsidP="003D0599">
      <w:pPr>
        <w:spacing w:line="480" w:lineRule="auto"/>
        <w:ind w:firstLine="420"/>
        <w:jc w:val="center"/>
        <w:rPr>
          <w:rFonts w:ascii="Times New Roman" w:hAnsi="Times New Roman" w:cs="Times New Roman"/>
          <w:b/>
          <w:bCs/>
          <w:sz w:val="24"/>
          <w:szCs w:val="24"/>
          <w:lang w:val="en-PH"/>
        </w:rPr>
      </w:pPr>
      <w:r>
        <w:rPr>
          <w:noProof/>
          <w:lang w:eastAsia="en-US"/>
        </w:rPr>
        <w:drawing>
          <wp:inline distT="0" distB="0" distL="0" distR="0" wp14:anchorId="4B100145" wp14:editId="722C4F16">
            <wp:extent cx="4324350" cy="3562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61163" cy="3592676"/>
                    </a:xfrm>
                    <a:prstGeom prst="rect">
                      <a:avLst/>
                    </a:prstGeom>
                  </pic:spPr>
                </pic:pic>
              </a:graphicData>
            </a:graphic>
          </wp:inline>
        </w:drawing>
      </w:r>
    </w:p>
    <w:p w:rsidR="004C6C40" w:rsidRPr="00195179" w:rsidRDefault="00126B91" w:rsidP="00195179">
      <w:pPr>
        <w:spacing w:line="480" w:lineRule="auto"/>
        <w:jc w:val="both"/>
        <w:rPr>
          <w:rFonts w:ascii="Times New Roman" w:hAnsi="Times New Roman" w:cs="Times New Roman"/>
          <w:bCs/>
          <w:sz w:val="24"/>
          <w:szCs w:val="24"/>
          <w:lang w:val="en-PH"/>
        </w:rPr>
      </w:pPr>
      <w:r>
        <w:rPr>
          <w:rFonts w:ascii="Times New Roman" w:hAnsi="Times New Roman" w:cs="Times New Roman"/>
          <w:bCs/>
          <w:sz w:val="24"/>
          <w:szCs w:val="24"/>
          <w:lang w:val="en-PH"/>
        </w:rPr>
        <w:t xml:space="preserve">Figure 8: </w:t>
      </w:r>
      <w:r w:rsidR="001C7104" w:rsidRPr="001C7104">
        <w:rPr>
          <w:rFonts w:ascii="Times New Roman" w:hAnsi="Times New Roman" w:cs="Times New Roman"/>
          <w:bCs/>
          <w:sz w:val="24"/>
          <w:szCs w:val="24"/>
          <w:lang w:val="en-PH"/>
        </w:rPr>
        <w:t>The analysis is all about the geographic distribution of Technology using QGIS. It is a device that captures, stores, and manages geographic data and provides a tool for analyzing it. Bearing in mind that geography's leading concepts, GIS [Geographic Information Systems] incorporate various data sets. This geographic mapping and organization use three-dimensional graphics to illustrate different spatial locations and anatomical structures (Bishop, BW, 2014).</w:t>
      </w:r>
    </w:p>
    <w:p w:rsidR="00633518" w:rsidRDefault="00633518" w:rsidP="007C5261">
      <w:pPr>
        <w:spacing w:line="480" w:lineRule="auto"/>
        <w:ind w:firstLine="420"/>
        <w:jc w:val="center"/>
        <w:rPr>
          <w:rFonts w:ascii="Times New Roman" w:hAnsi="Times New Roman" w:cs="Times New Roman"/>
          <w:b/>
          <w:bCs/>
          <w:sz w:val="24"/>
          <w:szCs w:val="24"/>
          <w:lang w:val="en-PH"/>
        </w:rPr>
      </w:pPr>
    </w:p>
    <w:p w:rsidR="00633518" w:rsidRDefault="00633518" w:rsidP="007C5261">
      <w:pPr>
        <w:spacing w:line="480" w:lineRule="auto"/>
        <w:ind w:firstLine="420"/>
        <w:jc w:val="center"/>
        <w:rPr>
          <w:rFonts w:ascii="Times New Roman" w:hAnsi="Times New Roman" w:cs="Times New Roman"/>
          <w:b/>
          <w:bCs/>
          <w:sz w:val="24"/>
          <w:szCs w:val="24"/>
          <w:lang w:val="en-PH"/>
        </w:rPr>
      </w:pPr>
    </w:p>
    <w:p w:rsidR="00385B39" w:rsidRPr="007C5261" w:rsidRDefault="001A4A9E" w:rsidP="007C5261">
      <w:pPr>
        <w:spacing w:line="480" w:lineRule="auto"/>
        <w:ind w:firstLine="420"/>
        <w:jc w:val="center"/>
        <w:rPr>
          <w:rFonts w:ascii="Times New Roman" w:hAnsi="Times New Roman" w:cs="Times New Roman"/>
          <w:b/>
          <w:bCs/>
          <w:sz w:val="24"/>
          <w:szCs w:val="24"/>
          <w:lang w:val="en-PH"/>
        </w:rPr>
      </w:pPr>
      <w:r w:rsidRPr="001A4A9E">
        <w:rPr>
          <w:rFonts w:ascii="Times New Roman" w:hAnsi="Times New Roman" w:cs="Times New Roman"/>
          <w:b/>
          <w:bCs/>
          <w:sz w:val="24"/>
          <w:szCs w:val="24"/>
          <w:lang w:val="en-PH"/>
        </w:rPr>
        <w:lastRenderedPageBreak/>
        <w:t>Produce geo-visualisation</w:t>
      </w:r>
      <w:r w:rsidR="00326F0E">
        <w:rPr>
          <w:rFonts w:ascii="Times New Roman" w:hAnsi="Times New Roman" w:cs="Times New Roman"/>
          <w:b/>
          <w:bCs/>
          <w:sz w:val="24"/>
          <w:szCs w:val="24"/>
          <w:lang w:val="en-PH"/>
        </w:rPr>
        <w:t xml:space="preserve"> </w:t>
      </w:r>
    </w:p>
    <w:p w:rsidR="00F36DB7" w:rsidRDefault="00F36DB7" w:rsidP="00352B90">
      <w:pPr>
        <w:spacing w:line="480" w:lineRule="auto"/>
        <w:ind w:firstLine="420"/>
        <w:jc w:val="both"/>
        <w:rPr>
          <w:rFonts w:ascii="Times New Roman" w:hAnsi="Times New Roman" w:cs="Times New Roman"/>
          <w:bCs/>
          <w:sz w:val="24"/>
          <w:szCs w:val="24"/>
          <w:lang w:val="en-PH"/>
        </w:rPr>
      </w:pPr>
      <w:r w:rsidRPr="00F36DB7">
        <w:rPr>
          <w:rFonts w:ascii="Times New Roman" w:hAnsi="Times New Roman" w:cs="Times New Roman"/>
          <w:bCs/>
          <w:sz w:val="24"/>
          <w:szCs w:val="24"/>
          <w:lang w:val="en-PH"/>
        </w:rPr>
        <w:t>In my final visualization, Utilize Social Tech to process vast volumes of reliable personal data is likely to disclose a great deal about personalized healthcare. Still, it can also significantly affect diverse geographic treatment plans. Unique healthcare technologies represent a valuable instrument for knowledge input into GIS due to their capacity to inform statistical studies (Worrall, L. 2016). It can reveal long-term regional patterns in the well-being of specific populations or persons residing within some United States regions.</w:t>
      </w:r>
    </w:p>
    <w:p w:rsidR="0025153E" w:rsidRDefault="0025153E" w:rsidP="0053256F">
      <w:pPr>
        <w:spacing w:line="480" w:lineRule="auto"/>
        <w:ind w:firstLine="420"/>
        <w:jc w:val="center"/>
        <w:rPr>
          <w:rFonts w:ascii="Times New Roman" w:hAnsi="Times New Roman" w:cs="Times New Roman"/>
          <w:bCs/>
          <w:sz w:val="24"/>
          <w:szCs w:val="24"/>
          <w:lang w:val="en-PH"/>
        </w:rPr>
      </w:pPr>
      <w:r>
        <w:rPr>
          <w:noProof/>
          <w:lang w:eastAsia="en-US"/>
        </w:rPr>
        <w:drawing>
          <wp:inline distT="0" distB="0" distL="0" distR="0" wp14:anchorId="6C7DE536" wp14:editId="34CF3B69">
            <wp:extent cx="5027925" cy="282826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86553" cy="2861239"/>
                    </a:xfrm>
                    <a:prstGeom prst="rect">
                      <a:avLst/>
                    </a:prstGeom>
                  </pic:spPr>
                </pic:pic>
              </a:graphicData>
            </a:graphic>
          </wp:inline>
        </w:drawing>
      </w:r>
    </w:p>
    <w:p w:rsidR="00F938CB" w:rsidRDefault="00983E01" w:rsidP="00983E01">
      <w:pPr>
        <w:spacing w:line="480" w:lineRule="auto"/>
        <w:jc w:val="both"/>
        <w:rPr>
          <w:rFonts w:ascii="Times New Roman" w:hAnsi="Times New Roman" w:cs="Times New Roman"/>
          <w:bCs/>
          <w:sz w:val="24"/>
          <w:szCs w:val="24"/>
          <w:lang w:val="en-PH"/>
        </w:rPr>
      </w:pPr>
      <w:r>
        <w:rPr>
          <w:rFonts w:ascii="Times New Roman" w:hAnsi="Times New Roman" w:cs="Times New Roman"/>
          <w:bCs/>
          <w:sz w:val="24"/>
          <w:szCs w:val="24"/>
          <w:lang w:val="en-PH"/>
        </w:rPr>
        <w:t xml:space="preserve">Figure 9: </w:t>
      </w:r>
      <w:r w:rsidR="00F938CB" w:rsidRPr="00F938CB">
        <w:rPr>
          <w:rFonts w:ascii="Times New Roman" w:hAnsi="Times New Roman" w:cs="Times New Roman"/>
          <w:bCs/>
          <w:sz w:val="24"/>
          <w:szCs w:val="24"/>
          <w:lang w:val="en-PH"/>
        </w:rPr>
        <w:t>The issue covered in lectures that relate to map designs, don’t ignore the use of data visualizations in eLearning; there are several ways data visualizations can go wrong; ignoring them will waste time. Data visualizations can facilitate learning, making it simple and understandable for learners by providing rich visualizations of complex knowledge. With data visualization in eLearning, proper formatting and attention to the design concepts that use sound will go a long way to help instructors prevent designs from misinforming the data.</w:t>
      </w:r>
    </w:p>
    <w:p w:rsidR="001206E6" w:rsidRDefault="0025153E" w:rsidP="0053256F">
      <w:pPr>
        <w:spacing w:line="480" w:lineRule="auto"/>
        <w:ind w:firstLine="420"/>
        <w:jc w:val="center"/>
        <w:rPr>
          <w:rFonts w:ascii="Times New Roman" w:hAnsi="Times New Roman" w:cs="Times New Roman"/>
          <w:bCs/>
          <w:sz w:val="24"/>
          <w:szCs w:val="24"/>
          <w:lang w:val="en-PH"/>
        </w:rPr>
      </w:pPr>
      <w:r>
        <w:rPr>
          <w:noProof/>
          <w:lang w:eastAsia="en-US"/>
        </w:rPr>
        <w:lastRenderedPageBreak/>
        <w:drawing>
          <wp:inline distT="0" distB="0" distL="0" distR="0" wp14:anchorId="3B237ADD" wp14:editId="5521FA6E">
            <wp:extent cx="4837814" cy="321056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80897" cy="3239152"/>
                    </a:xfrm>
                    <a:prstGeom prst="rect">
                      <a:avLst/>
                    </a:prstGeom>
                  </pic:spPr>
                </pic:pic>
              </a:graphicData>
            </a:graphic>
          </wp:inline>
        </w:drawing>
      </w:r>
    </w:p>
    <w:p w:rsidR="00AD30A4" w:rsidRPr="00AD30A4" w:rsidRDefault="00944425" w:rsidP="00944425">
      <w:pPr>
        <w:spacing w:line="480" w:lineRule="auto"/>
        <w:jc w:val="both"/>
        <w:rPr>
          <w:rFonts w:ascii="Times New Roman" w:hAnsi="Times New Roman" w:cs="Times New Roman"/>
          <w:bCs/>
          <w:sz w:val="24"/>
          <w:szCs w:val="24"/>
          <w:lang w:val="en-PH"/>
        </w:rPr>
      </w:pPr>
      <w:r>
        <w:rPr>
          <w:rFonts w:ascii="Times New Roman" w:hAnsi="Times New Roman" w:cs="Times New Roman"/>
          <w:bCs/>
          <w:sz w:val="24"/>
          <w:szCs w:val="24"/>
          <w:lang w:val="en-PH"/>
        </w:rPr>
        <w:t xml:space="preserve">Figure 10: </w:t>
      </w:r>
      <w:r w:rsidR="00AD30A4" w:rsidRPr="00AD30A4">
        <w:rPr>
          <w:rFonts w:ascii="Times New Roman" w:hAnsi="Times New Roman" w:cs="Times New Roman"/>
          <w:bCs/>
          <w:sz w:val="24"/>
          <w:szCs w:val="24"/>
          <w:lang w:val="en-PH"/>
        </w:rPr>
        <w:t>That is my final visualization because many of these issues can be explained with a Digital Elevation Model (DEM) and with the help of geographic distribution of the technology, acting as the primary principle-complex ground under everything. Standard X and Y coordinate coordinates place the particularity and an additional higher than a generic height above geodesist (to indicate size about another coordinate) (sea level in this case). These mapping features expand from a purist's will, on the other hand, but, from the purist perspective, many impediments exist which constrain three-from an impartial view, simple viewpoint-GIS. The two-dimensional raster image depicts thousands of dots and then unifies to make up a picture in your mind. Secondly, the details in the vector image can be analyzed as it has infinite detail and granularity. That method can also be seen as two-oriented since only one map is tessellated in different wavelengths. In contrast, the others are "draped" over a twisted surface on which the mapping information is processed and not necessarily placed.</w:t>
      </w:r>
    </w:p>
    <w:p w:rsidR="00AD30A4" w:rsidRPr="00AD30A4" w:rsidRDefault="00AD30A4" w:rsidP="00AD30A4">
      <w:pPr>
        <w:spacing w:line="480" w:lineRule="auto"/>
        <w:ind w:firstLine="420"/>
        <w:rPr>
          <w:rFonts w:ascii="Times New Roman" w:hAnsi="Times New Roman" w:cs="Times New Roman"/>
          <w:bCs/>
          <w:sz w:val="24"/>
          <w:szCs w:val="24"/>
          <w:lang w:val="en-PH"/>
        </w:rPr>
      </w:pPr>
      <w:r w:rsidRPr="00AD30A4">
        <w:rPr>
          <w:rFonts w:ascii="Times New Roman" w:hAnsi="Times New Roman" w:cs="Times New Roman"/>
          <w:bCs/>
          <w:sz w:val="24"/>
          <w:szCs w:val="24"/>
          <w:lang w:val="en-PH"/>
        </w:rPr>
        <w:lastRenderedPageBreak/>
        <w:t>All kinds of health data can be documented sing wearable devices, including average heart rate, sleeping habits, and the time a person spends in the sun. An alternative to spatial statistics is obtaining this data on individuals' geographical areas will be geographical profiling that helps assess heart rate or sleep habits. The advent of researching complex disease dynamics like this will go a long way towards addressing a range of previously unexamined healthcare problems.</w:t>
      </w:r>
    </w:p>
    <w:p w:rsidR="00AD30A4" w:rsidRDefault="00AD30A4" w:rsidP="00AD30A4">
      <w:pPr>
        <w:spacing w:line="480" w:lineRule="auto"/>
        <w:ind w:firstLine="420"/>
        <w:rPr>
          <w:rFonts w:ascii="Times New Roman" w:hAnsi="Times New Roman" w:cs="Times New Roman"/>
          <w:bCs/>
          <w:sz w:val="24"/>
          <w:szCs w:val="24"/>
          <w:lang w:val="en-PH"/>
        </w:rPr>
      </w:pPr>
      <w:r w:rsidRPr="00AD30A4">
        <w:rPr>
          <w:rFonts w:ascii="Times New Roman" w:hAnsi="Times New Roman" w:cs="Times New Roman"/>
          <w:bCs/>
          <w:sz w:val="24"/>
          <w:szCs w:val="24"/>
          <w:lang w:val="en-PH"/>
        </w:rPr>
        <w:t>An example is a generalization; when one expands a map to a smaller scale or maps it to a smaller scale, it is referred to as generalization. A central function of cartography is to develop to more than one location. Either the information is generalized by cartographers, computers, or it is reduced in depth to information that can be seen on a map. In the broader geographic understanding of everything comes down to that—in this case, we will only provide outlines of the thousands of buildings in the region, but I think we want to represent the entire city. Instead of trashing the building details, we should expand it into a more general image of the urbanized city.</w:t>
      </w:r>
    </w:p>
    <w:p w:rsidR="00AE0A1E" w:rsidRDefault="00AE0A1E" w:rsidP="0053256F">
      <w:pPr>
        <w:spacing w:line="480" w:lineRule="auto"/>
        <w:ind w:firstLine="420"/>
        <w:jc w:val="center"/>
        <w:rPr>
          <w:rFonts w:ascii="Times New Roman" w:hAnsi="Times New Roman" w:cs="Times New Roman"/>
          <w:bCs/>
          <w:sz w:val="24"/>
          <w:szCs w:val="24"/>
          <w:lang w:val="en-PH"/>
        </w:rPr>
      </w:pPr>
      <w:r>
        <w:rPr>
          <w:noProof/>
          <w:lang w:eastAsia="en-US"/>
        </w:rPr>
        <w:drawing>
          <wp:inline distT="0" distB="0" distL="0" distR="0" wp14:anchorId="215DE317" wp14:editId="70E875A8">
            <wp:extent cx="5164217" cy="3448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76582" cy="3456306"/>
                    </a:xfrm>
                    <a:prstGeom prst="rect">
                      <a:avLst/>
                    </a:prstGeom>
                  </pic:spPr>
                </pic:pic>
              </a:graphicData>
            </a:graphic>
          </wp:inline>
        </w:drawing>
      </w:r>
    </w:p>
    <w:p w:rsidR="00D52488" w:rsidRDefault="007C0362" w:rsidP="007C0362">
      <w:pPr>
        <w:spacing w:line="480" w:lineRule="auto"/>
        <w:jc w:val="both"/>
        <w:rPr>
          <w:rFonts w:ascii="Times New Roman" w:hAnsi="Times New Roman" w:cs="Times New Roman"/>
          <w:bCs/>
          <w:sz w:val="24"/>
          <w:szCs w:val="24"/>
          <w:lang w:val="en-PH"/>
        </w:rPr>
      </w:pPr>
      <w:r>
        <w:rPr>
          <w:rFonts w:ascii="Times New Roman" w:hAnsi="Times New Roman" w:cs="Times New Roman"/>
          <w:bCs/>
          <w:sz w:val="24"/>
          <w:szCs w:val="24"/>
          <w:lang w:val="en-PH"/>
        </w:rPr>
        <w:lastRenderedPageBreak/>
        <w:t xml:space="preserve">Figure 11: </w:t>
      </w:r>
      <w:r w:rsidR="00AD30A4" w:rsidRPr="00AD30A4">
        <w:rPr>
          <w:rFonts w:ascii="Times New Roman" w:hAnsi="Times New Roman" w:cs="Times New Roman"/>
          <w:bCs/>
          <w:sz w:val="24"/>
          <w:szCs w:val="24"/>
          <w:lang w:val="en-PH"/>
        </w:rPr>
        <w:t>Methods and perform the visualization using QGIS, development around the late 1960s, the need for automated, algorithmic techniques became obvious. Each spatial function or attribute should be kept in one canonical form to the greatest extent feasible. The result should be the agencies storing the data should focus on maintaining the highest possible degree of information. That way, if one or more properties alter in the real world, only one record has to be updated at a time. It is possible to provide large-scale data with an order of magnitude of more research, thereby permitting the creation of other items, including maps and all kinds of data. Using different databases to record distinct mapping projects doesn't scale, so the solution is to put an environment where updates to the real world necessitate exposure to changes to one database instance that do not interfere with other projects.</w:t>
      </w:r>
    </w:p>
    <w:p w:rsidR="00D52488" w:rsidRDefault="00D52488" w:rsidP="0053256F">
      <w:pPr>
        <w:spacing w:line="480" w:lineRule="auto"/>
        <w:ind w:firstLine="420"/>
        <w:jc w:val="center"/>
        <w:rPr>
          <w:rFonts w:ascii="Times New Roman" w:hAnsi="Times New Roman" w:cs="Times New Roman"/>
          <w:bCs/>
          <w:sz w:val="24"/>
          <w:szCs w:val="24"/>
          <w:lang w:val="en-PH"/>
        </w:rPr>
      </w:pPr>
      <w:r>
        <w:rPr>
          <w:noProof/>
          <w:lang w:eastAsia="en-US"/>
        </w:rPr>
        <w:drawing>
          <wp:inline distT="0" distB="0" distL="0" distR="0" wp14:anchorId="4C8FC133" wp14:editId="39237C41">
            <wp:extent cx="4476750" cy="2133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476750" cy="2133600"/>
                    </a:xfrm>
                    <a:prstGeom prst="rect">
                      <a:avLst/>
                    </a:prstGeom>
                  </pic:spPr>
                </pic:pic>
              </a:graphicData>
            </a:graphic>
          </wp:inline>
        </w:drawing>
      </w:r>
    </w:p>
    <w:p w:rsidR="00AC1F9D" w:rsidRDefault="007C0362" w:rsidP="007C0362">
      <w:pPr>
        <w:spacing w:line="480" w:lineRule="auto"/>
        <w:jc w:val="both"/>
        <w:rPr>
          <w:rFonts w:ascii="Times New Roman" w:hAnsi="Times New Roman" w:cs="Times New Roman"/>
          <w:bCs/>
          <w:sz w:val="24"/>
          <w:szCs w:val="24"/>
          <w:lang w:val="en-PH"/>
        </w:rPr>
      </w:pPr>
      <w:r>
        <w:rPr>
          <w:rFonts w:ascii="Times New Roman" w:hAnsi="Times New Roman" w:cs="Times New Roman"/>
          <w:bCs/>
          <w:sz w:val="24"/>
          <w:szCs w:val="24"/>
          <w:lang w:val="en-PH"/>
        </w:rPr>
        <w:t xml:space="preserve">Figure 12: </w:t>
      </w:r>
      <w:r w:rsidR="007B1EF6" w:rsidRPr="007B1EF6">
        <w:rPr>
          <w:rFonts w:ascii="Times New Roman" w:hAnsi="Times New Roman" w:cs="Times New Roman"/>
          <w:bCs/>
          <w:sz w:val="24"/>
          <w:szCs w:val="24"/>
          <w:lang w:val="en-PH"/>
        </w:rPr>
        <w:t>Seattle, New York, Los Angeles, and Miami are Technological development, historically regarded as arising from separate areas of development within the overall economy.</w:t>
      </w:r>
      <w:r w:rsidR="007B1EF6">
        <w:rPr>
          <w:rFonts w:ascii="Times New Roman" w:hAnsi="Times New Roman" w:cs="Times New Roman"/>
          <w:bCs/>
          <w:sz w:val="24"/>
          <w:szCs w:val="24"/>
          <w:lang w:val="en-PH"/>
        </w:rPr>
        <w:t xml:space="preserve"> </w:t>
      </w:r>
      <w:r w:rsidR="009F4F1B" w:rsidRPr="009F4F1B">
        <w:rPr>
          <w:rFonts w:ascii="Times New Roman" w:hAnsi="Times New Roman" w:cs="Times New Roman"/>
          <w:bCs/>
          <w:sz w:val="24"/>
          <w:szCs w:val="24"/>
          <w:lang w:val="en-PH"/>
        </w:rPr>
        <w:t xml:space="preserve">In terms of geographical information system (GIS) applications, ArcGIS and QGIS are the leaders. Since it specializes in spatial analysis, GIS software uses mathematics in the development of maps. Instead of merely understanding our environment, it uses new techniques to calculate, quantify, and then appreciate our environment. The physical aspects of the geographic distribution of the </w:t>
      </w:r>
      <w:r w:rsidR="009F4F1B" w:rsidRPr="009F4F1B">
        <w:rPr>
          <w:rFonts w:ascii="Times New Roman" w:hAnsi="Times New Roman" w:cs="Times New Roman"/>
          <w:bCs/>
          <w:sz w:val="24"/>
          <w:szCs w:val="24"/>
          <w:lang w:val="en-PH"/>
        </w:rPr>
        <w:lastRenderedPageBreak/>
        <w:t>technology use changing in developing nations are applications run on hardware or software. If a device can be as powerful as a server, a tablet, or a handheld personal geo-database system, it is considered powerful. T</w:t>
      </w:r>
      <w:r w:rsidR="00F32CA8">
        <w:rPr>
          <w:rFonts w:ascii="Times New Roman" w:hAnsi="Times New Roman" w:cs="Times New Roman"/>
          <w:bCs/>
          <w:sz w:val="24"/>
          <w:szCs w:val="24"/>
          <w:lang w:val="en-PH"/>
        </w:rPr>
        <w:t>he processor is the core of any firm in the nation</w:t>
      </w:r>
      <w:r w:rsidR="009F4F1B" w:rsidRPr="009F4F1B">
        <w:rPr>
          <w:rFonts w:ascii="Times New Roman" w:hAnsi="Times New Roman" w:cs="Times New Roman"/>
          <w:bCs/>
          <w:sz w:val="24"/>
          <w:szCs w:val="24"/>
          <w:lang w:val="en-PH"/>
        </w:rPr>
        <w:t>, and the data phase of processing is what it does. These items are also crucial in Produce geo-visualization expandability, additional storage, and clarity are two critical features.</w:t>
      </w:r>
    </w:p>
    <w:p w:rsidR="002E41CD" w:rsidRPr="00867DBC" w:rsidRDefault="00BE379F" w:rsidP="00867DBC">
      <w:pPr>
        <w:spacing w:line="480" w:lineRule="auto"/>
        <w:ind w:firstLine="420"/>
        <w:jc w:val="both"/>
        <w:rPr>
          <w:rFonts w:ascii="Times New Roman" w:hAnsi="Times New Roman" w:cs="Times New Roman"/>
          <w:bCs/>
          <w:sz w:val="24"/>
          <w:szCs w:val="24"/>
          <w:lang w:val="en-PH"/>
        </w:rPr>
      </w:pPr>
      <w:r>
        <w:rPr>
          <w:rFonts w:ascii="Times New Roman" w:hAnsi="Times New Roman" w:cs="Times New Roman"/>
          <w:bCs/>
          <w:sz w:val="24"/>
          <w:szCs w:val="24"/>
          <w:lang w:val="en-PH"/>
        </w:rPr>
        <w:t>L</w:t>
      </w:r>
      <w:r w:rsidR="008751B0" w:rsidRPr="009F4F1B">
        <w:rPr>
          <w:rFonts w:ascii="Times New Roman" w:hAnsi="Times New Roman" w:cs="Times New Roman"/>
          <w:bCs/>
          <w:sz w:val="24"/>
          <w:szCs w:val="24"/>
          <w:lang w:val="en-PH"/>
        </w:rPr>
        <w:t>earn about spatial detail is more easily unders</w:t>
      </w:r>
      <w:r w:rsidR="00B47EBB">
        <w:rPr>
          <w:rFonts w:ascii="Times New Roman" w:hAnsi="Times New Roman" w:cs="Times New Roman"/>
          <w:bCs/>
          <w:sz w:val="24"/>
          <w:szCs w:val="24"/>
          <w:lang w:val="en-PH"/>
        </w:rPr>
        <w:t>tood when shown on a map. When</w:t>
      </w:r>
      <w:r w:rsidR="008751B0" w:rsidRPr="009F4F1B">
        <w:rPr>
          <w:rFonts w:ascii="Times New Roman" w:hAnsi="Times New Roman" w:cs="Times New Roman"/>
          <w:bCs/>
          <w:sz w:val="24"/>
          <w:szCs w:val="24"/>
          <w:lang w:val="en-PH"/>
        </w:rPr>
        <w:t xml:space="preserve"> was given a visualization background, we can see where they are located on a map. But, in addition, you can Use patterns and patterns to estimate points examine different routes between cities to find the best solution.</w:t>
      </w:r>
    </w:p>
    <w:p w:rsidR="005341A2" w:rsidRDefault="00AC1F9D" w:rsidP="00AC1F9D">
      <w:pPr>
        <w:spacing w:line="480" w:lineRule="auto"/>
        <w:ind w:firstLine="420"/>
        <w:jc w:val="center"/>
        <w:rPr>
          <w:rFonts w:ascii="Times New Roman" w:hAnsi="Times New Roman" w:cs="Times New Roman"/>
          <w:b/>
          <w:bCs/>
          <w:sz w:val="24"/>
          <w:szCs w:val="24"/>
          <w:lang w:val="en-PH"/>
        </w:rPr>
      </w:pPr>
      <w:r w:rsidRPr="00AC1F9D">
        <w:rPr>
          <w:rFonts w:ascii="Times New Roman" w:hAnsi="Times New Roman" w:cs="Times New Roman"/>
          <w:b/>
          <w:bCs/>
          <w:sz w:val="24"/>
          <w:szCs w:val="24"/>
          <w:lang w:val="en-PH"/>
        </w:rPr>
        <w:t>Outcome and Issues</w:t>
      </w:r>
    </w:p>
    <w:p w:rsidR="00447B97" w:rsidRPr="00447B97" w:rsidRDefault="00447B97" w:rsidP="00447B97">
      <w:pPr>
        <w:spacing w:line="480" w:lineRule="auto"/>
        <w:ind w:firstLine="420"/>
        <w:jc w:val="both"/>
        <w:rPr>
          <w:rFonts w:ascii="Times New Roman" w:hAnsi="Times New Roman" w:cs="Times New Roman"/>
          <w:bCs/>
          <w:sz w:val="24"/>
          <w:szCs w:val="24"/>
          <w:lang w:val="en-PH"/>
        </w:rPr>
      </w:pPr>
      <w:r w:rsidRPr="00447B97">
        <w:rPr>
          <w:rFonts w:ascii="Times New Roman" w:hAnsi="Times New Roman" w:cs="Times New Roman"/>
          <w:bCs/>
          <w:sz w:val="24"/>
          <w:szCs w:val="24"/>
          <w:lang w:val="en-PH"/>
        </w:rPr>
        <w:t>In my project question, which is how the geographic distribution of technology is changing developing nations, the country's technological changes contribute to different forms of cultural use. I look at the various models and approaches to examining this method in visualization using QGIS. In particular areas such as digital computation and analysis and its resources, the constant geographic distribution technological will affect the numbers, combination, and varieties of cultural consumption and our preferences in terms, including preferences for certain cultural kinds of consumption. Technological innovation is not only about more, but it means significantly different.</w:t>
      </w:r>
    </w:p>
    <w:p w:rsidR="00404458" w:rsidRDefault="00404458" w:rsidP="00447B97">
      <w:pPr>
        <w:spacing w:line="480" w:lineRule="auto"/>
        <w:ind w:firstLine="420"/>
        <w:jc w:val="both"/>
        <w:rPr>
          <w:rFonts w:ascii="Times New Roman" w:hAnsi="Times New Roman" w:cs="Times New Roman"/>
          <w:bCs/>
          <w:sz w:val="24"/>
          <w:szCs w:val="24"/>
          <w:lang w:val="en-PH"/>
        </w:rPr>
      </w:pPr>
      <w:r w:rsidRPr="00404458">
        <w:rPr>
          <w:rFonts w:ascii="Times New Roman" w:hAnsi="Times New Roman" w:cs="Times New Roman"/>
          <w:bCs/>
          <w:sz w:val="24"/>
          <w:szCs w:val="24"/>
          <w:lang w:val="en-PH"/>
        </w:rPr>
        <w:t xml:space="preserve">My analysis enables me to arrive at these answers because some studies and efforts have examined the impact of modern technology on culture with geographic distribution. The rise in U.S. economic growth could result in it. It is necessary to increase the world's capacity for economic development and add more research capacity in the developed nations. Although this </w:t>
      </w:r>
      <w:r w:rsidRPr="00404458">
        <w:rPr>
          <w:rFonts w:ascii="Times New Roman" w:hAnsi="Times New Roman" w:cs="Times New Roman"/>
          <w:bCs/>
          <w:sz w:val="24"/>
          <w:szCs w:val="24"/>
          <w:lang w:val="en-PH"/>
        </w:rPr>
        <w:lastRenderedPageBreak/>
        <w:t>analysis might serve as a purpose, the needs of developed countries have both basic and complex aspects to meet: It is less challenging and, to a large degree, developed countries can effectively leverage the current expertise they have; on the other hand, however, developing economies face unique challenges in getting additional output due to the scope of their need for technological growth. The core challenge in development is to get new information to be helpful. To do this, I need to provide a whole package of technical expertise, along with educational resources that help people use established knowledge and capabilities is required.</w:t>
      </w:r>
    </w:p>
    <w:p w:rsidR="00447B97" w:rsidRPr="00447B97" w:rsidRDefault="00447B97" w:rsidP="00447B97">
      <w:pPr>
        <w:spacing w:line="480" w:lineRule="auto"/>
        <w:ind w:firstLine="420"/>
        <w:jc w:val="both"/>
        <w:rPr>
          <w:rFonts w:ascii="Times New Roman" w:hAnsi="Times New Roman" w:cs="Times New Roman"/>
          <w:bCs/>
          <w:sz w:val="24"/>
          <w:szCs w:val="24"/>
          <w:lang w:val="en-PH"/>
        </w:rPr>
      </w:pPr>
      <w:r w:rsidRPr="00447B97">
        <w:rPr>
          <w:rFonts w:ascii="Times New Roman" w:hAnsi="Times New Roman" w:cs="Times New Roman"/>
          <w:bCs/>
          <w:sz w:val="24"/>
          <w:szCs w:val="24"/>
          <w:lang w:val="en-PH"/>
        </w:rPr>
        <w:t>The data where more significant innovation in technology lowers the price and other industries are served. One benefit of technological transition is the reduction in the price of cultural alternatives, but also another is the equalization of prices of artistic complements. It presents new cultural consuming opportunities and allows the consumer to create unique desires. The geographic distribution of technology is changing developing nations, which can be better be thought of as being in a complementary process in which they evolve.</w:t>
      </w:r>
    </w:p>
    <w:p w:rsidR="00447B97" w:rsidRPr="00447B97" w:rsidRDefault="00447B97" w:rsidP="00447B97">
      <w:pPr>
        <w:spacing w:line="480" w:lineRule="auto"/>
        <w:ind w:firstLine="420"/>
        <w:jc w:val="both"/>
        <w:rPr>
          <w:rFonts w:ascii="Times New Roman" w:hAnsi="Times New Roman" w:cs="Times New Roman"/>
          <w:bCs/>
          <w:sz w:val="24"/>
          <w:szCs w:val="24"/>
          <w:lang w:val="en-PH"/>
        </w:rPr>
      </w:pPr>
      <w:r w:rsidRPr="00447B97">
        <w:rPr>
          <w:rFonts w:ascii="Times New Roman" w:hAnsi="Times New Roman" w:cs="Times New Roman"/>
          <w:bCs/>
          <w:sz w:val="24"/>
          <w:szCs w:val="24"/>
          <w:lang w:val="en-PH"/>
        </w:rPr>
        <w:t>The number of established human settlements depends on the circums</w:t>
      </w:r>
      <w:r w:rsidR="00BD28A2">
        <w:rPr>
          <w:rFonts w:ascii="Times New Roman" w:hAnsi="Times New Roman" w:cs="Times New Roman"/>
          <w:bCs/>
          <w:sz w:val="24"/>
          <w:szCs w:val="24"/>
          <w:lang w:val="en-PH"/>
        </w:rPr>
        <w:t>tances of technology and the geographic distribution</w:t>
      </w:r>
      <w:r w:rsidRPr="00447B97">
        <w:rPr>
          <w:rFonts w:ascii="Times New Roman" w:hAnsi="Times New Roman" w:cs="Times New Roman"/>
          <w:bCs/>
          <w:sz w:val="24"/>
          <w:szCs w:val="24"/>
          <w:lang w:val="en-PH"/>
        </w:rPr>
        <w:t xml:space="preserve"> structure. When these attributes are changed, the qualities connected to these features must change to maintain continuity. A large number of technical and economic developments can be seen to be closely related to each other. Furthermore, I believe that two essential aspects of urbanization during the previous centuries have been increases in labor productivity in agriculture and reduced transportation costs, particularly in intra-country trade.</w:t>
      </w:r>
    </w:p>
    <w:p w:rsidR="00447B97" w:rsidRPr="00447B97" w:rsidRDefault="00447B97" w:rsidP="00447B97">
      <w:pPr>
        <w:spacing w:line="480" w:lineRule="auto"/>
        <w:ind w:firstLine="420"/>
        <w:jc w:val="both"/>
        <w:rPr>
          <w:rFonts w:ascii="Times New Roman" w:hAnsi="Times New Roman" w:cs="Times New Roman"/>
          <w:bCs/>
          <w:sz w:val="24"/>
          <w:szCs w:val="24"/>
          <w:lang w:val="en-PH"/>
        </w:rPr>
      </w:pPr>
      <w:r w:rsidRPr="00447B97">
        <w:rPr>
          <w:rFonts w:ascii="Times New Roman" w:hAnsi="Times New Roman" w:cs="Times New Roman"/>
          <w:bCs/>
          <w:sz w:val="24"/>
          <w:szCs w:val="24"/>
          <w:lang w:val="en-PH"/>
        </w:rPr>
        <w:t xml:space="preserve">Although the geographic distribution of technology has allowed globalization to move ever more quickly, the Internet has accelerated its distribution. Countries that are still rich will gain additional advantages by technology; these include increased productivity and well-being for the </w:t>
      </w:r>
      <w:r w:rsidRPr="00447B97">
        <w:rPr>
          <w:rFonts w:ascii="Times New Roman" w:hAnsi="Times New Roman" w:cs="Times New Roman"/>
          <w:bCs/>
          <w:sz w:val="24"/>
          <w:szCs w:val="24"/>
          <w:lang w:val="en-PH"/>
        </w:rPr>
        <w:lastRenderedPageBreak/>
        <w:t>economy. Other methods that benefit markets include lowering manufacturing prices, helping to expand the industry, and supporting the networking process are increasing the profitability of businesses, and establishing new companies.</w:t>
      </w:r>
    </w:p>
    <w:p w:rsidR="00404458" w:rsidRPr="00867DBC" w:rsidRDefault="00447B97" w:rsidP="00867DBC">
      <w:pPr>
        <w:spacing w:line="480" w:lineRule="auto"/>
        <w:ind w:firstLine="420"/>
        <w:jc w:val="both"/>
        <w:rPr>
          <w:rFonts w:ascii="Times New Roman" w:hAnsi="Times New Roman" w:cs="Times New Roman"/>
          <w:bCs/>
          <w:sz w:val="24"/>
          <w:szCs w:val="24"/>
          <w:lang w:val="en-PH"/>
        </w:rPr>
      </w:pPr>
      <w:r w:rsidRPr="00447B97">
        <w:rPr>
          <w:rFonts w:ascii="Times New Roman" w:hAnsi="Times New Roman" w:cs="Times New Roman"/>
          <w:bCs/>
          <w:sz w:val="24"/>
          <w:szCs w:val="24"/>
          <w:lang w:val="en-PH"/>
        </w:rPr>
        <w:t>A challenge for developed countries is to ensure that they have the skills for creativity, not just to operate with technology. Also, the problem is that technology hasn't been fair to everyone; hence, the lower-income citizens still don't have as much technology as those with higher incomes. Firms need to keep a close eye on new technologies and inventions and their consequences to improve previous ones.</w:t>
      </w:r>
    </w:p>
    <w:p w:rsidR="00A968BE" w:rsidRDefault="005E7D2A" w:rsidP="00AC1F9D">
      <w:pPr>
        <w:spacing w:line="480" w:lineRule="auto"/>
        <w:ind w:firstLine="420"/>
        <w:jc w:val="center"/>
        <w:rPr>
          <w:rFonts w:ascii="Times New Roman" w:hAnsi="Times New Roman" w:cs="Times New Roman"/>
          <w:b/>
          <w:bCs/>
          <w:sz w:val="24"/>
          <w:szCs w:val="24"/>
          <w:lang w:val="en-PH"/>
        </w:rPr>
      </w:pPr>
      <w:r>
        <w:rPr>
          <w:rFonts w:ascii="Times New Roman" w:hAnsi="Times New Roman" w:cs="Times New Roman"/>
          <w:b/>
          <w:bCs/>
          <w:sz w:val="24"/>
          <w:szCs w:val="24"/>
          <w:lang w:val="en-PH"/>
        </w:rPr>
        <w:t>Reflection</w:t>
      </w:r>
    </w:p>
    <w:p w:rsidR="00F92F97" w:rsidRPr="00F92F97" w:rsidRDefault="00F92F97" w:rsidP="00F92F97">
      <w:pPr>
        <w:spacing w:line="480" w:lineRule="auto"/>
        <w:ind w:firstLine="420"/>
        <w:jc w:val="both"/>
        <w:rPr>
          <w:rFonts w:ascii="Times New Roman" w:hAnsi="Times New Roman" w:cs="Times New Roman"/>
          <w:bCs/>
          <w:sz w:val="24"/>
          <w:szCs w:val="24"/>
          <w:lang w:val="en-PH"/>
        </w:rPr>
      </w:pPr>
      <w:r w:rsidRPr="00F92F97">
        <w:rPr>
          <w:rFonts w:ascii="Times New Roman" w:hAnsi="Times New Roman" w:cs="Times New Roman"/>
          <w:bCs/>
          <w:sz w:val="24"/>
          <w:szCs w:val="24"/>
          <w:lang w:val="en-PH"/>
        </w:rPr>
        <w:t>Successful my workflow because of</w:t>
      </w:r>
      <w:r w:rsidR="000F0B8B">
        <w:rPr>
          <w:rFonts w:ascii="Times New Roman" w:hAnsi="Times New Roman" w:cs="Times New Roman"/>
          <w:bCs/>
          <w:sz w:val="24"/>
          <w:szCs w:val="24"/>
          <w:lang w:val="en-PH"/>
        </w:rPr>
        <w:t xml:space="preserve"> geographic scope and </w:t>
      </w:r>
      <w:r w:rsidR="000F0B8B" w:rsidRPr="000F0B8B">
        <w:rPr>
          <w:rFonts w:ascii="Times New Roman" w:hAnsi="Times New Roman" w:cs="Times New Roman"/>
          <w:bCs/>
          <w:sz w:val="24"/>
          <w:szCs w:val="24"/>
          <w:lang w:val="en-PH"/>
        </w:rPr>
        <w:t>Spatial Analysis Workflow</w:t>
      </w:r>
      <w:r w:rsidRPr="00F92F97">
        <w:rPr>
          <w:rFonts w:ascii="Times New Roman" w:hAnsi="Times New Roman" w:cs="Times New Roman"/>
          <w:bCs/>
          <w:sz w:val="24"/>
          <w:szCs w:val="24"/>
          <w:lang w:val="en-PH"/>
        </w:rPr>
        <w:t>, the effect of production and development is classified into three categories. Since ICT investment expands capital stock and is suitable for long-term growth, it positively impacts total capital deepening and boosts labor productivity. The second contributing factor is that technology progresses quickly in information and communications technologies, increasing productivity.</w:t>
      </w:r>
    </w:p>
    <w:p w:rsidR="00F92F97" w:rsidRPr="00F92F97" w:rsidRDefault="00F92F97" w:rsidP="00F92F97">
      <w:pPr>
        <w:spacing w:line="480" w:lineRule="auto"/>
        <w:ind w:firstLine="420"/>
        <w:jc w:val="both"/>
        <w:rPr>
          <w:rFonts w:ascii="Times New Roman" w:hAnsi="Times New Roman" w:cs="Times New Roman"/>
          <w:bCs/>
          <w:sz w:val="24"/>
          <w:szCs w:val="24"/>
          <w:lang w:val="en-PH"/>
        </w:rPr>
      </w:pPr>
      <w:r w:rsidRPr="00F92F97">
        <w:rPr>
          <w:rFonts w:ascii="Times New Roman" w:hAnsi="Times New Roman" w:cs="Times New Roman"/>
          <w:bCs/>
          <w:sz w:val="24"/>
          <w:szCs w:val="24"/>
          <w:lang w:val="en-PH"/>
        </w:rPr>
        <w:t>The GIS method is used to modify spatial data in a standard general-purpose calculation, an input to processing-output calculation; the result of the input dataset is expanded or contracted by an operation to yield the resulting dataset. The effects common to the execution of geoprocessing include spatial visualization, feature detection and interpretation, mapping, and raster processing and data conversion. It consists of the ability to define, monitor, and examine the evidence used in making decisions.</w:t>
      </w:r>
    </w:p>
    <w:p w:rsidR="00F92F97" w:rsidRPr="00F92F97" w:rsidRDefault="00F92F97" w:rsidP="00F92F97">
      <w:pPr>
        <w:spacing w:line="480" w:lineRule="auto"/>
        <w:ind w:firstLine="420"/>
        <w:jc w:val="both"/>
        <w:rPr>
          <w:rFonts w:ascii="Times New Roman" w:hAnsi="Times New Roman" w:cs="Times New Roman"/>
          <w:bCs/>
          <w:sz w:val="24"/>
          <w:szCs w:val="24"/>
          <w:lang w:val="en-PH"/>
        </w:rPr>
      </w:pPr>
      <w:r w:rsidRPr="00F92F97">
        <w:rPr>
          <w:rFonts w:ascii="Times New Roman" w:hAnsi="Times New Roman" w:cs="Times New Roman"/>
          <w:bCs/>
          <w:sz w:val="24"/>
          <w:szCs w:val="24"/>
          <w:lang w:val="en-PH"/>
        </w:rPr>
        <w:t xml:space="preserve">The analytics processes of Social media or crowdsourced data are data acquisition, data processing, planning, research, review, and synthesis. Although the literature is abundant on </w:t>
      </w:r>
      <w:r w:rsidRPr="00F92F97">
        <w:rPr>
          <w:rFonts w:ascii="Times New Roman" w:hAnsi="Times New Roman" w:cs="Times New Roman"/>
          <w:bCs/>
          <w:sz w:val="24"/>
          <w:szCs w:val="24"/>
          <w:lang w:val="en-PH"/>
        </w:rPr>
        <w:lastRenderedPageBreak/>
        <w:t>particular data processing problems, there is no information on data storage and planning. We did a more extensive and organized literature review to close this void helpfully. We then discovered how to tackle the common issues and various ways to meet those problems by using this research. Data compilation and accumulation were deemed a significant barrier to Analysis in almost all the studies identified in the literature.</w:t>
      </w:r>
    </w:p>
    <w:p w:rsidR="00F92F97" w:rsidRPr="00F92F97" w:rsidRDefault="00F92F97" w:rsidP="00F92F97">
      <w:pPr>
        <w:spacing w:line="480" w:lineRule="auto"/>
        <w:ind w:firstLine="420"/>
        <w:jc w:val="both"/>
        <w:rPr>
          <w:rFonts w:ascii="Times New Roman" w:hAnsi="Times New Roman" w:cs="Times New Roman"/>
          <w:bCs/>
          <w:sz w:val="24"/>
          <w:szCs w:val="24"/>
          <w:lang w:val="en-PH"/>
        </w:rPr>
      </w:pPr>
      <w:r w:rsidRPr="00F92F97">
        <w:rPr>
          <w:rFonts w:ascii="Times New Roman" w:hAnsi="Times New Roman" w:cs="Times New Roman"/>
          <w:bCs/>
          <w:sz w:val="24"/>
          <w:szCs w:val="24"/>
          <w:lang w:val="en-PH"/>
        </w:rPr>
        <w:t>In comparison, it has earned even less coverage, whereas other groups have remained unexamined. Based on the literature search, we should examine the main issues that researchers can encounter and propose ways to help. The study results are used to take an established paradigm and use it to study social media. It allows analysts and professionals who want to gather and analyze social media data, giving them access to additional information.</w:t>
      </w:r>
    </w:p>
    <w:p w:rsidR="00F92F97" w:rsidRPr="00F92F97" w:rsidRDefault="00F92F97" w:rsidP="00F92F97">
      <w:pPr>
        <w:spacing w:line="480" w:lineRule="auto"/>
        <w:ind w:firstLine="420"/>
        <w:jc w:val="both"/>
        <w:rPr>
          <w:rFonts w:ascii="Times New Roman" w:hAnsi="Times New Roman" w:cs="Times New Roman"/>
          <w:bCs/>
          <w:sz w:val="24"/>
          <w:szCs w:val="24"/>
          <w:lang w:val="en-PH"/>
        </w:rPr>
      </w:pPr>
      <w:r w:rsidRPr="00F92F97">
        <w:rPr>
          <w:rFonts w:ascii="Times New Roman" w:hAnsi="Times New Roman" w:cs="Times New Roman"/>
          <w:bCs/>
          <w:sz w:val="24"/>
          <w:szCs w:val="24"/>
          <w:lang w:val="en-PH"/>
        </w:rPr>
        <w:t>Complex problems appear in spatial Analysis; some of these may not have been well-defined or fully resolved, yet, so it will remain for a long time as a challenge for future studies. The issue of spatial Analysis is complex because of the vast numbers of research areas, the available techniques, differing foundations, the various methods, and the varied ways data used by that data can be applied.</w:t>
      </w:r>
    </w:p>
    <w:p w:rsidR="00F92F97" w:rsidRPr="00F92F97" w:rsidRDefault="00F92F97" w:rsidP="00F92F97">
      <w:pPr>
        <w:spacing w:line="480" w:lineRule="auto"/>
        <w:ind w:firstLine="420"/>
        <w:jc w:val="both"/>
        <w:rPr>
          <w:rFonts w:ascii="Times New Roman" w:hAnsi="Times New Roman" w:cs="Times New Roman"/>
          <w:bCs/>
          <w:sz w:val="24"/>
          <w:szCs w:val="24"/>
          <w:lang w:val="en-PH"/>
        </w:rPr>
      </w:pPr>
      <w:r w:rsidRPr="00F92F97">
        <w:rPr>
          <w:rFonts w:ascii="Times New Roman" w:hAnsi="Times New Roman" w:cs="Times New Roman"/>
          <w:bCs/>
          <w:sz w:val="24"/>
          <w:szCs w:val="24"/>
          <w:lang w:val="en-PH"/>
        </w:rPr>
        <w:t>Analysis and mapping in all fields are on the map to be used in sustainable development, market improvement, and government action to solve the problem. This is beneficial given that we've worked through many markets before and can make visualizations and analyses to the specific goals. An expanded definition of spatial Analysis will be that it is generally used to organize geographic data at the human scale, for example, to analyze location patterns.</w:t>
      </w:r>
    </w:p>
    <w:p w:rsidR="00F92F97" w:rsidRPr="00F92F97" w:rsidRDefault="00F92F97" w:rsidP="00F92F97">
      <w:pPr>
        <w:spacing w:line="480" w:lineRule="auto"/>
        <w:ind w:firstLine="420"/>
        <w:jc w:val="both"/>
        <w:rPr>
          <w:rFonts w:ascii="Times New Roman" w:hAnsi="Times New Roman" w:cs="Times New Roman"/>
          <w:bCs/>
          <w:sz w:val="24"/>
          <w:szCs w:val="24"/>
          <w:lang w:val="en-PH"/>
        </w:rPr>
      </w:pPr>
      <w:r w:rsidRPr="00F92F97">
        <w:rPr>
          <w:rFonts w:ascii="Times New Roman" w:hAnsi="Times New Roman" w:cs="Times New Roman"/>
          <w:bCs/>
          <w:sz w:val="24"/>
          <w:szCs w:val="24"/>
          <w:lang w:val="en-PH"/>
        </w:rPr>
        <w:t xml:space="preserve">I will do differently next time are Undertaking projects to maximize and advance best practices and automation in metadata development. I must have strong metadata to discuss the </w:t>
      </w:r>
      <w:r w:rsidRPr="00F92F97">
        <w:rPr>
          <w:rFonts w:ascii="Times New Roman" w:hAnsi="Times New Roman" w:cs="Times New Roman"/>
          <w:bCs/>
          <w:sz w:val="24"/>
          <w:szCs w:val="24"/>
          <w:lang w:val="en-PH"/>
        </w:rPr>
        <w:lastRenderedPageBreak/>
        <w:t xml:space="preserve">basic concepts of spatial data and then explore each feature built on this base and how it is constructed. Although discoverability and distribution of geographic data infrastructure are certainly playing a part in its success, these are also important aspects. </w:t>
      </w:r>
    </w:p>
    <w:p w:rsidR="00F92F97" w:rsidRPr="00104DCD" w:rsidRDefault="00F92F97" w:rsidP="00104DCD">
      <w:pPr>
        <w:spacing w:line="480" w:lineRule="auto"/>
        <w:ind w:firstLine="420"/>
        <w:jc w:val="both"/>
        <w:rPr>
          <w:rFonts w:ascii="Times New Roman" w:hAnsi="Times New Roman" w:cs="Times New Roman"/>
          <w:bCs/>
          <w:sz w:val="24"/>
          <w:szCs w:val="24"/>
          <w:lang w:val="en-PH"/>
        </w:rPr>
      </w:pPr>
      <w:r w:rsidRPr="00F92F97">
        <w:rPr>
          <w:rFonts w:ascii="Times New Roman" w:hAnsi="Times New Roman" w:cs="Times New Roman"/>
          <w:bCs/>
          <w:sz w:val="24"/>
          <w:szCs w:val="24"/>
          <w:lang w:val="en-PH"/>
        </w:rPr>
        <w:t>Geographic distribution of the technology advances and spatial technology is likely to become essential for any strategy of information system development. Or deployment in the future. My report describes the finer points of metadata optimization for a system of resources and having spatial analysis workflow involving obtaining data and conducting mapping, Analysis, and visualization.</w:t>
      </w:r>
    </w:p>
    <w:p w:rsidR="007C5261" w:rsidRDefault="007C5261" w:rsidP="007C5261">
      <w:pPr>
        <w:pStyle w:val="Reference"/>
        <w:jc w:val="center"/>
        <w:rPr>
          <w:b/>
        </w:rPr>
      </w:pPr>
      <w:r>
        <w:rPr>
          <w:b/>
        </w:rPr>
        <w:t>Reference</w:t>
      </w:r>
    </w:p>
    <w:p w:rsidR="009D278E" w:rsidRPr="00FF26AE" w:rsidRDefault="009D278E" w:rsidP="009D278E">
      <w:pPr>
        <w:pStyle w:val="Reference"/>
      </w:pPr>
      <w:r w:rsidRPr="00FF26AE">
        <w:t xml:space="preserve">Marí, M. 2013. Technology Gap: Support for Marginal Sectors and National Technology Policy. Washington, D.C.: </w:t>
      </w:r>
      <w:r w:rsidRPr="00FF26AE">
        <w:rPr>
          <w:i/>
        </w:rPr>
        <w:t>Department of Scientific and Technological Affairs</w:t>
      </w:r>
      <w:r w:rsidRPr="00FF26AE">
        <w:t>, Organization of American States.</w:t>
      </w:r>
    </w:p>
    <w:p w:rsidR="0069749B" w:rsidRPr="00FF26AE" w:rsidRDefault="009C029E" w:rsidP="00394150">
      <w:pPr>
        <w:pStyle w:val="Reference"/>
      </w:pPr>
      <w:r w:rsidRPr="00FF26AE">
        <w:t>Lahiri, N. 2012</w:t>
      </w:r>
      <w:r w:rsidR="0069749B" w:rsidRPr="00FF26AE">
        <w:t>. Geographic Distribution of R&amp;D Activity</w:t>
      </w:r>
      <w:r w:rsidR="0069749B" w:rsidRPr="00FF26AE">
        <w:rPr>
          <w:i/>
        </w:rPr>
        <w:t>: How Does It Affect Innovation Quality? Academy of Management Journal,</w:t>
      </w:r>
      <w:r w:rsidR="0069749B" w:rsidRPr="00FF26AE">
        <w:t xml:space="preserve"> 53(5): 1194–1209.</w:t>
      </w:r>
    </w:p>
    <w:p w:rsidR="003A17AB" w:rsidRPr="00FF26AE" w:rsidRDefault="003A17AB" w:rsidP="00394150">
      <w:pPr>
        <w:pStyle w:val="Reference"/>
      </w:pPr>
      <w:r w:rsidRPr="00FF26AE">
        <w:t>Bishop, BW,</w:t>
      </w:r>
      <w:r w:rsidR="00185145" w:rsidRPr="00FF26AE">
        <w:t xml:space="preserve"> Mandel, LH (2014</w:t>
      </w:r>
      <w:r w:rsidRPr="00FF26AE">
        <w:t xml:space="preserve">) </w:t>
      </w:r>
      <w:r w:rsidRPr="00FF26AE">
        <w:rPr>
          <w:i/>
        </w:rPr>
        <w:t>Utilizing geographic information systems (GIS)</w:t>
      </w:r>
      <w:r w:rsidRPr="00FF26AE">
        <w:t xml:space="preserve"> in library research. Library Hi Tech 28(4): 536–547.</w:t>
      </w:r>
    </w:p>
    <w:p w:rsidR="00394150" w:rsidRPr="00FF26AE" w:rsidRDefault="00394150" w:rsidP="00394150">
      <w:pPr>
        <w:pStyle w:val="Reference"/>
        <w:rPr>
          <w:rStyle w:val="Hyperlink"/>
        </w:rPr>
      </w:pPr>
      <w:r w:rsidRPr="00FF26AE">
        <w:t xml:space="preserve">Niebel, T. (2018). ICT and economic growth – </w:t>
      </w:r>
      <w:r w:rsidRPr="00FF26AE">
        <w:rPr>
          <w:i/>
        </w:rPr>
        <w:t>Comparing developing, emerging and developed countries. World Development,</w:t>
      </w:r>
      <w:r w:rsidRPr="00FF26AE">
        <w:t xml:space="preserve"> 104, 197-211. </w:t>
      </w:r>
      <w:hyperlink r:id="rId21" w:history="1">
        <w:r w:rsidRPr="00FF26AE">
          <w:rPr>
            <w:rStyle w:val="Hyperlink"/>
          </w:rPr>
          <w:t>https://doi.org/10.1016/j.worlddev.2017.11.024</w:t>
        </w:r>
      </w:hyperlink>
    </w:p>
    <w:p w:rsidR="005E29E2" w:rsidRPr="00FF26AE" w:rsidRDefault="005E29E2" w:rsidP="00394150">
      <w:pPr>
        <w:pStyle w:val="Reference"/>
      </w:pPr>
      <w:r w:rsidRPr="00FF26AE">
        <w:t xml:space="preserve">Bhatt, G. (1992). Remote Sensing in </w:t>
      </w:r>
      <w:r w:rsidRPr="00FF26AE">
        <w:rPr>
          <w:i/>
        </w:rPr>
        <w:t>Economic Development. Finance &amp; Development</w:t>
      </w:r>
      <w:r w:rsidRPr="00FF26AE">
        <w:t xml:space="preserve"> 29(2), 45-47.</w:t>
      </w:r>
    </w:p>
    <w:p w:rsidR="00122B03" w:rsidRPr="00FF26AE" w:rsidRDefault="00122B03" w:rsidP="00122B03">
      <w:pPr>
        <w:pStyle w:val="Reference"/>
      </w:pPr>
      <w:r w:rsidRPr="00FF26AE">
        <w:t>Ahmad, N. and Ribarsky, J. 2018</w:t>
      </w:r>
      <w:r w:rsidRPr="00FF26AE">
        <w:rPr>
          <w:i/>
        </w:rPr>
        <w:t>. Towards a Framework for Measuring the Digital Economy.</w:t>
      </w:r>
      <w:r w:rsidRPr="00FF26AE">
        <w:t xml:space="preserve"> Organisation for Economic Co-operation and Development. </w:t>
      </w:r>
      <w:hyperlink r:id="rId22" w:history="1">
        <w:r w:rsidRPr="00FF26AE">
          <w:rPr>
            <w:rStyle w:val="Hyperlink"/>
          </w:rPr>
          <w:t>http://www.oecd.org/iaos2018/programme/IAOS-OECD2018_Ahmad-Ribarsky.pdf</w:t>
        </w:r>
      </w:hyperlink>
      <w:r w:rsidRPr="00FF26AE">
        <w:t xml:space="preserve"> Australian Bureau of Statistics (ABS). 2018. Australian National Accounts: Supply Use Tables, 2016-17</w:t>
      </w:r>
      <w:r w:rsidR="00007573" w:rsidRPr="00FF26AE">
        <w:t xml:space="preserve">. Cat. no. 5217.0. </w:t>
      </w:r>
    </w:p>
    <w:p w:rsidR="0069749B" w:rsidRPr="00FF26AE" w:rsidRDefault="001E6329" w:rsidP="009772ED">
      <w:pPr>
        <w:pStyle w:val="Reference"/>
      </w:pPr>
      <w:r w:rsidRPr="00FF26AE">
        <w:t>Worrall, L. (2016</w:t>
      </w:r>
      <w:r w:rsidR="00007573" w:rsidRPr="00FF26AE">
        <w:t xml:space="preserve">). Justifying investment in GIS: A local government perspective. International </w:t>
      </w:r>
      <w:r w:rsidR="00007573" w:rsidRPr="00FF26AE">
        <w:rPr>
          <w:i/>
        </w:rPr>
        <w:t>Journal of Geographical Information Systems</w:t>
      </w:r>
      <w:r w:rsidR="00007573" w:rsidRPr="00FF26AE">
        <w:t xml:space="preserve"> 8(6), 545-565.</w:t>
      </w:r>
    </w:p>
    <w:p w:rsidR="00CD4F25" w:rsidRPr="00FF26AE" w:rsidRDefault="00CD4F25" w:rsidP="009772ED">
      <w:pPr>
        <w:pStyle w:val="Reference"/>
      </w:pPr>
      <w:r w:rsidRPr="00FF26AE">
        <w:t xml:space="preserve">Wiley, (2015) </w:t>
      </w:r>
      <w:r w:rsidR="00D259CF" w:rsidRPr="00FF26AE">
        <w:t>the</w:t>
      </w:r>
      <w:r w:rsidRPr="00FF26AE">
        <w:t xml:space="preserve"> Handbook of Global Science, </w:t>
      </w:r>
      <w:r w:rsidRPr="00FF26AE">
        <w:rPr>
          <w:i/>
        </w:rPr>
        <w:t>Technology, and Innovation</w:t>
      </w:r>
      <w:r w:rsidRPr="00FF26AE">
        <w:t xml:space="preserve">" </w:t>
      </w:r>
    </w:p>
    <w:p w:rsidR="007436EA" w:rsidRPr="00FF26AE" w:rsidRDefault="007436EA" w:rsidP="009772ED">
      <w:pPr>
        <w:pStyle w:val="Reference"/>
      </w:pPr>
      <w:r w:rsidRPr="00FF26AE">
        <w:t>Losira Nasirumbi Sanya, Haroon Sseguya, Florence Birungi Kyazze, Yona Baguma, Paul Kibwika. (2018) Actor diversity and interactions in the development of banana hybrid varieties in Uganda: implications for technology uptake. The Journal of Agricultural Education and Extension 24:2, pages 153-167.</w:t>
      </w:r>
    </w:p>
    <w:p w:rsidR="007436EA" w:rsidRDefault="007436EA" w:rsidP="009772ED">
      <w:pPr>
        <w:pStyle w:val="Reference"/>
      </w:pPr>
      <w:r w:rsidRPr="00FF26AE">
        <w:t xml:space="preserve">Godfried B. Adaba, Daniel Azerikatoa Ayoung. (2017) the development of a mobile money service: an exploratory actor-network study. </w:t>
      </w:r>
      <w:r w:rsidRPr="0079055F">
        <w:rPr>
          <w:i/>
        </w:rPr>
        <w:t>Information Technology for Development</w:t>
      </w:r>
      <w:r w:rsidRPr="00FF26AE">
        <w:t xml:space="preserve"> 23:4, pages 668-686.</w:t>
      </w:r>
    </w:p>
    <w:p w:rsidR="009E75A7" w:rsidRPr="00D757BA" w:rsidRDefault="009E75A7" w:rsidP="009E75A7">
      <w:pPr>
        <w:pStyle w:val="Reference"/>
        <w:rPr>
          <w:i/>
        </w:rPr>
      </w:pPr>
      <w:r>
        <w:t>Rauch, J. E. (2018). “</w:t>
      </w:r>
      <w:r w:rsidRPr="00D757BA">
        <w:rPr>
          <w:i/>
        </w:rPr>
        <w:t>Comparative Advantage, Geographic Advantage and the Volume of</w:t>
      </w:r>
    </w:p>
    <w:p w:rsidR="009E75A7" w:rsidRDefault="009E75A7" w:rsidP="009E75A7">
      <w:pPr>
        <w:pStyle w:val="Reference"/>
      </w:pPr>
      <w:r w:rsidRPr="00D757BA">
        <w:rPr>
          <w:i/>
        </w:rPr>
        <w:tab/>
        <w:t>Trade,</w:t>
      </w:r>
      <w:r>
        <w:t>” The Economic Journal 101, pp. 1230-1244.</w:t>
      </w:r>
    </w:p>
    <w:p w:rsidR="009E75A7" w:rsidRPr="00D757BA" w:rsidRDefault="009E75A7" w:rsidP="009E75A7">
      <w:pPr>
        <w:pStyle w:val="Reference"/>
        <w:rPr>
          <w:i/>
        </w:rPr>
      </w:pPr>
      <w:r>
        <w:t xml:space="preserve">Sachs, Jeffrey (2015). “Institutions Don’t Rule: </w:t>
      </w:r>
      <w:r w:rsidRPr="00D757BA">
        <w:rPr>
          <w:i/>
        </w:rPr>
        <w:t>Direct Effects of Geography on Per Capital</w:t>
      </w:r>
    </w:p>
    <w:p w:rsidR="009E75A7" w:rsidRDefault="009E75A7" w:rsidP="009E75A7">
      <w:pPr>
        <w:pStyle w:val="Reference"/>
      </w:pPr>
      <w:r w:rsidRPr="00D757BA">
        <w:rPr>
          <w:i/>
        </w:rPr>
        <w:tab/>
        <w:t>Income,”</w:t>
      </w:r>
      <w:r>
        <w:t xml:space="preserve"> National Bureau of Economic Research Working Paper No. 9490.</w:t>
      </w:r>
    </w:p>
    <w:p w:rsidR="009E75A7" w:rsidRDefault="009E75A7" w:rsidP="009E75A7">
      <w:pPr>
        <w:pStyle w:val="Reference"/>
      </w:pPr>
      <w:r w:rsidRPr="004A2001">
        <w:rPr>
          <w:b/>
        </w:rPr>
        <w:t>Tam Cho,</w:t>
      </w:r>
      <w:r>
        <w:t xml:space="preserve"> Wendy K. and Erinn P. Nickey (2012). “</w:t>
      </w:r>
      <w:r w:rsidRPr="00D757BA">
        <w:rPr>
          <w:i/>
        </w:rPr>
        <w:t>Geographic Proximity Versus Institutions</w:t>
      </w:r>
      <w:r>
        <w:t>,” American Politics Research 36:6, pp. 803-823.</w:t>
      </w:r>
    </w:p>
    <w:p w:rsidR="009E75A7" w:rsidRPr="00FF26AE" w:rsidRDefault="009E75A7" w:rsidP="00ED633C">
      <w:pPr>
        <w:pStyle w:val="Reference"/>
      </w:pPr>
      <w:r>
        <w:t xml:space="preserve">Kearney, M. (2014). “The Local and the Global: </w:t>
      </w:r>
      <w:r w:rsidRPr="00D757BA">
        <w:rPr>
          <w:i/>
        </w:rPr>
        <w:t>The Anthropology of Globalization and Transnationalism,”</w:t>
      </w:r>
      <w:r>
        <w:t xml:space="preserve"> Annual Review of Anthropology 24, pp. 547-565.</w:t>
      </w:r>
    </w:p>
    <w:p w:rsidR="00FC6F45" w:rsidRPr="00FF26AE" w:rsidRDefault="00FC6F45" w:rsidP="009772ED">
      <w:pPr>
        <w:pStyle w:val="Reference"/>
      </w:pPr>
      <w:r w:rsidRPr="00FF26AE">
        <w:lastRenderedPageBreak/>
        <w:t xml:space="preserve">Chai Lee Goi. 2021. Transforming to a Sustainable City Through Technological Change. </w:t>
      </w:r>
      <w:r w:rsidRPr="00104A55">
        <w:rPr>
          <w:i/>
        </w:rPr>
        <w:t>Handbook of Research on Disruptive Innovation and Digital Transformation in Asia</w:t>
      </w:r>
      <w:r w:rsidRPr="00FF26AE">
        <w:t>, pages 523-541.</w:t>
      </w:r>
    </w:p>
    <w:p w:rsidR="00FC6F45" w:rsidRPr="00FF26AE" w:rsidRDefault="00FC6F45" w:rsidP="00FC6F45">
      <w:pPr>
        <w:pStyle w:val="Reference"/>
      </w:pPr>
      <w:r w:rsidRPr="00FF26AE">
        <w:t xml:space="preserve">Ammar Halabi, Basile Zimmermann. (2019) Waves and forms: </w:t>
      </w:r>
      <w:r w:rsidRPr="00E76CA5">
        <w:rPr>
          <w:i/>
        </w:rPr>
        <w:t>constructing the cultural in design</w:t>
      </w:r>
      <w:r w:rsidRPr="00FF26AE">
        <w:t>. AI &amp; SOCIETY 34:3, pages 403-417.</w:t>
      </w:r>
    </w:p>
    <w:p w:rsidR="00F316C9" w:rsidRDefault="00FC6F45" w:rsidP="00F316C9">
      <w:pPr>
        <w:pStyle w:val="Reference"/>
      </w:pPr>
      <w:r w:rsidRPr="00FF26AE">
        <w:t xml:space="preserve">Dev Nathan, Neetu Ahmed. (2018) Technological Change and Employment: Creative Destruction. </w:t>
      </w:r>
      <w:r w:rsidRPr="009B3883">
        <w:rPr>
          <w:i/>
        </w:rPr>
        <w:t>The Indian Journal of Labour Economics</w:t>
      </w:r>
      <w:r w:rsidRPr="00FF26AE">
        <w:t xml:space="preserve"> 61:2, pages 281-298.</w:t>
      </w:r>
    </w:p>
    <w:p w:rsidR="00FC6F45" w:rsidRPr="007436EA" w:rsidRDefault="00647092" w:rsidP="009772ED">
      <w:pPr>
        <w:pStyle w:val="Reference"/>
      </w:pPr>
      <w:r w:rsidRPr="00647092">
        <w:t xml:space="preserve">Gault, F. (2012). Innovation Strategies for a Global Economy: </w:t>
      </w:r>
      <w:r w:rsidRPr="004516E9">
        <w:rPr>
          <w:i/>
        </w:rPr>
        <w:t>Development, Implementation, Measurement, and Management.</w:t>
      </w:r>
      <w:r w:rsidRPr="00647092">
        <w:t xml:space="preserve"> Northhampton, MA: Edward Elgar.</w:t>
      </w:r>
    </w:p>
    <w:p w:rsidR="00492ABC" w:rsidRPr="007436EA" w:rsidRDefault="00492ABC" w:rsidP="000D11AF">
      <w:pPr>
        <w:spacing w:line="480" w:lineRule="auto"/>
        <w:ind w:firstLine="420"/>
        <w:jc w:val="both"/>
        <w:rPr>
          <w:rFonts w:ascii="Times New Roman" w:hAnsi="Times New Roman" w:cs="Times New Roman"/>
          <w:b/>
          <w:bCs/>
          <w:sz w:val="24"/>
          <w:szCs w:val="24"/>
          <w:lang w:val="en-PH"/>
        </w:rPr>
      </w:pPr>
    </w:p>
    <w:p w:rsidR="00BD6E41" w:rsidRPr="00E976C6" w:rsidRDefault="00BD6E41" w:rsidP="009772ED">
      <w:pPr>
        <w:spacing w:line="480" w:lineRule="auto"/>
        <w:jc w:val="both"/>
        <w:rPr>
          <w:rFonts w:ascii="Times New Roman" w:hAnsi="Times New Roman" w:cs="Times New Roman"/>
          <w:bCs/>
          <w:sz w:val="24"/>
          <w:szCs w:val="24"/>
          <w:lang w:val="en-PH"/>
        </w:rPr>
      </w:pPr>
    </w:p>
    <w:sectPr w:rsidR="00BD6E41" w:rsidRPr="00E976C6">
      <w:pgSz w:w="12191" w:h="1581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60D17" w:rsidRDefault="00A60D17" w:rsidP="003D0599">
      <w:pPr>
        <w:spacing w:after="0" w:line="240" w:lineRule="auto"/>
      </w:pPr>
      <w:r>
        <w:separator/>
      </w:r>
    </w:p>
  </w:endnote>
  <w:endnote w:type="continuationSeparator" w:id="0">
    <w:p w:rsidR="00A60D17" w:rsidRDefault="00A60D17" w:rsidP="003D05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adea">
    <w:altName w:val="Times New Roman"/>
    <w:charset w:val="00"/>
    <w:family w:val="roman"/>
    <w:pitch w:val="variable"/>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60D17" w:rsidRDefault="00A60D17" w:rsidP="003D0599">
      <w:pPr>
        <w:spacing w:after="0" w:line="240" w:lineRule="auto"/>
      </w:pPr>
      <w:r>
        <w:separator/>
      </w:r>
    </w:p>
  </w:footnote>
  <w:footnote w:type="continuationSeparator" w:id="0">
    <w:p w:rsidR="00A60D17" w:rsidRDefault="00A60D17" w:rsidP="003D059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AE8404F"/>
    <w:multiLevelType w:val="hybridMultilevel"/>
    <w:tmpl w:val="7188E6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1D046DC"/>
    <w:multiLevelType w:val="hybridMultilevel"/>
    <w:tmpl w:val="9E00E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664B06"/>
    <w:multiLevelType w:val="hybridMultilevel"/>
    <w:tmpl w:val="887219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A935536"/>
    <w:multiLevelType w:val="multilevel"/>
    <w:tmpl w:val="3A935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3E212E3C"/>
    <w:multiLevelType w:val="hybridMultilevel"/>
    <w:tmpl w:val="12BC21C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4A523FE"/>
    <w:multiLevelType w:val="hybridMultilevel"/>
    <w:tmpl w:val="A13C2864"/>
    <w:lvl w:ilvl="0" w:tplc="4DD436B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8134885"/>
    <w:multiLevelType w:val="multilevel"/>
    <w:tmpl w:val="48134885"/>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nsid w:val="52EE4C3F"/>
    <w:multiLevelType w:val="hybridMultilevel"/>
    <w:tmpl w:val="05002A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6C8D2B5D"/>
    <w:multiLevelType w:val="hybridMultilevel"/>
    <w:tmpl w:val="41EC4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5"/>
  </w:num>
  <w:num w:numId="3">
    <w:abstractNumId w:val="7"/>
  </w:num>
  <w:num w:numId="4">
    <w:abstractNumId w:val="0"/>
  </w:num>
  <w:num w:numId="5">
    <w:abstractNumId w:val="2"/>
  </w:num>
  <w:num w:numId="6">
    <w:abstractNumId w:val="8"/>
  </w:num>
  <w:num w:numId="7">
    <w:abstractNumId w:val="3"/>
  </w:num>
  <w:num w:numId="8">
    <w:abstractNumId w:val="6"/>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F273E5C"/>
    <w:rsid w:val="00002183"/>
    <w:rsid w:val="00003D4E"/>
    <w:rsid w:val="0000565C"/>
    <w:rsid w:val="000064EB"/>
    <w:rsid w:val="000071BD"/>
    <w:rsid w:val="000073DE"/>
    <w:rsid w:val="00007573"/>
    <w:rsid w:val="000075EE"/>
    <w:rsid w:val="00013916"/>
    <w:rsid w:val="000155FF"/>
    <w:rsid w:val="00016A63"/>
    <w:rsid w:val="00020202"/>
    <w:rsid w:val="00023C78"/>
    <w:rsid w:val="00034705"/>
    <w:rsid w:val="0003498E"/>
    <w:rsid w:val="00036260"/>
    <w:rsid w:val="000364E6"/>
    <w:rsid w:val="000376E3"/>
    <w:rsid w:val="00040E1B"/>
    <w:rsid w:val="000410FE"/>
    <w:rsid w:val="00041361"/>
    <w:rsid w:val="00045EEE"/>
    <w:rsid w:val="00055871"/>
    <w:rsid w:val="000616EA"/>
    <w:rsid w:val="000645FB"/>
    <w:rsid w:val="00066B93"/>
    <w:rsid w:val="0007199A"/>
    <w:rsid w:val="0007655D"/>
    <w:rsid w:val="00076865"/>
    <w:rsid w:val="00076A3C"/>
    <w:rsid w:val="0007775E"/>
    <w:rsid w:val="00081E88"/>
    <w:rsid w:val="00082625"/>
    <w:rsid w:val="000841FF"/>
    <w:rsid w:val="00084D19"/>
    <w:rsid w:val="00085A6B"/>
    <w:rsid w:val="00091268"/>
    <w:rsid w:val="00095781"/>
    <w:rsid w:val="00095800"/>
    <w:rsid w:val="000A33DC"/>
    <w:rsid w:val="000A688C"/>
    <w:rsid w:val="000A75E0"/>
    <w:rsid w:val="000C05C1"/>
    <w:rsid w:val="000C1C82"/>
    <w:rsid w:val="000C40AA"/>
    <w:rsid w:val="000D11AF"/>
    <w:rsid w:val="000D2592"/>
    <w:rsid w:val="000E5DC4"/>
    <w:rsid w:val="000F0B8B"/>
    <w:rsid w:val="000F20DE"/>
    <w:rsid w:val="000F71ED"/>
    <w:rsid w:val="00104A55"/>
    <w:rsid w:val="00104DCD"/>
    <w:rsid w:val="00110151"/>
    <w:rsid w:val="001104E2"/>
    <w:rsid w:val="00111BF3"/>
    <w:rsid w:val="001126E2"/>
    <w:rsid w:val="001206E6"/>
    <w:rsid w:val="00122B03"/>
    <w:rsid w:val="00122D02"/>
    <w:rsid w:val="00126B91"/>
    <w:rsid w:val="00130558"/>
    <w:rsid w:val="00130C4C"/>
    <w:rsid w:val="001325A9"/>
    <w:rsid w:val="0013393C"/>
    <w:rsid w:val="001352BA"/>
    <w:rsid w:val="00142431"/>
    <w:rsid w:val="001439EA"/>
    <w:rsid w:val="00147B34"/>
    <w:rsid w:val="00147B60"/>
    <w:rsid w:val="00147F86"/>
    <w:rsid w:val="001510C2"/>
    <w:rsid w:val="00154C4F"/>
    <w:rsid w:val="00157A69"/>
    <w:rsid w:val="00174D33"/>
    <w:rsid w:val="001769D7"/>
    <w:rsid w:val="00176B52"/>
    <w:rsid w:val="001774E9"/>
    <w:rsid w:val="0018095A"/>
    <w:rsid w:val="00182100"/>
    <w:rsid w:val="00182B1C"/>
    <w:rsid w:val="00185145"/>
    <w:rsid w:val="00185964"/>
    <w:rsid w:val="00195179"/>
    <w:rsid w:val="0019598E"/>
    <w:rsid w:val="00195A09"/>
    <w:rsid w:val="001A0C43"/>
    <w:rsid w:val="001A33D6"/>
    <w:rsid w:val="001A4A9E"/>
    <w:rsid w:val="001A4EB9"/>
    <w:rsid w:val="001B072B"/>
    <w:rsid w:val="001B2C19"/>
    <w:rsid w:val="001B60AC"/>
    <w:rsid w:val="001C19CD"/>
    <w:rsid w:val="001C1E40"/>
    <w:rsid w:val="001C2BF9"/>
    <w:rsid w:val="001C5EFD"/>
    <w:rsid w:val="001C7104"/>
    <w:rsid w:val="001D00EE"/>
    <w:rsid w:val="001D0605"/>
    <w:rsid w:val="001D4E4D"/>
    <w:rsid w:val="001E0037"/>
    <w:rsid w:val="001E049C"/>
    <w:rsid w:val="001E12A1"/>
    <w:rsid w:val="001E2EF8"/>
    <w:rsid w:val="001E6329"/>
    <w:rsid w:val="001E66D4"/>
    <w:rsid w:val="001F346B"/>
    <w:rsid w:val="001F4CE6"/>
    <w:rsid w:val="001F7530"/>
    <w:rsid w:val="00202615"/>
    <w:rsid w:val="00207651"/>
    <w:rsid w:val="0021076E"/>
    <w:rsid w:val="00212B53"/>
    <w:rsid w:val="0021449D"/>
    <w:rsid w:val="002148F1"/>
    <w:rsid w:val="00217B6A"/>
    <w:rsid w:val="00220FD6"/>
    <w:rsid w:val="00233996"/>
    <w:rsid w:val="00233B40"/>
    <w:rsid w:val="00236D4E"/>
    <w:rsid w:val="00245AAA"/>
    <w:rsid w:val="00246921"/>
    <w:rsid w:val="00250009"/>
    <w:rsid w:val="00251392"/>
    <w:rsid w:val="0025153E"/>
    <w:rsid w:val="002552A8"/>
    <w:rsid w:val="0027580B"/>
    <w:rsid w:val="0028275E"/>
    <w:rsid w:val="002912E1"/>
    <w:rsid w:val="002A32A1"/>
    <w:rsid w:val="002A56D9"/>
    <w:rsid w:val="002A7C56"/>
    <w:rsid w:val="002B0834"/>
    <w:rsid w:val="002B0C58"/>
    <w:rsid w:val="002B58FC"/>
    <w:rsid w:val="002B6094"/>
    <w:rsid w:val="002C1710"/>
    <w:rsid w:val="002C255C"/>
    <w:rsid w:val="002C4F0E"/>
    <w:rsid w:val="002D2228"/>
    <w:rsid w:val="002D3BB6"/>
    <w:rsid w:val="002D65E7"/>
    <w:rsid w:val="002E19E6"/>
    <w:rsid w:val="002E3A8F"/>
    <w:rsid w:val="002E41CD"/>
    <w:rsid w:val="002E5BFA"/>
    <w:rsid w:val="002E6A89"/>
    <w:rsid w:val="002F2C7D"/>
    <w:rsid w:val="002F65AA"/>
    <w:rsid w:val="0030142B"/>
    <w:rsid w:val="00303CC1"/>
    <w:rsid w:val="003055C2"/>
    <w:rsid w:val="003163D6"/>
    <w:rsid w:val="0031678F"/>
    <w:rsid w:val="0031721C"/>
    <w:rsid w:val="00317CDC"/>
    <w:rsid w:val="00325361"/>
    <w:rsid w:val="00325775"/>
    <w:rsid w:val="00326F0E"/>
    <w:rsid w:val="00330FD7"/>
    <w:rsid w:val="003345F4"/>
    <w:rsid w:val="00341B54"/>
    <w:rsid w:val="00352B90"/>
    <w:rsid w:val="00357930"/>
    <w:rsid w:val="003579DB"/>
    <w:rsid w:val="00363004"/>
    <w:rsid w:val="00363F28"/>
    <w:rsid w:val="0037070F"/>
    <w:rsid w:val="00370EB2"/>
    <w:rsid w:val="003771A2"/>
    <w:rsid w:val="00385B39"/>
    <w:rsid w:val="00387095"/>
    <w:rsid w:val="00391538"/>
    <w:rsid w:val="003928CD"/>
    <w:rsid w:val="00394150"/>
    <w:rsid w:val="00395A7A"/>
    <w:rsid w:val="003A17AB"/>
    <w:rsid w:val="003B0DC8"/>
    <w:rsid w:val="003B470E"/>
    <w:rsid w:val="003B47E4"/>
    <w:rsid w:val="003C03A8"/>
    <w:rsid w:val="003C2337"/>
    <w:rsid w:val="003C7A05"/>
    <w:rsid w:val="003D0599"/>
    <w:rsid w:val="003D06A0"/>
    <w:rsid w:val="003D691D"/>
    <w:rsid w:val="003D6CAB"/>
    <w:rsid w:val="003E0551"/>
    <w:rsid w:val="003E48C9"/>
    <w:rsid w:val="003E4C96"/>
    <w:rsid w:val="003F36AD"/>
    <w:rsid w:val="00404458"/>
    <w:rsid w:val="00407653"/>
    <w:rsid w:val="00411373"/>
    <w:rsid w:val="00411763"/>
    <w:rsid w:val="00415107"/>
    <w:rsid w:val="00415197"/>
    <w:rsid w:val="00421BD5"/>
    <w:rsid w:val="00430B63"/>
    <w:rsid w:val="00430C67"/>
    <w:rsid w:val="004343BF"/>
    <w:rsid w:val="004446F8"/>
    <w:rsid w:val="00444D57"/>
    <w:rsid w:val="00447B97"/>
    <w:rsid w:val="004516E9"/>
    <w:rsid w:val="004704E1"/>
    <w:rsid w:val="0047255C"/>
    <w:rsid w:val="0047699E"/>
    <w:rsid w:val="00485E5F"/>
    <w:rsid w:val="00487E42"/>
    <w:rsid w:val="00492ABC"/>
    <w:rsid w:val="0049377A"/>
    <w:rsid w:val="004952FD"/>
    <w:rsid w:val="00495D88"/>
    <w:rsid w:val="0049745B"/>
    <w:rsid w:val="004A1EBC"/>
    <w:rsid w:val="004A2001"/>
    <w:rsid w:val="004A650C"/>
    <w:rsid w:val="004B1E15"/>
    <w:rsid w:val="004C0679"/>
    <w:rsid w:val="004C3CAB"/>
    <w:rsid w:val="004C5017"/>
    <w:rsid w:val="004C693F"/>
    <w:rsid w:val="004C6C40"/>
    <w:rsid w:val="004D2072"/>
    <w:rsid w:val="004E32BF"/>
    <w:rsid w:val="004F68DF"/>
    <w:rsid w:val="004F7524"/>
    <w:rsid w:val="00500C48"/>
    <w:rsid w:val="005064C4"/>
    <w:rsid w:val="00510F50"/>
    <w:rsid w:val="00511DA6"/>
    <w:rsid w:val="00511E03"/>
    <w:rsid w:val="00511F06"/>
    <w:rsid w:val="00513330"/>
    <w:rsid w:val="00513896"/>
    <w:rsid w:val="00516337"/>
    <w:rsid w:val="00516D23"/>
    <w:rsid w:val="00516D49"/>
    <w:rsid w:val="0052041B"/>
    <w:rsid w:val="005255E7"/>
    <w:rsid w:val="0053256F"/>
    <w:rsid w:val="005341A2"/>
    <w:rsid w:val="00542385"/>
    <w:rsid w:val="00551617"/>
    <w:rsid w:val="0057539E"/>
    <w:rsid w:val="00580045"/>
    <w:rsid w:val="005808A7"/>
    <w:rsid w:val="005877A2"/>
    <w:rsid w:val="00593D25"/>
    <w:rsid w:val="00594BDC"/>
    <w:rsid w:val="005954A1"/>
    <w:rsid w:val="00596775"/>
    <w:rsid w:val="005A00B4"/>
    <w:rsid w:val="005A375B"/>
    <w:rsid w:val="005A5B5D"/>
    <w:rsid w:val="005A78F6"/>
    <w:rsid w:val="005B1290"/>
    <w:rsid w:val="005B5B92"/>
    <w:rsid w:val="005C5980"/>
    <w:rsid w:val="005D15AB"/>
    <w:rsid w:val="005D2B1C"/>
    <w:rsid w:val="005D7C52"/>
    <w:rsid w:val="005E29E2"/>
    <w:rsid w:val="005E3736"/>
    <w:rsid w:val="005E5E4E"/>
    <w:rsid w:val="005E7D2A"/>
    <w:rsid w:val="005F3D13"/>
    <w:rsid w:val="005F408D"/>
    <w:rsid w:val="005F55DB"/>
    <w:rsid w:val="006008C2"/>
    <w:rsid w:val="00602427"/>
    <w:rsid w:val="00604418"/>
    <w:rsid w:val="006049DA"/>
    <w:rsid w:val="00606434"/>
    <w:rsid w:val="0060726F"/>
    <w:rsid w:val="00614902"/>
    <w:rsid w:val="00616A03"/>
    <w:rsid w:val="00622272"/>
    <w:rsid w:val="006223DB"/>
    <w:rsid w:val="006247A5"/>
    <w:rsid w:val="00625E7E"/>
    <w:rsid w:val="006305E5"/>
    <w:rsid w:val="00633518"/>
    <w:rsid w:val="006350D8"/>
    <w:rsid w:val="00637885"/>
    <w:rsid w:val="006438EB"/>
    <w:rsid w:val="00645145"/>
    <w:rsid w:val="00646E22"/>
    <w:rsid w:val="00647092"/>
    <w:rsid w:val="006479EA"/>
    <w:rsid w:val="006512D8"/>
    <w:rsid w:val="0065342C"/>
    <w:rsid w:val="0065362E"/>
    <w:rsid w:val="00654505"/>
    <w:rsid w:val="00655819"/>
    <w:rsid w:val="006621AA"/>
    <w:rsid w:val="006679E6"/>
    <w:rsid w:val="00672065"/>
    <w:rsid w:val="0068561F"/>
    <w:rsid w:val="00690912"/>
    <w:rsid w:val="0069749B"/>
    <w:rsid w:val="006A1A97"/>
    <w:rsid w:val="006A260D"/>
    <w:rsid w:val="006A6ACA"/>
    <w:rsid w:val="006B4676"/>
    <w:rsid w:val="006B6BA5"/>
    <w:rsid w:val="006B7B6B"/>
    <w:rsid w:val="006C3FBB"/>
    <w:rsid w:val="006D3E7C"/>
    <w:rsid w:val="006E342F"/>
    <w:rsid w:val="006E7368"/>
    <w:rsid w:val="006F4CA6"/>
    <w:rsid w:val="006F6702"/>
    <w:rsid w:val="007047BF"/>
    <w:rsid w:val="0071124F"/>
    <w:rsid w:val="00712259"/>
    <w:rsid w:val="00715B12"/>
    <w:rsid w:val="0072215B"/>
    <w:rsid w:val="00724050"/>
    <w:rsid w:val="00733133"/>
    <w:rsid w:val="00733C7E"/>
    <w:rsid w:val="00736105"/>
    <w:rsid w:val="007426DE"/>
    <w:rsid w:val="00742C87"/>
    <w:rsid w:val="00742E02"/>
    <w:rsid w:val="007436EA"/>
    <w:rsid w:val="00746BB9"/>
    <w:rsid w:val="00747A8A"/>
    <w:rsid w:val="00753A3E"/>
    <w:rsid w:val="0075587E"/>
    <w:rsid w:val="007617FE"/>
    <w:rsid w:val="007661E2"/>
    <w:rsid w:val="00767391"/>
    <w:rsid w:val="007700CB"/>
    <w:rsid w:val="0077427F"/>
    <w:rsid w:val="00776320"/>
    <w:rsid w:val="00776788"/>
    <w:rsid w:val="0078650E"/>
    <w:rsid w:val="0079055F"/>
    <w:rsid w:val="007950E9"/>
    <w:rsid w:val="007951E4"/>
    <w:rsid w:val="007A0CB4"/>
    <w:rsid w:val="007A291C"/>
    <w:rsid w:val="007B0F09"/>
    <w:rsid w:val="007B1EF6"/>
    <w:rsid w:val="007C0362"/>
    <w:rsid w:val="007C5261"/>
    <w:rsid w:val="007D4391"/>
    <w:rsid w:val="007D534D"/>
    <w:rsid w:val="007E0F20"/>
    <w:rsid w:val="007E5E42"/>
    <w:rsid w:val="007E7161"/>
    <w:rsid w:val="007F1D8B"/>
    <w:rsid w:val="00801B38"/>
    <w:rsid w:val="00803A33"/>
    <w:rsid w:val="008146BF"/>
    <w:rsid w:val="00820028"/>
    <w:rsid w:val="0082043C"/>
    <w:rsid w:val="00821BE9"/>
    <w:rsid w:val="00835873"/>
    <w:rsid w:val="00835F26"/>
    <w:rsid w:val="008371D5"/>
    <w:rsid w:val="00837A11"/>
    <w:rsid w:val="0084061D"/>
    <w:rsid w:val="00842213"/>
    <w:rsid w:val="0084393C"/>
    <w:rsid w:val="008458E0"/>
    <w:rsid w:val="0084632F"/>
    <w:rsid w:val="008468DE"/>
    <w:rsid w:val="008504E9"/>
    <w:rsid w:val="00850B11"/>
    <w:rsid w:val="0085124C"/>
    <w:rsid w:val="00851AB1"/>
    <w:rsid w:val="008520F4"/>
    <w:rsid w:val="0086075A"/>
    <w:rsid w:val="00865E20"/>
    <w:rsid w:val="00867DBC"/>
    <w:rsid w:val="008737E6"/>
    <w:rsid w:val="008751B0"/>
    <w:rsid w:val="00875B21"/>
    <w:rsid w:val="00883068"/>
    <w:rsid w:val="00883EBF"/>
    <w:rsid w:val="00893B19"/>
    <w:rsid w:val="00894F56"/>
    <w:rsid w:val="00896AB4"/>
    <w:rsid w:val="00897507"/>
    <w:rsid w:val="008A0662"/>
    <w:rsid w:val="008A2849"/>
    <w:rsid w:val="008A3551"/>
    <w:rsid w:val="008A4150"/>
    <w:rsid w:val="008A705F"/>
    <w:rsid w:val="008A78F9"/>
    <w:rsid w:val="008B12D7"/>
    <w:rsid w:val="008B1CE8"/>
    <w:rsid w:val="008B3416"/>
    <w:rsid w:val="008B3750"/>
    <w:rsid w:val="008B522A"/>
    <w:rsid w:val="008B5C43"/>
    <w:rsid w:val="008B74D4"/>
    <w:rsid w:val="008C4467"/>
    <w:rsid w:val="008D3D3C"/>
    <w:rsid w:val="008D402E"/>
    <w:rsid w:val="008D472E"/>
    <w:rsid w:val="008D4BEF"/>
    <w:rsid w:val="008E1217"/>
    <w:rsid w:val="008E4DCA"/>
    <w:rsid w:val="008F0656"/>
    <w:rsid w:val="008F0D59"/>
    <w:rsid w:val="008F3708"/>
    <w:rsid w:val="008F5A67"/>
    <w:rsid w:val="008F6DFD"/>
    <w:rsid w:val="0090509B"/>
    <w:rsid w:val="00905E7C"/>
    <w:rsid w:val="009064D2"/>
    <w:rsid w:val="00911FB0"/>
    <w:rsid w:val="00915912"/>
    <w:rsid w:val="00925205"/>
    <w:rsid w:val="009306A7"/>
    <w:rsid w:val="0093372F"/>
    <w:rsid w:val="00942706"/>
    <w:rsid w:val="00944425"/>
    <w:rsid w:val="00946FC0"/>
    <w:rsid w:val="009515BB"/>
    <w:rsid w:val="00960D8B"/>
    <w:rsid w:val="0096134E"/>
    <w:rsid w:val="00965C73"/>
    <w:rsid w:val="00974A6C"/>
    <w:rsid w:val="00975A1A"/>
    <w:rsid w:val="00975ADE"/>
    <w:rsid w:val="009772ED"/>
    <w:rsid w:val="00983E01"/>
    <w:rsid w:val="00985258"/>
    <w:rsid w:val="00987EE9"/>
    <w:rsid w:val="009943E4"/>
    <w:rsid w:val="009A6342"/>
    <w:rsid w:val="009B12E9"/>
    <w:rsid w:val="009B3883"/>
    <w:rsid w:val="009B45CC"/>
    <w:rsid w:val="009C029E"/>
    <w:rsid w:val="009C261E"/>
    <w:rsid w:val="009D1AF3"/>
    <w:rsid w:val="009D278E"/>
    <w:rsid w:val="009D39DB"/>
    <w:rsid w:val="009E1F26"/>
    <w:rsid w:val="009E3124"/>
    <w:rsid w:val="009E3DDB"/>
    <w:rsid w:val="009E75A7"/>
    <w:rsid w:val="009F0921"/>
    <w:rsid w:val="009F1BBD"/>
    <w:rsid w:val="009F3A2D"/>
    <w:rsid w:val="009F4F1B"/>
    <w:rsid w:val="00A03699"/>
    <w:rsid w:val="00A048EF"/>
    <w:rsid w:val="00A209B3"/>
    <w:rsid w:val="00A212FC"/>
    <w:rsid w:val="00A21A0F"/>
    <w:rsid w:val="00A22334"/>
    <w:rsid w:val="00A236D9"/>
    <w:rsid w:val="00A36B01"/>
    <w:rsid w:val="00A44E23"/>
    <w:rsid w:val="00A576AB"/>
    <w:rsid w:val="00A6081A"/>
    <w:rsid w:val="00A60B18"/>
    <w:rsid w:val="00A60D17"/>
    <w:rsid w:val="00A617B9"/>
    <w:rsid w:val="00A70CE8"/>
    <w:rsid w:val="00A7305E"/>
    <w:rsid w:val="00A748A6"/>
    <w:rsid w:val="00A7649D"/>
    <w:rsid w:val="00A80125"/>
    <w:rsid w:val="00A81CC7"/>
    <w:rsid w:val="00A81D57"/>
    <w:rsid w:val="00A8208D"/>
    <w:rsid w:val="00A84581"/>
    <w:rsid w:val="00A91618"/>
    <w:rsid w:val="00A948CD"/>
    <w:rsid w:val="00A950FA"/>
    <w:rsid w:val="00A968BE"/>
    <w:rsid w:val="00AB36B5"/>
    <w:rsid w:val="00AB4DC2"/>
    <w:rsid w:val="00AB6191"/>
    <w:rsid w:val="00AC010B"/>
    <w:rsid w:val="00AC017C"/>
    <w:rsid w:val="00AC1F9D"/>
    <w:rsid w:val="00AD228E"/>
    <w:rsid w:val="00AD30A4"/>
    <w:rsid w:val="00AD3EBA"/>
    <w:rsid w:val="00AD7A39"/>
    <w:rsid w:val="00AE0A1E"/>
    <w:rsid w:val="00AF1057"/>
    <w:rsid w:val="00B05CAB"/>
    <w:rsid w:val="00B07A67"/>
    <w:rsid w:val="00B102AD"/>
    <w:rsid w:val="00B246C2"/>
    <w:rsid w:val="00B36E51"/>
    <w:rsid w:val="00B4472B"/>
    <w:rsid w:val="00B44D67"/>
    <w:rsid w:val="00B45496"/>
    <w:rsid w:val="00B4595E"/>
    <w:rsid w:val="00B47581"/>
    <w:rsid w:val="00B47EBB"/>
    <w:rsid w:val="00B47F44"/>
    <w:rsid w:val="00B52545"/>
    <w:rsid w:val="00B533E3"/>
    <w:rsid w:val="00B614E8"/>
    <w:rsid w:val="00B6560E"/>
    <w:rsid w:val="00B65A7C"/>
    <w:rsid w:val="00B66977"/>
    <w:rsid w:val="00B70C53"/>
    <w:rsid w:val="00B71675"/>
    <w:rsid w:val="00B716FC"/>
    <w:rsid w:val="00B72A15"/>
    <w:rsid w:val="00B844DB"/>
    <w:rsid w:val="00B90137"/>
    <w:rsid w:val="00B9248C"/>
    <w:rsid w:val="00BA4955"/>
    <w:rsid w:val="00BA6E92"/>
    <w:rsid w:val="00BA7287"/>
    <w:rsid w:val="00BA76A3"/>
    <w:rsid w:val="00BB2AA3"/>
    <w:rsid w:val="00BB591E"/>
    <w:rsid w:val="00BB77E4"/>
    <w:rsid w:val="00BC6BF4"/>
    <w:rsid w:val="00BD0666"/>
    <w:rsid w:val="00BD28A2"/>
    <w:rsid w:val="00BD2DF2"/>
    <w:rsid w:val="00BD6E41"/>
    <w:rsid w:val="00BE379F"/>
    <w:rsid w:val="00BE3B34"/>
    <w:rsid w:val="00BF4DAE"/>
    <w:rsid w:val="00BF62AF"/>
    <w:rsid w:val="00C007D1"/>
    <w:rsid w:val="00C1190E"/>
    <w:rsid w:val="00C14F33"/>
    <w:rsid w:val="00C163B5"/>
    <w:rsid w:val="00C26989"/>
    <w:rsid w:val="00C35AC7"/>
    <w:rsid w:val="00C35E76"/>
    <w:rsid w:val="00C371AE"/>
    <w:rsid w:val="00C47983"/>
    <w:rsid w:val="00C54730"/>
    <w:rsid w:val="00C64360"/>
    <w:rsid w:val="00C7625E"/>
    <w:rsid w:val="00C828FF"/>
    <w:rsid w:val="00C86235"/>
    <w:rsid w:val="00C87E67"/>
    <w:rsid w:val="00C93207"/>
    <w:rsid w:val="00C96BCF"/>
    <w:rsid w:val="00CA1C74"/>
    <w:rsid w:val="00CA4B4E"/>
    <w:rsid w:val="00CB2384"/>
    <w:rsid w:val="00CB245A"/>
    <w:rsid w:val="00CC5322"/>
    <w:rsid w:val="00CD4F25"/>
    <w:rsid w:val="00CD5129"/>
    <w:rsid w:val="00CE7F1B"/>
    <w:rsid w:val="00CF1E2C"/>
    <w:rsid w:val="00CF263A"/>
    <w:rsid w:val="00CF2703"/>
    <w:rsid w:val="00CF27BD"/>
    <w:rsid w:val="00CF5791"/>
    <w:rsid w:val="00CF6BCD"/>
    <w:rsid w:val="00CF7795"/>
    <w:rsid w:val="00D169FB"/>
    <w:rsid w:val="00D17498"/>
    <w:rsid w:val="00D23A1F"/>
    <w:rsid w:val="00D2482E"/>
    <w:rsid w:val="00D25091"/>
    <w:rsid w:val="00D259CF"/>
    <w:rsid w:val="00D25EA5"/>
    <w:rsid w:val="00D26C4B"/>
    <w:rsid w:val="00D301FB"/>
    <w:rsid w:val="00D338EE"/>
    <w:rsid w:val="00D35B49"/>
    <w:rsid w:val="00D36FDF"/>
    <w:rsid w:val="00D45992"/>
    <w:rsid w:val="00D52488"/>
    <w:rsid w:val="00D55ADA"/>
    <w:rsid w:val="00D56519"/>
    <w:rsid w:val="00D630B4"/>
    <w:rsid w:val="00D64050"/>
    <w:rsid w:val="00D71108"/>
    <w:rsid w:val="00D75764"/>
    <w:rsid w:val="00D757BA"/>
    <w:rsid w:val="00D8529A"/>
    <w:rsid w:val="00D97104"/>
    <w:rsid w:val="00DA0FAC"/>
    <w:rsid w:val="00DA1B33"/>
    <w:rsid w:val="00DA23F8"/>
    <w:rsid w:val="00DA28D1"/>
    <w:rsid w:val="00DA5CB9"/>
    <w:rsid w:val="00DA650C"/>
    <w:rsid w:val="00DB1744"/>
    <w:rsid w:val="00DB5372"/>
    <w:rsid w:val="00DD2411"/>
    <w:rsid w:val="00DD626C"/>
    <w:rsid w:val="00DE1608"/>
    <w:rsid w:val="00DE54BF"/>
    <w:rsid w:val="00DE5E53"/>
    <w:rsid w:val="00DE7094"/>
    <w:rsid w:val="00DF2C0C"/>
    <w:rsid w:val="00DF2C18"/>
    <w:rsid w:val="00DF2F1C"/>
    <w:rsid w:val="00E009CC"/>
    <w:rsid w:val="00E01DAB"/>
    <w:rsid w:val="00E02BAD"/>
    <w:rsid w:val="00E067BE"/>
    <w:rsid w:val="00E068BD"/>
    <w:rsid w:val="00E10D7F"/>
    <w:rsid w:val="00E11EC8"/>
    <w:rsid w:val="00E30842"/>
    <w:rsid w:val="00E328BB"/>
    <w:rsid w:val="00E409C6"/>
    <w:rsid w:val="00E41A4E"/>
    <w:rsid w:val="00E43301"/>
    <w:rsid w:val="00E438AD"/>
    <w:rsid w:val="00E44432"/>
    <w:rsid w:val="00E446FD"/>
    <w:rsid w:val="00E45D19"/>
    <w:rsid w:val="00E5147A"/>
    <w:rsid w:val="00E53A87"/>
    <w:rsid w:val="00E604BA"/>
    <w:rsid w:val="00E60A92"/>
    <w:rsid w:val="00E60F3A"/>
    <w:rsid w:val="00E6254C"/>
    <w:rsid w:val="00E63E85"/>
    <w:rsid w:val="00E66103"/>
    <w:rsid w:val="00E76A6D"/>
    <w:rsid w:val="00E76CA5"/>
    <w:rsid w:val="00E81028"/>
    <w:rsid w:val="00E819DA"/>
    <w:rsid w:val="00E83932"/>
    <w:rsid w:val="00E859F5"/>
    <w:rsid w:val="00E90248"/>
    <w:rsid w:val="00E931F5"/>
    <w:rsid w:val="00E9641A"/>
    <w:rsid w:val="00E9715C"/>
    <w:rsid w:val="00E976C6"/>
    <w:rsid w:val="00E97A7A"/>
    <w:rsid w:val="00EA3DFE"/>
    <w:rsid w:val="00EA6D2F"/>
    <w:rsid w:val="00EB14A2"/>
    <w:rsid w:val="00EC2DB6"/>
    <w:rsid w:val="00EC707B"/>
    <w:rsid w:val="00ED1D96"/>
    <w:rsid w:val="00ED5255"/>
    <w:rsid w:val="00ED633C"/>
    <w:rsid w:val="00ED71CE"/>
    <w:rsid w:val="00EE0B2C"/>
    <w:rsid w:val="00EE1922"/>
    <w:rsid w:val="00EE205A"/>
    <w:rsid w:val="00EE4C88"/>
    <w:rsid w:val="00EE4EBC"/>
    <w:rsid w:val="00EF04E9"/>
    <w:rsid w:val="00EF1A0C"/>
    <w:rsid w:val="00EF4706"/>
    <w:rsid w:val="00EF6033"/>
    <w:rsid w:val="00EF7BC7"/>
    <w:rsid w:val="00EF7F12"/>
    <w:rsid w:val="00F01CF2"/>
    <w:rsid w:val="00F04E87"/>
    <w:rsid w:val="00F127A0"/>
    <w:rsid w:val="00F17038"/>
    <w:rsid w:val="00F20FC2"/>
    <w:rsid w:val="00F21465"/>
    <w:rsid w:val="00F23E0F"/>
    <w:rsid w:val="00F26E8F"/>
    <w:rsid w:val="00F27965"/>
    <w:rsid w:val="00F316C9"/>
    <w:rsid w:val="00F32CA8"/>
    <w:rsid w:val="00F34D7E"/>
    <w:rsid w:val="00F35E02"/>
    <w:rsid w:val="00F36206"/>
    <w:rsid w:val="00F36DB7"/>
    <w:rsid w:val="00F57DEC"/>
    <w:rsid w:val="00F609E2"/>
    <w:rsid w:val="00F63721"/>
    <w:rsid w:val="00F64E71"/>
    <w:rsid w:val="00F72130"/>
    <w:rsid w:val="00F84DF8"/>
    <w:rsid w:val="00F86617"/>
    <w:rsid w:val="00F92F97"/>
    <w:rsid w:val="00F938CB"/>
    <w:rsid w:val="00F94D8D"/>
    <w:rsid w:val="00FA0086"/>
    <w:rsid w:val="00FA71E8"/>
    <w:rsid w:val="00FB257F"/>
    <w:rsid w:val="00FB272F"/>
    <w:rsid w:val="00FB3030"/>
    <w:rsid w:val="00FC33A3"/>
    <w:rsid w:val="00FC60CB"/>
    <w:rsid w:val="00FC6F45"/>
    <w:rsid w:val="00FE0944"/>
    <w:rsid w:val="00FE3244"/>
    <w:rsid w:val="00FE4712"/>
    <w:rsid w:val="00FF0133"/>
    <w:rsid w:val="00FF117A"/>
    <w:rsid w:val="00FF26AE"/>
    <w:rsid w:val="00FF417A"/>
    <w:rsid w:val="7F273E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749322C0-15DC-4C96-B2DF-9EE81AD6F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Body Text" w:uiPriority="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eastAsia="zh-CN"/>
    </w:rPr>
  </w:style>
  <w:style w:type="paragraph" w:styleId="Heading1">
    <w:name w:val="heading 1"/>
    <w:basedOn w:val="Normal"/>
    <w:link w:val="Heading1Char"/>
    <w:uiPriority w:val="9"/>
    <w:qFormat/>
    <w:rsid w:val="00BB2AA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2AA3"/>
    <w:rPr>
      <w:rFonts w:ascii="Times New Roman" w:eastAsia="Times New Roman" w:hAnsi="Times New Roman" w:cs="Times New Roman"/>
      <w:b/>
      <w:bCs/>
      <w:kern w:val="36"/>
      <w:sz w:val="48"/>
      <w:szCs w:val="48"/>
    </w:rPr>
  </w:style>
  <w:style w:type="character" w:styleId="Hyperlink">
    <w:name w:val="Hyperlink"/>
    <w:basedOn w:val="DefaultParagraphFont"/>
    <w:uiPriority w:val="99"/>
    <w:unhideWhenUsed/>
    <w:rsid w:val="00BB2AA3"/>
    <w:rPr>
      <w:color w:val="0563C1" w:themeColor="hyperlink"/>
      <w:u w:val="single"/>
    </w:rPr>
  </w:style>
  <w:style w:type="paragraph" w:styleId="BodyText">
    <w:name w:val="Body Text"/>
    <w:basedOn w:val="Normal"/>
    <w:link w:val="BodyTextChar"/>
    <w:uiPriority w:val="1"/>
    <w:qFormat/>
    <w:rsid w:val="00A948CD"/>
    <w:pPr>
      <w:widowControl w:val="0"/>
      <w:autoSpaceDE w:val="0"/>
      <w:autoSpaceDN w:val="0"/>
      <w:spacing w:after="0" w:line="240" w:lineRule="auto"/>
    </w:pPr>
    <w:rPr>
      <w:rFonts w:ascii="Caladea" w:eastAsia="Caladea" w:hAnsi="Caladea" w:cs="Caladea"/>
      <w:sz w:val="24"/>
      <w:szCs w:val="24"/>
      <w:lang w:eastAsia="en-US"/>
    </w:rPr>
  </w:style>
  <w:style w:type="character" w:customStyle="1" w:styleId="BodyTextChar">
    <w:name w:val="Body Text Char"/>
    <w:basedOn w:val="DefaultParagraphFont"/>
    <w:link w:val="BodyText"/>
    <w:uiPriority w:val="1"/>
    <w:rsid w:val="00A948CD"/>
    <w:rPr>
      <w:rFonts w:ascii="Caladea" w:eastAsia="Caladea" w:hAnsi="Caladea" w:cs="Caladea"/>
      <w:sz w:val="24"/>
      <w:szCs w:val="24"/>
    </w:rPr>
  </w:style>
  <w:style w:type="paragraph" w:styleId="ListParagraph">
    <w:name w:val="List Paragraph"/>
    <w:basedOn w:val="Normal"/>
    <w:uiPriority w:val="99"/>
    <w:rsid w:val="00487E42"/>
    <w:pPr>
      <w:ind w:left="720"/>
      <w:contextualSpacing/>
    </w:pPr>
  </w:style>
  <w:style w:type="paragraph" w:styleId="NormalWeb">
    <w:name w:val="Normal (Web)"/>
    <w:basedOn w:val="Normal"/>
    <w:uiPriority w:val="99"/>
    <w:unhideWhenUsed/>
    <w:rsid w:val="00AB6191"/>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styleId="TableGrid">
    <w:name w:val="Table Grid"/>
    <w:basedOn w:val="TableNormal"/>
    <w:rsid w:val="0072405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BodyText"/>
    <w:rsid w:val="005064C4"/>
    <w:pPr>
      <w:keepNext/>
      <w:widowControl/>
      <w:tabs>
        <w:tab w:val="right" w:pos="8640"/>
      </w:tabs>
      <w:autoSpaceDE/>
      <w:autoSpaceDN/>
      <w:spacing w:line="480" w:lineRule="auto"/>
      <w:ind w:left="720" w:hanging="720"/>
    </w:pPr>
    <w:rPr>
      <w:rFonts w:ascii="Times New Roman" w:eastAsia="Times New Roman" w:hAnsi="Times New Roman" w:cs="Times New Roman"/>
    </w:rPr>
  </w:style>
  <w:style w:type="paragraph" w:styleId="Header">
    <w:name w:val="header"/>
    <w:basedOn w:val="Normal"/>
    <w:link w:val="HeaderChar"/>
    <w:rsid w:val="003D0599"/>
    <w:pPr>
      <w:tabs>
        <w:tab w:val="center" w:pos="4680"/>
        <w:tab w:val="right" w:pos="9360"/>
      </w:tabs>
      <w:spacing w:after="0" w:line="240" w:lineRule="auto"/>
    </w:pPr>
  </w:style>
  <w:style w:type="character" w:customStyle="1" w:styleId="HeaderChar">
    <w:name w:val="Header Char"/>
    <w:basedOn w:val="DefaultParagraphFont"/>
    <w:link w:val="Header"/>
    <w:rsid w:val="003D0599"/>
    <w:rPr>
      <w:lang w:eastAsia="zh-CN"/>
    </w:rPr>
  </w:style>
  <w:style w:type="paragraph" w:styleId="Footer">
    <w:name w:val="footer"/>
    <w:basedOn w:val="Normal"/>
    <w:link w:val="FooterChar"/>
    <w:rsid w:val="003D0599"/>
    <w:pPr>
      <w:tabs>
        <w:tab w:val="center" w:pos="4680"/>
        <w:tab w:val="right" w:pos="9360"/>
      </w:tabs>
      <w:spacing w:after="0" w:line="240" w:lineRule="auto"/>
    </w:pPr>
  </w:style>
  <w:style w:type="character" w:customStyle="1" w:styleId="FooterChar">
    <w:name w:val="Footer Char"/>
    <w:basedOn w:val="DefaultParagraphFont"/>
    <w:link w:val="Footer"/>
    <w:rsid w:val="003D0599"/>
    <w:rPr>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508">
      <w:bodyDiv w:val="1"/>
      <w:marLeft w:val="0"/>
      <w:marRight w:val="0"/>
      <w:marTop w:val="0"/>
      <w:marBottom w:val="0"/>
      <w:divBdr>
        <w:top w:val="none" w:sz="0" w:space="0" w:color="auto"/>
        <w:left w:val="none" w:sz="0" w:space="0" w:color="auto"/>
        <w:bottom w:val="none" w:sz="0" w:space="0" w:color="auto"/>
        <w:right w:val="none" w:sz="0" w:space="0" w:color="auto"/>
      </w:divBdr>
    </w:div>
    <w:div w:id="1233663795">
      <w:bodyDiv w:val="1"/>
      <w:marLeft w:val="0"/>
      <w:marRight w:val="0"/>
      <w:marTop w:val="0"/>
      <w:marBottom w:val="0"/>
      <w:divBdr>
        <w:top w:val="none" w:sz="0" w:space="0" w:color="auto"/>
        <w:left w:val="none" w:sz="0" w:space="0" w:color="auto"/>
        <w:bottom w:val="none" w:sz="0" w:space="0" w:color="auto"/>
        <w:right w:val="none" w:sz="0" w:space="0" w:color="auto"/>
      </w:divBdr>
    </w:div>
    <w:div w:id="17994445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yperlink" Target="https://doi.org/10.1016/j.worlddev.2017.11.024"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www.oecd.org/iaos2018/programme/IAOS-OECD2018_Ahmad-Ribarsky.pd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2632F69-8BB6-4696-A447-75606B3E2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1</Pages>
  <Words>5210</Words>
  <Characters>29700</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ASUS_Laptop</dc:creator>
  <cp:lastModifiedBy>Microsoft account</cp:lastModifiedBy>
  <cp:revision>147</cp:revision>
  <dcterms:created xsi:type="dcterms:W3CDTF">2021-05-13T16:34:00Z</dcterms:created>
  <dcterms:modified xsi:type="dcterms:W3CDTF">2021-05-15T11:47:00Z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1033-10.2.0.7646</vt:lpwstr>
  </property>
</Properties>
</file>