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24E8" w:rsidRDefault="001E24E8">
      <w:pPr>
        <w:rPr>
          <w:b/>
        </w:rPr>
      </w:pPr>
    </w:p>
    <w:p w:rsidR="001E24E8" w:rsidRDefault="001E24E8">
      <w:pPr>
        <w:rPr>
          <w:b/>
        </w:rPr>
      </w:pPr>
    </w:p>
    <w:p w:rsidR="001E24E8" w:rsidRDefault="001E24E8" w:rsidP="001E24E8">
      <w:pPr>
        <w:jc w:val="center"/>
        <w:rPr>
          <w:b/>
        </w:rPr>
      </w:pPr>
      <w:r w:rsidRPr="00D7588F">
        <w:rPr>
          <w:b/>
        </w:rPr>
        <w:t>Article Questions</w:t>
      </w:r>
    </w:p>
    <w:p w:rsidR="001E24E8" w:rsidRDefault="001E24E8" w:rsidP="001E24E8">
      <w:pPr>
        <w:jc w:val="center"/>
        <w:rPr>
          <w:b/>
        </w:rPr>
      </w:pPr>
    </w:p>
    <w:p w:rsidR="001E24E8" w:rsidRDefault="001E24E8" w:rsidP="001E24E8">
      <w:pPr>
        <w:jc w:val="center"/>
        <w:rPr>
          <w:b/>
        </w:rPr>
      </w:pPr>
    </w:p>
    <w:p w:rsidR="001E24E8" w:rsidRPr="001E24E8" w:rsidRDefault="001E24E8" w:rsidP="001E24E8">
      <w:pPr>
        <w:jc w:val="center"/>
      </w:pPr>
      <w:r w:rsidRPr="001E24E8">
        <w:t xml:space="preserve">Student’s Name </w:t>
      </w:r>
    </w:p>
    <w:p w:rsidR="001E24E8" w:rsidRPr="001E24E8" w:rsidRDefault="001E24E8" w:rsidP="001E24E8">
      <w:pPr>
        <w:jc w:val="center"/>
      </w:pPr>
      <w:r w:rsidRPr="001E24E8">
        <w:t xml:space="preserve">Institutional Affiliation </w:t>
      </w:r>
    </w:p>
    <w:p w:rsidR="001E24E8" w:rsidRPr="001E24E8" w:rsidRDefault="001E24E8" w:rsidP="001E24E8">
      <w:pPr>
        <w:jc w:val="center"/>
      </w:pPr>
      <w:r w:rsidRPr="001E24E8">
        <w:t xml:space="preserve">Instructor’s Name </w:t>
      </w:r>
    </w:p>
    <w:p w:rsidR="001E24E8" w:rsidRPr="001E24E8" w:rsidRDefault="001E24E8" w:rsidP="001E24E8">
      <w:pPr>
        <w:jc w:val="center"/>
      </w:pPr>
      <w:r w:rsidRPr="001E24E8">
        <w:t xml:space="preserve">Course </w:t>
      </w:r>
    </w:p>
    <w:p w:rsidR="001E24E8" w:rsidRPr="001E24E8" w:rsidRDefault="001E24E8" w:rsidP="001E24E8">
      <w:pPr>
        <w:jc w:val="center"/>
      </w:pPr>
      <w:r w:rsidRPr="001E24E8">
        <w:t xml:space="preserve">Date </w:t>
      </w:r>
    </w:p>
    <w:p w:rsidR="001E24E8" w:rsidRDefault="001E24E8">
      <w:pPr>
        <w:rPr>
          <w:b/>
        </w:rPr>
      </w:pPr>
      <w:r>
        <w:rPr>
          <w:b/>
        </w:rPr>
        <w:br w:type="page"/>
      </w:r>
    </w:p>
    <w:p w:rsidR="00EE576E" w:rsidRPr="00D7588F" w:rsidRDefault="00DF0F7F" w:rsidP="00D7588F">
      <w:pPr>
        <w:jc w:val="center"/>
        <w:rPr>
          <w:b/>
        </w:rPr>
      </w:pPr>
      <w:r w:rsidRPr="00D7588F">
        <w:rPr>
          <w:b/>
        </w:rPr>
        <w:lastRenderedPageBreak/>
        <w:t>Article Questions</w:t>
      </w:r>
    </w:p>
    <w:p w:rsidR="00E50C19" w:rsidRPr="00685DA7" w:rsidRDefault="00E50C19">
      <w:pPr>
        <w:rPr>
          <w:b/>
        </w:rPr>
      </w:pPr>
      <w:r w:rsidRPr="00685DA7">
        <w:rPr>
          <w:b/>
        </w:rPr>
        <w:t xml:space="preserve">Article Summary </w:t>
      </w:r>
    </w:p>
    <w:p w:rsidR="00E50C19" w:rsidRDefault="00E50C19" w:rsidP="00915C72">
      <w:pPr>
        <w:ind w:firstLine="720"/>
      </w:pPr>
      <w:r>
        <w:t xml:space="preserve">The article </w:t>
      </w:r>
      <w:r w:rsidR="007966AC">
        <w:t xml:space="preserve">uses a cross-sectional study of romantic partners to examine the </w:t>
      </w:r>
      <w:r w:rsidR="00546B9B">
        <w:t>relationship</w:t>
      </w:r>
      <w:r w:rsidR="007966AC">
        <w:t xml:space="preserve"> status of </w:t>
      </w:r>
      <w:r w:rsidR="00546B9B">
        <w:t>partners</w:t>
      </w:r>
      <w:r w:rsidR="007966AC">
        <w:t xml:space="preserve"> in a dating group versus the committed group. The result of </w:t>
      </w:r>
      <w:r w:rsidR="00251DDF">
        <w:t xml:space="preserve">the </w:t>
      </w:r>
      <w:r w:rsidR="007966AC">
        <w:t xml:space="preserve">study indicates that </w:t>
      </w:r>
      <w:r w:rsidR="000244DD">
        <w:t xml:space="preserve">the dating group has a low commitment to their primary </w:t>
      </w:r>
      <w:r w:rsidR="00546B9B">
        <w:t>relationships</w:t>
      </w:r>
      <w:r w:rsidR="000244DD">
        <w:t xml:space="preserve"> than the committed group. The </w:t>
      </w:r>
      <w:r w:rsidR="00546B9B">
        <w:t>dating</w:t>
      </w:r>
      <w:r w:rsidR="000244DD">
        <w:t xml:space="preserve"> group ha</w:t>
      </w:r>
      <w:r w:rsidR="00251DDF">
        <w:t>s</w:t>
      </w:r>
      <w:r w:rsidR="000244DD">
        <w:t xml:space="preserve"> a high addiction to SNSs than the </w:t>
      </w:r>
      <w:r w:rsidR="00546B9B">
        <w:t>committed</w:t>
      </w:r>
      <w:r w:rsidR="000244DD">
        <w:t xml:space="preserve"> group</w:t>
      </w:r>
      <w:r w:rsidR="00666F08">
        <w:t xml:space="preserve"> </w:t>
      </w:r>
      <w:r w:rsidR="00666F08">
        <w:t>(</w:t>
      </w:r>
      <w:proofErr w:type="spellStart"/>
      <w:r w:rsidR="00666F08">
        <w:rPr>
          <w:color w:val="222222"/>
          <w:shd w:val="clear" w:color="auto" w:fill="FFFFFF"/>
        </w:rPr>
        <w:t>Abbasi</w:t>
      </w:r>
      <w:proofErr w:type="spellEnd"/>
      <w:r w:rsidR="00666F08">
        <w:rPr>
          <w:color w:val="222222"/>
          <w:shd w:val="clear" w:color="auto" w:fill="FFFFFF"/>
        </w:rPr>
        <w:t xml:space="preserve">, </w:t>
      </w:r>
      <w:r w:rsidR="00666F08" w:rsidRPr="001E3D30">
        <w:rPr>
          <w:color w:val="222222"/>
          <w:shd w:val="clear" w:color="auto" w:fill="FFFFFF"/>
        </w:rPr>
        <w:t>2019)</w:t>
      </w:r>
      <w:bookmarkStart w:id="0" w:name="_GoBack"/>
      <w:bookmarkEnd w:id="0"/>
      <w:r w:rsidR="000244DD">
        <w:t>. The dating group forms alternative sexu</w:t>
      </w:r>
      <w:r w:rsidR="00546B9B">
        <w:t xml:space="preserve">al partners while the committed </w:t>
      </w:r>
      <w:r w:rsidR="000244DD">
        <w:t xml:space="preserve">group from the </w:t>
      </w:r>
      <w:r w:rsidR="00546B9B">
        <w:t>alternative</w:t>
      </w:r>
      <w:r w:rsidR="000244DD">
        <w:t xml:space="preserve"> committed partners. </w:t>
      </w:r>
      <w:r w:rsidR="00546B9B">
        <w:t>Generally</w:t>
      </w:r>
      <w:r w:rsidR="000244DD">
        <w:t xml:space="preserve">, addiction </w:t>
      </w:r>
      <w:r w:rsidR="00546B9B">
        <w:t>in social</w:t>
      </w:r>
      <w:r w:rsidR="000244DD">
        <w:t xml:space="preserve"> media platforms such as Facebook decreases the satisfaction in relationships and increases the opportunity to form </w:t>
      </w:r>
      <w:r w:rsidR="00546B9B">
        <w:t>alternative</w:t>
      </w:r>
      <w:r w:rsidR="000244DD">
        <w:t xml:space="preserve"> partners online. </w:t>
      </w:r>
      <w:r w:rsidR="00EF7F50">
        <w:t xml:space="preserve">Social media adversely impacts commitments in relationships and partners should spend less time on social media to increase their primary </w:t>
      </w:r>
      <w:r w:rsidR="00546B9B">
        <w:t>relationships</w:t>
      </w:r>
      <w:r w:rsidR="00EF7F50">
        <w:t xml:space="preserve">. </w:t>
      </w:r>
    </w:p>
    <w:p w:rsidR="00630E3E" w:rsidRPr="008B6FA4" w:rsidRDefault="00630E3E" w:rsidP="00760552">
      <w:pPr>
        <w:rPr>
          <w:b/>
        </w:rPr>
      </w:pPr>
      <w:r w:rsidRPr="008B6FA4">
        <w:rPr>
          <w:b/>
        </w:rPr>
        <w:t>Q1</w:t>
      </w:r>
    </w:p>
    <w:p w:rsidR="00760552" w:rsidRDefault="0031269F" w:rsidP="00804A22">
      <w:pPr>
        <w:ind w:firstLine="720"/>
      </w:pPr>
      <w:r>
        <w:t xml:space="preserve">The paper aligns and </w:t>
      </w:r>
      <w:r w:rsidR="00F90C0B">
        <w:t>supports that</w:t>
      </w:r>
      <w:r>
        <w:t xml:space="preserve"> social media addiction adversely influences </w:t>
      </w:r>
      <w:r w:rsidR="00F90C0B">
        <w:t>physical</w:t>
      </w:r>
      <w:r>
        <w:t xml:space="preserve"> relationships. </w:t>
      </w:r>
      <w:r w:rsidR="0097196D">
        <w:t xml:space="preserve">The paper has </w:t>
      </w:r>
      <w:r w:rsidR="00F90C0B">
        <w:t>demonstrated</w:t>
      </w:r>
      <w:r w:rsidR="0097196D">
        <w:t xml:space="preserve"> a study of relationship </w:t>
      </w:r>
      <w:r w:rsidR="00F90C0B">
        <w:t>status</w:t>
      </w:r>
      <w:r w:rsidR="0097196D">
        <w:t xml:space="preserve"> and how it is related </w:t>
      </w:r>
      <w:r w:rsidR="00251DDF">
        <w:t>to</w:t>
      </w:r>
      <w:r w:rsidR="0097196D">
        <w:t xml:space="preserve"> commitment, Social networking sites </w:t>
      </w:r>
      <w:r w:rsidR="00F90C0B">
        <w:t>addiction</w:t>
      </w:r>
      <w:r w:rsidR="00251DDF">
        <w:t>,</w:t>
      </w:r>
      <w:r w:rsidR="00F90C0B">
        <w:t xml:space="preserve"> and</w:t>
      </w:r>
      <w:r w:rsidR="0097196D">
        <w:t xml:space="preserve"> sexual alternatives. The article has supported that </w:t>
      </w:r>
      <w:r w:rsidR="00F90C0B">
        <w:t>engaging</w:t>
      </w:r>
      <w:r w:rsidR="0097196D">
        <w:t xml:space="preserve"> or taking </w:t>
      </w:r>
      <w:r w:rsidR="00F90C0B">
        <w:t>much</w:t>
      </w:r>
      <w:r w:rsidR="0097196D">
        <w:t xml:space="preserve"> time on social media can divert attention from a partner and make the relationship lose satisfaction</w:t>
      </w:r>
      <w:r w:rsidR="00666F08">
        <w:t xml:space="preserve"> </w:t>
      </w:r>
      <w:r w:rsidR="00666F08">
        <w:t>(</w:t>
      </w:r>
      <w:proofErr w:type="spellStart"/>
      <w:r w:rsidR="00666F08">
        <w:rPr>
          <w:color w:val="222222"/>
          <w:shd w:val="clear" w:color="auto" w:fill="FFFFFF"/>
        </w:rPr>
        <w:t>Abbasi</w:t>
      </w:r>
      <w:proofErr w:type="spellEnd"/>
      <w:r w:rsidR="00666F08">
        <w:rPr>
          <w:color w:val="222222"/>
          <w:shd w:val="clear" w:color="auto" w:fill="FFFFFF"/>
        </w:rPr>
        <w:t xml:space="preserve">, </w:t>
      </w:r>
      <w:r w:rsidR="00666F08" w:rsidRPr="001E3D30">
        <w:rPr>
          <w:color w:val="222222"/>
          <w:shd w:val="clear" w:color="auto" w:fill="FFFFFF"/>
        </w:rPr>
        <w:t>2019)</w:t>
      </w:r>
      <w:r w:rsidR="0097196D">
        <w:t xml:space="preserve">. </w:t>
      </w:r>
      <w:r w:rsidR="00A95758">
        <w:t xml:space="preserve">The success of a relationship is </w:t>
      </w:r>
      <w:r w:rsidR="00F90C0B">
        <w:t>determined</w:t>
      </w:r>
      <w:r w:rsidR="00A95758">
        <w:t xml:space="preserve"> by</w:t>
      </w:r>
      <w:r w:rsidR="00F90C0B">
        <w:t xml:space="preserve"> </w:t>
      </w:r>
      <w:r w:rsidR="00251DDF">
        <w:t xml:space="preserve">the </w:t>
      </w:r>
      <w:r w:rsidR="00F90C0B">
        <w:t>satisfaction which is often accompanied by commitment</w:t>
      </w:r>
      <w:r w:rsidR="00A95758">
        <w:t xml:space="preserve">. The article aligns with the concept from the class by suggesting that the dating class of </w:t>
      </w:r>
      <w:r w:rsidR="00F90C0B">
        <w:t>relationship</w:t>
      </w:r>
      <w:r w:rsidR="00A95758">
        <w:t xml:space="preserve"> have more social alternatives and minimal commitment to primary </w:t>
      </w:r>
      <w:r w:rsidR="00F90C0B">
        <w:t>relationships</w:t>
      </w:r>
      <w:r w:rsidR="00A95758">
        <w:t xml:space="preserve">. The reason </w:t>
      </w:r>
      <w:r w:rsidR="00251DDF">
        <w:t>for</w:t>
      </w:r>
      <w:r w:rsidR="00A95758">
        <w:t xml:space="preserve"> the explanation is because they spend much time on social media </w:t>
      </w:r>
      <w:r w:rsidR="00F90C0B">
        <w:t>interacting</w:t>
      </w:r>
      <w:r w:rsidR="00A95758">
        <w:t xml:space="preserve"> with online </w:t>
      </w:r>
      <w:r w:rsidR="00F90C0B">
        <w:t>friends</w:t>
      </w:r>
      <w:r w:rsidR="00A95758">
        <w:t xml:space="preserve">. </w:t>
      </w:r>
      <w:r w:rsidR="00F90C0B">
        <w:t xml:space="preserve">The </w:t>
      </w:r>
      <w:r w:rsidR="00F90C0B">
        <w:lastRenderedPageBreak/>
        <w:t xml:space="preserve">article hence supports that social media </w:t>
      </w:r>
      <w:r w:rsidR="00EA79C4">
        <w:t>relationships</w:t>
      </w:r>
      <w:r w:rsidR="00F90C0B">
        <w:t xml:space="preserve"> minimize </w:t>
      </w:r>
      <w:r w:rsidR="00EA79C4">
        <w:t>satisfaction</w:t>
      </w:r>
      <w:r w:rsidR="00F90C0B">
        <w:t xml:space="preserve"> and commitment to primary </w:t>
      </w:r>
      <w:r w:rsidR="00EA79C4">
        <w:t>relationships</w:t>
      </w:r>
      <w:r w:rsidR="00251DDF">
        <w:t>,</w:t>
      </w:r>
      <w:r w:rsidR="00F90C0B">
        <w:t xml:space="preserve"> especially for dating group</w:t>
      </w:r>
      <w:r w:rsidR="00251DDF">
        <w:t>s</w:t>
      </w:r>
      <w:r w:rsidR="00F90C0B">
        <w:t xml:space="preserve">. </w:t>
      </w:r>
    </w:p>
    <w:p w:rsidR="00630E3E" w:rsidRPr="00F355D1" w:rsidRDefault="00630E3E" w:rsidP="00630E3E">
      <w:pPr>
        <w:rPr>
          <w:b/>
        </w:rPr>
      </w:pPr>
      <w:r w:rsidRPr="00F355D1">
        <w:rPr>
          <w:b/>
        </w:rPr>
        <w:t>Q2</w:t>
      </w:r>
    </w:p>
    <w:p w:rsidR="000E06F6" w:rsidRDefault="002B1FE5" w:rsidP="00804A22">
      <w:pPr>
        <w:ind w:firstLine="720"/>
      </w:pPr>
      <w:r>
        <w:t>The paper can be applied to personal relationships through executing the concepts learned</w:t>
      </w:r>
      <w:r w:rsidR="004D1293">
        <w:t xml:space="preserve"> t</w:t>
      </w:r>
      <w:r>
        <w:t>o improve s</w:t>
      </w:r>
      <w:r w:rsidR="004E447C">
        <w:t xml:space="preserve">exual and physical </w:t>
      </w:r>
      <w:r w:rsidR="004D1293">
        <w:t>relationships</w:t>
      </w:r>
      <w:r w:rsidR="004E447C">
        <w:t xml:space="preserve">. In a sexual relationship, partners should learn to focus on their relationship through spending less time on social media and getting </w:t>
      </w:r>
      <w:r w:rsidR="004D1293">
        <w:t>committed to</w:t>
      </w:r>
      <w:r w:rsidR="004E447C">
        <w:t xml:space="preserve"> the primary relationships. </w:t>
      </w:r>
      <w:r w:rsidR="00CD1CA8">
        <w:t>Satisfaction</w:t>
      </w:r>
      <w:r w:rsidR="004E447C">
        <w:t xml:space="preserve"> in a relationship is determined by the amount of </w:t>
      </w:r>
      <w:r w:rsidR="00CD1CA8">
        <w:t>commitment</w:t>
      </w:r>
      <w:r w:rsidR="004E447C">
        <w:t xml:space="preserve"> from each partner</w:t>
      </w:r>
      <w:r w:rsidR="004748E1">
        <w:t xml:space="preserve"> (</w:t>
      </w:r>
      <w:proofErr w:type="spellStart"/>
      <w:r w:rsidR="004748E1">
        <w:rPr>
          <w:color w:val="222222"/>
          <w:shd w:val="clear" w:color="auto" w:fill="FFFFFF"/>
        </w:rPr>
        <w:t>Abbasi</w:t>
      </w:r>
      <w:proofErr w:type="spellEnd"/>
      <w:r w:rsidR="004748E1">
        <w:rPr>
          <w:color w:val="222222"/>
          <w:shd w:val="clear" w:color="auto" w:fill="FFFFFF"/>
        </w:rPr>
        <w:t xml:space="preserve">, </w:t>
      </w:r>
      <w:r w:rsidR="004748E1" w:rsidRPr="001E3D30">
        <w:rPr>
          <w:color w:val="222222"/>
          <w:shd w:val="clear" w:color="auto" w:fill="FFFFFF"/>
        </w:rPr>
        <w:t>2019)</w:t>
      </w:r>
      <w:r w:rsidR="004E447C">
        <w:t>. When partners execute the lesson from the paper</w:t>
      </w:r>
      <w:r w:rsidR="00CD1CA8">
        <w:t>, they will be able to improve</w:t>
      </w:r>
      <w:r w:rsidR="004E447C">
        <w:t xml:space="preserve"> the commitment and </w:t>
      </w:r>
      <w:r w:rsidR="00CD1CA8">
        <w:t>satisfaction in</w:t>
      </w:r>
      <w:r w:rsidR="004E447C">
        <w:t xml:space="preserve"> sexual </w:t>
      </w:r>
      <w:r w:rsidR="00CD1CA8">
        <w:t>relationships</w:t>
      </w:r>
      <w:r w:rsidR="004E447C">
        <w:t xml:space="preserve">. Physical </w:t>
      </w:r>
      <w:r w:rsidR="00CD1CA8">
        <w:t>relationships</w:t>
      </w:r>
      <w:r w:rsidR="004E447C">
        <w:t xml:space="preserve"> can also benefit from the knowledge </w:t>
      </w:r>
      <w:r w:rsidR="00CD1CA8">
        <w:t>obtained</w:t>
      </w:r>
      <w:r w:rsidR="004E447C">
        <w:t xml:space="preserve"> </w:t>
      </w:r>
      <w:r w:rsidR="00CD1CA8">
        <w:t>from</w:t>
      </w:r>
      <w:r w:rsidR="004E447C">
        <w:t xml:space="preserve"> the paper. Physical relationships will improve when the parties </w:t>
      </w:r>
      <w:r w:rsidR="00CD1CA8">
        <w:t>avoid</w:t>
      </w:r>
      <w:r w:rsidR="004E447C">
        <w:t xml:space="preserve"> spending too much time interacting with online friends and turn </w:t>
      </w:r>
      <w:r w:rsidR="00CD1CA8">
        <w:t>their</w:t>
      </w:r>
      <w:r w:rsidR="004E447C">
        <w:t xml:space="preserve"> attention into committing to the physical </w:t>
      </w:r>
      <w:r w:rsidR="00CD1CA8">
        <w:t>relationships</w:t>
      </w:r>
      <w:r w:rsidR="004E447C">
        <w:t xml:space="preserve"> that improve social interaction. </w:t>
      </w:r>
    </w:p>
    <w:p w:rsidR="00630E3E" w:rsidRPr="00D93576" w:rsidRDefault="00630E3E" w:rsidP="00630E3E">
      <w:pPr>
        <w:rPr>
          <w:b/>
        </w:rPr>
      </w:pPr>
      <w:r w:rsidRPr="00D93576">
        <w:rPr>
          <w:b/>
        </w:rPr>
        <w:t>Q4</w:t>
      </w:r>
    </w:p>
    <w:p w:rsidR="00630E3E" w:rsidRDefault="00630E3E" w:rsidP="00D93576">
      <w:pPr>
        <w:ind w:firstLine="720"/>
      </w:pPr>
      <w:r>
        <w:t xml:space="preserve">There are certain questions that the paper </w:t>
      </w:r>
      <w:r w:rsidR="00563EDA">
        <w:t>still l</w:t>
      </w:r>
      <w:r>
        <w:t xml:space="preserve">eaves open. One of the questions is that “what can be done to improve physical relationships? Another </w:t>
      </w:r>
      <w:r w:rsidR="00563EDA">
        <w:t>question</w:t>
      </w:r>
      <w:r>
        <w:t xml:space="preserve"> that is </w:t>
      </w:r>
      <w:r w:rsidR="00563EDA">
        <w:t>unaddressed</w:t>
      </w:r>
      <w:r>
        <w:t xml:space="preserve"> by the paper is “how is </w:t>
      </w:r>
      <w:r w:rsidR="00563EDA">
        <w:t>the level</w:t>
      </w:r>
      <w:r>
        <w:t xml:space="preserve"> of satisfaction in dating group related to commitment in a </w:t>
      </w:r>
      <w:r w:rsidR="00563EDA">
        <w:t>relationship</w:t>
      </w:r>
      <w:r>
        <w:t xml:space="preserve">? The future direction is that the author should consider </w:t>
      </w:r>
      <w:r w:rsidR="00563EDA">
        <w:t>examining</w:t>
      </w:r>
      <w:r>
        <w:t xml:space="preserve"> the </w:t>
      </w:r>
      <w:r w:rsidR="00563EDA">
        <w:t>factors</w:t>
      </w:r>
      <w:r>
        <w:t xml:space="preserve"> that contribute to the differences in the commitment of the committed and the dating group. The </w:t>
      </w:r>
      <w:r w:rsidR="00563EDA">
        <w:t>paper</w:t>
      </w:r>
      <w:r>
        <w:t xml:space="preserve"> should ultimately formulate how the dating group can improve </w:t>
      </w:r>
      <w:r w:rsidR="00563EDA">
        <w:t>physical</w:t>
      </w:r>
      <w:r>
        <w:t xml:space="preserve"> relationships. The paper should also focus on </w:t>
      </w:r>
      <w:r w:rsidR="00563EDA">
        <w:t>introducing</w:t>
      </w:r>
      <w:r>
        <w:t xml:space="preserve"> the reader to the relevance of physical interaction and why it is important in both the dating and the committed group. </w:t>
      </w:r>
    </w:p>
    <w:p w:rsidR="00760552" w:rsidRDefault="00760552" w:rsidP="00760552">
      <w:pPr>
        <w:ind w:left="360"/>
      </w:pPr>
    </w:p>
    <w:p w:rsidR="00760552" w:rsidRPr="001E3D30" w:rsidRDefault="001E3D30" w:rsidP="001E3D30">
      <w:pPr>
        <w:jc w:val="center"/>
        <w:rPr>
          <w:b/>
        </w:rPr>
      </w:pPr>
      <w:r w:rsidRPr="001E3D30">
        <w:rPr>
          <w:b/>
        </w:rPr>
        <w:t>Reference</w:t>
      </w:r>
    </w:p>
    <w:p w:rsidR="001E3D30" w:rsidRPr="001E3D30" w:rsidRDefault="001E3D30" w:rsidP="001E3D30">
      <w:pPr>
        <w:ind w:left="720" w:hanging="720"/>
      </w:pPr>
      <w:proofErr w:type="spellStart"/>
      <w:r w:rsidRPr="001E3D30">
        <w:rPr>
          <w:color w:val="222222"/>
          <w:shd w:val="clear" w:color="auto" w:fill="FFFFFF"/>
        </w:rPr>
        <w:t>Abbasi</w:t>
      </w:r>
      <w:proofErr w:type="spellEnd"/>
      <w:r w:rsidRPr="001E3D30">
        <w:rPr>
          <w:color w:val="222222"/>
          <w:shd w:val="clear" w:color="auto" w:fill="FFFFFF"/>
        </w:rPr>
        <w:t>, I. S. (2019). Falling prey to online romantic alternatives: Evaluating social media alternative partners in committed versus dating relationships. </w:t>
      </w:r>
      <w:r w:rsidRPr="001E3D30">
        <w:rPr>
          <w:i/>
          <w:iCs/>
          <w:color w:val="222222"/>
          <w:shd w:val="clear" w:color="auto" w:fill="FFFFFF"/>
        </w:rPr>
        <w:t>Social Science Computer Review</w:t>
      </w:r>
      <w:r w:rsidRPr="001E3D30">
        <w:rPr>
          <w:color w:val="222222"/>
          <w:shd w:val="clear" w:color="auto" w:fill="FFFFFF"/>
        </w:rPr>
        <w:t>, </w:t>
      </w:r>
      <w:r w:rsidRPr="001E3D30">
        <w:rPr>
          <w:i/>
          <w:iCs/>
          <w:color w:val="222222"/>
          <w:shd w:val="clear" w:color="auto" w:fill="FFFFFF"/>
        </w:rPr>
        <w:t>37</w:t>
      </w:r>
      <w:r w:rsidRPr="001E3D30">
        <w:rPr>
          <w:color w:val="222222"/>
          <w:shd w:val="clear" w:color="auto" w:fill="FFFFFF"/>
        </w:rPr>
        <w:t>(6), 723-733.</w:t>
      </w:r>
    </w:p>
    <w:sectPr w:rsidR="001E3D30" w:rsidRPr="001E3D30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488F" w:rsidRDefault="009D488F" w:rsidP="001E24E8">
      <w:pPr>
        <w:spacing w:after="0" w:line="240" w:lineRule="auto"/>
      </w:pPr>
      <w:r>
        <w:separator/>
      </w:r>
    </w:p>
  </w:endnote>
  <w:endnote w:type="continuationSeparator" w:id="0">
    <w:p w:rsidR="009D488F" w:rsidRDefault="009D488F" w:rsidP="001E24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488F" w:rsidRDefault="009D488F" w:rsidP="001E24E8">
      <w:pPr>
        <w:spacing w:after="0" w:line="240" w:lineRule="auto"/>
      </w:pPr>
      <w:r>
        <w:separator/>
      </w:r>
    </w:p>
  </w:footnote>
  <w:footnote w:type="continuationSeparator" w:id="0">
    <w:p w:rsidR="009D488F" w:rsidRDefault="009D488F" w:rsidP="001E24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117363989"/>
      <w:docPartObj>
        <w:docPartGallery w:val="Page Numbers (Top of Page)"/>
        <w:docPartUnique/>
      </w:docPartObj>
    </w:sdtPr>
    <w:sdtEndPr>
      <w:rPr>
        <w:noProof/>
      </w:rPr>
    </w:sdtEndPr>
    <w:sdtContent>
      <w:p w:rsidR="001E24E8" w:rsidRDefault="001E24E8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66F0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1E24E8" w:rsidRDefault="001E24E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95721F"/>
    <w:multiLevelType w:val="hybridMultilevel"/>
    <w:tmpl w:val="881297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U0N7c0MjY1MrA0NzFQ0lEKTi0uzszPAykwrAUAYX8y4ywAAAA="/>
  </w:docVars>
  <w:rsids>
    <w:rsidRoot w:val="00DF0F7F"/>
    <w:rsid w:val="000244DD"/>
    <w:rsid w:val="000E06F6"/>
    <w:rsid w:val="001E24E8"/>
    <w:rsid w:val="001E3D30"/>
    <w:rsid w:val="00251DDF"/>
    <w:rsid w:val="00273FF4"/>
    <w:rsid w:val="002B1FE5"/>
    <w:rsid w:val="0031269F"/>
    <w:rsid w:val="004748E1"/>
    <w:rsid w:val="004D1293"/>
    <w:rsid w:val="004E447C"/>
    <w:rsid w:val="00546B9B"/>
    <w:rsid w:val="00563EDA"/>
    <w:rsid w:val="00630E3E"/>
    <w:rsid w:val="00666F08"/>
    <w:rsid w:val="00685DA7"/>
    <w:rsid w:val="00760552"/>
    <w:rsid w:val="007966AC"/>
    <w:rsid w:val="00804A22"/>
    <w:rsid w:val="008B6FA4"/>
    <w:rsid w:val="00915C72"/>
    <w:rsid w:val="0097196D"/>
    <w:rsid w:val="009D488F"/>
    <w:rsid w:val="00A95758"/>
    <w:rsid w:val="00CD1CA8"/>
    <w:rsid w:val="00D7588F"/>
    <w:rsid w:val="00D93576"/>
    <w:rsid w:val="00DF0F7F"/>
    <w:rsid w:val="00E50C19"/>
    <w:rsid w:val="00EA79C4"/>
    <w:rsid w:val="00EE576E"/>
    <w:rsid w:val="00EF7F50"/>
    <w:rsid w:val="00F355D1"/>
    <w:rsid w:val="00F90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249F6D-0798-410D-AA46-5D2DDD103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055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E24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24E8"/>
  </w:style>
  <w:style w:type="paragraph" w:styleId="Footer">
    <w:name w:val="footer"/>
    <w:basedOn w:val="Normal"/>
    <w:link w:val="FooterChar"/>
    <w:uiPriority w:val="99"/>
    <w:unhideWhenUsed/>
    <w:rsid w:val="001E24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24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4</Pages>
  <Words>557</Words>
  <Characters>3179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Chuchu</dc:creator>
  <cp:keywords/>
  <dc:description/>
  <cp:lastModifiedBy>Victor Chuchu</cp:lastModifiedBy>
  <cp:revision>31</cp:revision>
  <dcterms:created xsi:type="dcterms:W3CDTF">2021-05-11T03:38:00Z</dcterms:created>
  <dcterms:modified xsi:type="dcterms:W3CDTF">2021-05-11T04:20:00Z</dcterms:modified>
</cp:coreProperties>
</file>