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CB" w:rsidRDefault="002313CB" w:rsidP="009E7E2E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Arial" w:hAnsi="Arial" w:cs="Arial"/>
          <w:color w:val="333333"/>
          <w:sz w:val="21"/>
          <w:szCs w:val="21"/>
        </w:rPr>
      </w:pPr>
    </w:p>
    <w:p w:rsidR="002313CB" w:rsidRDefault="002313CB" w:rsidP="009E7E2E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Arial" w:hAnsi="Arial" w:cs="Arial"/>
          <w:color w:val="333333"/>
          <w:sz w:val="21"/>
          <w:szCs w:val="21"/>
        </w:rPr>
      </w:pPr>
    </w:p>
    <w:p w:rsidR="00C100B5" w:rsidRDefault="00C100B5" w:rsidP="0009122E">
      <w:pPr>
        <w:pStyle w:val="NormalWeb"/>
        <w:shd w:val="clear" w:color="auto" w:fill="FFFFFF"/>
        <w:spacing w:before="0" w:beforeAutospacing="0" w:after="150" w:afterAutospacing="0" w:line="480" w:lineRule="auto"/>
        <w:rPr>
          <w:color w:val="333333"/>
        </w:rPr>
      </w:pPr>
      <w:r w:rsidRPr="00C100B5">
        <w:rPr>
          <w:color w:val="333333"/>
        </w:rPr>
        <w:t xml:space="preserve">Hello! In addition, you can improve your leadership skills by; identifying and setting clear goals for the unit’s Quality Council. </w:t>
      </w:r>
      <w:r w:rsidR="00164742">
        <w:rPr>
          <w:color w:val="222222"/>
          <w:shd w:val="clear" w:color="auto" w:fill="FFFFFF"/>
        </w:rPr>
        <w:t>Sang (2018) asserts that f</w:t>
      </w:r>
      <w:r w:rsidRPr="00C100B5">
        <w:rPr>
          <w:color w:val="333333"/>
        </w:rPr>
        <w:t>or any management process to be successful, it must have clear goals to be impl</w:t>
      </w:r>
      <w:bookmarkStart w:id="0" w:name="_GoBack"/>
      <w:bookmarkEnd w:id="0"/>
      <w:r w:rsidRPr="00C100B5">
        <w:rPr>
          <w:color w:val="333333"/>
        </w:rPr>
        <w:t xml:space="preserve">emented to achieve them. Another way is to </w:t>
      </w:r>
      <w:r w:rsidR="004F069F">
        <w:rPr>
          <w:color w:val="333333"/>
        </w:rPr>
        <w:t>practice to be a competent leader</w:t>
      </w:r>
      <w:r w:rsidRPr="00C100B5">
        <w:rPr>
          <w:color w:val="333333"/>
        </w:rPr>
        <w:t>; this will help lead the group through a good decision-making process</w:t>
      </w:r>
      <w:r w:rsidR="004F069F">
        <w:rPr>
          <w:color w:val="333333"/>
        </w:rPr>
        <w:t>. Also, be a good communicator; c</w:t>
      </w:r>
      <w:r w:rsidRPr="00C100B5">
        <w:rPr>
          <w:color w:val="333333"/>
        </w:rPr>
        <w:t>ommunication is the key in any meeting; hence you should give the members the freedom to express themselves freely and give their views as you debate to come to one conclusion during the decision-making process; good communication also brings about good relationships in the organization. Th</w:t>
      </w:r>
      <w:r w:rsidR="00E14BD3">
        <w:rPr>
          <w:color w:val="333333"/>
        </w:rPr>
        <w:t>erefore, no one sees that the leader</w:t>
      </w:r>
      <w:r w:rsidRPr="00C100B5">
        <w:rPr>
          <w:color w:val="333333"/>
        </w:rPr>
        <w:t xml:space="preserve"> is dominating during the meeting, as everyone is given a chance to express him/herself freely.</w:t>
      </w:r>
    </w:p>
    <w:p w:rsidR="0009122E" w:rsidRPr="0009122E" w:rsidRDefault="0009122E" w:rsidP="0009122E">
      <w:pPr>
        <w:pStyle w:val="NormalWeb"/>
        <w:shd w:val="clear" w:color="auto" w:fill="FFFFFF"/>
        <w:spacing w:before="0" w:beforeAutospacing="0" w:after="150" w:afterAutospacing="0" w:line="480" w:lineRule="auto"/>
        <w:rPr>
          <w:color w:val="333333"/>
        </w:rPr>
      </w:pPr>
      <w:r w:rsidRPr="0009122E">
        <w:rPr>
          <w:color w:val="333333"/>
        </w:rPr>
        <w:t>References</w:t>
      </w:r>
    </w:p>
    <w:p w:rsidR="0009122E" w:rsidRPr="0009122E" w:rsidRDefault="0009122E" w:rsidP="0009122E">
      <w:pPr>
        <w:pStyle w:val="NormalWeb"/>
        <w:shd w:val="clear" w:color="auto" w:fill="FFFFFF"/>
        <w:spacing w:before="0" w:beforeAutospacing="0" w:after="150" w:afterAutospacing="0" w:line="480" w:lineRule="auto"/>
      </w:pPr>
      <w:r w:rsidRPr="0009122E">
        <w:rPr>
          <w:color w:val="222222"/>
          <w:shd w:val="clear" w:color="auto" w:fill="FFFFFF"/>
        </w:rPr>
        <w:t>Sang, L. C. (2018). </w:t>
      </w:r>
      <w:r w:rsidRPr="0009122E">
        <w:rPr>
          <w:i/>
          <w:iCs/>
          <w:color w:val="222222"/>
          <w:shd w:val="clear" w:color="auto" w:fill="FFFFFF"/>
        </w:rPr>
        <w:t xml:space="preserve">Strategic Management Practices And Performance Of </w:t>
      </w:r>
      <w:proofErr w:type="spellStart"/>
      <w:r w:rsidRPr="0009122E">
        <w:rPr>
          <w:i/>
          <w:iCs/>
          <w:color w:val="222222"/>
          <w:shd w:val="clear" w:color="auto" w:fill="FFFFFF"/>
        </w:rPr>
        <w:t>Lapfund</w:t>
      </w:r>
      <w:proofErr w:type="spellEnd"/>
      <w:r w:rsidRPr="0009122E">
        <w:rPr>
          <w:i/>
          <w:iCs/>
          <w:color w:val="222222"/>
          <w:shd w:val="clear" w:color="auto" w:fill="FFFFFF"/>
        </w:rPr>
        <w:t xml:space="preserve"> As A State Corporation In Kenya</w:t>
      </w:r>
      <w:r w:rsidRPr="0009122E">
        <w:rPr>
          <w:color w:val="222222"/>
          <w:shd w:val="clear" w:color="auto" w:fill="FFFFFF"/>
        </w:rPr>
        <w:t> (Doctoral dissertation, University of Nairobi).</w:t>
      </w:r>
    </w:p>
    <w:sectPr w:rsidR="0009122E" w:rsidRPr="00091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2E"/>
    <w:rsid w:val="000067C5"/>
    <w:rsid w:val="0009122E"/>
    <w:rsid w:val="0015187F"/>
    <w:rsid w:val="00164742"/>
    <w:rsid w:val="002313CB"/>
    <w:rsid w:val="002A7605"/>
    <w:rsid w:val="002D296B"/>
    <w:rsid w:val="0030796F"/>
    <w:rsid w:val="004F069F"/>
    <w:rsid w:val="004F6BBD"/>
    <w:rsid w:val="005D5340"/>
    <w:rsid w:val="006119C7"/>
    <w:rsid w:val="006251DE"/>
    <w:rsid w:val="00816347"/>
    <w:rsid w:val="008A3FC0"/>
    <w:rsid w:val="009E7E2E"/>
    <w:rsid w:val="00C100B5"/>
    <w:rsid w:val="00C608AB"/>
    <w:rsid w:val="00C732B5"/>
    <w:rsid w:val="00D711CF"/>
    <w:rsid w:val="00DC4ACD"/>
    <w:rsid w:val="00DF56DD"/>
    <w:rsid w:val="00E14BD3"/>
    <w:rsid w:val="00E407BA"/>
    <w:rsid w:val="00E6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000EF3-B3BB-4972-81A9-68F51D6C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7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 CYBER</dc:creator>
  <cp:keywords/>
  <dc:description/>
  <cp:lastModifiedBy>Prince</cp:lastModifiedBy>
  <cp:revision>11</cp:revision>
  <dcterms:created xsi:type="dcterms:W3CDTF">2021-05-11T04:51:00Z</dcterms:created>
  <dcterms:modified xsi:type="dcterms:W3CDTF">2021-05-11T14:31:00Z</dcterms:modified>
</cp:coreProperties>
</file>