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08042" w14:textId="3D772B93" w:rsidR="001B7141" w:rsidRPr="00EB2074" w:rsidRDefault="001B7141" w:rsidP="001B7141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2074">
        <w:rPr>
          <w:rFonts w:ascii="Times New Roman" w:hAnsi="Times New Roman" w:cs="Times New Roman"/>
          <w:sz w:val="24"/>
          <w:szCs w:val="24"/>
        </w:rPr>
        <w:t>Working with the Correctional Population</w:t>
      </w:r>
      <w:r w:rsidR="00EB2074" w:rsidRPr="00EB2074">
        <w:rPr>
          <w:rFonts w:ascii="Times New Roman" w:hAnsi="Times New Roman" w:cs="Times New Roman"/>
          <w:sz w:val="24"/>
          <w:szCs w:val="24"/>
        </w:rPr>
        <w:t xml:space="preserve"> outline </w:t>
      </w:r>
    </w:p>
    <w:p w14:paraId="27C03F09" w14:textId="4EFDD2F9" w:rsidR="001B7141" w:rsidRPr="001B7141" w:rsidRDefault="001B7141" w:rsidP="001B714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EB2074">
        <w:rPr>
          <w:rFonts w:ascii="Times New Roman" w:hAnsi="Times New Roman" w:cs="Times New Roman"/>
          <w:sz w:val="24"/>
          <w:szCs w:val="24"/>
        </w:rPr>
        <w:t>Thesis statement:</w:t>
      </w:r>
      <w:r w:rsidRPr="001B7141">
        <w:rPr>
          <w:rFonts w:ascii="Times New Roman" w:hAnsi="Times New Roman" w:cs="Times New Roman"/>
          <w:sz w:val="24"/>
          <w:szCs w:val="24"/>
        </w:rPr>
        <w:t xml:space="preserve"> A correlation of trauma in the past could lead to a woman’s tendency to be an offender due to the development of Post-Traumatic Disorder (PTSD). Women who have a prior history of abuse are likely to become substance abusers since they live in an insecure environment</w:t>
      </w:r>
    </w:p>
    <w:p w14:paraId="2D4DE6DF" w14:textId="77777777" w:rsidR="007E26B1" w:rsidRPr="001B7141" w:rsidRDefault="00EB2074" w:rsidP="001B7141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7E26B1" w:rsidRPr="001B714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141"/>
    <w:rsid w:val="00052F32"/>
    <w:rsid w:val="001B7141"/>
    <w:rsid w:val="00526D90"/>
    <w:rsid w:val="006D1109"/>
    <w:rsid w:val="00936E6F"/>
    <w:rsid w:val="0096321F"/>
    <w:rsid w:val="00EB2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39F63"/>
  <w15:chartTrackingRefBased/>
  <w15:docId w15:val="{C25A4FF7-797A-4708-9C10-654D24F3A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1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0B68E84E8EDE43A9DF3A640DADB481" ma:contentTypeVersion="11" ma:contentTypeDescription="Create a new document." ma:contentTypeScope="" ma:versionID="5e844a1b35e8b564fa0521e8177dba7f">
  <xsd:schema xmlns:xsd="http://www.w3.org/2001/XMLSchema" xmlns:xs="http://www.w3.org/2001/XMLSchema" xmlns:p="http://schemas.microsoft.com/office/2006/metadata/properties" xmlns:ns3="144808ef-dfa7-4a6f-b464-edfe764ae5d1" xmlns:ns4="74cb4406-1b7c-41e3-98d6-1a60b514f992" targetNamespace="http://schemas.microsoft.com/office/2006/metadata/properties" ma:root="true" ma:fieldsID="159cd2df2e410cbe7f5d0000b9095372" ns3:_="" ns4:_="">
    <xsd:import namespace="144808ef-dfa7-4a6f-b464-edfe764ae5d1"/>
    <xsd:import namespace="74cb4406-1b7c-41e3-98d6-1a60b514f99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808ef-dfa7-4a6f-b464-edfe764ae5d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cb4406-1b7c-41e3-98d6-1a60b514f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8C75A5-5E58-41AA-A020-9E08569A14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DBF2B1-CB49-4606-A2ED-E88914BADF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808ef-dfa7-4a6f-b464-edfe764ae5d1"/>
    <ds:schemaRef ds:uri="74cb4406-1b7c-41e3-98d6-1a60b514f9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02298A-050D-48AF-9B1D-8AB52C6537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Kinuthia</dc:creator>
  <cp:keywords/>
  <dc:description/>
  <cp:lastModifiedBy>Kennedy Mwangi</cp:lastModifiedBy>
  <cp:revision>2</cp:revision>
  <dcterms:created xsi:type="dcterms:W3CDTF">2021-05-11T17:47:00Z</dcterms:created>
  <dcterms:modified xsi:type="dcterms:W3CDTF">2021-05-11T17:47:00Z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0x010100650B68E84E8EDE43A9DF3A640DADB481</vt:lpwstr>
  </property>
</Properties>
</file>