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732010" w14:textId="4C08B0AD" w:rsidR="00394965" w:rsidRPr="00394965" w:rsidRDefault="00394965">
      <w:pPr>
        <w:rPr>
          <w:rFonts w:ascii="Times New Roman" w:hAnsi="Times New Roman" w:cs="Times New Roman"/>
          <w:sz w:val="24"/>
          <w:szCs w:val="24"/>
        </w:rPr>
      </w:pPr>
    </w:p>
    <w:p w14:paraId="046EACF3" w14:textId="24EDA06C" w:rsidR="00394965" w:rsidRPr="00394965" w:rsidRDefault="00394965">
      <w:pPr>
        <w:rPr>
          <w:rFonts w:ascii="Times New Roman" w:hAnsi="Times New Roman" w:cs="Times New Roman"/>
          <w:sz w:val="24"/>
          <w:szCs w:val="24"/>
        </w:rPr>
      </w:pPr>
    </w:p>
    <w:p w14:paraId="4B302746" w14:textId="115F92AE" w:rsidR="00394965" w:rsidRPr="00394965" w:rsidRDefault="00394965">
      <w:pPr>
        <w:rPr>
          <w:rFonts w:ascii="Times New Roman" w:hAnsi="Times New Roman" w:cs="Times New Roman"/>
          <w:sz w:val="24"/>
          <w:szCs w:val="24"/>
        </w:rPr>
      </w:pPr>
    </w:p>
    <w:p w14:paraId="1A8AE66B" w14:textId="5DB65C1A" w:rsidR="00394965" w:rsidRPr="00394965" w:rsidRDefault="00394965">
      <w:pPr>
        <w:rPr>
          <w:rFonts w:ascii="Times New Roman" w:hAnsi="Times New Roman" w:cs="Times New Roman"/>
          <w:sz w:val="24"/>
          <w:szCs w:val="24"/>
        </w:rPr>
      </w:pPr>
    </w:p>
    <w:p w14:paraId="37F84B5B" w14:textId="4B6FA9D7" w:rsidR="00394965" w:rsidRPr="00394965" w:rsidRDefault="00394965">
      <w:pPr>
        <w:rPr>
          <w:rFonts w:ascii="Times New Roman" w:hAnsi="Times New Roman" w:cs="Times New Roman"/>
          <w:sz w:val="24"/>
          <w:szCs w:val="24"/>
        </w:rPr>
      </w:pPr>
    </w:p>
    <w:p w14:paraId="6C9832CF" w14:textId="2CA8790F" w:rsidR="00394965" w:rsidRPr="00394965" w:rsidRDefault="00394965" w:rsidP="00394965">
      <w:pPr>
        <w:spacing w:after="0" w:line="480" w:lineRule="auto"/>
        <w:jc w:val="center"/>
        <w:rPr>
          <w:rFonts w:ascii="Times New Roman" w:hAnsi="Times New Roman" w:cs="Times New Roman"/>
          <w:b/>
          <w:sz w:val="24"/>
          <w:szCs w:val="24"/>
        </w:rPr>
      </w:pPr>
      <w:r w:rsidRPr="00394965">
        <w:rPr>
          <w:rFonts w:ascii="Times New Roman" w:hAnsi="Times New Roman" w:cs="Times New Roman"/>
          <w:b/>
          <w:sz w:val="24"/>
          <w:szCs w:val="24"/>
        </w:rPr>
        <w:t>Analysis and Interpretation</w:t>
      </w:r>
    </w:p>
    <w:p w14:paraId="25E2163A" w14:textId="77777777" w:rsidR="00394965" w:rsidRPr="00394965" w:rsidRDefault="00394965" w:rsidP="00394965">
      <w:pPr>
        <w:spacing w:after="0" w:line="480" w:lineRule="auto"/>
        <w:jc w:val="center"/>
        <w:rPr>
          <w:rFonts w:ascii="Times New Roman" w:hAnsi="Times New Roman" w:cs="Times New Roman"/>
          <w:sz w:val="24"/>
          <w:szCs w:val="24"/>
        </w:rPr>
      </w:pPr>
    </w:p>
    <w:p w14:paraId="6D7B7F9E" w14:textId="77777777" w:rsidR="00394965" w:rsidRPr="00394965" w:rsidRDefault="00394965" w:rsidP="00394965">
      <w:pPr>
        <w:spacing w:after="0" w:line="480" w:lineRule="auto"/>
        <w:jc w:val="center"/>
        <w:rPr>
          <w:rFonts w:ascii="Times New Roman" w:hAnsi="Times New Roman" w:cs="Times New Roman"/>
          <w:sz w:val="24"/>
          <w:szCs w:val="24"/>
        </w:rPr>
      </w:pPr>
      <w:r w:rsidRPr="00394965">
        <w:rPr>
          <w:rFonts w:ascii="Times New Roman" w:hAnsi="Times New Roman" w:cs="Times New Roman"/>
          <w:sz w:val="24"/>
          <w:szCs w:val="24"/>
        </w:rPr>
        <w:t>Student’s First Name, Middle Initial(s), Last Name</w:t>
      </w:r>
    </w:p>
    <w:p w14:paraId="35DBB45B" w14:textId="77777777" w:rsidR="00394965" w:rsidRPr="00394965" w:rsidRDefault="00394965" w:rsidP="00394965">
      <w:pPr>
        <w:spacing w:after="0" w:line="480" w:lineRule="auto"/>
        <w:jc w:val="center"/>
        <w:rPr>
          <w:rFonts w:ascii="Times New Roman" w:hAnsi="Times New Roman" w:cs="Times New Roman"/>
          <w:sz w:val="24"/>
          <w:szCs w:val="24"/>
        </w:rPr>
      </w:pPr>
      <w:r w:rsidRPr="00394965">
        <w:rPr>
          <w:rFonts w:ascii="Times New Roman" w:hAnsi="Times New Roman" w:cs="Times New Roman"/>
          <w:sz w:val="24"/>
          <w:szCs w:val="24"/>
        </w:rPr>
        <w:t>Institutional Affiliation</w:t>
      </w:r>
    </w:p>
    <w:p w14:paraId="48A2C686" w14:textId="77777777" w:rsidR="00394965" w:rsidRPr="00394965" w:rsidRDefault="00394965" w:rsidP="00394965">
      <w:pPr>
        <w:spacing w:after="0" w:line="480" w:lineRule="auto"/>
        <w:jc w:val="center"/>
        <w:rPr>
          <w:rFonts w:ascii="Times New Roman" w:hAnsi="Times New Roman" w:cs="Times New Roman"/>
          <w:sz w:val="24"/>
          <w:szCs w:val="24"/>
        </w:rPr>
      </w:pPr>
      <w:r w:rsidRPr="00394965">
        <w:rPr>
          <w:rFonts w:ascii="Times New Roman" w:hAnsi="Times New Roman" w:cs="Times New Roman"/>
          <w:sz w:val="24"/>
          <w:szCs w:val="24"/>
        </w:rPr>
        <w:t>Course Number and Name</w:t>
      </w:r>
    </w:p>
    <w:p w14:paraId="27A6D6C0" w14:textId="77777777" w:rsidR="00394965" w:rsidRPr="00394965" w:rsidRDefault="00394965" w:rsidP="00394965">
      <w:pPr>
        <w:spacing w:after="0" w:line="480" w:lineRule="auto"/>
        <w:jc w:val="center"/>
        <w:rPr>
          <w:rFonts w:ascii="Times New Roman" w:hAnsi="Times New Roman" w:cs="Times New Roman"/>
          <w:sz w:val="24"/>
          <w:szCs w:val="24"/>
        </w:rPr>
      </w:pPr>
      <w:r w:rsidRPr="00394965">
        <w:rPr>
          <w:rFonts w:ascii="Times New Roman" w:hAnsi="Times New Roman" w:cs="Times New Roman"/>
          <w:sz w:val="24"/>
          <w:szCs w:val="24"/>
        </w:rPr>
        <w:t>Instructor’s Name and Title</w:t>
      </w:r>
    </w:p>
    <w:p w14:paraId="468955F2" w14:textId="77777777" w:rsidR="00394965" w:rsidRPr="00394965" w:rsidRDefault="00394965" w:rsidP="00394965">
      <w:pPr>
        <w:spacing w:after="0" w:line="480" w:lineRule="auto"/>
        <w:jc w:val="center"/>
        <w:rPr>
          <w:rFonts w:ascii="Times New Roman" w:hAnsi="Times New Roman" w:cs="Times New Roman"/>
          <w:sz w:val="24"/>
          <w:szCs w:val="24"/>
        </w:rPr>
      </w:pPr>
      <w:r w:rsidRPr="00394965">
        <w:rPr>
          <w:rFonts w:ascii="Times New Roman" w:hAnsi="Times New Roman" w:cs="Times New Roman"/>
          <w:sz w:val="24"/>
          <w:szCs w:val="24"/>
        </w:rPr>
        <w:t>Assignment Due Date</w:t>
      </w:r>
    </w:p>
    <w:p w14:paraId="15D37766" w14:textId="77777777" w:rsidR="00394965" w:rsidRPr="00394965" w:rsidRDefault="00394965">
      <w:pPr>
        <w:rPr>
          <w:rFonts w:ascii="Times New Roman" w:hAnsi="Times New Roman" w:cs="Times New Roman"/>
          <w:sz w:val="24"/>
          <w:szCs w:val="24"/>
        </w:rPr>
      </w:pPr>
    </w:p>
    <w:p w14:paraId="1B209534" w14:textId="77777777" w:rsidR="00394965" w:rsidRPr="00394965" w:rsidRDefault="00394965">
      <w:pPr>
        <w:rPr>
          <w:rFonts w:ascii="Times New Roman" w:hAnsi="Times New Roman" w:cs="Times New Roman"/>
          <w:sz w:val="24"/>
          <w:szCs w:val="24"/>
        </w:rPr>
      </w:pPr>
    </w:p>
    <w:p w14:paraId="4E134410" w14:textId="77777777" w:rsidR="00394965" w:rsidRPr="00394965" w:rsidRDefault="00394965">
      <w:pPr>
        <w:rPr>
          <w:rFonts w:ascii="Times New Roman" w:hAnsi="Times New Roman" w:cs="Times New Roman"/>
          <w:sz w:val="24"/>
          <w:szCs w:val="24"/>
        </w:rPr>
      </w:pPr>
      <w:r w:rsidRPr="00394965">
        <w:rPr>
          <w:rFonts w:ascii="Times New Roman" w:hAnsi="Times New Roman" w:cs="Times New Roman"/>
          <w:sz w:val="24"/>
          <w:szCs w:val="24"/>
        </w:rPr>
        <w:br w:type="page"/>
      </w:r>
    </w:p>
    <w:p w14:paraId="3B6E761F" w14:textId="3BA1ED24" w:rsidR="0060494D" w:rsidRPr="00394965" w:rsidRDefault="0060494D" w:rsidP="00394965">
      <w:pPr>
        <w:spacing w:after="0" w:line="480" w:lineRule="auto"/>
        <w:rPr>
          <w:rFonts w:ascii="Times New Roman" w:hAnsi="Times New Roman" w:cs="Times New Roman"/>
          <w:b/>
          <w:bCs/>
          <w:sz w:val="24"/>
          <w:szCs w:val="24"/>
        </w:rPr>
      </w:pPr>
      <w:r w:rsidRPr="00394965">
        <w:rPr>
          <w:rFonts w:ascii="Times New Roman" w:hAnsi="Times New Roman" w:cs="Times New Roman"/>
          <w:b/>
          <w:bCs/>
          <w:sz w:val="24"/>
          <w:szCs w:val="24"/>
        </w:rPr>
        <w:lastRenderedPageBreak/>
        <w:t xml:space="preserve">Question </w:t>
      </w:r>
      <w:r w:rsidR="0051531D" w:rsidRPr="00394965">
        <w:rPr>
          <w:rFonts w:ascii="Times New Roman" w:hAnsi="Times New Roman" w:cs="Times New Roman"/>
          <w:b/>
          <w:bCs/>
          <w:sz w:val="24"/>
          <w:szCs w:val="24"/>
        </w:rPr>
        <w:t>1</w:t>
      </w:r>
    </w:p>
    <w:p w14:paraId="33770837" w14:textId="09FA1E8F" w:rsidR="0060494D" w:rsidRPr="00394965" w:rsidRDefault="0060494D" w:rsidP="00394965">
      <w:pPr>
        <w:spacing w:after="0" w:line="480" w:lineRule="auto"/>
        <w:rPr>
          <w:rFonts w:ascii="Times New Roman" w:hAnsi="Times New Roman" w:cs="Times New Roman"/>
          <w:sz w:val="24"/>
          <w:szCs w:val="24"/>
        </w:rPr>
      </w:pPr>
      <w:r w:rsidRPr="00394965">
        <w:rPr>
          <w:rFonts w:ascii="Times New Roman" w:hAnsi="Times New Roman" w:cs="Times New Roman"/>
          <w:sz w:val="24"/>
          <w:szCs w:val="24"/>
        </w:rPr>
        <w:t xml:space="preserve">Halo Effect refers  to </w:t>
      </w:r>
      <w:r w:rsidR="00A261A5" w:rsidRPr="00394965">
        <w:rPr>
          <w:rFonts w:ascii="Times New Roman" w:hAnsi="Times New Roman" w:cs="Times New Roman"/>
          <w:sz w:val="24"/>
          <w:szCs w:val="24"/>
        </w:rPr>
        <w:t>a form of judgment variance that involves an initial assessment of an object or being with the assumption of ambiguous information. For example, the assumption of photograph of an individual as attractive, interesting and intelligent simply because the image appears well groomed.</w:t>
      </w:r>
    </w:p>
    <w:p w14:paraId="5B7315CF" w14:textId="2F297511" w:rsidR="00A261A5" w:rsidRPr="00394965" w:rsidRDefault="00A261A5" w:rsidP="00394965">
      <w:pPr>
        <w:spacing w:after="0" w:line="480" w:lineRule="auto"/>
        <w:rPr>
          <w:rFonts w:ascii="Times New Roman" w:hAnsi="Times New Roman" w:cs="Times New Roman"/>
          <w:b/>
          <w:bCs/>
          <w:sz w:val="24"/>
          <w:szCs w:val="24"/>
        </w:rPr>
      </w:pPr>
      <w:r w:rsidRPr="00394965">
        <w:rPr>
          <w:rFonts w:ascii="Times New Roman" w:hAnsi="Times New Roman" w:cs="Times New Roman"/>
          <w:b/>
          <w:bCs/>
          <w:sz w:val="24"/>
          <w:szCs w:val="24"/>
        </w:rPr>
        <w:t xml:space="preserve">Question </w:t>
      </w:r>
      <w:r w:rsidR="0051531D" w:rsidRPr="00394965">
        <w:rPr>
          <w:rFonts w:ascii="Times New Roman" w:hAnsi="Times New Roman" w:cs="Times New Roman"/>
          <w:b/>
          <w:bCs/>
          <w:sz w:val="24"/>
          <w:szCs w:val="24"/>
        </w:rPr>
        <w:t>2</w:t>
      </w:r>
    </w:p>
    <w:p w14:paraId="76F3B620" w14:textId="78FF410C" w:rsidR="00A261A5" w:rsidRPr="00394965" w:rsidRDefault="0070702E" w:rsidP="00394965">
      <w:pPr>
        <w:spacing w:after="0" w:line="480" w:lineRule="auto"/>
        <w:rPr>
          <w:rFonts w:ascii="Times New Roman" w:hAnsi="Times New Roman" w:cs="Times New Roman"/>
          <w:sz w:val="24"/>
          <w:szCs w:val="24"/>
        </w:rPr>
      </w:pPr>
      <w:r w:rsidRPr="00394965">
        <w:rPr>
          <w:rFonts w:ascii="Times New Roman" w:hAnsi="Times New Roman" w:cs="Times New Roman"/>
          <w:sz w:val="24"/>
          <w:szCs w:val="24"/>
        </w:rPr>
        <w:t>Independent variable is the type of exposure</w:t>
      </w:r>
      <w:r w:rsidR="001B4070" w:rsidRPr="00394965">
        <w:rPr>
          <w:rFonts w:ascii="Times New Roman" w:hAnsi="Times New Roman" w:cs="Times New Roman"/>
          <w:sz w:val="24"/>
          <w:szCs w:val="24"/>
        </w:rPr>
        <w:t xml:space="preserve"> students had.</w:t>
      </w:r>
    </w:p>
    <w:p w14:paraId="1A0C0F87" w14:textId="6EEC6B93" w:rsidR="0070702E" w:rsidRPr="00394965" w:rsidRDefault="0070702E" w:rsidP="00394965">
      <w:pPr>
        <w:spacing w:after="0" w:line="480" w:lineRule="auto"/>
        <w:rPr>
          <w:rFonts w:ascii="Times New Roman" w:hAnsi="Times New Roman" w:cs="Times New Roman"/>
          <w:sz w:val="24"/>
          <w:szCs w:val="24"/>
        </w:rPr>
      </w:pPr>
      <w:r w:rsidRPr="00394965">
        <w:rPr>
          <w:rFonts w:ascii="Times New Roman" w:hAnsi="Times New Roman" w:cs="Times New Roman"/>
          <w:sz w:val="24"/>
          <w:szCs w:val="24"/>
        </w:rPr>
        <w:t>Dependent variable is the physical appearance rating</w:t>
      </w:r>
      <w:r w:rsidR="001B4070" w:rsidRPr="00394965">
        <w:rPr>
          <w:rFonts w:ascii="Times New Roman" w:hAnsi="Times New Roman" w:cs="Times New Roman"/>
          <w:sz w:val="24"/>
          <w:szCs w:val="24"/>
        </w:rPr>
        <w:t xml:space="preserve"> of the lecturer.</w:t>
      </w:r>
    </w:p>
    <w:p w14:paraId="42364B52" w14:textId="610EC42C" w:rsidR="00A261A5" w:rsidRPr="00394965" w:rsidRDefault="00A261A5" w:rsidP="00394965">
      <w:pPr>
        <w:spacing w:after="0" w:line="480" w:lineRule="auto"/>
        <w:rPr>
          <w:rFonts w:ascii="Times New Roman" w:hAnsi="Times New Roman" w:cs="Times New Roman"/>
          <w:b/>
          <w:bCs/>
          <w:sz w:val="24"/>
          <w:szCs w:val="24"/>
        </w:rPr>
      </w:pPr>
      <w:r w:rsidRPr="00394965">
        <w:rPr>
          <w:rFonts w:ascii="Times New Roman" w:hAnsi="Times New Roman" w:cs="Times New Roman"/>
          <w:b/>
          <w:bCs/>
          <w:sz w:val="24"/>
          <w:szCs w:val="24"/>
        </w:rPr>
        <w:t xml:space="preserve">Question </w:t>
      </w:r>
      <w:r w:rsidR="0051531D" w:rsidRPr="00394965">
        <w:rPr>
          <w:rFonts w:ascii="Times New Roman" w:hAnsi="Times New Roman" w:cs="Times New Roman"/>
          <w:b/>
          <w:bCs/>
          <w:sz w:val="24"/>
          <w:szCs w:val="24"/>
        </w:rPr>
        <w:t>3</w:t>
      </w:r>
    </w:p>
    <w:p w14:paraId="5A32D5BC" w14:textId="4AD92831" w:rsidR="00905FCD" w:rsidRPr="00394965" w:rsidRDefault="00905FCD" w:rsidP="00394965">
      <w:pPr>
        <w:spacing w:after="0" w:line="480" w:lineRule="auto"/>
        <w:rPr>
          <w:rFonts w:ascii="Times New Roman" w:hAnsi="Times New Roman" w:cs="Times New Roman"/>
          <w:sz w:val="24"/>
          <w:szCs w:val="24"/>
        </w:rPr>
      </w:pPr>
      <w:r w:rsidRPr="00394965">
        <w:rPr>
          <w:rFonts w:ascii="Times New Roman" w:hAnsi="Times New Roman" w:cs="Times New Roman"/>
          <w:sz w:val="24"/>
          <w:szCs w:val="24"/>
        </w:rPr>
        <w:t>Null hypothesis</w:t>
      </w:r>
    </w:p>
    <w:p w14:paraId="07E7CACD" w14:textId="032B02D1" w:rsidR="00905FCD" w:rsidRPr="00394965" w:rsidRDefault="00905FCD" w:rsidP="00394965">
      <w:pPr>
        <w:spacing w:after="0" w:line="480" w:lineRule="auto"/>
        <w:rPr>
          <w:rFonts w:ascii="Times New Roman" w:hAnsi="Times New Roman" w:cs="Times New Roman"/>
          <w:sz w:val="24"/>
          <w:szCs w:val="24"/>
        </w:rPr>
      </w:pPr>
      <w:r w:rsidRPr="00394965">
        <w:rPr>
          <w:rFonts w:ascii="Times New Roman" w:hAnsi="Times New Roman" w:cs="Times New Roman"/>
          <w:sz w:val="24"/>
          <w:szCs w:val="24"/>
        </w:rPr>
        <w:t xml:space="preserve">Ho: µ1 </w:t>
      </w:r>
      <w:r w:rsidR="00050AD8" w:rsidRPr="00394965">
        <w:rPr>
          <w:rFonts w:ascii="Times New Roman" w:hAnsi="Times New Roman" w:cs="Times New Roman"/>
          <w:sz w:val="24"/>
          <w:szCs w:val="24"/>
        </w:rPr>
        <w:t>-</w:t>
      </w:r>
      <w:r w:rsidR="0070702E" w:rsidRPr="00394965">
        <w:rPr>
          <w:rFonts w:ascii="Times New Roman" w:hAnsi="Times New Roman" w:cs="Times New Roman"/>
          <w:sz w:val="24"/>
          <w:szCs w:val="24"/>
        </w:rPr>
        <w:t xml:space="preserve"> </w:t>
      </w:r>
      <w:r w:rsidRPr="00394965">
        <w:rPr>
          <w:rFonts w:ascii="Times New Roman" w:hAnsi="Times New Roman" w:cs="Times New Roman"/>
          <w:sz w:val="24"/>
          <w:szCs w:val="24"/>
        </w:rPr>
        <w:t xml:space="preserve">µ2 </w:t>
      </w:r>
      <w:r w:rsidR="00050AD8" w:rsidRPr="00394965">
        <w:rPr>
          <w:rFonts w:ascii="Times New Roman" w:hAnsi="Times New Roman" w:cs="Times New Roman"/>
          <w:sz w:val="24"/>
          <w:szCs w:val="24"/>
        </w:rPr>
        <w:t>= 0 ; The true difference between the means of the two groups is zero.</w:t>
      </w:r>
    </w:p>
    <w:p w14:paraId="5B09E9C0" w14:textId="257664D5" w:rsidR="0070702E" w:rsidRPr="00394965" w:rsidRDefault="0070702E" w:rsidP="00394965">
      <w:pPr>
        <w:spacing w:after="0" w:line="480" w:lineRule="auto"/>
        <w:rPr>
          <w:rFonts w:ascii="Times New Roman" w:hAnsi="Times New Roman" w:cs="Times New Roman"/>
          <w:sz w:val="24"/>
          <w:szCs w:val="24"/>
        </w:rPr>
      </w:pPr>
      <w:r w:rsidRPr="00394965">
        <w:rPr>
          <w:rFonts w:ascii="Times New Roman" w:hAnsi="Times New Roman" w:cs="Times New Roman"/>
          <w:sz w:val="24"/>
          <w:szCs w:val="24"/>
        </w:rPr>
        <w:t>The null hypothesis is assumed to be true</w:t>
      </w:r>
      <w:r w:rsidR="00E328E4" w:rsidRPr="00394965">
        <w:rPr>
          <w:rFonts w:ascii="Times New Roman" w:hAnsi="Times New Roman" w:cs="Times New Roman"/>
          <w:sz w:val="24"/>
          <w:szCs w:val="24"/>
        </w:rPr>
        <w:t>, then based on the claim</w:t>
      </w:r>
      <w:r w:rsidR="001B4070" w:rsidRPr="00394965">
        <w:rPr>
          <w:rFonts w:ascii="Times New Roman" w:hAnsi="Times New Roman" w:cs="Times New Roman"/>
          <w:sz w:val="24"/>
          <w:szCs w:val="24"/>
        </w:rPr>
        <w:t xml:space="preserve"> made,</w:t>
      </w:r>
      <w:r w:rsidR="00E328E4" w:rsidRPr="00394965">
        <w:rPr>
          <w:rFonts w:ascii="Times New Roman" w:hAnsi="Times New Roman" w:cs="Times New Roman"/>
          <w:sz w:val="24"/>
          <w:szCs w:val="24"/>
        </w:rPr>
        <w:t xml:space="preserve"> a test is conducted to establish whether the value in the claim is likely to be true or not</w:t>
      </w:r>
      <w:r w:rsidR="001B4070" w:rsidRPr="00394965">
        <w:rPr>
          <w:rFonts w:ascii="Times New Roman" w:hAnsi="Times New Roman" w:cs="Times New Roman"/>
          <w:sz w:val="24"/>
          <w:szCs w:val="24"/>
        </w:rPr>
        <w:t xml:space="preserve"> thereby the allowing the evidence drawn to either reject the null hypothesis or not.</w:t>
      </w:r>
    </w:p>
    <w:p w14:paraId="0673EEE0" w14:textId="3639A666" w:rsidR="00A261A5" w:rsidRPr="00394965" w:rsidRDefault="00A261A5" w:rsidP="00394965">
      <w:pPr>
        <w:spacing w:after="0" w:line="480" w:lineRule="auto"/>
        <w:rPr>
          <w:rFonts w:ascii="Times New Roman" w:hAnsi="Times New Roman" w:cs="Times New Roman"/>
          <w:b/>
          <w:bCs/>
          <w:sz w:val="24"/>
          <w:szCs w:val="24"/>
        </w:rPr>
      </w:pPr>
      <w:r w:rsidRPr="00394965">
        <w:rPr>
          <w:rFonts w:ascii="Times New Roman" w:hAnsi="Times New Roman" w:cs="Times New Roman"/>
          <w:b/>
          <w:bCs/>
          <w:sz w:val="24"/>
          <w:szCs w:val="24"/>
        </w:rPr>
        <w:t xml:space="preserve">Question </w:t>
      </w:r>
      <w:r w:rsidR="0051531D" w:rsidRPr="00394965">
        <w:rPr>
          <w:rFonts w:ascii="Times New Roman" w:hAnsi="Times New Roman" w:cs="Times New Roman"/>
          <w:b/>
          <w:bCs/>
          <w:sz w:val="24"/>
          <w:szCs w:val="24"/>
        </w:rPr>
        <w:t>4</w:t>
      </w:r>
    </w:p>
    <w:p w14:paraId="4EAEF3CD" w14:textId="2440FAD1" w:rsidR="00905FCD" w:rsidRPr="00394965" w:rsidRDefault="00905FCD" w:rsidP="00394965">
      <w:pPr>
        <w:spacing w:after="0" w:line="480" w:lineRule="auto"/>
        <w:rPr>
          <w:rFonts w:ascii="Times New Roman" w:hAnsi="Times New Roman" w:cs="Times New Roman"/>
          <w:sz w:val="24"/>
          <w:szCs w:val="24"/>
        </w:rPr>
      </w:pPr>
      <w:r w:rsidRPr="00394965">
        <w:rPr>
          <w:rFonts w:ascii="Times New Roman" w:hAnsi="Times New Roman" w:cs="Times New Roman"/>
          <w:sz w:val="24"/>
          <w:szCs w:val="24"/>
        </w:rPr>
        <w:t>Alternative hypothesis</w:t>
      </w:r>
    </w:p>
    <w:p w14:paraId="2B60F6CC" w14:textId="2FCBF0DE" w:rsidR="00050AD8" w:rsidRPr="00394965" w:rsidRDefault="00905FCD" w:rsidP="00394965">
      <w:pPr>
        <w:spacing w:after="0" w:line="480" w:lineRule="auto"/>
        <w:rPr>
          <w:rFonts w:ascii="Times New Roman" w:hAnsi="Times New Roman" w:cs="Times New Roman"/>
          <w:sz w:val="24"/>
          <w:szCs w:val="24"/>
        </w:rPr>
      </w:pPr>
      <w:r w:rsidRPr="00394965">
        <w:rPr>
          <w:rFonts w:ascii="Times New Roman" w:hAnsi="Times New Roman" w:cs="Times New Roman"/>
          <w:sz w:val="24"/>
          <w:szCs w:val="24"/>
        </w:rPr>
        <w:t>Ha: µ1</w:t>
      </w:r>
      <w:r w:rsidR="00050AD8" w:rsidRPr="00394965">
        <w:rPr>
          <w:rFonts w:ascii="Times New Roman" w:hAnsi="Times New Roman" w:cs="Times New Roman"/>
          <w:sz w:val="24"/>
          <w:szCs w:val="24"/>
        </w:rPr>
        <w:t xml:space="preserve"> - </w:t>
      </w:r>
      <w:r w:rsidR="00050AD8" w:rsidRPr="00394965">
        <w:rPr>
          <w:rFonts w:ascii="Times New Roman" w:hAnsi="Times New Roman" w:cs="Times New Roman"/>
          <w:sz w:val="24"/>
          <w:szCs w:val="24"/>
        </w:rPr>
        <w:t>µ2</w:t>
      </w:r>
      <w:r w:rsidRPr="00394965">
        <w:rPr>
          <w:rFonts w:ascii="Times New Roman" w:hAnsi="Times New Roman" w:cs="Times New Roman"/>
          <w:sz w:val="24"/>
          <w:szCs w:val="24"/>
        </w:rPr>
        <w:t xml:space="preserve"> ≠</w:t>
      </w:r>
      <w:r w:rsidR="00050AD8" w:rsidRPr="00394965">
        <w:rPr>
          <w:rFonts w:ascii="Times New Roman" w:hAnsi="Times New Roman" w:cs="Times New Roman"/>
          <w:sz w:val="24"/>
          <w:szCs w:val="24"/>
        </w:rPr>
        <w:t xml:space="preserve"> 0 ; The true difference between the means of the two groups is not zero.</w:t>
      </w:r>
    </w:p>
    <w:p w14:paraId="2838E7E1" w14:textId="2FE8CC5A" w:rsidR="00A261A5" w:rsidRPr="00394965" w:rsidRDefault="00A261A5" w:rsidP="00394965">
      <w:pPr>
        <w:spacing w:after="0" w:line="480" w:lineRule="auto"/>
        <w:rPr>
          <w:rFonts w:ascii="Times New Roman" w:hAnsi="Times New Roman" w:cs="Times New Roman"/>
          <w:b/>
          <w:bCs/>
          <w:sz w:val="24"/>
          <w:szCs w:val="24"/>
        </w:rPr>
      </w:pPr>
      <w:r w:rsidRPr="00394965">
        <w:rPr>
          <w:rFonts w:ascii="Times New Roman" w:hAnsi="Times New Roman" w:cs="Times New Roman"/>
          <w:b/>
          <w:bCs/>
          <w:sz w:val="24"/>
          <w:szCs w:val="24"/>
        </w:rPr>
        <w:t xml:space="preserve">Question </w:t>
      </w:r>
      <w:r w:rsidR="0051531D" w:rsidRPr="00394965">
        <w:rPr>
          <w:rFonts w:ascii="Times New Roman" w:hAnsi="Times New Roman" w:cs="Times New Roman"/>
          <w:b/>
          <w:bCs/>
          <w:sz w:val="24"/>
          <w:szCs w:val="24"/>
        </w:rPr>
        <w:t>5</w:t>
      </w:r>
    </w:p>
    <w:p w14:paraId="5CF539E4" w14:textId="7277C30A" w:rsidR="00A261A5" w:rsidRPr="00394965" w:rsidRDefault="00A261A5" w:rsidP="00394965">
      <w:pPr>
        <w:spacing w:after="0" w:line="480" w:lineRule="auto"/>
        <w:rPr>
          <w:rFonts w:ascii="Times New Roman" w:hAnsi="Times New Roman" w:cs="Times New Roman"/>
          <w:sz w:val="24"/>
          <w:szCs w:val="24"/>
        </w:rPr>
      </w:pPr>
      <w:r w:rsidRPr="00394965">
        <w:rPr>
          <w:rFonts w:ascii="Times New Roman" w:hAnsi="Times New Roman" w:cs="Times New Roman"/>
          <w:sz w:val="24"/>
          <w:szCs w:val="24"/>
        </w:rPr>
        <w:t>Mean for warm and friendly instructor</w:t>
      </w:r>
      <w:r w:rsidR="00804146" w:rsidRPr="00394965">
        <w:rPr>
          <w:rFonts w:ascii="Times New Roman" w:hAnsi="Times New Roman" w:cs="Times New Roman"/>
          <w:sz w:val="24"/>
          <w:szCs w:val="24"/>
        </w:rPr>
        <w:t xml:space="preserve"> </w:t>
      </w:r>
    </w:p>
    <w:p w14:paraId="04EDF0C8" w14:textId="6BCE688B" w:rsidR="00A261A5" w:rsidRPr="00394965" w:rsidRDefault="007A6160" w:rsidP="00394965">
      <w:pPr>
        <w:spacing w:after="0" w:line="480" w:lineRule="auto"/>
        <w:rPr>
          <w:rFonts w:ascii="Times New Roman" w:hAnsi="Times New Roman" w:cs="Times New Roman"/>
          <w:sz w:val="24"/>
          <w:szCs w:val="24"/>
        </w:rPr>
      </w:pPr>
      <m:oMath>
        <m:sSub>
          <m:sSubPr>
            <m:ctrlPr>
              <w:rPr>
                <w:rFonts w:ascii="Cambria Math" w:hAnsi="Cambria Math" w:cs="Times New Roman"/>
                <w:i/>
                <w:sz w:val="24"/>
                <w:szCs w:val="24"/>
              </w:rPr>
            </m:ctrlPr>
          </m:sSubPr>
          <m:e>
            <m:acc>
              <m:accPr>
                <m:chr m:val="̅"/>
                <m:ctrlPr>
                  <w:rPr>
                    <w:rFonts w:ascii="Cambria Math" w:hAnsi="Cambria Math" w:cs="Times New Roman"/>
                    <w:i/>
                    <w:sz w:val="24"/>
                    <w:szCs w:val="24"/>
                  </w:rPr>
                </m:ctrlPr>
              </m:accPr>
              <m:e>
                <m:r>
                  <m:rPr>
                    <m:sty m:val="p"/>
                  </m:rPr>
                  <w:rPr>
                    <w:rFonts w:ascii="Cambria Math" w:hAnsi="Cambria Math" w:cs="Times New Roman"/>
                    <w:sz w:val="24"/>
                    <w:szCs w:val="24"/>
                  </w:rPr>
                  <m:t>µ</m:t>
                </m:r>
              </m:e>
            </m:acc>
          </m:e>
          <m:sub>
            <m:r>
              <w:rPr>
                <w:rFonts w:ascii="Cambria Math" w:hAnsi="Cambria Math" w:cs="Times New Roman"/>
                <w:sz w:val="24"/>
                <w:szCs w:val="24"/>
              </w:rPr>
              <m:t>1</m:t>
            </m:r>
          </m:sub>
        </m:sSub>
      </m:oMath>
      <w:r w:rsidR="00804146" w:rsidRPr="00394965">
        <w:rPr>
          <w:rFonts w:ascii="Times New Roman" w:eastAsiaTheme="minorEastAsia" w:hAnsi="Times New Roman" w:cs="Times New Roman"/>
          <w:sz w:val="24"/>
          <w:szCs w:val="24"/>
        </w:rPr>
        <w:t xml:space="preserve"> = </w:t>
      </w:r>
      <m:oMath>
        <m:f>
          <m:fPr>
            <m:ctrlPr>
              <w:rPr>
                <w:rFonts w:ascii="Cambria Math" w:eastAsiaTheme="minorEastAsia" w:hAnsi="Cambria Math" w:cs="Times New Roman"/>
                <w:i/>
                <w:sz w:val="24"/>
                <w:szCs w:val="24"/>
              </w:rPr>
            </m:ctrlPr>
          </m:fPr>
          <m:num>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x</m:t>
                </m:r>
              </m:e>
            </m:nary>
          </m:num>
          <m:den>
            <m:r>
              <w:rPr>
                <w:rFonts w:ascii="Cambria Math" w:eastAsiaTheme="minorEastAsia" w:hAnsi="Cambria Math" w:cs="Times New Roman"/>
                <w:sz w:val="24"/>
                <w:szCs w:val="24"/>
              </w:rPr>
              <m:t>n</m:t>
            </m:r>
          </m:den>
        </m:f>
      </m:oMath>
      <w:r w:rsidR="00804146" w:rsidRPr="00394965">
        <w:rPr>
          <w:rFonts w:ascii="Times New Roman" w:hAnsi="Times New Roman" w:cs="Times New Roman"/>
          <w:sz w:val="24"/>
          <w:szCs w:val="24"/>
        </w:rPr>
        <w:t xml:space="preserve"> = </w:t>
      </w:r>
      <w:r w:rsidR="00A261A5" w:rsidRPr="00394965">
        <w:rPr>
          <w:rFonts w:ascii="Times New Roman" w:hAnsi="Times New Roman" w:cs="Times New Roman"/>
          <w:sz w:val="24"/>
          <w:szCs w:val="24"/>
        </w:rPr>
        <w:t>(23+17+20+18+23+20+19+24+17+20)/10 =</w:t>
      </w:r>
      <w:r w:rsidR="00905FCD" w:rsidRPr="00394965">
        <w:rPr>
          <w:rFonts w:ascii="Times New Roman" w:hAnsi="Times New Roman" w:cs="Times New Roman"/>
          <w:sz w:val="24"/>
          <w:szCs w:val="24"/>
        </w:rPr>
        <w:t>20.1</w:t>
      </w:r>
    </w:p>
    <w:p w14:paraId="655E7594" w14:textId="6169D6ED" w:rsidR="00A261A5" w:rsidRPr="00394965" w:rsidRDefault="00A261A5" w:rsidP="00394965">
      <w:pPr>
        <w:spacing w:after="0" w:line="480" w:lineRule="auto"/>
        <w:rPr>
          <w:rFonts w:ascii="Times New Roman" w:hAnsi="Times New Roman" w:cs="Times New Roman"/>
          <w:sz w:val="24"/>
          <w:szCs w:val="24"/>
        </w:rPr>
      </w:pPr>
      <w:r w:rsidRPr="00394965">
        <w:rPr>
          <w:rFonts w:ascii="Times New Roman" w:hAnsi="Times New Roman" w:cs="Times New Roman"/>
          <w:sz w:val="24"/>
          <w:szCs w:val="24"/>
        </w:rPr>
        <w:t>Mean for cold and distant instructor</w:t>
      </w:r>
    </w:p>
    <w:p w14:paraId="455CFC59" w14:textId="3E4D3C72" w:rsidR="00E328E4" w:rsidRPr="00394965" w:rsidRDefault="007A6160" w:rsidP="00394965">
      <w:pPr>
        <w:spacing w:after="0" w:line="480" w:lineRule="auto"/>
        <w:rPr>
          <w:rFonts w:ascii="Times New Roman" w:hAnsi="Times New Roman" w:cs="Times New Roman"/>
          <w:sz w:val="24"/>
          <w:szCs w:val="24"/>
        </w:rPr>
      </w:pPr>
      <m:oMath>
        <m:sSub>
          <m:sSubPr>
            <m:ctrlPr>
              <w:rPr>
                <w:rFonts w:ascii="Cambria Math" w:hAnsi="Cambria Math" w:cs="Times New Roman"/>
                <w:i/>
                <w:sz w:val="24"/>
                <w:szCs w:val="24"/>
              </w:rPr>
            </m:ctrlPr>
          </m:sSubPr>
          <m:e>
            <m:acc>
              <m:accPr>
                <m:chr m:val="̅"/>
                <m:ctrlPr>
                  <w:rPr>
                    <w:rFonts w:ascii="Cambria Math" w:hAnsi="Cambria Math" w:cs="Times New Roman"/>
                    <w:i/>
                    <w:sz w:val="24"/>
                    <w:szCs w:val="24"/>
                  </w:rPr>
                </m:ctrlPr>
              </m:accPr>
              <m:e>
                <m:r>
                  <m:rPr>
                    <m:sty m:val="p"/>
                  </m:rPr>
                  <w:rPr>
                    <w:rFonts w:ascii="Cambria Math" w:hAnsi="Cambria Math" w:cs="Times New Roman"/>
                    <w:sz w:val="24"/>
                    <w:szCs w:val="24"/>
                  </w:rPr>
                  <m:t>µ</m:t>
                </m:r>
              </m:e>
            </m:acc>
          </m:e>
          <m:sub>
            <m:r>
              <w:rPr>
                <w:rFonts w:ascii="Cambria Math" w:hAnsi="Cambria Math" w:cs="Times New Roman"/>
                <w:sz w:val="24"/>
                <w:szCs w:val="24"/>
              </w:rPr>
              <m:t>2</m:t>
            </m:r>
          </m:sub>
        </m:sSub>
      </m:oMath>
      <w:r w:rsidR="00804146" w:rsidRPr="00394965">
        <w:rPr>
          <w:rFonts w:ascii="Times New Roman" w:eastAsiaTheme="minorEastAsia" w:hAnsi="Times New Roman" w:cs="Times New Roman"/>
          <w:sz w:val="24"/>
          <w:szCs w:val="24"/>
        </w:rPr>
        <w:t xml:space="preserve"> = </w:t>
      </w:r>
      <m:oMath>
        <m:f>
          <m:fPr>
            <m:ctrlPr>
              <w:rPr>
                <w:rFonts w:ascii="Cambria Math" w:eastAsiaTheme="minorEastAsia" w:hAnsi="Cambria Math" w:cs="Times New Roman"/>
                <w:i/>
                <w:sz w:val="24"/>
                <w:szCs w:val="24"/>
              </w:rPr>
            </m:ctrlPr>
          </m:fPr>
          <m:num>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x</m:t>
                </m:r>
              </m:e>
            </m:nary>
          </m:num>
          <m:den>
            <m:r>
              <w:rPr>
                <w:rFonts w:ascii="Cambria Math" w:eastAsiaTheme="minorEastAsia" w:hAnsi="Cambria Math" w:cs="Times New Roman"/>
                <w:sz w:val="24"/>
                <w:szCs w:val="24"/>
              </w:rPr>
              <m:t>n</m:t>
            </m:r>
          </m:den>
        </m:f>
      </m:oMath>
      <w:r w:rsidR="00804146" w:rsidRPr="00394965">
        <w:rPr>
          <w:rFonts w:ascii="Times New Roman" w:hAnsi="Times New Roman" w:cs="Times New Roman"/>
          <w:sz w:val="24"/>
          <w:szCs w:val="24"/>
        </w:rPr>
        <w:t xml:space="preserve"> = </w:t>
      </w:r>
      <w:r w:rsidR="00A261A5" w:rsidRPr="00394965">
        <w:rPr>
          <w:rFonts w:ascii="Times New Roman" w:hAnsi="Times New Roman" w:cs="Times New Roman"/>
          <w:sz w:val="24"/>
          <w:szCs w:val="24"/>
        </w:rPr>
        <w:t>(17+12+9+13+10+15+14+11+15+13)/10=</w:t>
      </w:r>
      <w:r w:rsidR="00905FCD" w:rsidRPr="00394965">
        <w:rPr>
          <w:rFonts w:ascii="Times New Roman" w:hAnsi="Times New Roman" w:cs="Times New Roman"/>
          <w:sz w:val="24"/>
          <w:szCs w:val="24"/>
        </w:rPr>
        <w:t>12.9</w:t>
      </w:r>
    </w:p>
    <w:p w14:paraId="63F006D1" w14:textId="40889CA5" w:rsidR="00A261A5" w:rsidRPr="00394965" w:rsidRDefault="00A261A5" w:rsidP="00394965">
      <w:pPr>
        <w:spacing w:after="0" w:line="480" w:lineRule="auto"/>
        <w:rPr>
          <w:rFonts w:ascii="Times New Roman" w:hAnsi="Times New Roman" w:cs="Times New Roman"/>
          <w:b/>
          <w:bCs/>
          <w:sz w:val="24"/>
          <w:szCs w:val="24"/>
        </w:rPr>
      </w:pPr>
      <w:r w:rsidRPr="00394965">
        <w:rPr>
          <w:rFonts w:ascii="Times New Roman" w:hAnsi="Times New Roman" w:cs="Times New Roman"/>
          <w:b/>
          <w:bCs/>
          <w:sz w:val="24"/>
          <w:szCs w:val="24"/>
        </w:rPr>
        <w:t xml:space="preserve">Question </w:t>
      </w:r>
      <w:r w:rsidR="0051531D" w:rsidRPr="00394965">
        <w:rPr>
          <w:rFonts w:ascii="Times New Roman" w:hAnsi="Times New Roman" w:cs="Times New Roman"/>
          <w:b/>
          <w:bCs/>
          <w:sz w:val="24"/>
          <w:szCs w:val="24"/>
        </w:rPr>
        <w:t>6</w:t>
      </w:r>
    </w:p>
    <w:p w14:paraId="4A54BDCF" w14:textId="71EB2123" w:rsidR="00905FCD" w:rsidRPr="00394965" w:rsidRDefault="00905FCD" w:rsidP="00394965">
      <w:pPr>
        <w:spacing w:after="0" w:line="480" w:lineRule="auto"/>
        <w:rPr>
          <w:rFonts w:ascii="Times New Roman" w:hAnsi="Times New Roman" w:cs="Times New Roman"/>
          <w:sz w:val="24"/>
          <w:szCs w:val="24"/>
        </w:rPr>
      </w:pPr>
      <w:r w:rsidRPr="00394965">
        <w:rPr>
          <w:rFonts w:ascii="Times New Roman" w:hAnsi="Times New Roman" w:cs="Times New Roman"/>
          <w:sz w:val="24"/>
          <w:szCs w:val="24"/>
        </w:rPr>
        <w:lastRenderedPageBreak/>
        <w:t>Standard deviation for warm and friendly instructor</w:t>
      </w:r>
    </w:p>
    <w:p w14:paraId="3C93473A" w14:textId="77777777" w:rsidR="001626B3" w:rsidRPr="00394965" w:rsidRDefault="001626B3" w:rsidP="00394965">
      <w:pPr>
        <w:spacing w:after="0" w:line="480" w:lineRule="auto"/>
        <w:rPr>
          <w:rFonts w:ascii="Times New Roman" w:hAnsi="Times New Roman" w:cs="Times New Roman"/>
          <w:sz w:val="24"/>
          <w:szCs w:val="24"/>
        </w:rPr>
      </w:pPr>
      <w:r w:rsidRPr="00394965">
        <w:rPr>
          <w:rFonts w:ascii="Times New Roman" w:hAnsi="Times New Roman" w:cs="Times New Roman"/>
          <w:sz w:val="24"/>
          <w:szCs w:val="24"/>
        </w:rPr>
        <w:t>Std deviation</w:t>
      </w:r>
    </w:p>
    <w:p w14:paraId="792046C5" w14:textId="77777777" w:rsidR="001626B3" w:rsidRPr="00394965" w:rsidRDefault="001626B3" w:rsidP="00394965">
      <w:pPr>
        <w:spacing w:after="0" w:line="480" w:lineRule="auto"/>
        <w:rPr>
          <w:rFonts w:ascii="Times New Roman" w:hAnsi="Times New Roman" w:cs="Times New Roman"/>
          <w:b/>
          <w:bCs/>
          <w:sz w:val="24"/>
          <w:szCs w:val="24"/>
        </w:rPr>
      </w:pPr>
      <w:r w:rsidRPr="00394965">
        <w:rPr>
          <w:rFonts w:ascii="Times New Roman" w:hAnsi="Times New Roman" w:cs="Times New Roman"/>
          <w:sz w:val="24"/>
          <w:szCs w:val="24"/>
        </w:rPr>
        <w:t>S1 = 1/3sqrt((20.1-23)</w:t>
      </w:r>
      <w:r w:rsidRPr="00394965">
        <w:rPr>
          <w:rFonts w:ascii="Times New Roman" w:hAnsi="Times New Roman" w:cs="Times New Roman"/>
          <w:sz w:val="24"/>
          <w:szCs w:val="24"/>
          <w:vertAlign w:val="superscript"/>
        </w:rPr>
        <w:t>2</w:t>
      </w:r>
      <w:r w:rsidRPr="00394965">
        <w:rPr>
          <w:rFonts w:ascii="Times New Roman" w:hAnsi="Times New Roman" w:cs="Times New Roman"/>
          <w:sz w:val="24"/>
          <w:szCs w:val="24"/>
        </w:rPr>
        <w:t xml:space="preserve"> + (20.1-17)</w:t>
      </w:r>
      <w:r w:rsidRPr="00394965">
        <w:rPr>
          <w:rFonts w:ascii="Times New Roman" w:hAnsi="Times New Roman" w:cs="Times New Roman"/>
          <w:sz w:val="24"/>
          <w:szCs w:val="24"/>
          <w:vertAlign w:val="superscript"/>
        </w:rPr>
        <w:t>2</w:t>
      </w:r>
      <w:r w:rsidRPr="00394965">
        <w:rPr>
          <w:rFonts w:ascii="Times New Roman" w:hAnsi="Times New Roman" w:cs="Times New Roman"/>
          <w:sz w:val="24"/>
          <w:szCs w:val="24"/>
        </w:rPr>
        <w:t xml:space="preserve"> + (20.1-20)</w:t>
      </w:r>
      <w:r w:rsidRPr="00394965">
        <w:rPr>
          <w:rFonts w:ascii="Times New Roman" w:hAnsi="Times New Roman" w:cs="Times New Roman"/>
          <w:sz w:val="24"/>
          <w:szCs w:val="24"/>
          <w:vertAlign w:val="superscript"/>
        </w:rPr>
        <w:t>2</w:t>
      </w:r>
      <w:r w:rsidRPr="00394965">
        <w:rPr>
          <w:rFonts w:ascii="Times New Roman" w:hAnsi="Times New Roman" w:cs="Times New Roman"/>
          <w:sz w:val="24"/>
          <w:szCs w:val="24"/>
        </w:rPr>
        <w:t xml:space="preserve"> + (20.1-18)</w:t>
      </w:r>
      <w:r w:rsidRPr="00394965">
        <w:rPr>
          <w:rFonts w:ascii="Times New Roman" w:hAnsi="Times New Roman" w:cs="Times New Roman"/>
          <w:sz w:val="24"/>
          <w:szCs w:val="24"/>
          <w:vertAlign w:val="superscript"/>
        </w:rPr>
        <w:t>2</w:t>
      </w:r>
      <w:r w:rsidRPr="00394965">
        <w:rPr>
          <w:rFonts w:ascii="Times New Roman" w:hAnsi="Times New Roman" w:cs="Times New Roman"/>
          <w:sz w:val="24"/>
          <w:szCs w:val="24"/>
        </w:rPr>
        <w:t xml:space="preserve"> + (20.1-23)</w:t>
      </w:r>
      <w:r w:rsidRPr="00394965">
        <w:rPr>
          <w:rFonts w:ascii="Times New Roman" w:hAnsi="Times New Roman" w:cs="Times New Roman"/>
          <w:sz w:val="24"/>
          <w:szCs w:val="24"/>
          <w:vertAlign w:val="superscript"/>
        </w:rPr>
        <w:t>2</w:t>
      </w:r>
      <w:r w:rsidRPr="00394965">
        <w:rPr>
          <w:rFonts w:ascii="Times New Roman" w:hAnsi="Times New Roman" w:cs="Times New Roman"/>
          <w:sz w:val="24"/>
          <w:szCs w:val="24"/>
          <w:vertAlign w:val="subscript"/>
        </w:rPr>
        <w:t xml:space="preserve"> </w:t>
      </w:r>
      <w:r w:rsidRPr="00394965">
        <w:rPr>
          <w:rFonts w:ascii="Times New Roman" w:hAnsi="Times New Roman" w:cs="Times New Roman"/>
          <w:sz w:val="24"/>
          <w:szCs w:val="24"/>
        </w:rPr>
        <w:t>+ (20.1-20)</w:t>
      </w:r>
      <w:r w:rsidRPr="00394965">
        <w:rPr>
          <w:rFonts w:ascii="Times New Roman" w:hAnsi="Times New Roman" w:cs="Times New Roman"/>
          <w:sz w:val="24"/>
          <w:szCs w:val="24"/>
          <w:vertAlign w:val="superscript"/>
        </w:rPr>
        <w:t>2</w:t>
      </w:r>
      <w:r w:rsidRPr="00394965">
        <w:rPr>
          <w:rFonts w:ascii="Times New Roman" w:hAnsi="Times New Roman" w:cs="Times New Roman"/>
          <w:sz w:val="24"/>
          <w:szCs w:val="24"/>
        </w:rPr>
        <w:t xml:space="preserve"> + (20.1-19)</w:t>
      </w:r>
      <w:r w:rsidRPr="00394965">
        <w:rPr>
          <w:rFonts w:ascii="Times New Roman" w:hAnsi="Times New Roman" w:cs="Times New Roman"/>
          <w:sz w:val="24"/>
          <w:szCs w:val="24"/>
          <w:vertAlign w:val="superscript"/>
        </w:rPr>
        <w:t>2</w:t>
      </w:r>
      <w:r w:rsidRPr="00394965">
        <w:rPr>
          <w:rFonts w:ascii="Times New Roman" w:hAnsi="Times New Roman" w:cs="Times New Roman"/>
          <w:sz w:val="24"/>
          <w:szCs w:val="24"/>
        </w:rPr>
        <w:t xml:space="preserve"> + (20.1-24)</w:t>
      </w:r>
      <w:r w:rsidRPr="00394965">
        <w:rPr>
          <w:rFonts w:ascii="Times New Roman" w:hAnsi="Times New Roman" w:cs="Times New Roman"/>
          <w:sz w:val="24"/>
          <w:szCs w:val="24"/>
          <w:vertAlign w:val="superscript"/>
        </w:rPr>
        <w:t>2</w:t>
      </w:r>
      <w:r w:rsidRPr="00394965">
        <w:rPr>
          <w:rFonts w:ascii="Times New Roman" w:hAnsi="Times New Roman" w:cs="Times New Roman"/>
          <w:sz w:val="24"/>
          <w:szCs w:val="24"/>
        </w:rPr>
        <w:t xml:space="preserve"> + (20.1-17)</w:t>
      </w:r>
      <w:r w:rsidRPr="00394965">
        <w:rPr>
          <w:rFonts w:ascii="Times New Roman" w:hAnsi="Times New Roman" w:cs="Times New Roman"/>
          <w:sz w:val="24"/>
          <w:szCs w:val="24"/>
          <w:vertAlign w:val="superscript"/>
        </w:rPr>
        <w:t xml:space="preserve">2 </w:t>
      </w:r>
      <w:r w:rsidRPr="00394965">
        <w:rPr>
          <w:rFonts w:ascii="Times New Roman" w:hAnsi="Times New Roman" w:cs="Times New Roman"/>
          <w:sz w:val="24"/>
          <w:szCs w:val="24"/>
        </w:rPr>
        <w:t>+ (20.1-20)</w:t>
      </w:r>
      <w:r w:rsidRPr="00394965">
        <w:rPr>
          <w:rFonts w:ascii="Times New Roman" w:hAnsi="Times New Roman" w:cs="Times New Roman"/>
          <w:sz w:val="24"/>
          <w:szCs w:val="24"/>
          <w:vertAlign w:val="superscript"/>
        </w:rPr>
        <w:t>2</w:t>
      </w:r>
      <w:r w:rsidRPr="00394965">
        <w:rPr>
          <w:rFonts w:ascii="Times New Roman" w:hAnsi="Times New Roman" w:cs="Times New Roman"/>
          <w:sz w:val="24"/>
          <w:szCs w:val="24"/>
        </w:rPr>
        <w:t xml:space="preserve"> = 7.543/3 = 2.514</w:t>
      </w:r>
    </w:p>
    <w:p w14:paraId="71757FDC" w14:textId="0443085F" w:rsidR="00905FCD" w:rsidRPr="00394965" w:rsidRDefault="00905FCD" w:rsidP="00394965">
      <w:pPr>
        <w:spacing w:after="0" w:line="480" w:lineRule="auto"/>
        <w:rPr>
          <w:rFonts w:ascii="Times New Roman" w:hAnsi="Times New Roman" w:cs="Times New Roman"/>
          <w:sz w:val="24"/>
          <w:szCs w:val="24"/>
        </w:rPr>
      </w:pPr>
      <w:r w:rsidRPr="00394965">
        <w:rPr>
          <w:rFonts w:ascii="Times New Roman" w:hAnsi="Times New Roman" w:cs="Times New Roman"/>
          <w:sz w:val="24"/>
          <w:szCs w:val="24"/>
        </w:rPr>
        <w:t>Standard deviation for cold and distant instructor</w:t>
      </w:r>
    </w:p>
    <w:p w14:paraId="5FF591B8" w14:textId="77777777" w:rsidR="001626B3" w:rsidRPr="00394965" w:rsidRDefault="001626B3" w:rsidP="00394965">
      <w:pPr>
        <w:spacing w:after="0" w:line="480" w:lineRule="auto"/>
        <w:rPr>
          <w:rFonts w:ascii="Times New Roman" w:hAnsi="Times New Roman" w:cs="Times New Roman"/>
          <w:sz w:val="24"/>
          <w:szCs w:val="24"/>
        </w:rPr>
      </w:pPr>
      <w:r w:rsidRPr="00394965">
        <w:rPr>
          <w:rFonts w:ascii="Times New Roman" w:hAnsi="Times New Roman" w:cs="Times New Roman"/>
          <w:sz w:val="24"/>
          <w:szCs w:val="24"/>
        </w:rPr>
        <w:t>Std deviation</w:t>
      </w:r>
    </w:p>
    <w:p w14:paraId="6AE420E0" w14:textId="06AB454A" w:rsidR="001626B3" w:rsidRPr="00394965" w:rsidRDefault="001626B3" w:rsidP="00394965">
      <w:pPr>
        <w:spacing w:after="0" w:line="480" w:lineRule="auto"/>
        <w:rPr>
          <w:rFonts w:ascii="Times New Roman" w:hAnsi="Times New Roman" w:cs="Times New Roman"/>
          <w:sz w:val="24"/>
          <w:szCs w:val="24"/>
        </w:rPr>
      </w:pPr>
      <w:r w:rsidRPr="00394965">
        <w:rPr>
          <w:rFonts w:ascii="Times New Roman" w:hAnsi="Times New Roman" w:cs="Times New Roman"/>
          <w:sz w:val="24"/>
          <w:szCs w:val="24"/>
        </w:rPr>
        <w:t>S1 = 1/3sqrt((12.9-17)</w:t>
      </w:r>
      <w:r w:rsidRPr="00394965">
        <w:rPr>
          <w:rFonts w:ascii="Times New Roman" w:hAnsi="Times New Roman" w:cs="Times New Roman"/>
          <w:sz w:val="24"/>
          <w:szCs w:val="24"/>
          <w:vertAlign w:val="superscript"/>
        </w:rPr>
        <w:t>2</w:t>
      </w:r>
      <w:r w:rsidRPr="00394965">
        <w:rPr>
          <w:rFonts w:ascii="Times New Roman" w:hAnsi="Times New Roman" w:cs="Times New Roman"/>
          <w:sz w:val="24"/>
          <w:szCs w:val="24"/>
        </w:rPr>
        <w:t xml:space="preserve"> + (12.9-12)</w:t>
      </w:r>
      <w:r w:rsidRPr="00394965">
        <w:rPr>
          <w:rFonts w:ascii="Times New Roman" w:hAnsi="Times New Roman" w:cs="Times New Roman"/>
          <w:sz w:val="24"/>
          <w:szCs w:val="24"/>
          <w:vertAlign w:val="superscript"/>
        </w:rPr>
        <w:t>2</w:t>
      </w:r>
      <w:r w:rsidRPr="00394965">
        <w:rPr>
          <w:rFonts w:ascii="Times New Roman" w:hAnsi="Times New Roman" w:cs="Times New Roman"/>
          <w:sz w:val="24"/>
          <w:szCs w:val="24"/>
        </w:rPr>
        <w:t xml:space="preserve"> + (12.9-9)</w:t>
      </w:r>
      <w:r w:rsidRPr="00394965">
        <w:rPr>
          <w:rFonts w:ascii="Times New Roman" w:hAnsi="Times New Roman" w:cs="Times New Roman"/>
          <w:sz w:val="24"/>
          <w:szCs w:val="24"/>
          <w:vertAlign w:val="superscript"/>
        </w:rPr>
        <w:t>2</w:t>
      </w:r>
      <w:r w:rsidRPr="00394965">
        <w:rPr>
          <w:rFonts w:ascii="Times New Roman" w:hAnsi="Times New Roman" w:cs="Times New Roman"/>
          <w:sz w:val="24"/>
          <w:szCs w:val="24"/>
        </w:rPr>
        <w:t xml:space="preserve"> + (12.9-13)</w:t>
      </w:r>
      <w:r w:rsidRPr="00394965">
        <w:rPr>
          <w:rFonts w:ascii="Times New Roman" w:hAnsi="Times New Roman" w:cs="Times New Roman"/>
          <w:sz w:val="24"/>
          <w:szCs w:val="24"/>
          <w:vertAlign w:val="superscript"/>
        </w:rPr>
        <w:t>2</w:t>
      </w:r>
      <w:r w:rsidRPr="00394965">
        <w:rPr>
          <w:rFonts w:ascii="Times New Roman" w:hAnsi="Times New Roman" w:cs="Times New Roman"/>
          <w:sz w:val="24"/>
          <w:szCs w:val="24"/>
        </w:rPr>
        <w:t xml:space="preserve"> + (12.9-10)</w:t>
      </w:r>
      <w:r w:rsidRPr="00394965">
        <w:rPr>
          <w:rFonts w:ascii="Times New Roman" w:hAnsi="Times New Roman" w:cs="Times New Roman"/>
          <w:sz w:val="24"/>
          <w:szCs w:val="24"/>
          <w:vertAlign w:val="superscript"/>
        </w:rPr>
        <w:t>2</w:t>
      </w:r>
      <w:r w:rsidRPr="00394965">
        <w:rPr>
          <w:rFonts w:ascii="Times New Roman" w:hAnsi="Times New Roman" w:cs="Times New Roman"/>
          <w:sz w:val="24"/>
          <w:szCs w:val="24"/>
          <w:vertAlign w:val="subscript"/>
        </w:rPr>
        <w:t xml:space="preserve"> </w:t>
      </w:r>
      <w:r w:rsidRPr="00394965">
        <w:rPr>
          <w:rFonts w:ascii="Times New Roman" w:hAnsi="Times New Roman" w:cs="Times New Roman"/>
          <w:sz w:val="24"/>
          <w:szCs w:val="24"/>
        </w:rPr>
        <w:t>+ (12.9-15)</w:t>
      </w:r>
      <w:r w:rsidRPr="00394965">
        <w:rPr>
          <w:rFonts w:ascii="Times New Roman" w:hAnsi="Times New Roman" w:cs="Times New Roman"/>
          <w:sz w:val="24"/>
          <w:szCs w:val="24"/>
          <w:vertAlign w:val="superscript"/>
        </w:rPr>
        <w:t>2</w:t>
      </w:r>
      <w:r w:rsidRPr="00394965">
        <w:rPr>
          <w:rFonts w:ascii="Times New Roman" w:hAnsi="Times New Roman" w:cs="Times New Roman"/>
          <w:sz w:val="24"/>
          <w:szCs w:val="24"/>
        </w:rPr>
        <w:t xml:space="preserve"> + (12.9-14)</w:t>
      </w:r>
      <w:r w:rsidRPr="00394965">
        <w:rPr>
          <w:rFonts w:ascii="Times New Roman" w:hAnsi="Times New Roman" w:cs="Times New Roman"/>
          <w:sz w:val="24"/>
          <w:szCs w:val="24"/>
          <w:vertAlign w:val="superscript"/>
        </w:rPr>
        <w:t>2</w:t>
      </w:r>
      <w:r w:rsidRPr="00394965">
        <w:rPr>
          <w:rFonts w:ascii="Times New Roman" w:hAnsi="Times New Roman" w:cs="Times New Roman"/>
          <w:sz w:val="24"/>
          <w:szCs w:val="24"/>
        </w:rPr>
        <w:t xml:space="preserve"> + (12.9-11)</w:t>
      </w:r>
      <w:r w:rsidRPr="00394965">
        <w:rPr>
          <w:rFonts w:ascii="Times New Roman" w:hAnsi="Times New Roman" w:cs="Times New Roman"/>
          <w:sz w:val="24"/>
          <w:szCs w:val="24"/>
          <w:vertAlign w:val="superscript"/>
        </w:rPr>
        <w:t>2</w:t>
      </w:r>
      <w:r w:rsidRPr="00394965">
        <w:rPr>
          <w:rFonts w:ascii="Times New Roman" w:hAnsi="Times New Roman" w:cs="Times New Roman"/>
          <w:sz w:val="24"/>
          <w:szCs w:val="24"/>
        </w:rPr>
        <w:t xml:space="preserve"> + (12.9-15)</w:t>
      </w:r>
      <w:r w:rsidRPr="00394965">
        <w:rPr>
          <w:rFonts w:ascii="Times New Roman" w:hAnsi="Times New Roman" w:cs="Times New Roman"/>
          <w:sz w:val="24"/>
          <w:szCs w:val="24"/>
          <w:vertAlign w:val="superscript"/>
        </w:rPr>
        <w:t xml:space="preserve">2 </w:t>
      </w:r>
      <w:r w:rsidRPr="00394965">
        <w:rPr>
          <w:rFonts w:ascii="Times New Roman" w:hAnsi="Times New Roman" w:cs="Times New Roman"/>
          <w:sz w:val="24"/>
          <w:szCs w:val="24"/>
        </w:rPr>
        <w:t>+ (12.9-13)</w:t>
      </w:r>
      <w:r w:rsidRPr="00394965">
        <w:rPr>
          <w:rFonts w:ascii="Times New Roman" w:hAnsi="Times New Roman" w:cs="Times New Roman"/>
          <w:sz w:val="24"/>
          <w:szCs w:val="24"/>
          <w:vertAlign w:val="superscript"/>
        </w:rPr>
        <w:t>2</w:t>
      </w:r>
      <w:r w:rsidRPr="00394965">
        <w:rPr>
          <w:rFonts w:ascii="Times New Roman" w:hAnsi="Times New Roman" w:cs="Times New Roman"/>
          <w:sz w:val="24"/>
          <w:szCs w:val="24"/>
        </w:rPr>
        <w:t xml:space="preserve"> = 7.4087/3 = 2.469</w:t>
      </w:r>
    </w:p>
    <w:p w14:paraId="738DCFAB" w14:textId="4C55B276" w:rsidR="00FD6B88" w:rsidRPr="00394965" w:rsidRDefault="00FD6B88" w:rsidP="00394965">
      <w:pPr>
        <w:spacing w:after="0" w:line="480" w:lineRule="auto"/>
        <w:rPr>
          <w:rFonts w:ascii="Times New Roman" w:hAnsi="Times New Roman" w:cs="Times New Roman"/>
          <w:b/>
          <w:bCs/>
          <w:sz w:val="24"/>
          <w:szCs w:val="24"/>
        </w:rPr>
      </w:pPr>
      <w:r w:rsidRPr="00394965">
        <w:rPr>
          <w:rFonts w:ascii="Times New Roman" w:hAnsi="Times New Roman" w:cs="Times New Roman"/>
          <w:sz w:val="24"/>
          <w:szCs w:val="24"/>
        </w:rPr>
        <w:t xml:space="preserve">The variability of the scores in each of the groups are almost equal implying the scores cluster </w:t>
      </w:r>
      <w:r w:rsidR="00C818DD" w:rsidRPr="00394965">
        <w:rPr>
          <w:rFonts w:ascii="Times New Roman" w:hAnsi="Times New Roman" w:cs="Times New Roman"/>
          <w:sz w:val="24"/>
          <w:szCs w:val="24"/>
        </w:rPr>
        <w:t xml:space="preserve">or spread </w:t>
      </w:r>
      <w:r w:rsidRPr="00394965">
        <w:rPr>
          <w:rFonts w:ascii="Times New Roman" w:hAnsi="Times New Roman" w:cs="Times New Roman"/>
          <w:sz w:val="24"/>
          <w:szCs w:val="24"/>
        </w:rPr>
        <w:t>in similar ways about the group means</w:t>
      </w:r>
      <w:r w:rsidR="00C818DD" w:rsidRPr="00394965">
        <w:rPr>
          <w:rFonts w:ascii="Times New Roman" w:hAnsi="Times New Roman" w:cs="Times New Roman"/>
          <w:sz w:val="24"/>
          <w:szCs w:val="24"/>
        </w:rPr>
        <w:t xml:space="preserve"> for both groups.</w:t>
      </w:r>
      <w:r w:rsidRPr="00394965">
        <w:rPr>
          <w:rFonts w:ascii="Times New Roman" w:hAnsi="Times New Roman" w:cs="Times New Roman"/>
          <w:sz w:val="24"/>
          <w:szCs w:val="24"/>
        </w:rPr>
        <w:t xml:space="preserve"> </w:t>
      </w:r>
    </w:p>
    <w:p w14:paraId="750D4B7D" w14:textId="550E0639" w:rsidR="00A261A5" w:rsidRPr="00394965" w:rsidRDefault="00A261A5" w:rsidP="00394965">
      <w:pPr>
        <w:spacing w:after="0" w:line="480" w:lineRule="auto"/>
        <w:rPr>
          <w:rFonts w:ascii="Times New Roman" w:hAnsi="Times New Roman" w:cs="Times New Roman"/>
          <w:b/>
          <w:bCs/>
          <w:sz w:val="24"/>
          <w:szCs w:val="24"/>
        </w:rPr>
      </w:pPr>
      <w:r w:rsidRPr="00394965">
        <w:rPr>
          <w:rFonts w:ascii="Times New Roman" w:hAnsi="Times New Roman" w:cs="Times New Roman"/>
          <w:b/>
          <w:bCs/>
          <w:sz w:val="24"/>
          <w:szCs w:val="24"/>
        </w:rPr>
        <w:t xml:space="preserve">Question </w:t>
      </w:r>
      <w:r w:rsidR="0051531D" w:rsidRPr="00394965">
        <w:rPr>
          <w:rFonts w:ascii="Times New Roman" w:hAnsi="Times New Roman" w:cs="Times New Roman"/>
          <w:b/>
          <w:bCs/>
          <w:sz w:val="24"/>
          <w:szCs w:val="24"/>
        </w:rPr>
        <w:t>7</w:t>
      </w:r>
    </w:p>
    <w:p w14:paraId="77C90ACC" w14:textId="1D8E0513" w:rsidR="00905FCD" w:rsidRPr="00394965" w:rsidRDefault="00FD6B88" w:rsidP="00394965">
      <w:pPr>
        <w:spacing w:after="0" w:line="480" w:lineRule="auto"/>
        <w:rPr>
          <w:rFonts w:ascii="Times New Roman" w:hAnsi="Times New Roman" w:cs="Times New Roman"/>
          <w:sz w:val="24"/>
          <w:szCs w:val="24"/>
        </w:rPr>
      </w:pPr>
      <w:r w:rsidRPr="00394965">
        <w:rPr>
          <w:rFonts w:ascii="Times New Roman" w:hAnsi="Times New Roman" w:cs="Times New Roman"/>
          <w:sz w:val="24"/>
          <w:szCs w:val="24"/>
        </w:rPr>
        <w:t>Since both tests were conducted independently</w:t>
      </w:r>
      <w:r w:rsidR="00050AD8" w:rsidRPr="00394965">
        <w:rPr>
          <w:rFonts w:ascii="Times New Roman" w:hAnsi="Times New Roman" w:cs="Times New Roman"/>
          <w:sz w:val="24"/>
          <w:szCs w:val="24"/>
        </w:rPr>
        <w:t xml:space="preserve"> through comparing means from the two groups of data</w:t>
      </w:r>
      <w:r w:rsidRPr="00394965">
        <w:rPr>
          <w:rFonts w:ascii="Times New Roman" w:hAnsi="Times New Roman" w:cs="Times New Roman"/>
          <w:sz w:val="24"/>
          <w:szCs w:val="24"/>
        </w:rPr>
        <w:t xml:space="preserve"> implying independent samples then it follows </w:t>
      </w:r>
      <w:r w:rsidR="00050AD8" w:rsidRPr="00394965">
        <w:rPr>
          <w:rFonts w:ascii="Times New Roman" w:hAnsi="Times New Roman" w:cs="Times New Roman"/>
          <w:sz w:val="24"/>
          <w:szCs w:val="24"/>
        </w:rPr>
        <w:t>the</w:t>
      </w:r>
      <w:r w:rsidRPr="00394965">
        <w:rPr>
          <w:rFonts w:ascii="Times New Roman" w:hAnsi="Times New Roman" w:cs="Times New Roman"/>
          <w:sz w:val="24"/>
          <w:szCs w:val="24"/>
        </w:rPr>
        <w:t xml:space="preserve"> </w:t>
      </w:r>
      <w:r w:rsidR="00905FCD" w:rsidRPr="00394965">
        <w:rPr>
          <w:rFonts w:ascii="Times New Roman" w:hAnsi="Times New Roman" w:cs="Times New Roman"/>
          <w:sz w:val="24"/>
          <w:szCs w:val="24"/>
        </w:rPr>
        <w:t xml:space="preserve">t test should be </w:t>
      </w:r>
      <w:r w:rsidR="00050AD8" w:rsidRPr="00394965">
        <w:rPr>
          <w:rFonts w:ascii="Times New Roman" w:hAnsi="Times New Roman" w:cs="Times New Roman"/>
          <w:sz w:val="24"/>
          <w:szCs w:val="24"/>
        </w:rPr>
        <w:t xml:space="preserve">analyzed using </w:t>
      </w:r>
      <w:r w:rsidR="00905FCD" w:rsidRPr="00394965">
        <w:rPr>
          <w:rFonts w:ascii="Times New Roman" w:hAnsi="Times New Roman" w:cs="Times New Roman"/>
          <w:sz w:val="24"/>
          <w:szCs w:val="24"/>
        </w:rPr>
        <w:t>independent samples</w:t>
      </w:r>
      <w:r w:rsidR="009F7014" w:rsidRPr="00394965">
        <w:rPr>
          <w:rFonts w:ascii="Times New Roman" w:hAnsi="Times New Roman" w:cs="Times New Roman"/>
          <w:sz w:val="24"/>
          <w:szCs w:val="24"/>
        </w:rPr>
        <w:t xml:space="preserve"> for finding the level of significance in the population means. The samples are independent in the sense that samples in one group do not influence samples in other groups.</w:t>
      </w:r>
    </w:p>
    <w:p w14:paraId="160FE26D" w14:textId="1B39822C" w:rsidR="00A261A5" w:rsidRPr="00394965" w:rsidRDefault="00905FCD" w:rsidP="00394965">
      <w:pPr>
        <w:spacing w:after="0" w:line="480" w:lineRule="auto"/>
        <w:rPr>
          <w:rFonts w:ascii="Times New Roman" w:hAnsi="Times New Roman" w:cs="Times New Roman"/>
          <w:b/>
          <w:bCs/>
          <w:sz w:val="24"/>
          <w:szCs w:val="24"/>
        </w:rPr>
      </w:pPr>
      <w:r w:rsidRPr="00394965">
        <w:rPr>
          <w:rFonts w:ascii="Times New Roman" w:hAnsi="Times New Roman" w:cs="Times New Roman"/>
          <w:b/>
          <w:bCs/>
          <w:sz w:val="24"/>
          <w:szCs w:val="24"/>
        </w:rPr>
        <w:t xml:space="preserve">Question </w:t>
      </w:r>
      <w:r w:rsidR="0051531D" w:rsidRPr="00394965">
        <w:rPr>
          <w:rFonts w:ascii="Times New Roman" w:hAnsi="Times New Roman" w:cs="Times New Roman"/>
          <w:b/>
          <w:bCs/>
          <w:sz w:val="24"/>
          <w:szCs w:val="24"/>
        </w:rPr>
        <w:t>8</w:t>
      </w:r>
    </w:p>
    <w:p w14:paraId="44DF33A9" w14:textId="685C76FA" w:rsidR="00905FCD" w:rsidRPr="00394965" w:rsidRDefault="00905FCD" w:rsidP="00394965">
      <w:pPr>
        <w:spacing w:after="0" w:line="480" w:lineRule="auto"/>
        <w:rPr>
          <w:rFonts w:ascii="Times New Roman" w:hAnsi="Times New Roman" w:cs="Times New Roman"/>
          <w:sz w:val="24"/>
          <w:szCs w:val="24"/>
        </w:rPr>
      </w:pPr>
      <w:r w:rsidRPr="00394965">
        <w:rPr>
          <w:rFonts w:ascii="Times New Roman" w:hAnsi="Times New Roman" w:cs="Times New Roman"/>
          <w:sz w:val="24"/>
          <w:szCs w:val="24"/>
        </w:rPr>
        <w:t xml:space="preserve">A two-tailed test should be conducted </w:t>
      </w:r>
      <w:r w:rsidR="00464D95" w:rsidRPr="00394965">
        <w:rPr>
          <w:rFonts w:ascii="Times New Roman" w:hAnsi="Times New Roman" w:cs="Times New Roman"/>
          <w:sz w:val="24"/>
          <w:szCs w:val="24"/>
        </w:rPr>
        <w:t>since the mean distribution of the data can be two-sided allowing for conducting of tests of values greater than or less than the sample mean</w:t>
      </w:r>
      <w:r w:rsidR="009F7014" w:rsidRPr="00394965">
        <w:rPr>
          <w:rFonts w:ascii="Times New Roman" w:hAnsi="Times New Roman" w:cs="Times New Roman"/>
          <w:sz w:val="24"/>
          <w:szCs w:val="24"/>
        </w:rPr>
        <w:t xml:space="preserve"> i.e. positive and negative differences at the tails of the distribution if the value is not zero.</w:t>
      </w:r>
      <w:r w:rsidR="00C818DD" w:rsidRPr="00394965">
        <w:rPr>
          <w:rFonts w:ascii="Times New Roman" w:hAnsi="Times New Roman" w:cs="Times New Roman"/>
          <w:sz w:val="24"/>
          <w:szCs w:val="24"/>
        </w:rPr>
        <w:t xml:space="preserve"> This is to say the means of  the  two groups is tested to see whether they are equal to a target variable.</w:t>
      </w:r>
    </w:p>
    <w:p w14:paraId="3CB1FB6C" w14:textId="33ACB9D5" w:rsidR="00905FCD" w:rsidRPr="00394965" w:rsidRDefault="00905FCD" w:rsidP="00394965">
      <w:pPr>
        <w:spacing w:after="0" w:line="480" w:lineRule="auto"/>
        <w:rPr>
          <w:rFonts w:ascii="Times New Roman" w:hAnsi="Times New Roman" w:cs="Times New Roman"/>
          <w:b/>
          <w:bCs/>
          <w:sz w:val="24"/>
          <w:szCs w:val="24"/>
        </w:rPr>
      </w:pPr>
      <w:r w:rsidRPr="00394965">
        <w:rPr>
          <w:rFonts w:ascii="Times New Roman" w:hAnsi="Times New Roman" w:cs="Times New Roman"/>
          <w:b/>
          <w:bCs/>
          <w:sz w:val="24"/>
          <w:szCs w:val="24"/>
        </w:rPr>
        <w:t xml:space="preserve">Question </w:t>
      </w:r>
      <w:r w:rsidR="00464D95" w:rsidRPr="00394965">
        <w:rPr>
          <w:rFonts w:ascii="Times New Roman" w:hAnsi="Times New Roman" w:cs="Times New Roman"/>
          <w:b/>
          <w:bCs/>
          <w:sz w:val="24"/>
          <w:szCs w:val="24"/>
        </w:rPr>
        <w:t>9</w:t>
      </w:r>
    </w:p>
    <w:p w14:paraId="4A4E92FE" w14:textId="73B94510" w:rsidR="00706197" w:rsidRPr="00394965" w:rsidRDefault="00706197" w:rsidP="00394965">
      <w:pPr>
        <w:spacing w:after="0" w:line="480" w:lineRule="auto"/>
        <w:rPr>
          <w:rFonts w:ascii="Times New Roman" w:hAnsi="Times New Roman" w:cs="Times New Roman"/>
          <w:sz w:val="24"/>
          <w:szCs w:val="24"/>
        </w:rPr>
      </w:pPr>
      <w:r w:rsidRPr="00394965">
        <w:rPr>
          <w:rFonts w:ascii="Times New Roman" w:hAnsi="Times New Roman" w:cs="Times New Roman"/>
          <w:sz w:val="24"/>
          <w:szCs w:val="24"/>
        </w:rPr>
        <w:t>Employing the use of the graph pad the following results were obtained:</w:t>
      </w:r>
    </w:p>
    <w:p w14:paraId="259B5BE5" w14:textId="4EDF1FF4" w:rsidR="00706197" w:rsidRPr="00394965" w:rsidRDefault="00706197" w:rsidP="00394965">
      <w:pPr>
        <w:spacing w:after="0" w:line="480" w:lineRule="auto"/>
        <w:rPr>
          <w:rFonts w:ascii="Times New Roman" w:hAnsi="Times New Roman" w:cs="Times New Roman"/>
          <w:sz w:val="24"/>
          <w:szCs w:val="24"/>
        </w:rPr>
      </w:pPr>
      <w:r w:rsidRPr="00394965">
        <w:rPr>
          <w:rFonts w:ascii="Times New Roman" w:hAnsi="Times New Roman" w:cs="Times New Roman"/>
          <w:noProof/>
          <w:sz w:val="24"/>
          <w:szCs w:val="24"/>
        </w:rPr>
        <w:lastRenderedPageBreak/>
        <w:drawing>
          <wp:inline distT="0" distB="0" distL="0" distR="0" wp14:anchorId="1CC0BE49" wp14:editId="54F9C826">
            <wp:extent cx="5943600" cy="25215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2521585"/>
                    </a:xfrm>
                    <a:prstGeom prst="rect">
                      <a:avLst/>
                    </a:prstGeom>
                  </pic:spPr>
                </pic:pic>
              </a:graphicData>
            </a:graphic>
          </wp:inline>
        </w:drawing>
      </w:r>
    </w:p>
    <w:p w14:paraId="6730E0B0" w14:textId="4E5699AB" w:rsidR="00D441DB" w:rsidRPr="00394965" w:rsidRDefault="00D441DB" w:rsidP="00394965">
      <w:pPr>
        <w:spacing w:after="0" w:line="480" w:lineRule="auto"/>
        <w:rPr>
          <w:rFonts w:ascii="Times New Roman" w:hAnsi="Times New Roman" w:cs="Times New Roman"/>
          <w:sz w:val="24"/>
          <w:szCs w:val="24"/>
        </w:rPr>
      </w:pPr>
      <w:r w:rsidRPr="00394965">
        <w:rPr>
          <w:rFonts w:ascii="Times New Roman" w:hAnsi="Times New Roman" w:cs="Times New Roman"/>
          <w:sz w:val="24"/>
          <w:szCs w:val="24"/>
        </w:rPr>
        <w:t>The calculated t value is 6.46 with a p value that is less than 0.0001. Therefore, since the p value is less than the significance level of 0.05, we reject the null hypot</w:t>
      </w:r>
      <w:bookmarkStart w:id="0" w:name="_GoBack"/>
      <w:bookmarkEnd w:id="0"/>
      <w:r w:rsidRPr="00394965">
        <w:rPr>
          <w:rFonts w:ascii="Times New Roman" w:hAnsi="Times New Roman" w:cs="Times New Roman"/>
          <w:sz w:val="24"/>
          <w:szCs w:val="24"/>
        </w:rPr>
        <w:t>hesis implying the results obtained from the experiment are significant statistically.</w:t>
      </w:r>
    </w:p>
    <w:p w14:paraId="0738669B" w14:textId="43CA98D9" w:rsidR="00D441DB" w:rsidRPr="00394965" w:rsidRDefault="00D441DB" w:rsidP="00394965">
      <w:pPr>
        <w:spacing w:after="0" w:line="480" w:lineRule="auto"/>
        <w:rPr>
          <w:rFonts w:ascii="Times New Roman" w:hAnsi="Times New Roman" w:cs="Times New Roman"/>
          <w:b/>
          <w:bCs/>
          <w:sz w:val="24"/>
          <w:szCs w:val="24"/>
        </w:rPr>
      </w:pPr>
      <w:r w:rsidRPr="00394965">
        <w:rPr>
          <w:rFonts w:ascii="Times New Roman" w:hAnsi="Times New Roman" w:cs="Times New Roman"/>
          <w:b/>
          <w:bCs/>
          <w:sz w:val="24"/>
          <w:szCs w:val="24"/>
        </w:rPr>
        <w:t xml:space="preserve">Question </w:t>
      </w:r>
      <w:r w:rsidR="00464D95" w:rsidRPr="00394965">
        <w:rPr>
          <w:rFonts w:ascii="Times New Roman" w:hAnsi="Times New Roman" w:cs="Times New Roman"/>
          <w:b/>
          <w:bCs/>
          <w:sz w:val="24"/>
          <w:szCs w:val="24"/>
        </w:rPr>
        <w:t>10</w:t>
      </w:r>
    </w:p>
    <w:p w14:paraId="11B2DFBB" w14:textId="7667B88B" w:rsidR="00D441DB" w:rsidRPr="00394965" w:rsidRDefault="00D441DB" w:rsidP="00394965">
      <w:pPr>
        <w:spacing w:after="0" w:line="480" w:lineRule="auto"/>
        <w:rPr>
          <w:rFonts w:ascii="Times New Roman" w:hAnsi="Times New Roman" w:cs="Times New Roman"/>
          <w:sz w:val="24"/>
          <w:szCs w:val="24"/>
        </w:rPr>
      </w:pPr>
      <w:r w:rsidRPr="00394965">
        <w:rPr>
          <w:rFonts w:ascii="Times New Roman" w:hAnsi="Times New Roman" w:cs="Times New Roman"/>
          <w:sz w:val="24"/>
          <w:szCs w:val="24"/>
        </w:rPr>
        <w:t>Since the results were statistically significant, it therefore means that the “halo effect” was present in the study</w:t>
      </w:r>
      <w:r w:rsidR="00464D95" w:rsidRPr="00394965">
        <w:rPr>
          <w:rFonts w:ascii="Times New Roman" w:hAnsi="Times New Roman" w:cs="Times New Roman"/>
          <w:sz w:val="24"/>
          <w:szCs w:val="24"/>
        </w:rPr>
        <w:t xml:space="preserve"> thereby supporting the researcher’s hypothesis</w:t>
      </w:r>
      <w:r w:rsidRPr="00394965">
        <w:rPr>
          <w:rFonts w:ascii="Times New Roman" w:hAnsi="Times New Roman" w:cs="Times New Roman"/>
          <w:sz w:val="24"/>
          <w:szCs w:val="24"/>
        </w:rPr>
        <w:t xml:space="preserve"> due to the</w:t>
      </w:r>
      <w:r w:rsidR="00464D95" w:rsidRPr="00394965">
        <w:rPr>
          <w:rFonts w:ascii="Times New Roman" w:hAnsi="Times New Roman" w:cs="Times New Roman"/>
          <w:sz w:val="24"/>
          <w:szCs w:val="24"/>
        </w:rPr>
        <w:t xml:space="preserve"> significant </w:t>
      </w:r>
      <w:r w:rsidRPr="00394965">
        <w:rPr>
          <w:rFonts w:ascii="Times New Roman" w:hAnsi="Times New Roman" w:cs="Times New Roman"/>
          <w:sz w:val="24"/>
          <w:szCs w:val="24"/>
        </w:rPr>
        <w:t xml:space="preserve">statistical difference noted in the </w:t>
      </w:r>
      <w:r w:rsidR="00464D95" w:rsidRPr="00394965">
        <w:rPr>
          <w:rFonts w:ascii="Times New Roman" w:hAnsi="Times New Roman" w:cs="Times New Roman"/>
          <w:sz w:val="24"/>
          <w:szCs w:val="24"/>
        </w:rPr>
        <w:t xml:space="preserve">means </w:t>
      </w:r>
      <w:r w:rsidRPr="00394965">
        <w:rPr>
          <w:rFonts w:ascii="Times New Roman" w:hAnsi="Times New Roman" w:cs="Times New Roman"/>
          <w:sz w:val="24"/>
          <w:szCs w:val="24"/>
        </w:rPr>
        <w:t>of the two groups.</w:t>
      </w:r>
    </w:p>
    <w:sectPr w:rsidR="00D441DB" w:rsidRPr="00394965">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2D2BF9" w14:textId="77777777" w:rsidR="007A6160" w:rsidRDefault="007A6160" w:rsidP="00804146">
      <w:pPr>
        <w:spacing w:after="0" w:line="240" w:lineRule="auto"/>
      </w:pPr>
      <w:r>
        <w:separator/>
      </w:r>
    </w:p>
  </w:endnote>
  <w:endnote w:type="continuationSeparator" w:id="0">
    <w:p w14:paraId="3D4F916A" w14:textId="77777777" w:rsidR="007A6160" w:rsidRDefault="007A6160" w:rsidP="008041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8DBBA9" w14:textId="1A6C72B4" w:rsidR="00804146" w:rsidRDefault="00804146">
    <w:pPr>
      <w:pStyle w:val="Footer"/>
    </w:pPr>
    <w:r>
      <w:rPr>
        <w:noProof/>
      </w:rPr>
      <mc:AlternateContent>
        <mc:Choice Requires="wps">
          <w:drawing>
            <wp:anchor distT="0" distB="0" distL="114300" distR="114300" simplePos="0" relativeHeight="251659264" behindDoc="0" locked="0" layoutInCell="0" allowOverlap="1" wp14:anchorId="4D79367C" wp14:editId="0F249FD5">
              <wp:simplePos x="0" y="0"/>
              <wp:positionH relativeFrom="page">
                <wp:posOffset>0</wp:posOffset>
              </wp:positionH>
              <wp:positionV relativeFrom="page">
                <wp:posOffset>9594215</wp:posOffset>
              </wp:positionV>
              <wp:extent cx="7772400" cy="273050"/>
              <wp:effectExtent l="0" t="0" r="0" b="12700"/>
              <wp:wrapNone/>
              <wp:docPr id="1" name="MSIPCM7d2d4d07b030534d8a5a224c" descr="{&quot;HashCode&quot;:-148390272,&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04651A9" w14:textId="0843920D" w:rsidR="00804146" w:rsidRPr="00804146" w:rsidRDefault="00804146" w:rsidP="00804146">
                          <w:pPr>
                            <w:spacing w:after="0"/>
                            <w:jc w:val="right"/>
                            <w:rPr>
                              <w:rFonts w:ascii="Calibri" w:hAnsi="Calibri" w:cs="Calibri"/>
                              <w:color w:val="000000"/>
                              <w:sz w:val="20"/>
                            </w:rPr>
                          </w:pPr>
                        </w:p>
                      </w:txbxContent>
                    </wps:txbx>
                    <wps:bodyPr rot="0" spcFirstLastPara="0" vertOverflow="overflow" horzOverflow="overflow" vert="horz" wrap="square" lIns="91440" tIns="0" rIns="254000" bIns="0" numCol="1" spcCol="0" rtlCol="0" fromWordArt="0" anchor="b" anchorCtr="0" forceAA="0" compatLnSpc="1">
                      <a:prstTxWarp prst="textNoShape">
                        <a:avLst/>
                      </a:prstTxWarp>
                      <a:noAutofit/>
                    </wps:bodyPr>
                  </wps:wsp>
                </a:graphicData>
              </a:graphic>
            </wp:anchor>
          </w:drawing>
        </mc:Choice>
        <mc:Fallback>
          <w:pict>
            <v:shapetype w14:anchorId="4D79367C" id="_x0000_t202" coordsize="21600,21600" o:spt="202" path="m,l,21600r21600,l21600,xe">
              <v:stroke joinstyle="miter"/>
              <v:path gradientshapeok="t" o:connecttype="rect"/>
            </v:shapetype>
            <v:shape id="MSIPCM7d2d4d07b030534d8a5a224c" o:spid="_x0000_s1026" type="#_x0000_t202" alt="{&quot;HashCode&quot;:-148390272,&quot;Height&quot;:792.0,&quot;Width&quot;:612.0,&quot;Placement&quot;:&quot;Footer&quot;,&quot;Index&quot;:&quot;Primary&quot;,&quot;Section&quot;:1,&quot;Top&quot;:0.0,&quot;Left&quot;:0.0}" style="position:absolute;margin-left:0;margin-top:755.45pt;width:612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" o:allowincell="f" filled="f" stroked="f" strokeweight=".5pt">
              <v:textbox inset=",0,20pt,0">
                <w:txbxContent>
                  <w:p w14:paraId="204651A9" w14:textId="0843920D" w:rsidR="00804146" w:rsidRPr="00804146" w:rsidRDefault="00804146" w:rsidP="00804146">
                    <w:pPr>
                      <w:spacing w:after="0"/>
                      <w:jc w:val="right"/>
                      <w:rPr>
                        <w:rFonts w:ascii="Calibri" w:hAnsi="Calibri" w:cs="Calibri"/>
                        <w:color w:val="000000"/>
                        <w:sz w:val="20"/>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71B1E2" w14:textId="77777777" w:rsidR="007A6160" w:rsidRDefault="007A6160" w:rsidP="00804146">
      <w:pPr>
        <w:spacing w:after="0" w:line="240" w:lineRule="auto"/>
      </w:pPr>
      <w:r>
        <w:separator/>
      </w:r>
    </w:p>
  </w:footnote>
  <w:footnote w:type="continuationSeparator" w:id="0">
    <w:p w14:paraId="4741835A" w14:textId="77777777" w:rsidR="007A6160" w:rsidRDefault="007A6160" w:rsidP="008041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5300899"/>
      <w:docPartObj>
        <w:docPartGallery w:val="Page Numbers (Top of Page)"/>
        <w:docPartUnique/>
      </w:docPartObj>
    </w:sdtPr>
    <w:sdtEndPr>
      <w:rPr>
        <w:noProof/>
      </w:rPr>
    </w:sdtEndPr>
    <w:sdtContent>
      <w:p w14:paraId="19CA4C13" w14:textId="105A964C" w:rsidR="00394965" w:rsidRDefault="00394965">
        <w:pPr>
          <w:pStyle w:val="Header"/>
          <w:jc w:val="right"/>
        </w:pPr>
        <w:r w:rsidRPr="00394965">
          <w:rPr>
            <w:rFonts w:ascii="Times New Roman" w:hAnsi="Times New Roman" w:cs="Times New Roman"/>
            <w:sz w:val="24"/>
            <w:szCs w:val="24"/>
          </w:rPr>
          <w:fldChar w:fldCharType="begin"/>
        </w:r>
        <w:r w:rsidRPr="00394965">
          <w:rPr>
            <w:rFonts w:ascii="Times New Roman" w:hAnsi="Times New Roman" w:cs="Times New Roman"/>
            <w:sz w:val="24"/>
            <w:szCs w:val="24"/>
          </w:rPr>
          <w:instrText xml:space="preserve"> PAGE   \* MERGEFORMAT </w:instrText>
        </w:r>
        <w:r w:rsidRPr="00394965">
          <w:rPr>
            <w:rFonts w:ascii="Times New Roman" w:hAnsi="Times New Roman" w:cs="Times New Roman"/>
            <w:sz w:val="24"/>
            <w:szCs w:val="24"/>
          </w:rPr>
          <w:fldChar w:fldCharType="separate"/>
        </w:r>
        <w:r w:rsidRPr="00394965">
          <w:rPr>
            <w:rFonts w:ascii="Times New Roman" w:hAnsi="Times New Roman" w:cs="Times New Roman"/>
            <w:noProof/>
            <w:sz w:val="24"/>
            <w:szCs w:val="24"/>
          </w:rPr>
          <w:t>2</w:t>
        </w:r>
        <w:r w:rsidRPr="00394965">
          <w:rPr>
            <w:rFonts w:ascii="Times New Roman" w:hAnsi="Times New Roman" w:cs="Times New Roman"/>
            <w:noProof/>
            <w:sz w:val="24"/>
            <w:szCs w:val="24"/>
          </w:rPr>
          <w:fldChar w:fldCharType="end"/>
        </w:r>
      </w:p>
    </w:sdtContent>
  </w:sdt>
  <w:p w14:paraId="5D95F434" w14:textId="77777777" w:rsidR="00394965" w:rsidRDefault="0039496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94D"/>
    <w:rsid w:val="00050AD8"/>
    <w:rsid w:val="001169E3"/>
    <w:rsid w:val="001626B3"/>
    <w:rsid w:val="001B4070"/>
    <w:rsid w:val="003016AF"/>
    <w:rsid w:val="00394965"/>
    <w:rsid w:val="00464D95"/>
    <w:rsid w:val="0051531D"/>
    <w:rsid w:val="005A67C6"/>
    <w:rsid w:val="0060494D"/>
    <w:rsid w:val="00706197"/>
    <w:rsid w:val="0070702E"/>
    <w:rsid w:val="007A6160"/>
    <w:rsid w:val="00804146"/>
    <w:rsid w:val="00905FCD"/>
    <w:rsid w:val="009F7014"/>
    <w:rsid w:val="00A261A5"/>
    <w:rsid w:val="00BC368D"/>
    <w:rsid w:val="00C818DD"/>
    <w:rsid w:val="00D441DB"/>
    <w:rsid w:val="00E328E4"/>
    <w:rsid w:val="00FD6B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6E1401"/>
  <w15:chartTrackingRefBased/>
  <w15:docId w15:val="{7B948CFD-EB0A-459A-8845-1CE1DA548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04146"/>
    <w:rPr>
      <w:color w:val="808080"/>
    </w:rPr>
  </w:style>
  <w:style w:type="paragraph" w:styleId="Header">
    <w:name w:val="header"/>
    <w:basedOn w:val="Normal"/>
    <w:link w:val="HeaderChar"/>
    <w:uiPriority w:val="99"/>
    <w:unhideWhenUsed/>
    <w:rsid w:val="00804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4146"/>
  </w:style>
  <w:style w:type="paragraph" w:styleId="Footer">
    <w:name w:val="footer"/>
    <w:basedOn w:val="Normal"/>
    <w:link w:val="FooterChar"/>
    <w:uiPriority w:val="99"/>
    <w:unhideWhenUsed/>
    <w:rsid w:val="00804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41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38AAD9-A844-4BCF-9952-26E038F5C4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498</Words>
  <Characters>2842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Ochieng Gogo</dc:creator>
  <cp:keywords/>
  <dc:description/>
  <cp:lastModifiedBy>Steven Ochieng Gogo</cp:lastModifiedBy>
  <cp:revision>3</cp:revision>
  <dcterms:created xsi:type="dcterms:W3CDTF">2021-05-11T16:21:00Z</dcterms:created>
  <dcterms:modified xsi:type="dcterms:W3CDTF">2021-05-11T16:24:00Z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f8cb60-4f9e-4a3d-95c5-4c21ff0bd759_Enabled">
    <vt:lpwstr>true</vt:lpwstr>
  </property>
  <property fmtid="{D5CDD505-2E9C-101B-9397-08002B2CF9AE}" pid="3" name="MSIP_Label_52f8cb60-4f9e-4a3d-95c5-4c21ff0bd759_SetDate">
    <vt:lpwstr>2021-05-11T16:21:22Z</vt:lpwstr>
  </property>
  <property fmtid="{D5CDD505-2E9C-101B-9397-08002B2CF9AE}" pid="4" name="MSIP_Label_52f8cb60-4f9e-4a3d-95c5-4c21ff0bd759_Method">
    <vt:lpwstr>Privileged</vt:lpwstr>
  </property>
  <property fmtid="{D5CDD505-2E9C-101B-9397-08002B2CF9AE}" pid="5" name="MSIP_Label_52f8cb60-4f9e-4a3d-95c5-4c21ff0bd759_Name">
    <vt:lpwstr>52f8cb60-4f9e-4a3d-95c5-4c21ff0bd759</vt:lpwstr>
  </property>
  <property fmtid="{D5CDD505-2E9C-101B-9397-08002B2CF9AE}" pid="6" name="MSIP_Label_52f8cb60-4f9e-4a3d-95c5-4c21ff0bd759_SiteId">
    <vt:lpwstr>19a4db07-607d-475f-a518-0e3b699ac7d0</vt:lpwstr>
  </property>
  <property fmtid="{D5CDD505-2E9C-101B-9397-08002B2CF9AE}" pid="7" name="MSIP_Label_52f8cb60-4f9e-4a3d-95c5-4c21ff0bd759_ActionId">
    <vt:lpwstr>d8ba231e-9c20-431e-9948-d4dcd2a6d56b</vt:lpwstr>
  </property>
  <property fmtid="{D5CDD505-2E9C-101B-9397-08002B2CF9AE}" pid="8" name="MSIP_Label_52f8cb60-4f9e-4a3d-95c5-4c21ff0bd759_ContentBits">
    <vt:lpwstr>0</vt:lpwstr>
  </property>
</Properties>
</file>