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76D8" w:rsidRPr="005D565A" w:rsidRDefault="0008427A" w:rsidP="005D565A">
      <w:pPr>
        <w:spacing w:line="480" w:lineRule="auto"/>
        <w:rPr>
          <w:rFonts w:ascii="Times New Roman" w:hAnsi="Times New Roman" w:cs="Times New Roman"/>
          <w:sz w:val="24"/>
          <w:szCs w:val="24"/>
        </w:rPr>
      </w:pPr>
      <w:r w:rsidRPr="005D565A">
        <w:rPr>
          <w:rFonts w:ascii="Times New Roman" w:hAnsi="Times New Roman" w:cs="Times New Roman"/>
          <w:sz w:val="24"/>
          <w:szCs w:val="24"/>
        </w:rPr>
        <w:t>Outline</w:t>
      </w:r>
    </w:p>
    <w:p w:rsidR="0008427A" w:rsidRPr="005D565A" w:rsidRDefault="0008427A" w:rsidP="005D565A">
      <w:pPr>
        <w:spacing w:line="480" w:lineRule="auto"/>
        <w:rPr>
          <w:rFonts w:ascii="Times New Roman" w:hAnsi="Times New Roman" w:cs="Times New Roman"/>
          <w:sz w:val="24"/>
          <w:szCs w:val="24"/>
        </w:rPr>
      </w:pPr>
      <w:r w:rsidRPr="005D565A">
        <w:rPr>
          <w:rFonts w:ascii="Times New Roman" w:hAnsi="Times New Roman" w:cs="Times New Roman"/>
          <w:sz w:val="24"/>
          <w:szCs w:val="24"/>
        </w:rPr>
        <w:t>Topic: The Grand avenue project.</w:t>
      </w:r>
    </w:p>
    <w:p w:rsidR="005D565A" w:rsidRPr="005D565A" w:rsidRDefault="0008427A" w:rsidP="005D565A">
      <w:pPr>
        <w:pStyle w:val="ListParagraph"/>
        <w:numPr>
          <w:ilvl w:val="0"/>
          <w:numId w:val="4"/>
        </w:numPr>
        <w:spacing w:line="480" w:lineRule="auto"/>
        <w:rPr>
          <w:rFonts w:ascii="Times New Roman" w:hAnsi="Times New Roman" w:cs="Times New Roman"/>
          <w:sz w:val="24"/>
          <w:szCs w:val="24"/>
        </w:rPr>
      </w:pPr>
      <w:r w:rsidRPr="005D565A">
        <w:rPr>
          <w:rFonts w:ascii="Times New Roman" w:hAnsi="Times New Roman" w:cs="Times New Roman"/>
          <w:sz w:val="24"/>
          <w:szCs w:val="24"/>
        </w:rPr>
        <w:t>Recession is a busy season in an economic cycle requiring many dynamic actions because it involves environmental munificence that threatens the business recurrently</w:t>
      </w:r>
      <w:r w:rsidR="005D565A" w:rsidRPr="005D565A">
        <w:rPr>
          <w:rFonts w:ascii="Times New Roman" w:hAnsi="Times New Roman" w:cs="Times New Roman"/>
          <w:sz w:val="24"/>
          <w:szCs w:val="24"/>
        </w:rPr>
        <w:t>.,</w:t>
      </w:r>
    </w:p>
    <w:p w:rsidR="005D565A" w:rsidRPr="005D565A" w:rsidRDefault="005D565A" w:rsidP="005D565A">
      <w:pPr>
        <w:pStyle w:val="ListParagraph"/>
        <w:numPr>
          <w:ilvl w:val="0"/>
          <w:numId w:val="4"/>
        </w:numPr>
        <w:spacing w:line="480" w:lineRule="auto"/>
        <w:rPr>
          <w:rFonts w:ascii="Times New Roman" w:hAnsi="Times New Roman" w:cs="Times New Roman"/>
          <w:sz w:val="24"/>
          <w:szCs w:val="24"/>
        </w:rPr>
      </w:pPr>
      <w:r w:rsidRPr="005D565A">
        <w:rPr>
          <w:rFonts w:ascii="Times New Roman" w:hAnsi="Times New Roman" w:cs="Times New Roman"/>
          <w:sz w:val="24"/>
          <w:szCs w:val="24"/>
        </w:rPr>
        <w:t xml:space="preserve"> </w:t>
      </w:r>
      <w:r w:rsidR="0008427A" w:rsidRPr="005D565A">
        <w:rPr>
          <w:rFonts w:ascii="Times New Roman" w:hAnsi="Times New Roman" w:cs="Times New Roman"/>
          <w:sz w:val="24"/>
          <w:szCs w:val="24"/>
        </w:rPr>
        <w:t>Four distinct stages characterize the crisis; the first signs of the problem occur in the prodromal stage. When the crisis strikes and symptoms require urgent action, the project is in the acute stage. There is no action taken, or inadequate measures have been taken against the critical step; the chronic stage then strikes the organization. Events return to normal after the crisis resolution has taken place and the symptoms of crisis pass</w:t>
      </w:r>
      <w:r w:rsidRPr="005D565A">
        <w:rPr>
          <w:rFonts w:ascii="Times New Roman" w:hAnsi="Times New Roman" w:cs="Times New Roman"/>
          <w:sz w:val="24"/>
          <w:szCs w:val="24"/>
        </w:rPr>
        <w:t>.</w:t>
      </w:r>
    </w:p>
    <w:p w:rsidR="005D565A" w:rsidRPr="005D565A" w:rsidRDefault="005D565A" w:rsidP="005D565A">
      <w:pPr>
        <w:pStyle w:val="ListParagraph"/>
        <w:numPr>
          <w:ilvl w:val="0"/>
          <w:numId w:val="4"/>
        </w:numPr>
        <w:spacing w:line="480" w:lineRule="auto"/>
        <w:rPr>
          <w:rFonts w:ascii="Times New Roman" w:hAnsi="Times New Roman" w:cs="Times New Roman"/>
          <w:sz w:val="24"/>
          <w:szCs w:val="24"/>
        </w:rPr>
      </w:pPr>
      <w:r w:rsidRPr="005D565A">
        <w:rPr>
          <w:rFonts w:ascii="Times New Roman" w:hAnsi="Times New Roman" w:cs="Times New Roman"/>
          <w:sz w:val="24"/>
          <w:szCs w:val="24"/>
        </w:rPr>
        <w:t xml:space="preserve">retrenchment strategies </w:t>
      </w:r>
      <w:r>
        <w:rPr>
          <w:rFonts w:ascii="Times New Roman" w:hAnsi="Times New Roman" w:cs="Times New Roman"/>
          <w:sz w:val="24"/>
          <w:szCs w:val="24"/>
        </w:rPr>
        <w:t xml:space="preserve">in the project </w:t>
      </w:r>
      <w:bookmarkStart w:id="0" w:name="_GoBack"/>
      <w:bookmarkEnd w:id="0"/>
      <w:r w:rsidRPr="005D565A">
        <w:rPr>
          <w:rFonts w:ascii="Times New Roman" w:hAnsi="Times New Roman" w:cs="Times New Roman"/>
          <w:sz w:val="24"/>
          <w:szCs w:val="24"/>
        </w:rPr>
        <w:t>are</w:t>
      </w:r>
      <w:r w:rsidR="0008427A" w:rsidRPr="005D565A">
        <w:rPr>
          <w:rFonts w:ascii="Times New Roman" w:hAnsi="Times New Roman" w:cs="Times New Roman"/>
          <w:sz w:val="24"/>
          <w:szCs w:val="24"/>
        </w:rPr>
        <w:t xml:space="preserve"> aimed at cost-cutting to reduce the expenses the project incurs. Also, short-term survival strategies can be used to overcome immediate threats which need urgent attention. To position the project for an upswing, long-term survival strategies should be incorporated. Defensive cost-cutting and offensive market approaches represent a well-balanced strategy</w:t>
      </w:r>
    </w:p>
    <w:p w:rsidR="005D565A" w:rsidRPr="005D565A" w:rsidRDefault="0008427A" w:rsidP="005D565A">
      <w:pPr>
        <w:pStyle w:val="ListParagraph"/>
        <w:numPr>
          <w:ilvl w:val="0"/>
          <w:numId w:val="4"/>
        </w:numPr>
        <w:spacing w:line="480" w:lineRule="auto"/>
        <w:rPr>
          <w:rFonts w:ascii="Times New Roman" w:hAnsi="Times New Roman" w:cs="Times New Roman"/>
          <w:sz w:val="24"/>
          <w:szCs w:val="24"/>
        </w:rPr>
      </w:pPr>
      <w:r w:rsidRPr="005D565A">
        <w:rPr>
          <w:rFonts w:ascii="Times New Roman" w:hAnsi="Times New Roman" w:cs="Times New Roman"/>
          <w:sz w:val="24"/>
          <w:szCs w:val="24"/>
        </w:rPr>
        <w:t xml:space="preserve">When the great recession happened, it put many projects on hold for a while, which led to a tedious increase in the number of constructions in DTLA. One hundred and fifteen new buildings were constructed between 2010 and 2017. </w:t>
      </w:r>
    </w:p>
    <w:p w:rsidR="005D565A" w:rsidRPr="005D565A" w:rsidRDefault="0008427A" w:rsidP="005D565A">
      <w:pPr>
        <w:pStyle w:val="ListParagraph"/>
        <w:numPr>
          <w:ilvl w:val="0"/>
          <w:numId w:val="4"/>
        </w:numPr>
        <w:spacing w:line="480" w:lineRule="auto"/>
        <w:rPr>
          <w:rFonts w:ascii="Times New Roman" w:hAnsi="Times New Roman" w:cs="Times New Roman"/>
          <w:sz w:val="24"/>
          <w:szCs w:val="24"/>
        </w:rPr>
      </w:pPr>
      <w:r w:rsidRPr="005D565A">
        <w:rPr>
          <w:rFonts w:ascii="Times New Roman" w:hAnsi="Times New Roman" w:cs="Times New Roman"/>
          <w:sz w:val="24"/>
          <w:szCs w:val="24"/>
        </w:rPr>
        <w:t xml:space="preserve">Between 1998 and 2016, DTLA accounted for 34 percent of all the private jobs added to the city </w:t>
      </w:r>
      <w:r w:rsidR="005D565A" w:rsidRPr="005D565A">
        <w:rPr>
          <w:rFonts w:ascii="Times New Roman" w:hAnsi="Times New Roman" w:cs="Times New Roman"/>
          <w:sz w:val="24"/>
          <w:szCs w:val="24"/>
        </w:rPr>
        <w:t>economy Downtown</w:t>
      </w:r>
      <w:r w:rsidRPr="005D565A">
        <w:rPr>
          <w:rFonts w:ascii="Times New Roman" w:hAnsi="Times New Roman" w:cs="Times New Roman"/>
          <w:sz w:val="24"/>
          <w:szCs w:val="24"/>
        </w:rPr>
        <w:t xml:space="preserve"> LA has been getting overseas developers and investors in the real estate sector. The US is seen as a good investment space; therefore, many people are interested in investing their money there. Over the last </w:t>
      </w:r>
      <w:r w:rsidRPr="005D565A">
        <w:rPr>
          <w:rFonts w:ascii="Times New Roman" w:hAnsi="Times New Roman" w:cs="Times New Roman"/>
          <w:sz w:val="24"/>
          <w:szCs w:val="24"/>
        </w:rPr>
        <w:lastRenderedPageBreak/>
        <w:t>five years, Chinese investors have invested more the four billion dollars in hotels and apartments</w:t>
      </w:r>
    </w:p>
    <w:p w:rsidR="005D565A" w:rsidRPr="005D565A" w:rsidRDefault="0008427A" w:rsidP="005D565A">
      <w:pPr>
        <w:pStyle w:val="ListParagraph"/>
        <w:numPr>
          <w:ilvl w:val="0"/>
          <w:numId w:val="4"/>
        </w:numPr>
        <w:spacing w:line="480" w:lineRule="auto"/>
        <w:rPr>
          <w:rFonts w:ascii="Times New Roman" w:hAnsi="Times New Roman" w:cs="Times New Roman"/>
          <w:sz w:val="24"/>
          <w:szCs w:val="24"/>
        </w:rPr>
      </w:pPr>
      <w:r w:rsidRPr="005D565A">
        <w:rPr>
          <w:rFonts w:ascii="Times New Roman" w:hAnsi="Times New Roman" w:cs="Times New Roman"/>
          <w:sz w:val="24"/>
          <w:szCs w:val="24"/>
        </w:rPr>
        <w:t xml:space="preserve">No part of Los Angeles has been affected by </w:t>
      </w:r>
      <w:proofErr w:type="spellStart"/>
      <w:r w:rsidRPr="005D565A">
        <w:rPr>
          <w:rFonts w:ascii="Times New Roman" w:hAnsi="Times New Roman" w:cs="Times New Roman"/>
          <w:sz w:val="24"/>
          <w:szCs w:val="24"/>
        </w:rPr>
        <w:t>covid</w:t>
      </w:r>
      <w:proofErr w:type="spellEnd"/>
      <w:r w:rsidRPr="005D565A">
        <w:rPr>
          <w:rFonts w:ascii="Times New Roman" w:hAnsi="Times New Roman" w:cs="Times New Roman"/>
          <w:sz w:val="24"/>
          <w:szCs w:val="24"/>
        </w:rPr>
        <w:t xml:space="preserve"> more than downtown. Spectacular growth in cultural, residential, culinary, hospitality, and other factors has boosted downtowns population from about 18000 to 85000., but after the economic constraints put in place because of the pandemic, about 500,000 people who live elsewhere and worked downtown stopped their daily movements.</w:t>
      </w:r>
    </w:p>
    <w:p w:rsidR="0008427A" w:rsidRPr="005D565A" w:rsidRDefault="005D565A" w:rsidP="005D565A">
      <w:pPr>
        <w:pStyle w:val="ListParagraph"/>
        <w:numPr>
          <w:ilvl w:val="0"/>
          <w:numId w:val="4"/>
        </w:numPr>
        <w:spacing w:line="480" w:lineRule="auto"/>
        <w:rPr>
          <w:rFonts w:ascii="Times New Roman" w:hAnsi="Times New Roman" w:cs="Times New Roman"/>
          <w:sz w:val="24"/>
          <w:szCs w:val="24"/>
        </w:rPr>
      </w:pPr>
      <w:r w:rsidRPr="005D565A">
        <w:rPr>
          <w:rFonts w:ascii="Times New Roman" w:hAnsi="Times New Roman" w:cs="Times New Roman"/>
          <w:sz w:val="24"/>
          <w:szCs w:val="24"/>
        </w:rPr>
        <w:t>With all these economic constraints, the Grand Avenue project needs to make its own decision by exploring the four pillars of strategic planning that can help focus on the pre-downturn investments for long-term strength and resilience to build on a better business strategy during a recession</w:t>
      </w:r>
    </w:p>
    <w:p w:rsidR="005D565A" w:rsidRPr="005D565A" w:rsidRDefault="005D565A" w:rsidP="005D565A">
      <w:pPr>
        <w:spacing w:line="480" w:lineRule="auto"/>
        <w:jc w:val="center"/>
        <w:rPr>
          <w:rFonts w:ascii="Times New Roman" w:hAnsi="Times New Roman" w:cs="Times New Roman"/>
          <w:sz w:val="24"/>
          <w:szCs w:val="24"/>
        </w:rPr>
      </w:pPr>
    </w:p>
    <w:p w:rsidR="0008427A" w:rsidRPr="005D565A" w:rsidRDefault="005D565A" w:rsidP="005D565A">
      <w:pPr>
        <w:pStyle w:val="ListParagraph"/>
        <w:numPr>
          <w:ilvl w:val="0"/>
          <w:numId w:val="1"/>
        </w:numPr>
        <w:spacing w:line="480" w:lineRule="auto"/>
        <w:rPr>
          <w:rFonts w:ascii="Times New Roman" w:hAnsi="Times New Roman" w:cs="Times New Roman"/>
          <w:sz w:val="24"/>
          <w:szCs w:val="24"/>
        </w:rPr>
      </w:pPr>
      <w:r w:rsidRPr="005D565A">
        <w:rPr>
          <w:rFonts w:ascii="Times New Roman" w:hAnsi="Times New Roman" w:cs="Times New Roman"/>
          <w:sz w:val="24"/>
          <w:szCs w:val="24"/>
        </w:rPr>
        <w:t>This project will offer an increase in employment in the DTLA. In the next couple of years, this project is more likely to attract many people to DTLA and, therefore, improve economic growth</w:t>
      </w:r>
    </w:p>
    <w:sectPr w:rsidR="0008427A" w:rsidRPr="005D565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D66140"/>
    <w:multiLevelType w:val="hybridMultilevel"/>
    <w:tmpl w:val="58E8134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5D717190"/>
    <w:multiLevelType w:val="hybridMultilevel"/>
    <w:tmpl w:val="FB76991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3FA41BD"/>
    <w:multiLevelType w:val="hybridMultilevel"/>
    <w:tmpl w:val="4AE225C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6FA142A1"/>
    <w:multiLevelType w:val="hybridMultilevel"/>
    <w:tmpl w:val="A212FA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427A"/>
    <w:rsid w:val="0008427A"/>
    <w:rsid w:val="005D565A"/>
    <w:rsid w:val="00D976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055CF"/>
  <w15:chartTrackingRefBased/>
  <w15:docId w15:val="{3F0D3EEE-FD97-439C-A9F8-8EAD1AEB1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56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382</Words>
  <Characters>2184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2021-05-11T09:56:00Z</dcterms:created>
  <dcterms:modified xsi:type="dcterms:W3CDTF">2021-05-11T10:13:00Z</dcterms:modified>
</cp:coreProperties>
</file>