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spacing w:before="0" w:line="480" w:lineRule="auto"/>
        <w:ind w:left="0" w:right="0" w:firstLine="0"/>
        <w:jc w:val="left"/>
        <w:rPr>
          <w:rFonts w:ascii="Times New Roman" w:cs="Times New Roman" w:hAnsi="Times New Roman" w:eastAsia="Times New Roman"/>
          <w:rtl w:val="0"/>
        </w:rPr>
      </w:pPr>
      <w:r>
        <w:rPr>
          <w:rFonts w:ascii="Times New Roman" w:hAnsi="Times New Roman"/>
          <w:rtl w:val="0"/>
          <w:lang w:val="en-US"/>
        </w:rPr>
        <w:t>Public goods are goods that are freely accessible to all members of a society or culture, and have two distinct characteristics; They are non-exclusive and non-rivalrous, meaning that the people or groups of people can</w:t>
      </w:r>
      <w:r>
        <w:rPr>
          <w:rFonts w:ascii="Times New Roman" w:hAnsi="Times New Roman" w:hint="default"/>
          <w:rtl w:val="1"/>
        </w:rPr>
        <w:t>’</w:t>
      </w:r>
      <w:r>
        <w:rPr>
          <w:rFonts w:ascii="Times New Roman" w:hAnsi="Times New Roman"/>
          <w:rtl w:val="0"/>
          <w:lang w:val="en-US"/>
        </w:rPr>
        <w:t>t be disqualified from using the products on a particular basis, and the use of the products by some people should not result in a decrease in the supply of the goods for others, which would be a violation of the first quality. Public goods are available to all and do not deplete their supply for potential use, they vary from common products, for the latter are generally non-excludable but they are often rivalrous to some degree. Some common examples of public goods are street lighting as it is typically done by communities, and the use of the lighting does not exclude others from doing so as well; Emergency services are also a great example because they are made available to societies and their use supports and enhances them. In addition, national defense is also an example of a public good, since national defense services are available</w:t>
      </w:r>
      <w:r>
        <w:rPr>
          <w:rFonts w:ascii="Times New Roman" w:hAnsi="Times New Roman" w:hint="default"/>
          <w:rtl w:val="0"/>
        </w:rPr>
        <w:t xml:space="preserve">  </w:t>
      </w:r>
      <w:r>
        <w:rPr>
          <w:rFonts w:ascii="Times New Roman" w:hAnsi="Times New Roman"/>
          <w:rtl w:val="0"/>
          <w:lang w:val="en-US"/>
        </w:rPr>
        <w:t>to everyone and provide protection for the whole country. Public goods are significant because they are intended to be accessible to the general public and have unique characteristics that prohibit individuals from being denied access. They must therefore be able to sustain use without being inaccessible to subsequent users.</w:t>
      </w:r>
      <w:r>
        <w:rPr>
          <w:rFonts w:ascii="Times New Roman" w:hAnsi="Times New Roman" w:hint="default"/>
          <w:rtl w:val="0"/>
        </w:rPr>
        <w:t> </w:t>
      </w:r>
      <w:r>
        <w:rPr>
          <w:rFonts w:ascii="Times New Roman" w:hAnsi="Times New Roman" w:hint="default"/>
          <w:rtl w:val="0"/>
          <w:lang w:val="fr-FR"/>
        </w:rPr>
        <w:t>« </w:t>
      </w:r>
      <w:r>
        <w:rPr>
          <w:rFonts w:ascii="Times New Roman" w:hAnsi="Times New Roman"/>
          <w:rtl w:val="0"/>
          <w:lang w:val="en-US"/>
        </w:rPr>
        <w:t>Public goods, as the name suggests, are for the facility and welfare of the public in general for free of cost. Whereas, private products are the ones which are sold by private companies to earn profits and fulfil the needs of the buyers. This is a significant difference between these two types of goods.</w:t>
      </w:r>
      <w:r>
        <w:rPr>
          <w:rFonts w:ascii="Times New Roman" w:hAnsi="Times New Roman" w:hint="default"/>
          <w:rtl w:val="0"/>
          <w:lang w:val="fr-FR"/>
        </w:rPr>
        <w:t xml:space="preserve"> » </w:t>
      </w:r>
      <w:r>
        <w:rPr>
          <w:rFonts w:ascii="Times New Roman" w:hAnsi="Times New Roman"/>
          <w:rtl w:val="0"/>
          <w:lang w:val="fr-FR"/>
        </w:rPr>
        <w:t xml:space="preserve">(Prachi, P1). </w:t>
      </w:r>
    </w:p>
    <w:p>
      <w:pPr>
        <w:pStyle w:val="Default"/>
        <w:bidi w:val="0"/>
        <w:spacing w:before="0" w:line="480" w:lineRule="auto"/>
        <w:ind w:left="0" w:right="0" w:firstLine="0"/>
        <w:jc w:val="left"/>
        <w:rPr>
          <w:rFonts w:ascii="Times New Roman" w:cs="Times New Roman" w:hAnsi="Times New Roman" w:eastAsia="Times New Roman"/>
          <w:rtl w:val="0"/>
        </w:rPr>
      </w:pPr>
      <w:r>
        <w:rPr>
          <w:rFonts w:ascii="Times New Roman" w:hAnsi="Times New Roman" w:hint="default"/>
          <w:rtl w:val="0"/>
        </w:rPr>
        <w:t> </w:t>
      </w:r>
    </w:p>
    <w:p>
      <w:pPr>
        <w:pStyle w:val="Default"/>
        <w:bidi w:val="0"/>
        <w:spacing w:before="0" w:line="480" w:lineRule="auto"/>
        <w:ind w:left="0" w:right="0" w:firstLine="0"/>
        <w:jc w:val="left"/>
        <w:rPr>
          <w:rFonts w:ascii="Times New Roman" w:cs="Times New Roman" w:hAnsi="Times New Roman" w:eastAsia="Times New Roman"/>
          <w:rtl w:val="0"/>
        </w:rPr>
      </w:pPr>
      <w:r>
        <w:rPr>
          <w:rFonts w:ascii="Times New Roman" w:hAnsi="Times New Roman"/>
          <w:rtl w:val="0"/>
          <w:lang w:val="en-US"/>
        </w:rPr>
        <w:t>As the name implies, public goods are provided for the convenience and wellbeing of the general public at no cost. Public goods, on the other hand, are goods that are sold by private businesses for profit and to meet the needs of the customers. Between these two types of products, there is a noticeable difference; However, despite these goods being widely different, both public goods and private goods are beneficial for the customer but they are vastly different. However, while public goods help the whole community, private goods are only available to those who can afford them. Public goods are provided by the government and private goods are provided by manufacturers. Private goods prioritize rich consumers, which differs from public goods where consumers from all backgrounds are treated equally regardless of the socio-economic class. The quality and the availability of these two goods differs as well. Public goods are available to all and the quality remains the same, whereas the availability of private goods reduces with every consumption and the quality varies with the means to buy. Overall, public goods have an objective that is based on development and growth, differing from private goods that has for objective to make profit in earnings.</w:t>
      </w:r>
      <w:r>
        <w:rPr>
          <w:rFonts w:ascii="Times New Roman" w:hAnsi="Times New Roman" w:hint="default"/>
          <w:rtl w:val="0"/>
        </w:rPr>
        <w:t> </w:t>
      </w:r>
      <w:r>
        <w:rPr>
          <w:rFonts w:ascii="Times New Roman" w:hAnsi="Times New Roman" w:hint="default"/>
          <w:rtl w:val="0"/>
          <w:lang w:val="fr-FR"/>
        </w:rPr>
        <w:t>« </w:t>
      </w:r>
      <w:r>
        <w:rPr>
          <w:rFonts w:ascii="Times New Roman" w:hAnsi="Times New Roman"/>
          <w:rtl w:val="0"/>
          <w:lang w:val="en-US"/>
        </w:rPr>
        <w:t>However, both public goods and private goods are for the consumer</w:t>
      </w:r>
      <w:r>
        <w:rPr>
          <w:rFonts w:ascii="Times New Roman" w:hAnsi="Times New Roman" w:hint="default"/>
          <w:rtl w:val="1"/>
        </w:rPr>
        <w:t>’</w:t>
      </w:r>
      <w:r>
        <w:rPr>
          <w:rFonts w:ascii="Times New Roman" w:hAnsi="Times New Roman"/>
          <w:rtl w:val="0"/>
          <w:lang w:val="en-US"/>
        </w:rPr>
        <w:t>s benefit; they differ drastically from each other. But, where public goods benefit the mass population, private products are only for those who have affordability.</w:t>
      </w:r>
      <w:r>
        <w:rPr>
          <w:rFonts w:ascii="Times New Roman" w:hAnsi="Times New Roman" w:hint="default"/>
          <w:rtl w:val="0"/>
          <w:lang w:val="fr-FR"/>
        </w:rPr>
        <w:t xml:space="preserve"> » </w:t>
      </w:r>
      <w:r>
        <w:rPr>
          <w:rFonts w:ascii="Times New Roman" w:hAnsi="Times New Roman"/>
          <w:rtl w:val="0"/>
          <w:lang w:val="fr-FR"/>
        </w:rPr>
        <w:t xml:space="preserve">(Prachi, P2). </w:t>
      </w:r>
    </w:p>
    <w:p>
      <w:pPr>
        <w:pStyle w:val="Default"/>
        <w:bidi w:val="0"/>
        <w:spacing w:before="0" w:line="480" w:lineRule="auto"/>
        <w:ind w:left="0" w:right="0" w:firstLine="0"/>
        <w:jc w:val="left"/>
        <w:rPr>
          <w:rFonts w:ascii="Times New Roman" w:cs="Times New Roman" w:hAnsi="Times New Roman" w:eastAsia="Times New Roman"/>
          <w:rtl w:val="0"/>
        </w:rPr>
      </w:pPr>
      <w:r>
        <w:rPr>
          <w:rFonts w:ascii="Times New Roman" w:hAnsi="Times New Roman" w:hint="default"/>
          <w:rtl w:val="0"/>
        </w:rPr>
        <w:t> </w:t>
      </w:r>
    </w:p>
    <w:p>
      <w:pPr>
        <w:pStyle w:val="Default"/>
        <w:bidi w:val="0"/>
        <w:spacing w:before="0" w:line="480" w:lineRule="auto"/>
        <w:ind w:left="0" w:right="0" w:firstLine="0"/>
        <w:jc w:val="left"/>
        <w:rPr>
          <w:rFonts w:ascii="Times New Roman" w:cs="Times New Roman" w:hAnsi="Times New Roman" w:eastAsia="Times New Roman"/>
          <w:rtl w:val="0"/>
        </w:rPr>
      </w:pPr>
      <w:r>
        <w:rPr>
          <w:rFonts w:ascii="Times New Roman" w:hAnsi="Times New Roman"/>
          <w:rtl w:val="0"/>
          <w:lang w:val="en-US"/>
        </w:rPr>
        <w:t>There are many explanations why the government offers public benefits in general. The first is excluding individuals from accessing a product that meets the criteria for a public good is expensive; Assume a private company offers firefighting services to a specific area of a region. The company will have to disclose its individual clients in order to obtain payment for the services provided. Public goods provide a variety of government programs. It would be difficult to offer fire services in such a way that certain residents in a community are safe from property fires while others are not. Protecting some entails safeguarding others as well.</w:t>
      </w:r>
      <w:r>
        <w:rPr>
          <w:rFonts w:ascii="Times New Roman" w:hAnsi="Times New Roman" w:hint="default"/>
          <w:rtl w:val="0"/>
        </w:rPr>
        <w:t> </w:t>
      </w:r>
    </w:p>
    <w:p>
      <w:pPr>
        <w:pStyle w:val="Default"/>
        <w:bidi w:val="0"/>
        <w:spacing w:before="0" w:line="480" w:lineRule="auto"/>
        <w:ind w:left="0" w:right="0" w:firstLine="0"/>
        <w:jc w:val="left"/>
        <w:rPr>
          <w:rFonts w:ascii="Times New Roman" w:cs="Times New Roman" w:hAnsi="Times New Roman" w:eastAsia="Times New Roman"/>
          <w:rtl w:val="0"/>
        </w:rPr>
      </w:pPr>
      <w:r>
        <w:rPr>
          <w:rFonts w:ascii="Times New Roman" w:hAnsi="Times New Roman"/>
          <w:rtl w:val="0"/>
          <w:lang w:val="en-US"/>
        </w:rPr>
        <w:t>Producing public goods is challenging for private firms. How does a company charge customers for a product or service that is non excludable, such as national security, when it is impractical and very expensive to exclude people from using out ?</w:t>
      </w:r>
      <w:r>
        <w:rPr>
          <w:rFonts w:ascii="Times New Roman" w:hAnsi="Times New Roman" w:hint="default"/>
          <w:rtl w:val="0"/>
        </w:rPr>
        <w:t> </w:t>
      </w:r>
    </w:p>
    <w:p>
      <w:pPr>
        <w:pStyle w:val="Default"/>
        <w:bidi w:val="0"/>
        <w:spacing w:before="0" w:line="480" w:lineRule="auto"/>
        <w:ind w:left="0" w:right="0" w:firstLine="0"/>
        <w:jc w:val="left"/>
        <w:rPr>
          <w:rFonts w:ascii="Times New Roman" w:cs="Times New Roman" w:hAnsi="Times New Roman" w:eastAsia="Times New Roman"/>
          <w:rtl w:val="0"/>
        </w:rPr>
      </w:pPr>
      <w:r>
        <w:rPr>
          <w:rFonts w:ascii="Times New Roman" w:hAnsi="Times New Roman" w:hint="default"/>
          <w:rtl w:val="0"/>
        </w:rPr>
        <w:t> </w:t>
      </w:r>
    </w:p>
    <w:p>
      <w:pPr>
        <w:pStyle w:val="Default"/>
        <w:bidi w:val="0"/>
        <w:spacing w:before="0" w:line="480" w:lineRule="auto"/>
        <w:ind w:left="0" w:right="0" w:firstLine="0"/>
        <w:jc w:val="left"/>
        <w:rPr>
          <w:rFonts w:ascii="Times New Roman" w:cs="Times New Roman" w:hAnsi="Times New Roman" w:eastAsia="Times New Roman"/>
          <w:rtl w:val="0"/>
        </w:rPr>
      </w:pPr>
      <w:r>
        <w:rPr>
          <w:rFonts w:ascii="Times New Roman" w:hAnsi="Times New Roman"/>
          <w:rtl w:val="0"/>
          <w:lang w:val="en-US"/>
        </w:rPr>
        <w:t xml:space="preserve">Since public goods are intended to be used by the general public, public goods also have a negative effect that affects all users equally. Air is an example, which is harmed as a result of large use and emissions, which results in pollution. Another big concern in terms of accessibility is what is known as the free rider dilemma, which occurs when those who do not pay for a service to a good that others pay for, continue to have access to this good at the expense of others who pay for it. </w:t>
      </w:r>
      <w:r>
        <w:rPr>
          <w:rFonts w:ascii="Times New Roman" w:hAnsi="Times New Roman" w:hint="default"/>
          <w:rtl w:val="1"/>
          <w:lang w:val="ar-SA" w:bidi="ar-SA"/>
        </w:rPr>
        <w:t>“</w:t>
      </w:r>
      <w:r>
        <w:rPr>
          <w:rFonts w:ascii="Times New Roman" w:hAnsi="Times New Roman"/>
          <w:rtl w:val="0"/>
          <w:lang w:val="en-US"/>
        </w:rPr>
        <w:t>Another major issue in terms of accessibility is something known as the free rider problem, which means that individuals who don</w:t>
      </w:r>
      <w:r>
        <w:rPr>
          <w:rFonts w:ascii="Times New Roman" w:hAnsi="Times New Roman" w:hint="default"/>
          <w:rtl w:val="1"/>
        </w:rPr>
        <w:t>’</w:t>
      </w:r>
      <w:r>
        <w:rPr>
          <w:rFonts w:ascii="Times New Roman" w:hAnsi="Times New Roman"/>
          <w:rtl w:val="0"/>
          <w:lang w:val="en-US"/>
        </w:rPr>
        <w:t>t pay for a good -one that others do pay for- enjoy continued access to the good to the detriment fo individuals who shoulder cost of the privilege.</w:t>
      </w:r>
      <w:r>
        <w:rPr>
          <w:rFonts w:ascii="Times New Roman" w:hAnsi="Times New Roman" w:hint="default"/>
          <w:rtl w:val="0"/>
        </w:rPr>
        <w:t xml:space="preserve">” </w:t>
      </w:r>
      <w:r>
        <w:rPr>
          <w:rFonts w:ascii="Times New Roman" w:hAnsi="Times New Roman"/>
          <w:rtl w:val="0"/>
          <w:lang w:val="fr-FR"/>
        </w:rPr>
        <w:t>(CFI).</w:t>
      </w:r>
    </w:p>
    <w:p>
      <w:pPr>
        <w:pStyle w:val="Default"/>
        <w:bidi w:val="0"/>
        <w:spacing w:before="0" w:line="480" w:lineRule="auto"/>
        <w:ind w:left="0" w:right="0" w:firstLine="0"/>
        <w:jc w:val="left"/>
        <w:rPr>
          <w:rFonts w:ascii="Times New Roman" w:cs="Times New Roman" w:hAnsi="Times New Roman" w:eastAsia="Times New Roman"/>
          <w:rtl w:val="0"/>
        </w:rPr>
      </w:pPr>
      <w:r>
        <w:rPr>
          <w:rFonts w:ascii="Times New Roman" w:hAnsi="Times New Roman" w:hint="default"/>
          <w:rtl w:val="0"/>
        </w:rPr>
        <w:t> </w:t>
      </w:r>
    </w:p>
    <w:p>
      <w:pPr>
        <w:pStyle w:val="Default"/>
        <w:bidi w:val="0"/>
        <w:spacing w:before="0" w:line="480" w:lineRule="auto"/>
        <w:ind w:left="0" w:right="0" w:firstLine="0"/>
        <w:jc w:val="left"/>
        <w:rPr>
          <w:rFonts w:ascii="Times New Roman" w:cs="Times New Roman" w:hAnsi="Times New Roman" w:eastAsia="Times New Roman"/>
          <w:rtl w:val="0"/>
        </w:rPr>
      </w:pPr>
      <w:r>
        <w:rPr>
          <w:rFonts w:ascii="Times New Roman" w:hAnsi="Times New Roman"/>
          <w:rtl w:val="0"/>
          <w:lang w:val="fr-FR"/>
        </w:rPr>
        <w:t xml:space="preserve">Free riders are people who benefit from goods they are not paying for. </w:t>
      </w:r>
      <w:r>
        <w:rPr>
          <w:rFonts w:ascii="Times New Roman" w:hAnsi="Times New Roman" w:hint="default"/>
          <w:rtl w:val="0"/>
          <w:lang w:val="fr-FR"/>
        </w:rPr>
        <w:t>« </w:t>
      </w:r>
      <w:r>
        <w:rPr>
          <w:rFonts w:ascii="Times New Roman" w:hAnsi="Times New Roman"/>
          <w:rtl w:val="0"/>
          <w:lang w:val="en-US"/>
        </w:rPr>
        <w:t>A free rider is a person who benefits from something without expending effort or paying for it. In other words, free riders are those who utilize goods without paying for their use.</w:t>
      </w:r>
      <w:r>
        <w:rPr>
          <w:rFonts w:ascii="Times New Roman" w:hAnsi="Times New Roman" w:hint="default"/>
          <w:rtl w:val="0"/>
          <w:lang w:val="fr-FR"/>
        </w:rPr>
        <w:t xml:space="preserve"> » </w:t>
      </w:r>
      <w:r>
        <w:rPr>
          <w:rFonts w:ascii="Times New Roman" w:hAnsi="Times New Roman"/>
          <w:rtl w:val="0"/>
          <w:lang w:val="fr-FR"/>
        </w:rPr>
        <w:t xml:space="preserve">(CFI). </w:t>
      </w:r>
    </w:p>
    <w:p>
      <w:pPr>
        <w:pStyle w:val="Default"/>
        <w:bidi w:val="0"/>
        <w:spacing w:before="0" w:line="480" w:lineRule="auto"/>
        <w:ind w:left="0" w:right="0" w:firstLine="0"/>
        <w:jc w:val="left"/>
        <w:rPr>
          <w:rFonts w:ascii="Times New Roman" w:cs="Times New Roman" w:hAnsi="Times New Roman" w:eastAsia="Times New Roman"/>
          <w:rtl w:val="0"/>
        </w:rPr>
      </w:pPr>
      <w:r>
        <w:rPr>
          <w:rFonts w:ascii="Times New Roman" w:hAnsi="Times New Roman"/>
          <w:rtl w:val="0"/>
          <w:lang w:val="fr-FR"/>
        </w:rPr>
        <w:t xml:space="preserve">The free rider problem is an economic term that describes a market failute in which people gain access to resources, products, or services that they do not pay for. There could be an oversupply of capital products or services if there are so many free riders. As a result, there will be a problem woth the free riders. When it comes to public goods, this is a natural occurence. </w:t>
      </w:r>
    </w:p>
    <w:p>
      <w:pPr>
        <w:pStyle w:val="Default"/>
        <w:bidi w:val="0"/>
        <w:spacing w:before="0" w:line="480" w:lineRule="auto"/>
        <w:ind w:left="0" w:right="0" w:firstLine="0"/>
        <w:jc w:val="left"/>
        <w:rPr>
          <w:rFonts w:ascii="Times New Roman" w:cs="Times New Roman" w:hAnsi="Times New Roman" w:eastAsia="Times New Roman"/>
          <w:rtl w:val="0"/>
        </w:rPr>
      </w:pPr>
      <w:r>
        <w:rPr>
          <w:rFonts w:ascii="Times New Roman" w:hAnsi="Times New Roman"/>
          <w:rtl w:val="0"/>
          <w:lang w:val="fr-FR"/>
        </w:rPr>
        <w:t xml:space="preserve">Some solutions for the free riders problems are taxation, soliciting donations, and make  apublic good private. </w:t>
      </w:r>
    </w:p>
    <w:p>
      <w:pPr>
        <w:pStyle w:val="Default"/>
        <w:bidi w:val="0"/>
        <w:spacing w:before="0" w:line="480" w:lineRule="auto"/>
        <w:ind w:left="0" w:right="0" w:firstLine="0"/>
        <w:jc w:val="left"/>
        <w:rPr>
          <w:rFonts w:ascii="Times New Roman" w:cs="Times New Roman" w:hAnsi="Times New Roman" w:eastAsia="Times New Roman"/>
          <w:rtl w:val="0"/>
        </w:rPr>
      </w:pPr>
      <w:r>
        <w:rPr>
          <w:rFonts w:ascii="Times New Roman" w:hAnsi="Times New Roman"/>
          <w:rtl w:val="0"/>
          <w:lang w:val="fr-FR"/>
        </w:rPr>
        <w:t xml:space="preserve">An option is to handle all recipients as if they were all customers, and then split the costs equally. If we have a public benefit like national security, for example, we will get people to pay for it by using tax revenue to fund the national defense budget. </w:t>
      </w:r>
    </w:p>
    <w:p>
      <w:pPr>
        <w:pStyle w:val="Default"/>
        <w:bidi w:val="0"/>
        <w:spacing w:before="0" w:line="480" w:lineRule="auto"/>
        <w:ind w:left="0" w:right="0" w:firstLine="0"/>
        <w:jc w:val="left"/>
        <w:rPr>
          <w:rFonts w:ascii="Times New Roman" w:cs="Times New Roman" w:hAnsi="Times New Roman" w:eastAsia="Times New Roman"/>
          <w:rtl w:val="0"/>
        </w:rPr>
      </w:pPr>
      <w:r>
        <w:rPr>
          <w:rFonts w:ascii="Times New Roman" w:hAnsi="Times New Roman"/>
          <w:rtl w:val="0"/>
          <w:lang w:val="fr-FR"/>
        </w:rPr>
        <w:t xml:space="preserve">Soliciting donations is particularily useful for low-cost services. People are also willing to make a small donation to a museum or a garden. While not everyone will pay the kindness of those who do will compensate for the free riders. </w:t>
      </w:r>
    </w:p>
    <w:p>
      <w:pPr>
        <w:pStyle w:val="Default"/>
        <w:bidi w:val="0"/>
        <w:spacing w:before="0" w:line="480" w:lineRule="auto"/>
        <w:ind w:left="0" w:right="0" w:firstLine="0"/>
        <w:jc w:val="left"/>
        <w:rPr>
          <w:rFonts w:ascii="Times New Roman" w:cs="Times New Roman" w:hAnsi="Times New Roman" w:eastAsia="Times New Roman"/>
          <w:rtl w:val="0"/>
        </w:rPr>
      </w:pPr>
      <w:r>
        <w:rPr>
          <w:rFonts w:ascii="Times New Roman" w:hAnsi="Times New Roman"/>
          <w:rtl w:val="0"/>
          <w:lang w:val="fr-FR"/>
        </w:rPr>
        <w:t xml:space="preserve">When you turn public good into private good, you will make others pay to use it. Through establishing a tax on the public bridge for example, you will comel angone who uses ut to pay for the cost of construction. </w:t>
      </w:r>
    </w:p>
    <w:p>
      <w:pPr>
        <w:pStyle w:val="Default"/>
        <w:bidi w:val="0"/>
        <w:spacing w:before="0" w:line="480" w:lineRule="auto"/>
        <w:ind w:left="0" w:right="0" w:firstLine="0"/>
        <w:jc w:val="left"/>
        <w:rPr>
          <w:rFonts w:ascii="Times New Roman" w:cs="Times New Roman" w:hAnsi="Times New Roman" w:eastAsia="Times New Roman"/>
          <w:rtl w:val="0"/>
        </w:rPr>
      </w:pPr>
    </w:p>
    <w:p>
      <w:pPr>
        <w:pStyle w:val="Default"/>
        <w:bidi w:val="0"/>
        <w:spacing w:before="0" w:line="480" w:lineRule="auto"/>
        <w:ind w:left="0" w:right="0" w:firstLine="0"/>
        <w:jc w:val="left"/>
        <w:rPr>
          <w:rFonts w:ascii="Times New Roman" w:cs="Times New Roman" w:hAnsi="Times New Roman" w:eastAsia="Times New Roman"/>
          <w:rtl w:val="0"/>
        </w:rPr>
      </w:pPr>
      <w:r>
        <w:rPr>
          <w:rFonts w:ascii="Times New Roman" w:hAnsi="Times New Roman"/>
          <w:rtl w:val="0"/>
          <w:lang w:val="fr-FR"/>
        </w:rPr>
        <w:t xml:space="preserve">References: </w:t>
      </w:r>
    </w:p>
    <w:p>
      <w:pPr>
        <w:pStyle w:val="Default"/>
        <w:bidi w:val="0"/>
        <w:spacing w:before="0" w:line="480" w:lineRule="auto"/>
        <w:ind w:left="0" w:right="0" w:firstLine="0"/>
        <w:jc w:val="left"/>
        <w:rPr>
          <w:rFonts w:ascii="Times New Roman" w:cs="Times New Roman" w:hAnsi="Times New Roman" w:eastAsia="Times New Roman"/>
          <w:rtl w:val="0"/>
        </w:rPr>
      </w:pPr>
      <w:r>
        <w:rPr>
          <w:rFonts w:ascii="Times New Roman" w:hAnsi="Times New Roman"/>
          <w:rtl w:val="0"/>
          <w:lang w:val="fr-FR"/>
        </w:rPr>
        <w:t>CFI. Economics: Public Goods</w:t>
      </w:r>
      <w:r>
        <w:rPr>
          <w:rFonts w:ascii="Times New Roman" w:hAnsi="Times New Roman" w:hint="default"/>
          <w:rtl w:val="0"/>
          <w:lang w:val="fr-FR"/>
        </w:rPr>
        <w:t> « </w:t>
      </w:r>
      <w:r>
        <w:rPr>
          <w:rFonts w:ascii="Times New Roman" w:hAnsi="Times New Roman"/>
          <w:rtl w:val="0"/>
          <w:lang w:val="fr-FR"/>
        </w:rPr>
        <w:t>What Are Public Goods?</w:t>
      </w:r>
      <w:r>
        <w:rPr>
          <w:rFonts w:ascii="Times New Roman" w:hAnsi="Times New Roman" w:hint="default"/>
          <w:rtl w:val="0"/>
          <w:lang w:val="fr-FR"/>
        </w:rPr>
        <w:t> »</w:t>
      </w:r>
      <w:r>
        <w:rPr>
          <w:rFonts w:ascii="Times New Roman" w:hAnsi="Times New Roman"/>
          <w:rtl w:val="0"/>
          <w:lang w:val="fr-FR"/>
        </w:rPr>
        <w:t>. Corporate Finance Institute. 2021.</w:t>
      </w:r>
    </w:p>
    <w:p>
      <w:pPr>
        <w:pStyle w:val="Default"/>
        <w:bidi w:val="0"/>
        <w:spacing w:before="0" w:line="480" w:lineRule="auto"/>
        <w:ind w:left="0" w:right="0" w:firstLine="0"/>
        <w:jc w:val="left"/>
        <w:rPr>
          <w:rFonts w:ascii="Times New Roman" w:cs="Times New Roman" w:hAnsi="Times New Roman" w:eastAsia="Times New Roman"/>
          <w:rtl w:val="0"/>
        </w:rPr>
      </w:pPr>
      <w:r>
        <w:rPr>
          <w:rFonts w:ascii="Times New Roman" w:hAnsi="Times New Roman"/>
          <w:rtl w:val="0"/>
          <w:lang w:val="en-US"/>
        </w:rPr>
        <w:t>corporatefinanceinstitute.com/resources/knowledge/economics/public-goods/</w:t>
      </w:r>
    </w:p>
    <w:p>
      <w:pPr>
        <w:pStyle w:val="Default"/>
        <w:bidi w:val="0"/>
        <w:spacing w:before="0" w:line="480" w:lineRule="auto"/>
        <w:ind w:left="0" w:right="0" w:firstLine="0"/>
        <w:jc w:val="left"/>
        <w:rPr>
          <w:rFonts w:ascii="Times New Roman" w:cs="Times New Roman" w:hAnsi="Times New Roman" w:eastAsia="Times New Roman"/>
          <w:rtl w:val="0"/>
        </w:rPr>
      </w:pPr>
    </w:p>
    <w:p>
      <w:pPr>
        <w:pStyle w:val="Default"/>
        <w:bidi w:val="0"/>
        <w:spacing w:before="0" w:line="480" w:lineRule="auto"/>
        <w:ind w:left="0" w:right="0" w:firstLine="0"/>
        <w:jc w:val="left"/>
        <w:rPr>
          <w:rFonts w:ascii="Times New Roman" w:cs="Times New Roman" w:hAnsi="Times New Roman" w:eastAsia="Times New Roman"/>
          <w:rtl w:val="0"/>
        </w:rPr>
      </w:pPr>
    </w:p>
    <w:p>
      <w:pPr>
        <w:pStyle w:val="Default"/>
        <w:bidi w:val="0"/>
        <w:spacing w:before="0" w:line="480" w:lineRule="auto"/>
        <w:ind w:left="0" w:right="0" w:firstLine="0"/>
        <w:jc w:val="left"/>
        <w:rPr>
          <w:rFonts w:ascii="Times New Roman" w:cs="Times New Roman" w:hAnsi="Times New Roman" w:eastAsia="Times New Roman"/>
          <w:rtl w:val="0"/>
        </w:rPr>
      </w:pPr>
      <w:r>
        <w:rPr>
          <w:rFonts w:ascii="Times New Roman" w:hAnsi="Times New Roman"/>
          <w:rtl w:val="0"/>
          <w:lang w:val="fr-FR"/>
        </w:rPr>
        <w:t>CFI. Economics: Free Rider</w:t>
      </w:r>
      <w:r>
        <w:rPr>
          <w:rFonts w:ascii="Times New Roman" w:hAnsi="Times New Roman" w:hint="default"/>
          <w:rtl w:val="0"/>
          <w:lang w:val="fr-FR"/>
        </w:rPr>
        <w:t> « </w:t>
      </w:r>
      <w:r>
        <w:rPr>
          <w:rFonts w:ascii="Times New Roman" w:hAnsi="Times New Roman"/>
          <w:rtl w:val="0"/>
          <w:lang w:val="fr-FR"/>
        </w:rPr>
        <w:t>What is a free rider?</w:t>
      </w:r>
      <w:r>
        <w:rPr>
          <w:rFonts w:ascii="Times New Roman" w:hAnsi="Times New Roman" w:hint="default"/>
          <w:rtl w:val="0"/>
          <w:lang w:val="fr-FR"/>
        </w:rPr>
        <w:t> »</w:t>
      </w:r>
      <w:r>
        <w:rPr>
          <w:rFonts w:ascii="Times New Roman" w:hAnsi="Times New Roman"/>
          <w:rtl w:val="0"/>
          <w:lang w:val="fr-FR"/>
        </w:rPr>
        <w:t>. Corporate Finance Institute. 2021.</w:t>
      </w:r>
    </w:p>
    <w:p>
      <w:pPr>
        <w:pStyle w:val="Default"/>
        <w:bidi w:val="0"/>
        <w:spacing w:before="0" w:line="480" w:lineRule="auto"/>
        <w:ind w:left="0" w:right="0" w:firstLine="0"/>
        <w:jc w:val="left"/>
        <w:rPr>
          <w:rFonts w:ascii="Times New Roman" w:cs="Times New Roman" w:hAnsi="Times New Roman" w:eastAsia="Times New Roman"/>
          <w:rtl w:val="0"/>
        </w:rPr>
      </w:pPr>
      <w:r>
        <w:rPr>
          <w:rFonts w:ascii="Times New Roman" w:hAnsi="Times New Roman"/>
          <w:rtl w:val="0"/>
          <w:lang w:val="en-US"/>
        </w:rPr>
        <w:t>corporatefinanceinstitute.com/resources/knowledge/economics/free-rider/</w:t>
      </w:r>
    </w:p>
    <w:p>
      <w:pPr>
        <w:pStyle w:val="Default"/>
        <w:bidi w:val="0"/>
        <w:spacing w:before="0" w:line="480" w:lineRule="auto"/>
        <w:ind w:left="0" w:right="0" w:firstLine="0"/>
        <w:jc w:val="left"/>
        <w:rPr>
          <w:rFonts w:ascii="Times New Roman" w:cs="Times New Roman" w:hAnsi="Times New Roman" w:eastAsia="Times New Roman"/>
          <w:rtl w:val="0"/>
        </w:rPr>
      </w:pPr>
    </w:p>
    <w:p>
      <w:pPr>
        <w:pStyle w:val="Default"/>
        <w:bidi w:val="0"/>
        <w:spacing w:before="0" w:line="480" w:lineRule="auto"/>
        <w:ind w:left="0" w:right="0" w:firstLine="0"/>
        <w:jc w:val="left"/>
        <w:rPr>
          <w:rFonts w:ascii="Times New Roman" w:cs="Times New Roman" w:hAnsi="Times New Roman" w:eastAsia="Times New Roman"/>
          <w:rtl w:val="0"/>
        </w:rPr>
      </w:pPr>
      <w:r>
        <w:rPr>
          <w:rFonts w:ascii="Times New Roman" w:hAnsi="Times New Roman"/>
          <w:rtl w:val="0"/>
          <w:lang w:val="fr-FR"/>
        </w:rPr>
        <w:t xml:space="preserve">Prachi, M. The investors: Public Goods vs Private Goods. 2019. </w:t>
      </w:r>
    </w:p>
    <w:p>
      <w:pPr>
        <w:pStyle w:val="Default"/>
        <w:bidi w:val="0"/>
        <w:spacing w:before="0" w:line="480" w:lineRule="auto"/>
        <w:ind w:left="0" w:right="0" w:firstLine="0"/>
        <w:jc w:val="left"/>
        <w:rPr>
          <w:rFonts w:ascii="Times New Roman" w:cs="Times New Roman" w:hAnsi="Times New Roman" w:eastAsia="Times New Roman"/>
          <w:rtl w:val="0"/>
        </w:rPr>
      </w:pPr>
      <w:r>
        <w:rPr>
          <w:rFonts w:ascii="Times New Roman" w:hAnsi="Times New Roman"/>
          <w:rtl w:val="0"/>
          <w:lang w:val="en-US"/>
        </w:rPr>
        <w:t>theinvestorsbook.com/public-goods-vs-private-goods.html</w:t>
      </w:r>
    </w:p>
    <w:p>
      <w:pPr>
        <w:pStyle w:val="Default"/>
        <w:bidi w:val="0"/>
        <w:spacing w:before="0" w:line="480" w:lineRule="auto"/>
        <w:ind w:left="0" w:right="0" w:firstLine="0"/>
        <w:jc w:val="left"/>
        <w:rPr>
          <w:rFonts w:ascii="Times New Roman" w:cs="Times New Roman" w:hAnsi="Times New Roman" w:eastAsia="Times New Roman"/>
          <w:outline w:val="0"/>
          <w:color w:val="252525"/>
          <w:shd w:val="clear" w:color="auto" w:fill="ecfaff"/>
          <w:rtl w:val="0"/>
          <w14:textFill>
            <w14:solidFill>
              <w14:srgbClr w14:val="252525"/>
            </w14:solidFill>
          </w14:textFill>
        </w:rPr>
      </w:pPr>
    </w:p>
    <w:p>
      <w:pPr>
        <w:pStyle w:val="Default"/>
        <w:bidi w:val="0"/>
        <w:spacing w:before="0" w:line="480" w:lineRule="auto"/>
        <w:ind w:left="0" w:right="0" w:firstLine="0"/>
        <w:jc w:val="left"/>
        <w:rPr>
          <w:rFonts w:ascii="Times New Roman" w:cs="Times New Roman" w:hAnsi="Times New Roman" w:eastAsia="Times New Roman"/>
          <w:outline w:val="0"/>
          <w:color w:val="252525"/>
          <w:shd w:val="clear" w:color="auto" w:fill="ecfaff"/>
          <w:rtl w:val="0"/>
          <w14:textFill>
            <w14:solidFill>
              <w14:srgbClr w14:val="252525"/>
            </w14:solidFill>
          </w14:textFill>
        </w:rPr>
      </w:pPr>
    </w:p>
    <w:p>
      <w:pPr>
        <w:pStyle w:val="Default"/>
        <w:bidi w:val="0"/>
        <w:spacing w:before="0" w:line="480" w:lineRule="auto"/>
        <w:ind w:left="0" w:right="0" w:firstLine="0"/>
        <w:jc w:val="left"/>
        <w:rPr>
          <w:rtl w:val="0"/>
        </w:rPr>
      </w:pPr>
      <w:r>
        <w:rPr>
          <w:rFonts w:ascii="Times New Roman" w:cs="Times New Roman" w:hAnsi="Times New Roman" w:eastAsia="Times New Roman"/>
          <w:outline w:val="0"/>
          <w:color w:val="e36b00"/>
          <w:shd w:val="clear" w:color="auto" w:fill="fefffe"/>
          <w:rtl w:val="0"/>
          <w14:textFill>
            <w14:solidFill>
              <w14:srgbClr w14:val="E36B00"/>
            </w14:solidFill>
          </w14:textFill>
        </w:rPr>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