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rsidR="00DE768F" w:rsidP="00DE768F" w14:paraId="4796E7A8" w14:textId="77777777">
      <w:pPr>
        <w:spacing w:line="480" w:lineRule="auto"/>
        <w:ind w:firstLine="720"/>
        <w:jc w:val="center"/>
        <w:rPr>
          <w:rFonts w:ascii="Times New Roman" w:hAnsi="Times New Roman" w:cs="Times New Roman"/>
          <w:sz w:val="24"/>
          <w:szCs w:val="24"/>
        </w:rPr>
      </w:pPr>
    </w:p>
    <w:p w:rsidR="00DE768F" w:rsidP="00DE768F" w14:paraId="146743FF" w14:textId="77777777">
      <w:pPr>
        <w:spacing w:line="480" w:lineRule="auto"/>
        <w:ind w:firstLine="720"/>
        <w:jc w:val="center"/>
        <w:rPr>
          <w:rFonts w:ascii="Times New Roman" w:hAnsi="Times New Roman" w:cs="Times New Roman"/>
          <w:sz w:val="24"/>
          <w:szCs w:val="24"/>
        </w:rPr>
      </w:pPr>
    </w:p>
    <w:p w:rsidR="00DE768F" w:rsidP="00DE768F" w14:paraId="4B580CE1" w14:textId="77777777">
      <w:pPr>
        <w:spacing w:line="480" w:lineRule="auto"/>
        <w:ind w:firstLine="720"/>
        <w:jc w:val="center"/>
        <w:rPr>
          <w:rFonts w:ascii="Times New Roman" w:hAnsi="Times New Roman" w:cs="Times New Roman"/>
          <w:sz w:val="24"/>
          <w:szCs w:val="24"/>
        </w:rPr>
      </w:pPr>
    </w:p>
    <w:p w:rsidR="00DE768F" w:rsidP="00DE768F" w14:paraId="039F20C6" w14:textId="77777777">
      <w:pPr>
        <w:spacing w:line="480" w:lineRule="auto"/>
        <w:ind w:firstLine="720"/>
        <w:jc w:val="center"/>
        <w:rPr>
          <w:rFonts w:ascii="Times New Roman" w:hAnsi="Times New Roman" w:cs="Times New Roman"/>
          <w:sz w:val="24"/>
          <w:szCs w:val="24"/>
        </w:rPr>
      </w:pPr>
    </w:p>
    <w:p w:rsidR="00DE768F" w:rsidP="00DE768F" w14:paraId="7810D498" w14:textId="77777777">
      <w:pPr>
        <w:spacing w:line="480" w:lineRule="auto"/>
        <w:ind w:firstLine="720"/>
        <w:jc w:val="center"/>
        <w:rPr>
          <w:rFonts w:ascii="Times New Roman" w:hAnsi="Times New Roman" w:cs="Times New Roman"/>
          <w:sz w:val="24"/>
          <w:szCs w:val="24"/>
        </w:rPr>
      </w:pPr>
    </w:p>
    <w:p w:rsidR="00DE768F" w:rsidP="00433B9A" w14:paraId="48890FAE" w14:textId="03FCE473">
      <w:pPr>
        <w:spacing w:line="480" w:lineRule="auto"/>
        <w:rPr>
          <w:rFonts w:ascii="Times New Roman" w:hAnsi="Times New Roman" w:cs="Times New Roman"/>
          <w:sz w:val="24"/>
          <w:szCs w:val="24"/>
        </w:rPr>
      </w:pPr>
    </w:p>
    <w:p w:rsidR="00433B9A" w:rsidP="00433B9A" w14:paraId="17D4C1C2" w14:textId="77777777">
      <w:pPr>
        <w:spacing w:line="480" w:lineRule="auto"/>
        <w:rPr>
          <w:rFonts w:ascii="Times New Roman" w:hAnsi="Times New Roman" w:cs="Times New Roman"/>
          <w:sz w:val="24"/>
          <w:szCs w:val="24"/>
        </w:rPr>
      </w:pPr>
    </w:p>
    <w:p w:rsidR="0045063F" w:rsidP="00DE768F" w14:paraId="1AFE0993" w14:textId="5FBBF3E9">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Media Bias</w:t>
      </w:r>
    </w:p>
    <w:p w:rsidR="00DE768F" w:rsidP="00DE768F" w14:paraId="1FFFEFBA" w14:textId="4C943A3F">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Institution:</w:t>
      </w:r>
    </w:p>
    <w:p w:rsidR="00DE768F" w:rsidP="00DE768F" w14:paraId="2C0DB8F2" w14:textId="474ED89B">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Name:</w:t>
      </w:r>
    </w:p>
    <w:p w:rsidR="00DE768F" w:rsidP="00DE768F" w14:paraId="36D89CC8" w14:textId="5B43A16A">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Date:</w:t>
      </w:r>
    </w:p>
    <w:p w:rsidR="0045063F" w:rsidP="001E268F" w14:paraId="15315904" w14:textId="77777777">
      <w:pPr>
        <w:spacing w:line="480" w:lineRule="auto"/>
        <w:ind w:firstLine="720"/>
        <w:rPr>
          <w:rFonts w:ascii="Times New Roman" w:hAnsi="Times New Roman" w:cs="Times New Roman"/>
          <w:sz w:val="24"/>
          <w:szCs w:val="24"/>
        </w:rPr>
      </w:pPr>
    </w:p>
    <w:p w:rsidR="00DE768F" w14:paraId="16403F72" w14:textId="77777777">
      <w:pPr>
        <w:rPr>
          <w:rFonts w:ascii="Times New Roman" w:hAnsi="Times New Roman" w:cs="Times New Roman"/>
          <w:sz w:val="24"/>
          <w:szCs w:val="24"/>
        </w:rPr>
      </w:pPr>
      <w:r>
        <w:rPr>
          <w:rFonts w:ascii="Times New Roman" w:hAnsi="Times New Roman" w:cs="Times New Roman"/>
          <w:sz w:val="24"/>
          <w:szCs w:val="24"/>
        </w:rPr>
        <w:br w:type="page"/>
      </w:r>
    </w:p>
    <w:p w:rsidR="00394170" w:rsidRPr="001E268F" w:rsidP="001E268F" w14:paraId="6FE0C044" w14:textId="6D8B5B73">
      <w:pPr>
        <w:spacing w:line="480" w:lineRule="auto"/>
        <w:ind w:firstLine="720"/>
        <w:rPr>
          <w:rFonts w:ascii="Times New Roman" w:hAnsi="Times New Roman" w:cs="Times New Roman"/>
          <w:sz w:val="24"/>
          <w:szCs w:val="24"/>
        </w:rPr>
      </w:pPr>
      <w:r w:rsidRPr="001E268F">
        <w:rPr>
          <w:rFonts w:ascii="Times New Roman" w:hAnsi="Times New Roman" w:cs="Times New Roman"/>
          <w:sz w:val="24"/>
          <w:szCs w:val="24"/>
        </w:rPr>
        <w:t xml:space="preserve">Bias is the preconceived notion or prejudice against a particular individual, group, or thing, which results in stereotyping. </w:t>
      </w:r>
      <w:r w:rsidRPr="001E268F" w:rsidR="00224F14">
        <w:rPr>
          <w:rFonts w:ascii="Times New Roman" w:hAnsi="Times New Roman" w:cs="Times New Roman"/>
          <w:sz w:val="24"/>
          <w:szCs w:val="24"/>
        </w:rPr>
        <w:t xml:space="preserve">Media bias is the unjust preference and reporting of specific standpoints or ideas (Morrissette et al., 2020). In mainstream news outlets, social media, or entertainment channels like television and movie, media bias is seen in the information these media choose to report and pay more attention to. For instance, CNN and FOX news broadcasters </w:t>
      </w:r>
      <w:r w:rsidRPr="001E268F" w:rsidR="003D3072">
        <w:rPr>
          <w:rFonts w:ascii="Times New Roman" w:hAnsi="Times New Roman" w:cs="Times New Roman"/>
          <w:sz w:val="24"/>
          <w:szCs w:val="24"/>
        </w:rPr>
        <w:t>are highly biased in the information they convey and in the way they report it based on either republican or democratic viewpoints</w:t>
      </w:r>
      <w:r w:rsidR="00E32181">
        <w:rPr>
          <w:rFonts w:ascii="Times New Roman" w:hAnsi="Times New Roman" w:cs="Times New Roman"/>
          <w:sz w:val="24"/>
          <w:szCs w:val="24"/>
        </w:rPr>
        <w:t xml:space="preserve"> </w:t>
      </w:r>
      <w:r w:rsidR="00E32181">
        <w:rPr>
          <w:rFonts w:ascii="Times New Roman" w:hAnsi="Times New Roman" w:cs="Times New Roman"/>
          <w:sz w:val="24"/>
          <w:szCs w:val="24"/>
        </w:rPr>
        <w:t>(Greenberg &amp; Page, 2018)</w:t>
      </w:r>
      <w:r w:rsidRPr="001E268F" w:rsidR="003D3072">
        <w:rPr>
          <w:rFonts w:ascii="Times New Roman" w:hAnsi="Times New Roman" w:cs="Times New Roman"/>
          <w:sz w:val="24"/>
          <w:szCs w:val="24"/>
        </w:rPr>
        <w:t xml:space="preserve">. </w:t>
      </w:r>
    </w:p>
    <w:p w:rsidR="00975F4D" w:rsidRPr="001E268F" w:rsidP="00A60E2F" w14:paraId="3A5BC767" w14:textId="138273DC">
      <w:pPr>
        <w:spacing w:line="480" w:lineRule="auto"/>
        <w:ind w:firstLine="720"/>
        <w:rPr>
          <w:rFonts w:ascii="Times New Roman" w:hAnsi="Times New Roman" w:cs="Times New Roman"/>
          <w:sz w:val="24"/>
          <w:szCs w:val="24"/>
        </w:rPr>
      </w:pPr>
      <w:r w:rsidRPr="001E268F">
        <w:rPr>
          <w:rFonts w:ascii="Times New Roman" w:hAnsi="Times New Roman" w:cs="Times New Roman"/>
          <w:sz w:val="24"/>
          <w:szCs w:val="24"/>
        </w:rPr>
        <w:t>In the recent past, many people</w:t>
      </w:r>
      <w:r w:rsidR="00A60E2F">
        <w:rPr>
          <w:rFonts w:ascii="Times New Roman" w:hAnsi="Times New Roman" w:cs="Times New Roman"/>
          <w:sz w:val="24"/>
          <w:szCs w:val="24"/>
        </w:rPr>
        <w:t xml:space="preserve">, especially the </w:t>
      </w:r>
      <w:r w:rsidRPr="001E268F" w:rsidR="00A60E2F">
        <w:rPr>
          <w:rFonts w:ascii="Times New Roman" w:hAnsi="Times New Roman" w:cs="Times New Roman"/>
          <w:sz w:val="24"/>
          <w:szCs w:val="24"/>
        </w:rPr>
        <w:t>millennials and generation X</w:t>
      </w:r>
      <w:r w:rsidRPr="001E268F">
        <w:rPr>
          <w:rFonts w:ascii="Times New Roman" w:hAnsi="Times New Roman" w:cs="Times New Roman"/>
          <w:sz w:val="24"/>
          <w:szCs w:val="24"/>
        </w:rPr>
        <w:t xml:space="preserve">, have changed their preference for news outlets </w:t>
      </w:r>
      <w:r w:rsidR="00A60E2F">
        <w:rPr>
          <w:rFonts w:ascii="Times New Roman" w:hAnsi="Times New Roman" w:cs="Times New Roman"/>
          <w:sz w:val="24"/>
          <w:szCs w:val="24"/>
        </w:rPr>
        <w:t xml:space="preserve">to </w:t>
      </w:r>
      <w:r w:rsidRPr="001E268F" w:rsidR="00A60E2F">
        <w:rPr>
          <w:rFonts w:ascii="Times New Roman" w:hAnsi="Times New Roman" w:cs="Times New Roman"/>
          <w:sz w:val="24"/>
          <w:szCs w:val="24"/>
        </w:rPr>
        <w:t>social media like Facebook, Twitter, and YouTube</w:t>
      </w:r>
      <w:r w:rsidR="00A60E2F">
        <w:rPr>
          <w:rFonts w:ascii="Times New Roman" w:hAnsi="Times New Roman" w:cs="Times New Roman"/>
          <w:sz w:val="24"/>
          <w:szCs w:val="24"/>
        </w:rPr>
        <w:t xml:space="preserve">. </w:t>
      </w:r>
      <w:r w:rsidRPr="001E268F">
        <w:rPr>
          <w:rFonts w:ascii="Times New Roman" w:hAnsi="Times New Roman" w:cs="Times New Roman"/>
          <w:sz w:val="24"/>
          <w:szCs w:val="24"/>
        </w:rPr>
        <w:t xml:space="preserve">Mainstream news stations like CBS, NBC, CNN, AND FOX, </w:t>
      </w:r>
      <w:r w:rsidR="00A60E2F">
        <w:rPr>
          <w:rFonts w:ascii="Times New Roman" w:hAnsi="Times New Roman" w:cs="Times New Roman"/>
          <w:sz w:val="24"/>
          <w:szCs w:val="24"/>
        </w:rPr>
        <w:t>have been left to the minority generation X. (</w:t>
      </w:r>
      <w:r w:rsidRPr="001E268F" w:rsidR="008D3333">
        <w:rPr>
          <w:rFonts w:ascii="Times New Roman" w:hAnsi="Times New Roman" w:cs="Times New Roman"/>
          <w:sz w:val="24"/>
          <w:szCs w:val="24"/>
        </w:rPr>
        <w:t>Pew Research Center</w:t>
      </w:r>
      <w:r w:rsidR="00A60E2F">
        <w:rPr>
          <w:rFonts w:ascii="Times New Roman" w:hAnsi="Times New Roman" w:cs="Times New Roman"/>
          <w:sz w:val="24"/>
          <w:szCs w:val="24"/>
        </w:rPr>
        <w:t xml:space="preserve">, </w:t>
      </w:r>
      <w:r w:rsidR="00F27C0D">
        <w:rPr>
          <w:rFonts w:ascii="Times New Roman" w:hAnsi="Times New Roman" w:cs="Times New Roman"/>
          <w:sz w:val="24"/>
          <w:szCs w:val="24"/>
        </w:rPr>
        <w:t>20</w:t>
      </w:r>
      <w:r w:rsidR="009F7372">
        <w:rPr>
          <w:rFonts w:ascii="Times New Roman" w:hAnsi="Times New Roman" w:cs="Times New Roman"/>
          <w:sz w:val="24"/>
          <w:szCs w:val="24"/>
        </w:rPr>
        <w:t>20</w:t>
      </w:r>
      <w:r w:rsidR="00A60E2F">
        <w:rPr>
          <w:rFonts w:ascii="Times New Roman" w:hAnsi="Times New Roman" w:cs="Times New Roman"/>
          <w:sz w:val="24"/>
          <w:szCs w:val="24"/>
        </w:rPr>
        <w:t xml:space="preserve">). </w:t>
      </w:r>
      <w:r w:rsidR="009F7372">
        <w:rPr>
          <w:rFonts w:ascii="Times New Roman" w:hAnsi="Times New Roman" w:cs="Times New Roman"/>
          <w:sz w:val="24"/>
          <w:szCs w:val="24"/>
        </w:rPr>
        <w:t xml:space="preserve"> </w:t>
      </w:r>
      <w:r w:rsidRPr="001E268F" w:rsidR="00AE6438">
        <w:rPr>
          <w:rFonts w:ascii="Times New Roman" w:hAnsi="Times New Roman" w:cs="Times New Roman"/>
          <w:sz w:val="24"/>
          <w:szCs w:val="24"/>
        </w:rPr>
        <w:t xml:space="preserve">However, online news has been highly proliferated, increasing the amount of misinformation through poorly written and edited materials. These social networks always rush to publish information since everyone wants to lead in breaking a story, leading to factual and typographical errors. </w:t>
      </w:r>
      <w:r w:rsidR="001E4665">
        <w:rPr>
          <w:rFonts w:ascii="Times New Roman" w:hAnsi="Times New Roman" w:cs="Times New Roman"/>
          <w:sz w:val="24"/>
          <w:szCs w:val="24"/>
        </w:rPr>
        <w:t xml:space="preserve">John </w:t>
      </w:r>
      <w:r w:rsidR="001E4665">
        <w:rPr>
          <w:rFonts w:ascii="Times New Roman" w:hAnsi="Times New Roman" w:cs="Times New Roman"/>
          <w:sz w:val="24"/>
          <w:szCs w:val="24"/>
        </w:rPr>
        <w:t>Hinderaker</w:t>
      </w:r>
      <w:r w:rsidR="001E4665">
        <w:rPr>
          <w:rFonts w:ascii="Times New Roman" w:hAnsi="Times New Roman" w:cs="Times New Roman"/>
          <w:sz w:val="24"/>
          <w:szCs w:val="24"/>
        </w:rPr>
        <w:t xml:space="preserve"> notes that when he came up with the idea of blogging, it was advantageous in that it required no editing, no deadlines, and waiting hassle (Grossman, 2014). </w:t>
      </w:r>
    </w:p>
    <w:p w:rsidR="00DE768F" w:rsidP="00BF25F0" w14:paraId="13D4471D" w14:textId="619E93DC">
      <w:pPr>
        <w:spacing w:line="480" w:lineRule="auto"/>
        <w:ind w:firstLine="720"/>
        <w:rPr>
          <w:rFonts w:ascii="Times New Roman" w:hAnsi="Times New Roman" w:cs="Times New Roman"/>
          <w:sz w:val="24"/>
          <w:szCs w:val="24"/>
        </w:rPr>
      </w:pPr>
      <w:r w:rsidRPr="001E268F">
        <w:rPr>
          <w:rFonts w:ascii="Times New Roman" w:hAnsi="Times New Roman" w:cs="Times New Roman"/>
          <w:sz w:val="24"/>
          <w:szCs w:val="24"/>
        </w:rPr>
        <w:t xml:space="preserve">More restrictions should be </w:t>
      </w:r>
      <w:r w:rsidRPr="001E268F" w:rsidR="00FF5171">
        <w:rPr>
          <w:rFonts w:ascii="Times New Roman" w:hAnsi="Times New Roman" w:cs="Times New Roman"/>
          <w:sz w:val="24"/>
          <w:szCs w:val="24"/>
        </w:rPr>
        <w:t>placed upon news stations to ensure that they protect their users from biased information that could lead to violence, cyber-bullying, and terrorism</w:t>
      </w:r>
      <w:r w:rsidR="00BF25F0">
        <w:rPr>
          <w:rFonts w:ascii="Times New Roman" w:hAnsi="Times New Roman" w:cs="Times New Roman"/>
          <w:sz w:val="24"/>
          <w:szCs w:val="24"/>
        </w:rPr>
        <w:t xml:space="preserve"> (Greenberg &amp; Page, 2018)</w:t>
      </w:r>
      <w:r w:rsidRPr="001E268F" w:rsidR="00FF5171">
        <w:rPr>
          <w:rFonts w:ascii="Times New Roman" w:hAnsi="Times New Roman" w:cs="Times New Roman"/>
          <w:sz w:val="24"/>
          <w:szCs w:val="24"/>
        </w:rPr>
        <w:t xml:space="preserve">. These stations should prevent the appearance of harmful content and quickly remove such content if it gets published. Only materials that have gone through thorough editorial oversight and deemed factual should be aired to ensure the accuracy of information. </w:t>
      </w:r>
      <w:r>
        <w:rPr>
          <w:rFonts w:ascii="Times New Roman" w:hAnsi="Times New Roman" w:cs="Times New Roman"/>
          <w:sz w:val="24"/>
          <w:szCs w:val="24"/>
        </w:rPr>
        <w:br w:type="page"/>
      </w:r>
    </w:p>
    <w:p w:rsidR="0045063F" w:rsidRPr="00DE768F" w:rsidP="001E268F" w14:paraId="61090168" w14:textId="4D2B5E7A">
      <w:pPr>
        <w:spacing w:line="480" w:lineRule="auto"/>
        <w:ind w:firstLine="720"/>
        <w:rPr>
          <w:rFonts w:ascii="Times New Roman" w:hAnsi="Times New Roman" w:cs="Times New Roman"/>
          <w:b/>
          <w:bCs/>
          <w:sz w:val="24"/>
          <w:szCs w:val="24"/>
        </w:rPr>
      </w:pPr>
      <w:r w:rsidRPr="00DE768F">
        <w:rPr>
          <w:rFonts w:ascii="Times New Roman" w:hAnsi="Times New Roman" w:cs="Times New Roman"/>
          <w:b/>
          <w:bCs/>
          <w:sz w:val="24"/>
          <w:szCs w:val="24"/>
        </w:rPr>
        <w:t>References:</w:t>
      </w:r>
    </w:p>
    <w:p w:rsidR="0045063F" w:rsidP="00DE768F" w14:paraId="5F064B58" w14:textId="6692868E">
      <w:pPr>
        <w:spacing w:line="480" w:lineRule="auto"/>
        <w:ind w:left="720" w:hanging="720"/>
        <w:rPr>
          <w:rFonts w:ascii="Times New Roman" w:hAnsi="Times New Roman" w:cs="Times New Roman"/>
          <w:sz w:val="24"/>
          <w:szCs w:val="24"/>
        </w:rPr>
      </w:pPr>
      <w:r w:rsidRPr="0045063F">
        <w:rPr>
          <w:rFonts w:ascii="Times New Roman" w:hAnsi="Times New Roman" w:cs="Times New Roman"/>
          <w:sz w:val="24"/>
          <w:szCs w:val="24"/>
        </w:rPr>
        <w:t>Greenberg, E. S &amp; Page, B. I. (2018). </w:t>
      </w:r>
      <w:r w:rsidRPr="0045063F">
        <w:rPr>
          <w:rFonts w:ascii="Times New Roman" w:hAnsi="Times New Roman" w:cs="Times New Roman"/>
          <w:i/>
          <w:iCs/>
          <w:sz w:val="24"/>
          <w:szCs w:val="24"/>
        </w:rPr>
        <w:t>The Struggle for Democracy, 2018 Elections, and Updates Edition</w:t>
      </w:r>
      <w:r w:rsidRPr="0045063F">
        <w:rPr>
          <w:rFonts w:ascii="Times New Roman" w:hAnsi="Times New Roman" w:cs="Times New Roman"/>
          <w:sz w:val="24"/>
          <w:szCs w:val="24"/>
        </w:rPr>
        <w:t>. (12th ed.)</w:t>
      </w:r>
      <w:r w:rsidR="00E32181">
        <w:rPr>
          <w:rFonts w:ascii="Times New Roman" w:hAnsi="Times New Roman" w:cs="Times New Roman"/>
          <w:sz w:val="24"/>
          <w:szCs w:val="24"/>
        </w:rPr>
        <w:t xml:space="preserve"> </w:t>
      </w:r>
    </w:p>
    <w:p w:rsidR="00FE6DFF" w:rsidP="00DE768F" w14:paraId="2477ADEE" w14:textId="6137765B">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Grossman, L. (2014). Blogs Have Their Day. Retrieved May 13, 2021, from </w:t>
      </w:r>
      <w:hyperlink r:id="rId4" w:history="1">
        <w:r w:rsidRPr="00DC59FB">
          <w:rPr>
            <w:rStyle w:val="Hyperlink"/>
            <w:rFonts w:ascii="Times New Roman" w:hAnsi="Times New Roman" w:cs="Times New Roman"/>
            <w:sz w:val="24"/>
            <w:szCs w:val="24"/>
          </w:rPr>
          <w:t>http://content.time.com/time/magazine/article/0,9171,1009913,00.html</w:t>
        </w:r>
      </w:hyperlink>
      <w:r>
        <w:rPr>
          <w:rFonts w:ascii="Times New Roman" w:hAnsi="Times New Roman" w:cs="Times New Roman"/>
          <w:sz w:val="24"/>
          <w:szCs w:val="24"/>
        </w:rPr>
        <w:t xml:space="preserve"> </w:t>
      </w:r>
    </w:p>
    <w:p w:rsidR="0079664D" w:rsidP="00DE768F" w14:paraId="27C46B9C" w14:textId="31E98F22">
      <w:pPr>
        <w:spacing w:line="480" w:lineRule="auto"/>
        <w:ind w:left="720" w:hanging="720"/>
        <w:rPr>
          <w:rFonts w:ascii="Times New Roman" w:hAnsi="Times New Roman" w:cs="Times New Roman"/>
          <w:sz w:val="24"/>
          <w:szCs w:val="24"/>
        </w:rPr>
      </w:pPr>
      <w:r w:rsidRPr="0079664D">
        <w:rPr>
          <w:rFonts w:ascii="Times New Roman" w:hAnsi="Times New Roman" w:cs="Times New Roman"/>
          <w:sz w:val="24"/>
          <w:szCs w:val="24"/>
        </w:rPr>
        <w:t xml:space="preserve">Morrissette, E., McKeon, G., Luther, A., Louie, A., &amp; Fagan, A. </w:t>
      </w:r>
      <w:r>
        <w:rPr>
          <w:rFonts w:ascii="Times New Roman" w:hAnsi="Times New Roman" w:cs="Times New Roman"/>
          <w:sz w:val="24"/>
          <w:szCs w:val="24"/>
        </w:rPr>
        <w:t xml:space="preserve">(2020). </w:t>
      </w:r>
      <w:r w:rsidRPr="0079664D">
        <w:rPr>
          <w:rFonts w:ascii="Times New Roman" w:hAnsi="Times New Roman" w:cs="Times New Roman"/>
          <w:sz w:val="24"/>
          <w:szCs w:val="24"/>
        </w:rPr>
        <w:t>Financial Models–Second Perspective. </w:t>
      </w:r>
      <w:r w:rsidRPr="0079664D">
        <w:rPr>
          <w:rFonts w:ascii="Times New Roman" w:hAnsi="Times New Roman" w:cs="Times New Roman"/>
          <w:i/>
          <w:iCs/>
          <w:sz w:val="24"/>
          <w:szCs w:val="24"/>
        </w:rPr>
        <w:t>Introduction to Media Studies</w:t>
      </w:r>
      <w:r w:rsidRPr="0079664D">
        <w:rPr>
          <w:rFonts w:ascii="Times New Roman" w:hAnsi="Times New Roman" w:cs="Times New Roman"/>
          <w:sz w:val="24"/>
          <w:szCs w:val="24"/>
        </w:rPr>
        <w:t>.</w:t>
      </w:r>
      <w:r w:rsidR="00D3745E">
        <w:rPr>
          <w:rFonts w:ascii="Times New Roman" w:hAnsi="Times New Roman" w:cs="Times New Roman"/>
          <w:sz w:val="24"/>
          <w:szCs w:val="24"/>
        </w:rPr>
        <w:t xml:space="preserve"> </w:t>
      </w:r>
      <w:r w:rsidR="00D3745E">
        <w:rPr>
          <w:rFonts w:ascii="Times New Roman" w:hAnsi="Times New Roman" w:cs="Times New Roman"/>
          <w:sz w:val="24"/>
          <w:szCs w:val="24"/>
        </w:rPr>
        <w:t>Retrieved May 13, 2021, from</w:t>
      </w:r>
      <w:r w:rsidR="00D3745E">
        <w:rPr>
          <w:rFonts w:ascii="Times New Roman" w:hAnsi="Times New Roman" w:cs="Times New Roman"/>
          <w:sz w:val="24"/>
          <w:szCs w:val="24"/>
        </w:rPr>
        <w:t xml:space="preserve"> </w:t>
      </w:r>
      <w:hyperlink r:id="rId5" w:history="1">
        <w:r w:rsidRPr="00DC59FB" w:rsidR="00D3745E">
          <w:rPr>
            <w:rStyle w:val="Hyperlink"/>
            <w:rFonts w:ascii="Times New Roman" w:hAnsi="Times New Roman" w:cs="Times New Roman"/>
            <w:sz w:val="24"/>
            <w:szCs w:val="24"/>
          </w:rPr>
          <w:t>https://mediastudies.pressbooks.com/chapter/media-bias/</w:t>
        </w:r>
      </w:hyperlink>
      <w:r w:rsidR="00D3745E">
        <w:rPr>
          <w:rFonts w:ascii="Times New Roman" w:hAnsi="Times New Roman" w:cs="Times New Roman"/>
          <w:sz w:val="24"/>
          <w:szCs w:val="24"/>
        </w:rPr>
        <w:t xml:space="preserve"> </w:t>
      </w:r>
    </w:p>
    <w:p w:rsidR="009F7372" w:rsidRPr="001E268F" w:rsidP="00DE768F" w14:paraId="6824C7BE" w14:textId="24E101C0">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Pew Research Center. (2020). </w:t>
      </w:r>
      <w:r w:rsidRPr="009F7372">
        <w:rPr>
          <w:rFonts w:ascii="Times New Roman" w:hAnsi="Times New Roman" w:cs="Times New Roman"/>
          <w:sz w:val="24"/>
          <w:szCs w:val="24"/>
        </w:rPr>
        <w:t>Americans’ main sources for political news vary by party and age</w:t>
      </w:r>
      <w:r>
        <w:rPr>
          <w:rFonts w:ascii="Times New Roman" w:hAnsi="Times New Roman" w:cs="Times New Roman"/>
          <w:sz w:val="24"/>
          <w:szCs w:val="24"/>
        </w:rPr>
        <w:t xml:space="preserve">. </w:t>
      </w:r>
      <w:r>
        <w:rPr>
          <w:rFonts w:ascii="Times New Roman" w:hAnsi="Times New Roman" w:cs="Times New Roman"/>
          <w:sz w:val="24"/>
          <w:szCs w:val="24"/>
        </w:rPr>
        <w:t>Retrieved May 13, 2021, from</w:t>
      </w:r>
      <w:r>
        <w:rPr>
          <w:rFonts w:ascii="Times New Roman" w:hAnsi="Times New Roman" w:cs="Times New Roman"/>
          <w:sz w:val="24"/>
          <w:szCs w:val="24"/>
        </w:rPr>
        <w:t xml:space="preserve"> </w:t>
      </w:r>
      <w:hyperlink r:id="rId6" w:history="1">
        <w:r w:rsidRPr="00DC59FB">
          <w:rPr>
            <w:rStyle w:val="Hyperlink"/>
            <w:rFonts w:ascii="Times New Roman" w:hAnsi="Times New Roman" w:cs="Times New Roman"/>
            <w:sz w:val="24"/>
            <w:szCs w:val="24"/>
          </w:rPr>
          <w:t>https://www.pewresearch.org/fact-tank/2020/04/01/americans-main-sources-for-political-news-vary-by-party-and-age/</w:t>
        </w:r>
      </w:hyperlink>
      <w:r>
        <w:rPr>
          <w:rFonts w:ascii="Times New Roman" w:hAnsi="Times New Roman" w:cs="Times New Roman"/>
          <w:sz w:val="24"/>
          <w:szCs w:val="24"/>
        </w:rPr>
        <w:t xml:space="preserve"> </w:t>
      </w:r>
    </w:p>
    <w:sectPr w:rsidSect="00433B9A">
      <w:headerReference w:type="default" r:id="rId7"/>
      <w:headerReference w:type="first" r:id="rId8"/>
      <w:pgSz w:w="12240" w:h="15840"/>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B9A" w14:paraId="7AAFE1F7" w14:textId="7E2D1EB3">
    <w:pPr>
      <w:pStyle w:val="Header"/>
    </w:pPr>
    <w:r>
      <w:t>MEDIA BIAS</w:t>
    </w:r>
    <w:r>
      <w:tab/>
    </w:r>
    <w:r>
      <w:tab/>
    </w:r>
    <w:sdt>
      <w:sdtPr>
        <w:id w:val="1407194669"/>
        <w:docPartObj>
          <w:docPartGallery w:val="Page Numbers (Top of Page)"/>
          <w:docPartUnique/>
        </w:docPartObj>
      </w:sdtPr>
      <w:sdtEndPr>
        <w:rPr>
          <w:noProof/>
        </w:rPr>
      </w:sdtEndPr>
      <w:sdtContent>
        <w:r>
          <w:fldChar w:fldCharType="begin"/>
        </w:r>
        <w:r>
          <w:instrText xml:space="preserve"> PAGE   \* MERGEFORMAT </w:instrText>
        </w:r>
        <w:r>
          <w:fldChar w:fldCharType="separate"/>
        </w:r>
        <w:r>
          <w:t>1</w:t>
        </w:r>
        <w:r>
          <w:rPr>
            <w:noProof/>
          </w:rPr>
          <w:fldChar w:fldCharType="end"/>
        </w:r>
      </w:sdtContent>
    </w:sdt>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B9A" w14:paraId="4967AD9C" w14:textId="469842C5">
    <w:pPr>
      <w:pStyle w:val="Header"/>
      <w:jc w:val="right"/>
    </w:pPr>
    <w:r>
      <w:t>Running Head: MEDIA BIAS</w:t>
    </w:r>
    <w:r>
      <w:tab/>
    </w:r>
    <w:r>
      <w:tab/>
    </w:r>
    <w:sdt>
      <w:sdtPr>
        <w:id w:val="366256234"/>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rsidR="00433B9A" w14:paraId="0915E82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4F14"/>
    <w:rsid w:val="001E268F"/>
    <w:rsid w:val="001E4665"/>
    <w:rsid w:val="00224F14"/>
    <w:rsid w:val="00394170"/>
    <w:rsid w:val="003D3072"/>
    <w:rsid w:val="00433B9A"/>
    <w:rsid w:val="0045063F"/>
    <w:rsid w:val="006E7E7B"/>
    <w:rsid w:val="0079664D"/>
    <w:rsid w:val="00867B9C"/>
    <w:rsid w:val="008B5BEF"/>
    <w:rsid w:val="008D3333"/>
    <w:rsid w:val="008F477C"/>
    <w:rsid w:val="00975F4D"/>
    <w:rsid w:val="009F7372"/>
    <w:rsid w:val="00A60E2F"/>
    <w:rsid w:val="00AE6438"/>
    <w:rsid w:val="00BD75EE"/>
    <w:rsid w:val="00BF25F0"/>
    <w:rsid w:val="00D3745E"/>
    <w:rsid w:val="00DC59FB"/>
    <w:rsid w:val="00DE768F"/>
    <w:rsid w:val="00E32181"/>
    <w:rsid w:val="00EF3398"/>
    <w:rsid w:val="00F27C0D"/>
    <w:rsid w:val="00FD2B27"/>
    <w:rsid w:val="00FE6DFF"/>
    <w:rsid w:val="00FF5171"/>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695A415F"/>
  <w15:chartTrackingRefBased/>
  <w15:docId w15:val="{E77098E9-35B5-4317-9208-789BA69310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E6DFF"/>
    <w:rPr>
      <w:color w:val="0563C1" w:themeColor="hyperlink"/>
      <w:u w:val="single"/>
    </w:rPr>
  </w:style>
  <w:style w:type="character" w:customStyle="1" w:styleId="UnresolvedMention">
    <w:name w:val="Unresolved Mention"/>
    <w:basedOn w:val="DefaultParagraphFont"/>
    <w:uiPriority w:val="99"/>
    <w:semiHidden/>
    <w:unhideWhenUsed/>
    <w:rsid w:val="00FE6DFF"/>
    <w:rPr>
      <w:color w:val="605E5C"/>
      <w:shd w:val="clear" w:color="auto" w:fill="E1DFDD"/>
    </w:rPr>
  </w:style>
  <w:style w:type="paragraph" w:styleId="Header">
    <w:name w:val="header"/>
    <w:basedOn w:val="Normal"/>
    <w:link w:val="HeaderChar"/>
    <w:uiPriority w:val="99"/>
    <w:unhideWhenUsed/>
    <w:rsid w:val="00433B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3B9A"/>
  </w:style>
  <w:style w:type="paragraph" w:styleId="Footer">
    <w:name w:val="footer"/>
    <w:basedOn w:val="Normal"/>
    <w:link w:val="FooterChar"/>
    <w:uiPriority w:val="99"/>
    <w:unhideWhenUsed/>
    <w:rsid w:val="00433B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3B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content.time.com/time/magazine/article/0,9171,1009913,00.html" TargetMode="External" /><Relationship Id="rId5" Type="http://schemas.openxmlformats.org/officeDocument/2006/relationships/hyperlink" Target="https://mediastudies.pressbooks.com/chapter/media-bias/" TargetMode="External" /><Relationship Id="rId6" Type="http://schemas.openxmlformats.org/officeDocument/2006/relationships/hyperlink" Target="https://www.pewresearch.org/fact-tank/2020/04/01/americans-main-sources-for-political-news-vary-by-party-and-age/" TargetMode="Externa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3</Pages>
  <Words>436</Words>
  <Characters>2491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21</cp:revision>
  <dcterms:created xsi:type="dcterms:W3CDTF">2021-05-12T22:45:00Z</dcterms:created>
  <dcterms:modified xsi:type="dcterms:W3CDTF">2021-05-13T00:32:00Z</dcterms:modified>
</cp:coreProperties>
</file>