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4D0" w:rsidRDefault="00DD34D0" w:rsidP="00DD34D0">
      <w:pPr>
        <w:jc w:val="center"/>
        <w:rPr>
          <w:b/>
        </w:rPr>
      </w:pPr>
      <w:r w:rsidRPr="00DD34D0">
        <w:rPr>
          <w:b/>
        </w:rPr>
        <w:t>Health Service Fina</w:t>
      </w:r>
      <w:bookmarkStart w:id="0" w:name="_GoBack"/>
      <w:bookmarkEnd w:id="0"/>
      <w:r w:rsidRPr="00DD34D0">
        <w:rPr>
          <w:b/>
        </w:rPr>
        <w:t>ncing</w:t>
      </w:r>
    </w:p>
    <w:p w:rsidR="00DD34D0" w:rsidRPr="00DD34D0" w:rsidRDefault="00DD34D0" w:rsidP="00DD34D0">
      <w:pPr>
        <w:jc w:val="center"/>
        <w:rPr>
          <w:b/>
        </w:rPr>
      </w:pPr>
      <w:r>
        <w:rPr>
          <w:b/>
        </w:rPr>
        <w:t xml:space="preserve">Outline </w:t>
      </w:r>
    </w:p>
    <w:p w:rsidR="00DD34D0" w:rsidRPr="00DD34D0" w:rsidRDefault="00DD34D0" w:rsidP="00DD34D0">
      <w:pPr>
        <w:pStyle w:val="ListParagraph"/>
        <w:numPr>
          <w:ilvl w:val="0"/>
          <w:numId w:val="1"/>
        </w:numPr>
      </w:pPr>
      <w:r w:rsidRPr="00DD34D0">
        <w:t xml:space="preserve">Health service financing is a critical concept in understanding health coverage in the United States. The financing of health services involves how to raise and pay for care. </w:t>
      </w:r>
    </w:p>
    <w:p w:rsidR="00DD34D0" w:rsidRPr="00DD34D0" w:rsidRDefault="00DD34D0" w:rsidP="00DD34D0">
      <w:pPr>
        <w:pStyle w:val="ListParagraph"/>
        <w:numPr>
          <w:ilvl w:val="0"/>
          <w:numId w:val="1"/>
        </w:numPr>
      </w:pPr>
      <w:r w:rsidRPr="00DD34D0">
        <w:t>The health insurance market consists of public, private, and standalone insurers that provide health insurance coverage.</w:t>
      </w:r>
    </w:p>
    <w:p w:rsidR="00DD34D0" w:rsidRPr="00DD34D0" w:rsidRDefault="00DD34D0" w:rsidP="00DD34D0">
      <w:pPr>
        <w:pStyle w:val="ListParagraph"/>
        <w:numPr>
          <w:ilvl w:val="0"/>
          <w:numId w:val="1"/>
        </w:numPr>
      </w:pPr>
      <w:r w:rsidRPr="00DD34D0">
        <w:t xml:space="preserve">Private health insurance coverage accounts for the largest share of health service financing in the United States. </w:t>
      </w:r>
    </w:p>
    <w:p w:rsidR="00DD34D0" w:rsidRPr="00DD34D0" w:rsidRDefault="00DD34D0" w:rsidP="00DD34D0">
      <w:pPr>
        <w:pStyle w:val="ListParagraph"/>
        <w:numPr>
          <w:ilvl w:val="0"/>
          <w:numId w:val="1"/>
        </w:numPr>
      </w:pPr>
      <w:r w:rsidRPr="00DD34D0">
        <w:t xml:space="preserve">These include the Health Maintenance Organization (HMO), Preferred Provider Organization (PPO), Point of Service (POS), and the Exclusive Provider Organization (EPO) (Suh, 2021). </w:t>
      </w:r>
    </w:p>
    <w:p w:rsidR="00DD34D0" w:rsidRPr="00DD34D0" w:rsidRDefault="00DD34D0" w:rsidP="00DD34D0">
      <w:pPr>
        <w:pStyle w:val="ListParagraph"/>
        <w:numPr>
          <w:ilvl w:val="0"/>
          <w:numId w:val="1"/>
        </w:numPr>
      </w:pPr>
      <w:r w:rsidRPr="00DD34D0">
        <w:t xml:space="preserve">The health service financing also consists of public insurance payers. </w:t>
      </w:r>
    </w:p>
    <w:p w:rsidR="00DD34D0" w:rsidRPr="00DD34D0" w:rsidRDefault="00DD34D0" w:rsidP="00DD34D0">
      <w:pPr>
        <w:pStyle w:val="ListParagraph"/>
        <w:numPr>
          <w:ilvl w:val="0"/>
          <w:numId w:val="1"/>
        </w:numPr>
      </w:pPr>
      <w:r w:rsidRPr="00DD34D0">
        <w:t xml:space="preserve">According to Berchick et al. (2019), public insurance accounted for 34.4 percent of the insured in the United States in 2018. Some of the leading public health insurance include Medicaid and Medicare. </w:t>
      </w:r>
    </w:p>
    <w:p w:rsidR="00DD34D0" w:rsidRDefault="00DD34D0" w:rsidP="00DD34D0">
      <w:pPr>
        <w:pStyle w:val="ListParagraph"/>
        <w:numPr>
          <w:ilvl w:val="0"/>
          <w:numId w:val="1"/>
        </w:numPr>
      </w:pPr>
      <w:r w:rsidRPr="00DD34D0">
        <w:t>The health insurance marketplace has become highly commercialized, such that people from low-income households and the unemployed cannot afford it. Therefore, the government should expand Medicaid and Medicare to allow more people to enroll in the programs.</w:t>
      </w:r>
    </w:p>
    <w:p w:rsidR="00DD34D0" w:rsidRDefault="00DD34D0" w:rsidP="00DD34D0"/>
    <w:p w:rsidR="00DD34D0" w:rsidRDefault="00DD34D0" w:rsidP="00DD34D0"/>
    <w:p w:rsidR="00DD34D0" w:rsidRDefault="00DD34D0" w:rsidP="00DD34D0"/>
    <w:p w:rsidR="00DD34D0" w:rsidRDefault="00DD34D0" w:rsidP="00DD34D0"/>
    <w:p w:rsidR="00DD34D0" w:rsidRDefault="00DD34D0" w:rsidP="00DD34D0">
      <w:pPr>
        <w:jc w:val="center"/>
      </w:pPr>
      <w:r>
        <w:lastRenderedPageBreak/>
        <w:t>References</w:t>
      </w:r>
    </w:p>
    <w:p w:rsidR="00DD34D0" w:rsidRPr="00574F6C" w:rsidRDefault="00DD34D0" w:rsidP="00DD34D0">
      <w:pPr>
        <w:ind w:left="720" w:hanging="720"/>
      </w:pPr>
      <w:r w:rsidRPr="00574F6C">
        <w:t xml:space="preserve">Berchick, E.R., Barnett, J.C., &amp; Upton, R.D. (2019). Health Insurance Coverage in the United States: 2018. </w:t>
      </w:r>
      <w:r w:rsidRPr="00574F6C">
        <w:rPr>
          <w:i/>
        </w:rPr>
        <w:t>US Census Bureau</w:t>
      </w:r>
      <w:r w:rsidRPr="00574F6C">
        <w:t>, https://www.census.gov/library/publications/2019/demo/p60-267.html</w:t>
      </w:r>
    </w:p>
    <w:p w:rsidR="00DD34D0" w:rsidRDefault="00DD34D0" w:rsidP="00DD34D0">
      <w:pPr>
        <w:ind w:left="720" w:hanging="720"/>
      </w:pPr>
      <w:r>
        <w:t xml:space="preserve">Goodell, S. (2020). </w:t>
      </w:r>
      <w:r w:rsidRPr="00A63E16">
        <w:t>Different Types of Health Plans: How They Compare</w:t>
      </w:r>
      <w:r>
        <w:t xml:space="preserve">. </w:t>
      </w:r>
      <w:r w:rsidRPr="00A63E16">
        <w:rPr>
          <w:i/>
        </w:rPr>
        <w:t>WebMD</w:t>
      </w:r>
      <w:r>
        <w:t xml:space="preserve">, </w:t>
      </w:r>
      <w:r w:rsidRPr="00A63E16">
        <w:t>https://www.webmd.com/health-insurance/types-of-health-insurance-plans</w:t>
      </w:r>
    </w:p>
    <w:p w:rsidR="00DD34D0" w:rsidRDefault="00DD34D0" w:rsidP="00DD34D0">
      <w:pPr>
        <w:ind w:left="720" w:hanging="720"/>
      </w:pPr>
      <w:r>
        <w:t xml:space="preserve">HHS. (2015). </w:t>
      </w:r>
      <w:proofErr w:type="gramStart"/>
      <w:r w:rsidRPr="00574F6C">
        <w:rPr>
          <w:i/>
        </w:rPr>
        <w:t>What</w:t>
      </w:r>
      <w:proofErr w:type="gramEnd"/>
      <w:r w:rsidRPr="00574F6C">
        <w:rPr>
          <w:i/>
        </w:rPr>
        <w:t xml:space="preserve"> is the difference between Medicare and Medicaid?</w:t>
      </w:r>
      <w:r>
        <w:t xml:space="preserve"> </w:t>
      </w:r>
      <w:r w:rsidRPr="00574F6C">
        <w:t>US Department of Health and Human Service</w:t>
      </w:r>
      <w:r>
        <w:t xml:space="preserve">, </w:t>
      </w:r>
      <w:r w:rsidRPr="00574F6C">
        <w:t>https://www.hhs.gov/answers/medicare-and-medicaid/what-is-the-difference-between-medicare-medicaid/index.html</w:t>
      </w:r>
    </w:p>
    <w:p w:rsidR="00DD34D0" w:rsidRDefault="00DD34D0" w:rsidP="00DD34D0">
      <w:pPr>
        <w:ind w:left="720" w:hanging="720"/>
      </w:pPr>
      <w:r w:rsidRPr="00574F6C">
        <w:t>Singh, D. A. (2015). </w:t>
      </w:r>
      <w:r w:rsidRPr="00574F6C">
        <w:rPr>
          <w:i/>
          <w:iCs/>
        </w:rPr>
        <w:t>Essentials of the US health care system</w:t>
      </w:r>
      <w:r w:rsidRPr="00574F6C">
        <w:t>. Jones &amp; Bartlett Publishers.</w:t>
      </w:r>
    </w:p>
    <w:p w:rsidR="00DD34D0" w:rsidRDefault="00DD34D0" w:rsidP="00DD34D0">
      <w:pPr>
        <w:ind w:left="720" w:hanging="720"/>
      </w:pPr>
      <w:r>
        <w:t xml:space="preserve">Suh, E. (2021). </w:t>
      </w:r>
      <w:r w:rsidRPr="00A63E16">
        <w:t>Health insurance basics: Your 101 guide to health insurance</w:t>
      </w:r>
      <w:r>
        <w:t xml:space="preserve">. </w:t>
      </w:r>
      <w:proofErr w:type="spellStart"/>
      <w:r w:rsidRPr="00A63E16">
        <w:rPr>
          <w:i/>
        </w:rPr>
        <w:t>Policygenius</w:t>
      </w:r>
      <w:proofErr w:type="spellEnd"/>
      <w:r>
        <w:t xml:space="preserve">, </w:t>
      </w:r>
      <w:r w:rsidRPr="00A63E16">
        <w:t>https://www.policygenius.com/health-insurance/</w:t>
      </w:r>
    </w:p>
    <w:p w:rsidR="00DD34D0" w:rsidRDefault="00DD34D0" w:rsidP="00DD34D0">
      <w:pPr>
        <w:ind w:left="720" w:hanging="720"/>
      </w:pPr>
      <w:r>
        <w:t xml:space="preserve">WHO. (2021). </w:t>
      </w:r>
      <w:r w:rsidRPr="00574F6C">
        <w:rPr>
          <w:i/>
        </w:rPr>
        <w:t>Health systems financing</w:t>
      </w:r>
      <w:r>
        <w:t xml:space="preserve">. World Health Organization, </w:t>
      </w:r>
      <w:r w:rsidRPr="00574F6C">
        <w:t>https://www.who.int/healthsystems/topics/financing/en/</w:t>
      </w:r>
    </w:p>
    <w:p w:rsidR="00DD34D0" w:rsidRPr="00DD34D0" w:rsidRDefault="00DD34D0" w:rsidP="00DD34D0"/>
    <w:p w:rsidR="00BC550E" w:rsidRPr="00DD34D0" w:rsidRDefault="00DD34D0" w:rsidP="00DD34D0"/>
    <w:sectPr w:rsidR="00BC550E" w:rsidRPr="00DD34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A2166"/>
    <w:multiLevelType w:val="hybridMultilevel"/>
    <w:tmpl w:val="0A1C0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0Njc1sjS2MLIwMTZR0lEKTi0uzszPAykwrAUABcxkWywAAAA="/>
  </w:docVars>
  <w:rsids>
    <w:rsidRoot w:val="004B5986"/>
    <w:rsid w:val="001C6684"/>
    <w:rsid w:val="001D2AAD"/>
    <w:rsid w:val="003631E7"/>
    <w:rsid w:val="004B5986"/>
    <w:rsid w:val="0095274B"/>
    <w:rsid w:val="00971727"/>
    <w:rsid w:val="00B305F0"/>
    <w:rsid w:val="00DD3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C47674-6CCF-4A34-A107-C34C5E3E7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34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311</Words>
  <Characters>1776</Characters>
  <Application>Microsoft Office Word</Application>
  <DocSecurity>0</DocSecurity>
  <Lines>14</Lines>
  <Paragraphs>4</Paragraphs>
  <ScaleCrop>false</ScaleCrop>
  <Company/>
  <LinksUpToDate>false</LinksUpToDate>
  <CharactersWithSpaces>2083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Admn</dc:creator>
  <cp:keywords/>
  <dc:description/>
  <cp:lastModifiedBy>Admn</cp:lastModifiedBy>
  <cp:revision>2</cp:revision>
  <dcterms:created xsi:type="dcterms:W3CDTF">2021-05-10T16:25:00Z</dcterms:created>
  <dcterms:modified xsi:type="dcterms:W3CDTF">2021-05-10T16:30:00Z</dcterms:modified>
</cp:coreProperties>
</file>