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7EF" w:rsidRPr="009677EF" w:rsidRDefault="009677EF" w:rsidP="009677EF">
      <w:pPr>
        <w:jc w:val="center"/>
        <w:rPr>
          <w:b/>
        </w:rPr>
      </w:pPr>
      <w:r w:rsidRPr="009677EF">
        <w:rPr>
          <w:b/>
        </w:rPr>
        <w:t>Evolution of Health Serv</w:t>
      </w:r>
      <w:bookmarkStart w:id="0" w:name="_GoBack"/>
      <w:bookmarkEnd w:id="0"/>
      <w:r w:rsidRPr="009677EF">
        <w:rPr>
          <w:b/>
        </w:rPr>
        <w:t>ices in the United States</w:t>
      </w:r>
    </w:p>
    <w:p w:rsidR="00BC550E" w:rsidRDefault="009677EF" w:rsidP="009677EF">
      <w:pPr>
        <w:jc w:val="center"/>
        <w:rPr>
          <w:b/>
        </w:rPr>
      </w:pPr>
      <w:r w:rsidRPr="009677EF">
        <w:rPr>
          <w:b/>
        </w:rPr>
        <w:t xml:space="preserve">Outline </w:t>
      </w:r>
    </w:p>
    <w:p w:rsidR="00A65E03" w:rsidRPr="00A65E03" w:rsidRDefault="00A65E03" w:rsidP="00A65E03">
      <w:pPr>
        <w:pStyle w:val="ListParagraph"/>
        <w:numPr>
          <w:ilvl w:val="0"/>
          <w:numId w:val="1"/>
        </w:numPr>
      </w:pPr>
      <w:r w:rsidRPr="00A65E03">
        <w:t>Health services in the United States have undergone landmark changes over the years</w:t>
      </w:r>
    </w:p>
    <w:p w:rsidR="00A65E03" w:rsidRPr="00A65E03" w:rsidRDefault="00A65E03" w:rsidP="00A65E03">
      <w:pPr>
        <w:pStyle w:val="ListParagraph"/>
        <w:numPr>
          <w:ilvl w:val="0"/>
          <w:numId w:val="1"/>
        </w:numPr>
      </w:pPr>
      <w:r w:rsidRPr="00A65E03">
        <w:t xml:space="preserve">Development in the healthcare sector is also associated with the rise of medical insurance, big pharmaceuticals companies, and care providers in the country. </w:t>
      </w:r>
    </w:p>
    <w:p w:rsidR="00A65E03" w:rsidRPr="00A65E03" w:rsidRDefault="00A65E03" w:rsidP="00A65E03">
      <w:pPr>
        <w:pStyle w:val="ListParagraph"/>
        <w:numPr>
          <w:ilvl w:val="0"/>
          <w:numId w:val="1"/>
        </w:numPr>
      </w:pPr>
      <w:r w:rsidRPr="00A65E03">
        <w:t>Changes in the healthcare system are divided into three phases; pre-industrial era, post-industrial era, and the corporate era (Singh, 2015). Health services in the pre-industrial period were a family affair, whereby women were tasked with taking care of the sick and the injured.</w:t>
      </w:r>
    </w:p>
    <w:p w:rsidR="00A65E03" w:rsidRPr="00A65E03" w:rsidRDefault="00A65E03" w:rsidP="00A65E03">
      <w:pPr>
        <w:pStyle w:val="ListParagraph"/>
        <w:numPr>
          <w:ilvl w:val="0"/>
          <w:numId w:val="1"/>
        </w:numPr>
      </w:pPr>
      <w:r w:rsidRPr="00A65E03">
        <w:t xml:space="preserve">The first formal hospitals in the United States were established in the 1820s. </w:t>
      </w:r>
    </w:p>
    <w:p w:rsidR="00A65E03" w:rsidRPr="00A65E03" w:rsidRDefault="00A65E03" w:rsidP="00A65E03">
      <w:pPr>
        <w:pStyle w:val="ListParagraph"/>
        <w:numPr>
          <w:ilvl w:val="0"/>
          <w:numId w:val="1"/>
        </w:numPr>
      </w:pPr>
      <w:r w:rsidRPr="00A65E03">
        <w:t>Ideally, the few hospitals in the country were managed privately and provided charity services.</w:t>
      </w:r>
    </w:p>
    <w:p w:rsidR="00A65E03" w:rsidRPr="00A65E03" w:rsidRDefault="00A65E03" w:rsidP="00A65E03">
      <w:pPr>
        <w:pStyle w:val="ListParagraph"/>
        <w:numPr>
          <w:ilvl w:val="0"/>
          <w:numId w:val="1"/>
        </w:numPr>
      </w:pPr>
      <w:r w:rsidRPr="00A65E03">
        <w:t xml:space="preserve">During the post-industrial era, several healthcare reforms were made. For instance, the Educational Reform of 1870 empowered universities to develop medical schools that aided the training of healthcare personnel, including nurses and doctors (Singh, 2015).  </w:t>
      </w:r>
    </w:p>
    <w:p w:rsidR="00A65E03" w:rsidRPr="00A65E03" w:rsidRDefault="00A65E03" w:rsidP="00A65E03">
      <w:pPr>
        <w:pStyle w:val="ListParagraph"/>
        <w:numPr>
          <w:ilvl w:val="0"/>
          <w:numId w:val="1"/>
        </w:numPr>
      </w:pPr>
      <w:r w:rsidRPr="00A65E03">
        <w:t>The beginning of the corporate era towards the end of the 20</w:t>
      </w:r>
      <w:r w:rsidRPr="00A65E03">
        <w:rPr>
          <w:vertAlign w:val="superscript"/>
        </w:rPr>
        <w:t>th</w:t>
      </w:r>
      <w:r w:rsidRPr="00A65E03">
        <w:t xml:space="preserve"> century involved the consolidation of medical services and the emergence of managed care organizations (MCOs). </w:t>
      </w:r>
    </w:p>
    <w:p w:rsidR="00A65E03" w:rsidRPr="00A65E03" w:rsidRDefault="00A65E03" w:rsidP="00A65E03">
      <w:pPr>
        <w:pStyle w:val="ListParagraph"/>
        <w:numPr>
          <w:ilvl w:val="0"/>
          <w:numId w:val="1"/>
        </w:numPr>
      </w:pPr>
      <w:r w:rsidRPr="00A65E03">
        <w:t>Today, the healthcare system is associated with consumerism</w:t>
      </w:r>
    </w:p>
    <w:p w:rsidR="00A65E03" w:rsidRDefault="00A65E03" w:rsidP="00A65E03">
      <w:pPr>
        <w:pStyle w:val="ListParagraph"/>
        <w:numPr>
          <w:ilvl w:val="0"/>
          <w:numId w:val="1"/>
        </w:numPr>
      </w:pPr>
      <w:r w:rsidRPr="00A65E03">
        <w:t xml:space="preserve">The future of health services in the United States will be marked with additional health reforms. </w:t>
      </w:r>
    </w:p>
    <w:p w:rsidR="00A65E03" w:rsidRDefault="00A65E03" w:rsidP="00A65E03"/>
    <w:p w:rsidR="00A65E03" w:rsidRDefault="00A65E03" w:rsidP="00A65E03"/>
    <w:p w:rsidR="00A65E03" w:rsidRDefault="00A65E03" w:rsidP="00A65E03">
      <w:pPr>
        <w:jc w:val="center"/>
      </w:pPr>
      <w:r>
        <w:lastRenderedPageBreak/>
        <w:t>References</w:t>
      </w:r>
    </w:p>
    <w:p w:rsidR="00A65E03" w:rsidRDefault="00A65E03" w:rsidP="00A65E03">
      <w:pPr>
        <w:ind w:left="720" w:hanging="720"/>
      </w:pPr>
      <w:r>
        <w:t xml:space="preserve">Berchick, E.R., Barnett, J.C., &amp; Upton, R.D. (2019). </w:t>
      </w:r>
      <w:r w:rsidRPr="00CB2CE1">
        <w:t>Health Insurance Coverage in the United States: 2018</w:t>
      </w:r>
      <w:r>
        <w:t xml:space="preserve">. </w:t>
      </w:r>
      <w:r w:rsidRPr="00CB2CE1">
        <w:rPr>
          <w:i/>
        </w:rPr>
        <w:t>US Census Bureau</w:t>
      </w:r>
      <w:r>
        <w:t xml:space="preserve">, </w:t>
      </w:r>
      <w:r w:rsidRPr="00CB2CE1">
        <w:t>https://www.census.gov/library/publications/2019/demo/p60-267.html</w:t>
      </w:r>
    </w:p>
    <w:p w:rsidR="00A65E03" w:rsidRDefault="00A65E03" w:rsidP="00A65E03">
      <w:pPr>
        <w:ind w:left="720" w:hanging="720"/>
      </w:pPr>
      <w:r w:rsidRPr="00CB2CE1">
        <w:t>Iliffe, S., &amp; Manthorpe, J. (2020). Medical consumerism and the modern patient: successful ageing, self-management and the ‘fantastic prosumer’. </w:t>
      </w:r>
      <w:r w:rsidRPr="00CB2CE1">
        <w:rPr>
          <w:i/>
          <w:iCs/>
        </w:rPr>
        <w:t>Journal of the Royal Society of Medicine</w:t>
      </w:r>
      <w:r w:rsidRPr="00CB2CE1">
        <w:t>, </w:t>
      </w:r>
      <w:r w:rsidRPr="00CB2CE1">
        <w:rPr>
          <w:i/>
          <w:iCs/>
        </w:rPr>
        <w:t>113</w:t>
      </w:r>
      <w:r w:rsidRPr="00CB2CE1">
        <w:t>(9), 339-345. 10.1177/0141076820911574</w:t>
      </w:r>
    </w:p>
    <w:p w:rsidR="00A65E03" w:rsidRDefault="00A65E03" w:rsidP="00A65E03">
      <w:pPr>
        <w:ind w:left="720" w:hanging="720"/>
      </w:pPr>
      <w:r w:rsidRPr="0020043D">
        <w:t>Lesser, C. S., Ginsburg, P. B., &amp; Devers, K. J. (2003). The end of an era: what became of the "man</w:t>
      </w:r>
      <w:r>
        <w:t xml:space="preserve">aged care revolution" in 2001? </w:t>
      </w:r>
      <w:r w:rsidRPr="0020043D">
        <w:t>Health services research, 38(1 Pt 2), 337–355. https://doi.org/10.1111/1475-6773.00119</w:t>
      </w:r>
    </w:p>
    <w:p w:rsidR="00A65E03" w:rsidRDefault="00A65E03" w:rsidP="00A65E03">
      <w:pPr>
        <w:ind w:left="720" w:hanging="720"/>
      </w:pPr>
      <w:r>
        <w:t xml:space="preserve">Moseley III, G.B. (2008). </w:t>
      </w:r>
      <w:r w:rsidRPr="00CB2CE1">
        <w:t>The U.S. Health Care Non-System, 1908-2008</w:t>
      </w:r>
      <w:r>
        <w:t xml:space="preserve">. </w:t>
      </w:r>
      <w:r w:rsidRPr="0020043D">
        <w:rPr>
          <w:i/>
        </w:rPr>
        <w:t>AMA Journal of Ethics,</w:t>
      </w:r>
      <w:r>
        <w:t xml:space="preserve"> </w:t>
      </w:r>
      <w:r w:rsidRPr="00CB2CE1">
        <w:t>https://journalofethics.ama-assn.org/article/us-health-care-non-system-1908-2008/2008-05</w:t>
      </w:r>
    </w:p>
    <w:p w:rsidR="00A65E03" w:rsidRDefault="00A65E03" w:rsidP="00A65E03">
      <w:pPr>
        <w:ind w:left="720" w:hanging="720"/>
      </w:pPr>
      <w:proofErr w:type="spellStart"/>
      <w:r w:rsidRPr="0020043D">
        <w:t>Sekhri</w:t>
      </w:r>
      <w:proofErr w:type="spellEnd"/>
      <w:r w:rsidRPr="0020043D">
        <w:t>, N. K. (2000). Managed care: the US experience. </w:t>
      </w:r>
      <w:r w:rsidRPr="0020043D">
        <w:rPr>
          <w:i/>
          <w:iCs/>
        </w:rPr>
        <w:t>Bulletin of the World Health Organization</w:t>
      </w:r>
      <w:r w:rsidRPr="0020043D">
        <w:t>, </w:t>
      </w:r>
      <w:r w:rsidRPr="0020043D">
        <w:rPr>
          <w:i/>
          <w:iCs/>
        </w:rPr>
        <w:t>78</w:t>
      </w:r>
      <w:r w:rsidRPr="0020043D">
        <w:t>, 830-844. https://www.who.int/bulletin/archives/78%286%29830.pdf</w:t>
      </w:r>
    </w:p>
    <w:p w:rsidR="00A65E03" w:rsidRPr="00262C8A" w:rsidRDefault="00A65E03" w:rsidP="00A65E03">
      <w:pPr>
        <w:ind w:left="720" w:hanging="720"/>
      </w:pPr>
      <w:r w:rsidRPr="009D4CF1">
        <w:t>Singh, D. A. (2015). </w:t>
      </w:r>
      <w:r w:rsidRPr="009D4CF1">
        <w:rPr>
          <w:i/>
          <w:iCs/>
        </w:rPr>
        <w:t>Essentials of the US health care system</w:t>
      </w:r>
      <w:r w:rsidRPr="009D4CF1">
        <w:t>. Jones &amp; Bartlett Publishers.</w:t>
      </w:r>
    </w:p>
    <w:p w:rsidR="00A65E03" w:rsidRPr="00A65E03" w:rsidRDefault="00A65E03" w:rsidP="00A65E03"/>
    <w:p w:rsidR="009677EF" w:rsidRPr="009677EF" w:rsidRDefault="009677EF" w:rsidP="009677EF">
      <w:pPr>
        <w:rPr>
          <w:b/>
        </w:rPr>
      </w:pPr>
    </w:p>
    <w:sectPr w:rsidR="009677EF" w:rsidRPr="009677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04264"/>
    <w:multiLevelType w:val="hybridMultilevel"/>
    <w:tmpl w:val="5996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0MjU1N7K0NLCwMDdT0lEKTi0uzszPAykwrAUALepyciwAAAA="/>
  </w:docVars>
  <w:rsids>
    <w:rsidRoot w:val="001A0B8B"/>
    <w:rsid w:val="001A0B8B"/>
    <w:rsid w:val="001C6684"/>
    <w:rsid w:val="001D2AAD"/>
    <w:rsid w:val="003631E7"/>
    <w:rsid w:val="0095274B"/>
    <w:rsid w:val="009677EF"/>
    <w:rsid w:val="00971727"/>
    <w:rsid w:val="00A65E03"/>
    <w:rsid w:val="00B305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1D6E1C-B2A0-4EA7-90AA-62DFEB49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E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Admn</dc:creator>
  <cp:keywords/>
  <dc:description/>
  <cp:lastModifiedBy>Admn</cp:lastModifiedBy>
  <cp:revision>3</cp:revision>
  <dcterms:created xsi:type="dcterms:W3CDTF">2021-05-10T13:06:00Z</dcterms:created>
  <dcterms:modified xsi:type="dcterms:W3CDTF">2021-05-10T13:11:00Z</dcterms:modified>
</cp:coreProperties>
</file>