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1.2.0 -->
  <w:body>
    <w:p w:rsidR="004F7E61" w:rsidRPr="00590F92" w:rsidP="004F7E6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7E61" w:rsidRPr="00590F92" w:rsidP="004F7E6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7E61" w:rsidRPr="00590F92" w:rsidP="004F7E6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7E61" w:rsidRPr="00590F92" w:rsidP="004F7E6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7E61" w:rsidRPr="00590F92" w:rsidP="004F7E6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7E61" w:rsidRPr="00590F92" w:rsidP="003D3C27">
      <w:pPr>
        <w:tabs>
          <w:tab w:val="left" w:pos="772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D2D70" w:rsidRPr="00C67296" w:rsidP="00B445C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296">
        <w:rPr>
          <w:rFonts w:ascii="Times New Roman" w:hAnsi="Times New Roman" w:cs="Times New Roman"/>
          <w:b/>
          <w:sz w:val="24"/>
          <w:szCs w:val="24"/>
        </w:rPr>
        <w:t>History</w:t>
      </w:r>
    </w:p>
    <w:p w:rsidR="00C67296" w:rsidP="00B445C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45C6" w:rsidRPr="00590F92" w:rsidP="00B445C6">
      <w:pPr>
        <w:jc w:val="center"/>
        <w:rPr>
          <w:rFonts w:ascii="Times New Roman" w:hAnsi="Times New Roman" w:cs="Times New Roman"/>
          <w:sz w:val="24"/>
          <w:szCs w:val="24"/>
        </w:rPr>
      </w:pPr>
      <w:r w:rsidRPr="00590F92">
        <w:rPr>
          <w:rFonts w:ascii="Times New Roman" w:hAnsi="Times New Roman" w:cs="Times New Roman"/>
          <w:sz w:val="24"/>
          <w:szCs w:val="24"/>
        </w:rPr>
        <w:t>Student</w:t>
      </w:r>
      <w:r>
        <w:rPr>
          <w:rFonts w:ascii="Times New Roman" w:hAnsi="Times New Roman" w:cs="Times New Roman"/>
          <w:sz w:val="24"/>
          <w:szCs w:val="24"/>
        </w:rPr>
        <w:t>'</w:t>
      </w:r>
      <w:r w:rsidRPr="00590F92">
        <w:rPr>
          <w:rFonts w:ascii="Times New Roman" w:hAnsi="Times New Roman" w:cs="Times New Roman"/>
          <w:sz w:val="24"/>
          <w:szCs w:val="24"/>
        </w:rPr>
        <w:t>s Name</w:t>
      </w:r>
    </w:p>
    <w:p w:rsidR="00B445C6" w:rsidP="00B445C6">
      <w:pPr>
        <w:jc w:val="center"/>
        <w:rPr>
          <w:rFonts w:ascii="Times New Roman" w:hAnsi="Times New Roman" w:cs="Times New Roman"/>
          <w:sz w:val="24"/>
          <w:szCs w:val="24"/>
        </w:rPr>
      </w:pPr>
      <w:r w:rsidRPr="00590F92">
        <w:rPr>
          <w:rFonts w:ascii="Times New Roman" w:hAnsi="Times New Roman" w:cs="Times New Roman"/>
          <w:sz w:val="24"/>
          <w:szCs w:val="24"/>
        </w:rPr>
        <w:t>Institutional Affiliation</w:t>
      </w:r>
    </w:p>
    <w:p w:rsidR="00B445C6" w:rsidP="00B445C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Course Name: Course Code</w:t>
      </w:r>
    </w:p>
    <w:p w:rsidR="00B445C6" w:rsidP="00B445C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Professor</w:t>
      </w:r>
      <w:r w:rsidR="00F3456B">
        <w:rPr>
          <w:rFonts w:ascii="Times New Roman" w:hAnsi="Times New Roman" w:cs="Times New Roman"/>
          <w:sz w:val="24"/>
          <w:szCs w:val="24"/>
        </w:rPr>
        <w:t>'</w:t>
      </w:r>
      <w:r>
        <w:rPr>
          <w:rFonts w:ascii="Times New Roman" w:hAnsi="Times New Roman" w:cs="Times New Roman"/>
          <w:sz w:val="24"/>
          <w:szCs w:val="24"/>
        </w:rPr>
        <w:t>s Name</w:t>
      </w:r>
    </w:p>
    <w:p w:rsidR="00B445C6" w:rsidRPr="00590F92" w:rsidP="00B445C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Due Date</w:t>
      </w:r>
    </w:p>
    <w:p w:rsidR="00B445C6" w:rsidRPr="00590F92" w:rsidP="00E611F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6283" w:rsidRPr="00F3456B" w:rsidP="00F3456B">
      <w:pPr>
        <w:spacing w:after="0" w:line="480" w:lineRule="auto"/>
        <w:ind w:firstLine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0F92">
        <w:rPr>
          <w:rFonts w:ascii="Times New Roman" w:hAnsi="Times New Roman" w:cs="Times New Roman"/>
          <w:sz w:val="24"/>
          <w:szCs w:val="24"/>
        </w:rPr>
        <w:br w:type="page"/>
      </w:r>
      <w:r w:rsidRPr="00F3456B">
        <w:rPr>
          <w:rFonts w:ascii="Times New Roman" w:hAnsi="Times New Roman" w:cs="Times New Roman"/>
          <w:b/>
          <w:sz w:val="24"/>
          <w:szCs w:val="24"/>
        </w:rPr>
        <w:t>Essay1</w:t>
      </w:r>
    </w:p>
    <w:p w:rsidR="00856283" w:rsidRPr="00F3456B" w:rsidP="00F3456B">
      <w:pPr>
        <w:spacing w:after="0" w:line="480" w:lineRule="auto"/>
        <w:contextualSpacing/>
        <w:jc w:val="center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 w:rsidRPr="00F3456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Discuss </w:t>
      </w:r>
      <w:r w:rsidRPr="00F3456B" w:rsidR="00B30CE3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How </w:t>
      </w:r>
      <w:r w:rsidRPr="00F3456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Hitler </w:t>
      </w:r>
      <w:r w:rsidRPr="00F3456B" w:rsidR="00B30CE3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Managed To Increase The Size Of The </w:t>
      </w:r>
      <w:r w:rsidRPr="00F3456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German Army </w:t>
      </w:r>
      <w:r w:rsidRPr="00F3456B" w:rsidR="00B30CE3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By 1938</w:t>
      </w:r>
      <w:r w:rsidRPr="00F3456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.</w:t>
      </w:r>
    </w:p>
    <w:p w:rsidR="00856283" w:rsidRPr="009269DA" w:rsidP="009269DA">
      <w:pPr>
        <w:spacing w:after="0" w:line="480" w:lineRule="auto"/>
        <w:ind w:firstLine="720"/>
        <w:contextualSpacing/>
        <w:rPr>
          <w:rStyle w:val="hgkelc"/>
          <w:rFonts w:ascii="Times New Roman" w:hAnsi="Times New Roman" w:cs="Times New Roman"/>
          <w:sz w:val="24"/>
          <w:szCs w:val="24"/>
        </w:rPr>
      </w:pP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</w:t>
      </w:r>
      <w:r w:rsidRPr="009269DA">
        <w:rPr>
          <w:rStyle w:val="hgkelc"/>
          <w:rFonts w:ascii="Times New Roman" w:hAnsi="Times New Roman" w:cs="Times New Roman"/>
          <w:bCs/>
          <w:sz w:val="24"/>
          <w:szCs w:val="24"/>
        </w:rPr>
        <w:t>Hitler was</w:t>
      </w:r>
      <w:r w:rsidR="00107F1C">
        <w:rPr>
          <w:rStyle w:val="hgkelc"/>
          <w:rFonts w:ascii="Times New Roman" w:hAnsi="Times New Roman" w:cs="Times New Roman"/>
          <w:bCs/>
          <w:sz w:val="24"/>
          <w:szCs w:val="24"/>
        </w:rPr>
        <w:t xml:space="preserve"> permitted</w:t>
      </w:r>
      <w:r w:rsidRPr="009269DA">
        <w:rPr>
          <w:rStyle w:val="hgkelc"/>
          <w:rFonts w:ascii="Times New Roman" w:hAnsi="Times New Roman" w:cs="Times New Roman"/>
          <w:bCs/>
          <w:sz w:val="24"/>
          <w:szCs w:val="24"/>
        </w:rPr>
        <w:t xml:space="preserve"> to rearm as he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announced</w:t>
      </w:r>
      <w:r w:rsidRPr="009269DA">
        <w:rPr>
          <w:rStyle w:val="hgkelc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269DA">
        <w:rPr>
          <w:rStyle w:val="hgkelc"/>
          <w:rFonts w:ascii="Times New Roman" w:hAnsi="Times New Roman" w:cs="Times New Roman"/>
          <w:bCs/>
          <w:sz w:val="24"/>
          <w:szCs w:val="24"/>
        </w:rPr>
        <w:t>Germany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in violation of the Treaty of Versailles. </w:t>
      </w:r>
      <w:r w:rsidRPr="009269DA">
        <w:rPr>
          <w:rStyle w:val="hgkelc"/>
          <w:rFonts w:ascii="Times New Roman" w:hAnsi="Times New Roman" w:cs="Times New Roman"/>
          <w:bCs/>
          <w:sz w:val="24"/>
          <w:szCs w:val="24"/>
        </w:rPr>
        <w:t>He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revealed that </w:t>
      </w:r>
      <w:r w:rsidRPr="009269DA">
        <w:rPr>
          <w:rStyle w:val="hgkelc"/>
          <w:rFonts w:ascii="Times New Roman" w:hAnsi="Times New Roman" w:cs="Times New Roman"/>
          <w:bCs/>
          <w:sz w:val="24"/>
          <w:szCs w:val="24"/>
        </w:rPr>
        <w:t>Germany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had started to build an air force and </w:t>
      </w:r>
      <w:r w:rsidR="00F3171F">
        <w:rPr>
          <w:rStyle w:val="hgkelc"/>
          <w:rFonts w:ascii="Times New Roman" w:hAnsi="Times New Roman" w:cs="Times New Roman"/>
          <w:sz w:val="24"/>
          <w:szCs w:val="24"/>
        </w:rPr>
        <w:t>demonstrat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ed strategies to reinstitute recruitment and generate a </w:t>
      </w:r>
      <w:r w:rsidRPr="009269DA">
        <w:rPr>
          <w:rStyle w:val="hgkelc"/>
          <w:rFonts w:ascii="Times New Roman" w:hAnsi="Times New Roman" w:cs="Times New Roman"/>
          <w:bCs/>
          <w:sz w:val="24"/>
          <w:szCs w:val="24"/>
        </w:rPr>
        <w:t>German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army of many men.</w:t>
      </w:r>
      <w:r w:rsidRPr="009269DA">
        <w:rPr>
          <w:rFonts w:ascii="Times New Roman" w:hAnsi="Times New Roman" w:cs="Times New Roman"/>
          <w:sz w:val="24"/>
          <w:szCs w:val="24"/>
        </w:rPr>
        <w:t xml:space="preserve"> </w:t>
      </w:r>
      <w:r w:rsidRPr="009269DA">
        <w:rPr>
          <w:rStyle w:val="hgkelc"/>
          <w:rFonts w:ascii="Times New Roman" w:hAnsi="Times New Roman" w:cs="Times New Roman"/>
          <w:bCs/>
          <w:sz w:val="24"/>
          <w:szCs w:val="24"/>
        </w:rPr>
        <w:t>Munich Agreement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, </w:t>
      </w:r>
      <w:r w:rsidR="00F3171F">
        <w:rPr>
          <w:rStyle w:val="hgkelc"/>
          <w:rFonts w:ascii="Times New Roman" w:hAnsi="Times New Roman" w:cs="Times New Roman"/>
          <w:sz w:val="24"/>
          <w:szCs w:val="24"/>
        </w:rPr>
        <w:t xml:space="preserve">the </w:t>
      </w:r>
      <w:r w:rsidRPr="009269DA">
        <w:rPr>
          <w:rStyle w:val="hgkelc"/>
          <w:rFonts w:ascii="Times New Roman" w:hAnsi="Times New Roman" w:cs="Times New Roman"/>
          <w:bCs/>
          <w:sz w:val="24"/>
          <w:szCs w:val="24"/>
        </w:rPr>
        <w:t>settlement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agreed by Italy, France, Great Britain, and Germany</w:t>
      </w:r>
      <w:r w:rsidR="00F3171F">
        <w:rPr>
          <w:rStyle w:val="hgkelc"/>
          <w:rFonts w:ascii="Times New Roman" w:hAnsi="Times New Roman" w:cs="Times New Roman"/>
          <w:sz w:val="24"/>
          <w:szCs w:val="24"/>
        </w:rPr>
        <w:t>,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allowed German capture of the Sudetenland within western Czechoslovakia</w:t>
      </w:r>
      <w:r w:rsidRPr="009269DA" w:rsidR="009269DA">
        <w:rPr>
          <w:rStyle w:val="hgkelc"/>
          <w:rFonts w:ascii="Times New Roman" w:hAnsi="Times New Roman" w:cs="Times New Roman"/>
          <w:sz w:val="24"/>
          <w:szCs w:val="24"/>
        </w:rPr>
        <w:t xml:space="preserve"> (</w:t>
      </w:r>
      <w:r w:rsidRPr="009269DA" w:rsidR="009269DA">
        <w:rPr>
          <w:rFonts w:ascii="Times New Roman" w:eastAsia="Times New Roman" w:hAnsi="Times New Roman" w:cs="Times New Roman"/>
          <w:sz w:val="24"/>
          <w:szCs w:val="24"/>
        </w:rPr>
        <w:t>Oren,</w:t>
      </w:r>
      <w:r w:rsidRPr="00C67296" w:rsidR="009269DA">
        <w:rPr>
          <w:rFonts w:ascii="Times New Roman" w:eastAsia="Times New Roman" w:hAnsi="Times New Roman" w:cs="Times New Roman"/>
          <w:sz w:val="24"/>
          <w:szCs w:val="24"/>
        </w:rPr>
        <w:t xml:space="preserve"> &amp; Br</w:t>
      </w:r>
      <w:r w:rsidRPr="009269DA" w:rsidR="009269DA">
        <w:rPr>
          <w:rFonts w:ascii="Times New Roman" w:eastAsia="Times New Roman" w:hAnsi="Times New Roman" w:cs="Times New Roman"/>
          <w:sz w:val="24"/>
          <w:szCs w:val="24"/>
        </w:rPr>
        <w:t>ummer</w:t>
      </w:r>
      <w:r w:rsidRPr="00C67296" w:rsidR="009269DA">
        <w:rPr>
          <w:rFonts w:ascii="Times New Roman" w:eastAsia="Times New Roman" w:hAnsi="Times New Roman" w:cs="Times New Roman"/>
          <w:sz w:val="24"/>
          <w:szCs w:val="24"/>
        </w:rPr>
        <w:t>2020)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>.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</w:t>
      </w:r>
      <w:r w:rsidRPr="009269DA">
        <w:rPr>
          <w:rStyle w:val="hgkelc"/>
          <w:rFonts w:ascii="Times New Roman" w:hAnsi="Times New Roman" w:cs="Times New Roman"/>
          <w:bCs/>
          <w:sz w:val="24"/>
          <w:szCs w:val="24"/>
        </w:rPr>
        <w:t>Germany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was unbeatable as it was a bankrupt state after the Treaty of Versailles, which 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>lead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the </w:t>
      </w:r>
      <w:r w:rsidRPr="009269DA">
        <w:rPr>
          <w:rStyle w:val="hgkelc"/>
          <w:rFonts w:ascii="Times New Roman" w:hAnsi="Times New Roman" w:cs="Times New Roman"/>
          <w:bCs/>
          <w:sz w:val="24"/>
          <w:szCs w:val="24"/>
        </w:rPr>
        <w:t>Germans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to give </w:t>
      </w:r>
      <w:r w:rsidR="00792824">
        <w:rPr>
          <w:rStyle w:val="hgkelc"/>
          <w:rFonts w:ascii="Times New Roman" w:hAnsi="Times New Roman" w:cs="Times New Roman"/>
          <w:sz w:val="24"/>
          <w:szCs w:val="24"/>
        </w:rPr>
        <w:t>significan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t war reparations, leading the democratic Weimar republic into hyperinflation.  </w:t>
      </w:r>
      <w:r w:rsidRPr="009269DA">
        <w:rPr>
          <w:rStyle w:val="hgkelc"/>
          <w:rFonts w:ascii="Times New Roman" w:hAnsi="Times New Roman" w:cs="Times New Roman"/>
          <w:bCs/>
          <w:sz w:val="24"/>
          <w:szCs w:val="24"/>
        </w:rPr>
        <w:t>Germany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was </w:t>
      </w:r>
      <w:r w:rsidRPr="00792824" w:rsidR="00792824">
        <w:rPr>
          <w:rStyle w:val="hgkelc"/>
          <w:rFonts w:ascii="Times New Roman" w:hAnsi="Times New Roman" w:cs="Times New Roman"/>
          <w:bCs/>
          <w:sz w:val="24"/>
          <w:szCs w:val="24"/>
        </w:rPr>
        <w:t>influentia</w:t>
      </w:r>
      <w:r w:rsidRPr="00792824">
        <w:rPr>
          <w:rStyle w:val="hgkelc"/>
          <w:rFonts w:ascii="Times New Roman" w:hAnsi="Times New Roman" w:cs="Times New Roman"/>
          <w:bCs/>
          <w:sz w:val="24"/>
          <w:szCs w:val="24"/>
        </w:rPr>
        <w:t>l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throughout the war as they bet everything on this war.</w:t>
      </w:r>
      <w:r w:rsidR="00792824">
        <w:rPr>
          <w:rStyle w:val="hgkelc"/>
          <w:rFonts w:ascii="Times New Roman" w:hAnsi="Times New Roman" w:cs="Times New Roman"/>
          <w:sz w:val="24"/>
          <w:szCs w:val="24"/>
        </w:rPr>
        <w:t xml:space="preserve"> 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The German invasion was successful as Hitler </w:t>
      </w:r>
      <w:r w:rsidRPr="009269DA">
        <w:rPr>
          <w:rStyle w:val="hgkelc"/>
          <w:rFonts w:ascii="Times New Roman" w:hAnsi="Times New Roman" w:cs="Times New Roman"/>
          <w:bCs/>
          <w:sz w:val="24"/>
          <w:szCs w:val="24"/>
        </w:rPr>
        <w:t>invaded Norway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to guarantee his supply lines to the </w:t>
      </w:r>
      <w:r w:rsidRPr="009269DA">
        <w:rPr>
          <w:rStyle w:val="hgkelc"/>
          <w:rFonts w:ascii="Times New Roman" w:hAnsi="Times New Roman" w:cs="Times New Roman"/>
          <w:bCs/>
          <w:sz w:val="24"/>
          <w:szCs w:val="24"/>
        </w:rPr>
        <w:t>Swedish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iron ore mines were safe</w:t>
      </w:r>
      <w:r w:rsidR="00792824">
        <w:rPr>
          <w:rStyle w:val="hgkelc"/>
          <w:rFonts w:ascii="Times New Roman" w:hAnsi="Times New Roman" w:cs="Times New Roman"/>
          <w:sz w:val="24"/>
          <w:szCs w:val="24"/>
        </w:rPr>
        <w:t>. D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uring winter, the </w:t>
      </w:r>
      <w:r w:rsidRPr="009269DA">
        <w:rPr>
          <w:rStyle w:val="hgkelc"/>
          <w:rFonts w:ascii="Times New Roman" w:hAnsi="Times New Roman" w:cs="Times New Roman"/>
          <w:bCs/>
          <w:sz w:val="24"/>
          <w:szCs w:val="24"/>
        </w:rPr>
        <w:t>Swedes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transported iron ore to </w:t>
      </w:r>
      <w:r w:rsidRPr="009269DA">
        <w:rPr>
          <w:rStyle w:val="hgkelc"/>
          <w:rFonts w:ascii="Times New Roman" w:hAnsi="Times New Roman" w:cs="Times New Roman"/>
          <w:bCs/>
          <w:sz w:val="24"/>
          <w:szCs w:val="24"/>
        </w:rPr>
        <w:t>Germany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through 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>Narvik</w:t>
      </w:r>
      <w:r w:rsidRPr="009269DA" w:rsidR="009269DA">
        <w:rPr>
          <w:rStyle w:val="hgkelc"/>
          <w:rFonts w:ascii="Times New Roman" w:hAnsi="Times New Roman" w:cs="Times New Roman"/>
          <w:sz w:val="24"/>
          <w:szCs w:val="24"/>
        </w:rPr>
        <w:t>(</w:t>
      </w:r>
      <w:r w:rsidRPr="009269DA" w:rsidR="009269DA">
        <w:rPr>
          <w:rFonts w:ascii="Times New Roman" w:eastAsia="Times New Roman" w:hAnsi="Times New Roman" w:cs="Times New Roman"/>
          <w:sz w:val="24"/>
          <w:szCs w:val="24"/>
        </w:rPr>
        <w:t xml:space="preserve"> Zander, </w:t>
      </w:r>
      <w:r w:rsidRPr="00C67296" w:rsidR="009269DA">
        <w:rPr>
          <w:rFonts w:ascii="Times New Roman" w:eastAsia="Times New Roman" w:hAnsi="Times New Roman" w:cs="Times New Roman"/>
          <w:sz w:val="24"/>
          <w:szCs w:val="24"/>
        </w:rPr>
        <w:t>2018)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>.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>The</w:t>
      </w:r>
      <w:r w:rsidRPr="00926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Soviet Union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attained considerable successes and occupied various vital economic regions of </w:t>
      </w:r>
      <w:r w:rsidRPr="009269DA">
        <w:rPr>
          <w:rStyle w:val="hgkelc"/>
          <w:rFonts w:ascii="Times New Roman" w:hAnsi="Times New Roman" w:cs="Times New Roman"/>
          <w:bCs/>
          <w:sz w:val="24"/>
          <w:szCs w:val="24"/>
        </w:rPr>
        <w:t>Germany</w:t>
      </w:r>
      <w:r w:rsidR="00792824">
        <w:rPr>
          <w:rStyle w:val="hgkelc"/>
          <w:rFonts w:ascii="Times New Roman" w:hAnsi="Times New Roman" w:cs="Times New Roman"/>
          <w:bCs/>
          <w:sz w:val="24"/>
          <w:szCs w:val="24"/>
        </w:rPr>
        <w:t>,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and imposed and maintained heavy casualties.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</w:t>
      </w:r>
    </w:p>
    <w:p w:rsidR="00856283" w:rsidRPr="00F3456B" w:rsidP="00F3456B">
      <w:pPr>
        <w:spacing w:after="0" w:line="480" w:lineRule="auto"/>
        <w:contextualSpacing/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F3456B">
        <w:rPr>
          <w:rFonts w:ascii="Times New Roman" w:hAnsi="Times New Roman" w:cs="Times New Roman"/>
          <w:b/>
          <w:color w:val="333333"/>
          <w:sz w:val="24"/>
          <w:szCs w:val="24"/>
        </w:rPr>
        <w:t>Documents.</w:t>
      </w:r>
    </w:p>
    <w:p w:rsidR="00856283" w:rsidRPr="009269DA" w:rsidP="009269DA">
      <w:pPr>
        <w:spacing w:after="0" w:line="480" w:lineRule="auto"/>
        <w:ind w:firstLine="720"/>
        <w:contextualSpacing/>
        <w:rPr>
          <w:rStyle w:val="hgkelc"/>
          <w:rFonts w:ascii="Times New Roman" w:hAnsi="Times New Roman" w:cs="Times New Roman"/>
          <w:sz w:val="24"/>
          <w:szCs w:val="24"/>
        </w:rPr>
      </w:pP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The Russian winter possessed </w:t>
      </w:r>
      <w:r w:rsidR="00792824">
        <w:rPr>
          <w:rStyle w:val="hgkelc"/>
          <w:rFonts w:ascii="Times New Roman" w:hAnsi="Times New Roman" w:cs="Times New Roman"/>
          <w:sz w:val="24"/>
          <w:szCs w:val="24"/>
        </w:rPr>
        <w:t xml:space="preserve">a 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>positive impact. It froze Lake Ladoga to the town</w:t>
      </w:r>
      <w:r w:rsidR="00F3456B">
        <w:rPr>
          <w:rStyle w:val="hgkelc"/>
          <w:rFonts w:ascii="Times New Roman" w:hAnsi="Times New Roman" w:cs="Times New Roman"/>
          <w:sz w:val="24"/>
          <w:szCs w:val="24"/>
        </w:rPr>
        <w:t>'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s east and generated a lifeline where caravans pulled </w:t>
      </w:r>
      <w:r w:rsidR="00792824">
        <w:rPr>
          <w:rStyle w:val="hgkelc"/>
          <w:rFonts w:ascii="Times New Roman" w:hAnsi="Times New Roman" w:cs="Times New Roman"/>
          <w:sz w:val="24"/>
          <w:szCs w:val="24"/>
        </w:rPr>
        <w:t xml:space="preserve">an 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>inadequate amount of food and goods.</w:t>
      </w:r>
      <w:r w:rsidR="00792824">
        <w:rPr>
          <w:rStyle w:val="hgkelc"/>
          <w:rFonts w:ascii="Times New Roman" w:hAnsi="Times New Roman" w:cs="Times New Roman"/>
          <w:sz w:val="24"/>
          <w:szCs w:val="24"/>
        </w:rPr>
        <w:t xml:space="preserve"> 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>It also offered emigration paths for many city</w:t>
      </w:r>
      <w:r w:rsidR="00F3456B">
        <w:rPr>
          <w:rStyle w:val="hgkelc"/>
          <w:rFonts w:ascii="Times New Roman" w:hAnsi="Times New Roman" w:cs="Times New Roman"/>
          <w:sz w:val="24"/>
          <w:szCs w:val="24"/>
        </w:rPr>
        <w:t>'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s weak and aged. The loss of death via death and migration reduced the strains of the remaining individuals. </w:t>
      </w:r>
      <w:r w:rsidRPr="009269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The author</w:t>
      </w:r>
      <w:r w:rsidR="00F345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'</w:t>
      </w:r>
      <w:r w:rsidRPr="009269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 home was all burnt</w:t>
      </w:r>
      <w:r w:rsidR="00792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  <w:r w:rsidRPr="009269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they looked for their sister, and the twins thought they failed. The house they lived </w:t>
      </w:r>
      <w:r w:rsidR="00F345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in </w:t>
      </w:r>
      <w:r w:rsidRPr="009269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was simply a burning mess up. The </w:t>
      </w:r>
      <w:r w:rsidR="00F345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plac</w:t>
      </w:r>
      <w:r w:rsidRPr="009269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 where their twins were left could not be accessed</w:t>
      </w:r>
      <w:r w:rsidRPr="009269DA" w:rsidR="009269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269DA" w:rsidR="009269DA">
        <w:rPr>
          <w:rStyle w:val="hgkelc"/>
          <w:rFonts w:ascii="Times New Roman" w:hAnsi="Times New Roman" w:cs="Times New Roman"/>
          <w:sz w:val="24"/>
          <w:szCs w:val="24"/>
        </w:rPr>
        <w:t>(</w:t>
      </w:r>
      <w:r w:rsidRPr="009269DA" w:rsidR="009269DA">
        <w:rPr>
          <w:rFonts w:ascii="Times New Roman" w:eastAsia="Times New Roman" w:hAnsi="Times New Roman" w:cs="Times New Roman"/>
          <w:sz w:val="24"/>
          <w:szCs w:val="24"/>
        </w:rPr>
        <w:t>Oren</w:t>
      </w:r>
      <w:r w:rsidRPr="00C67296" w:rsidR="009269DA">
        <w:rPr>
          <w:rFonts w:ascii="Times New Roman" w:eastAsia="Times New Roman" w:hAnsi="Times New Roman" w:cs="Times New Roman"/>
          <w:sz w:val="24"/>
          <w:szCs w:val="24"/>
        </w:rPr>
        <w:t xml:space="preserve"> &amp; Br</w:t>
      </w:r>
      <w:r w:rsidRPr="009269DA" w:rsidR="009269DA">
        <w:rPr>
          <w:rFonts w:ascii="Times New Roman" w:eastAsia="Times New Roman" w:hAnsi="Times New Roman" w:cs="Times New Roman"/>
          <w:sz w:val="24"/>
          <w:szCs w:val="24"/>
        </w:rPr>
        <w:t>ummer</w:t>
      </w:r>
      <w:r w:rsidRPr="00C67296" w:rsidR="009269DA">
        <w:rPr>
          <w:rFonts w:ascii="Times New Roman" w:eastAsia="Times New Roman" w:hAnsi="Times New Roman" w:cs="Times New Roman"/>
          <w:sz w:val="24"/>
          <w:szCs w:val="24"/>
        </w:rPr>
        <w:t>2020)</w:t>
      </w:r>
      <w:r w:rsidRPr="009269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</w:p>
    <w:p w:rsidR="00856283" w:rsidRPr="009269DA" w:rsidP="009269DA">
      <w:pPr>
        <w:spacing w:after="0" w:line="480" w:lineRule="auto"/>
        <w:ind w:firstLine="720"/>
        <w:contextualSpacing/>
        <w:rPr>
          <w:rStyle w:val="hgkelc"/>
          <w:rFonts w:ascii="Times New Roman" w:hAnsi="Times New Roman" w:cs="Times New Roman"/>
          <w:sz w:val="24"/>
          <w:szCs w:val="24"/>
        </w:rPr>
      </w:pPr>
    </w:p>
    <w:p w:rsidR="00C67296" w:rsidRPr="009269DA" w:rsidP="009269DA">
      <w:pPr>
        <w:spacing w:after="0" w:line="480" w:lineRule="auto"/>
        <w:ind w:firstLine="720"/>
        <w:contextualSpacing/>
        <w:rPr>
          <w:rFonts w:ascii="Times New Roman" w:hAnsi="Times New Roman" w:cs="Times New Roman"/>
          <w:sz w:val="24"/>
          <w:szCs w:val="24"/>
          <w:shd w:val="clear" w:color="auto" w:fill="FDF6E6"/>
        </w:rPr>
      </w:pPr>
    </w:p>
    <w:p w:rsidR="00C67296" w:rsidRPr="009269DA" w:rsidP="00F3456B">
      <w:pPr>
        <w:spacing w:after="0"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9DA">
        <w:rPr>
          <w:rFonts w:ascii="Times New Roman" w:hAnsi="Times New Roman" w:cs="Times New Roman"/>
          <w:b/>
          <w:sz w:val="24"/>
          <w:szCs w:val="24"/>
        </w:rPr>
        <w:t xml:space="preserve">Essay </w:t>
      </w:r>
      <w:r w:rsidRPr="009269DA" w:rsidR="005F0C5F">
        <w:rPr>
          <w:rFonts w:ascii="Times New Roman" w:hAnsi="Times New Roman" w:cs="Times New Roman"/>
          <w:b/>
          <w:sz w:val="24"/>
          <w:szCs w:val="24"/>
        </w:rPr>
        <w:t>2</w:t>
      </w:r>
    </w:p>
    <w:p w:rsidR="00856283" w:rsidRPr="009269DA" w:rsidP="00F3456B">
      <w:pPr>
        <w:spacing w:after="0" w:line="480" w:lineRule="auto"/>
        <w:contextualSpacing/>
        <w:jc w:val="center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 w:rsidRPr="009269DA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Origins </w:t>
      </w:r>
      <w:r w:rsidRPr="009269DA" w:rsidR="005F0C5F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Of</w:t>
      </w:r>
      <w:r w:rsidRPr="009269DA" w:rsidR="005F0C5F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The </w:t>
      </w:r>
      <w:r w:rsidRPr="009269DA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Cold War</w:t>
      </w:r>
    </w:p>
    <w:p w:rsidR="00C67296" w:rsidRPr="009269DA" w:rsidP="009269DA">
      <w:pPr>
        <w:spacing w:after="0" w:line="480" w:lineRule="auto"/>
        <w:ind w:firstLine="720"/>
        <w:contextualSpacing/>
        <w:rPr>
          <w:rFonts w:ascii="Times New Roman" w:hAnsi="Times New Roman" w:cs="Times New Roman"/>
          <w:sz w:val="24"/>
          <w:szCs w:val="24"/>
        </w:rPr>
      </w:pP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At </w:t>
      </w:r>
      <w:r w:rsidRPr="009269DA">
        <w:rPr>
          <w:rStyle w:val="hgkelc"/>
          <w:rFonts w:ascii="Times New Roman" w:hAnsi="Times New Roman" w:cs="Times New Roman"/>
          <w:bCs/>
          <w:sz w:val="24"/>
          <w:szCs w:val="24"/>
        </w:rPr>
        <w:t>Yalta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>, the Big Three decided that it would be subdivided into four post-war profession areas</w:t>
      </w:r>
      <w:r w:rsidR="00F3456B">
        <w:rPr>
          <w:rStyle w:val="hgkelc"/>
          <w:rFonts w:ascii="Times New Roman" w:hAnsi="Times New Roman" w:cs="Times New Roman"/>
          <w:sz w:val="24"/>
          <w:szCs w:val="24"/>
        </w:rPr>
        <w:t xml:space="preserve"> </w:t>
      </w:r>
      <w:r w:rsidRPr="009269DA" w:rsidR="00F3456B">
        <w:rPr>
          <w:rStyle w:val="hgkelc"/>
          <w:rFonts w:ascii="Times New Roman" w:hAnsi="Times New Roman" w:cs="Times New Roman"/>
          <w:sz w:val="24"/>
          <w:szCs w:val="24"/>
        </w:rPr>
        <w:t>after Germany's unconditional give</w:t>
      </w:r>
      <w:r w:rsidR="00F3456B">
        <w:rPr>
          <w:rStyle w:val="hgkelc"/>
          <w:rFonts w:ascii="Times New Roman" w:hAnsi="Times New Roman" w:cs="Times New Roman"/>
          <w:sz w:val="24"/>
          <w:szCs w:val="24"/>
        </w:rPr>
        <w:t>-</w:t>
      </w:r>
      <w:r w:rsidRPr="009269DA" w:rsidR="00F3456B">
        <w:rPr>
          <w:rStyle w:val="hgkelc"/>
          <w:rFonts w:ascii="Times New Roman" w:hAnsi="Times New Roman" w:cs="Times New Roman"/>
          <w:sz w:val="24"/>
          <w:szCs w:val="24"/>
        </w:rPr>
        <w:t>in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. They would be regulated by Soviet, French, British, and U.S military forces. They also agreed that </w:t>
      </w:r>
      <w:r w:rsidR="00F3456B">
        <w:rPr>
          <w:rStyle w:val="hgkelc"/>
          <w:rFonts w:ascii="Times New Roman" w:hAnsi="Times New Roman" w:cs="Times New Roman"/>
          <w:sz w:val="24"/>
          <w:szCs w:val="24"/>
        </w:rPr>
        <w:t xml:space="preserve">the 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>town of Berlin would be split into comparable occupation zones. In its effect</w:t>
      </w:r>
      <w:r w:rsidR="00F3456B">
        <w:rPr>
          <w:rStyle w:val="hgkelc"/>
          <w:rFonts w:ascii="Times New Roman" w:hAnsi="Times New Roman" w:cs="Times New Roman"/>
          <w:sz w:val="24"/>
          <w:szCs w:val="24"/>
        </w:rPr>
        <w:t>,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Yalta Conference placed the outlook for the rest of the </w:t>
      </w:r>
      <w:r w:rsidRPr="009269DA">
        <w:rPr>
          <w:rStyle w:val="hgkelc"/>
          <w:rFonts w:ascii="Times New Roman" w:hAnsi="Times New Roman" w:cs="Times New Roman"/>
          <w:bCs/>
          <w:sz w:val="24"/>
          <w:szCs w:val="24"/>
        </w:rPr>
        <w:t>Cold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War in Europe</w:t>
      </w:r>
      <w:r w:rsidRPr="009269DA" w:rsidR="009269DA">
        <w:rPr>
          <w:rStyle w:val="hgkelc"/>
          <w:rFonts w:ascii="Times New Roman" w:hAnsi="Times New Roman" w:cs="Times New Roman"/>
          <w:sz w:val="24"/>
          <w:szCs w:val="24"/>
        </w:rPr>
        <w:t xml:space="preserve"> </w:t>
      </w:r>
      <w:r w:rsidRPr="009269DA" w:rsidR="009269DA">
        <w:rPr>
          <w:rStyle w:val="hgkelc"/>
          <w:rFonts w:ascii="Times New Roman" w:hAnsi="Times New Roman" w:cs="Times New Roman"/>
          <w:sz w:val="24"/>
          <w:szCs w:val="24"/>
        </w:rPr>
        <w:t>(</w:t>
      </w:r>
      <w:r w:rsidRPr="009269DA" w:rsidR="009269DA">
        <w:rPr>
          <w:rFonts w:ascii="Times New Roman" w:eastAsia="Times New Roman" w:hAnsi="Times New Roman" w:cs="Times New Roman"/>
          <w:sz w:val="24"/>
          <w:szCs w:val="24"/>
        </w:rPr>
        <w:t xml:space="preserve"> Zander</w:t>
      </w:r>
      <w:r w:rsidRPr="009269DA" w:rsidR="009269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67296" w:rsidR="009269DA">
        <w:rPr>
          <w:rFonts w:ascii="Times New Roman" w:eastAsia="Times New Roman" w:hAnsi="Times New Roman" w:cs="Times New Roman"/>
          <w:sz w:val="24"/>
          <w:szCs w:val="24"/>
        </w:rPr>
        <w:t>2018)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. George Frost Kennan was best recognized as a supporter of a rule of containment of </w:t>
      </w:r>
      <w:r w:rsidRPr="009269DA">
        <w:rPr>
          <w:rStyle w:val="hgkelc"/>
          <w:rFonts w:ascii="Times New Roman" w:hAnsi="Times New Roman" w:cs="Times New Roman"/>
          <w:bCs/>
          <w:sz w:val="24"/>
          <w:szCs w:val="24"/>
        </w:rPr>
        <w:t>Soviet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growth throughout the Cold War.</w:t>
      </w:r>
      <w:r w:rsidRPr="009269DA">
        <w:rPr>
          <w:rFonts w:ascii="Times New Roman" w:hAnsi="Times New Roman" w:cs="Times New Roman"/>
          <w:sz w:val="24"/>
          <w:szCs w:val="24"/>
        </w:rPr>
        <w:t xml:space="preserve"> He 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developed the strategy of </w:t>
      </w:r>
      <w:r w:rsidR="00F3456B">
        <w:rPr>
          <w:rStyle w:val="hgkelc"/>
          <w:rFonts w:ascii="Times New Roman" w:hAnsi="Times New Roman" w:cs="Times New Roman"/>
          <w:sz w:val="24"/>
          <w:szCs w:val="24"/>
        </w:rPr>
        <w:t>"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>containment,</w:t>
      </w:r>
      <w:r w:rsidR="00F3456B">
        <w:rPr>
          <w:rStyle w:val="hgkelc"/>
          <w:rFonts w:ascii="Times New Roman" w:hAnsi="Times New Roman" w:cs="Times New Roman"/>
          <w:sz w:val="24"/>
          <w:szCs w:val="24"/>
        </w:rPr>
        <w:t>"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the essential United States plan for </w:t>
      </w:r>
      <w:r w:rsidRPr="009269DA">
        <w:rPr>
          <w:rStyle w:val="hgkelc"/>
          <w:rFonts w:ascii="Times New Roman" w:hAnsi="Times New Roman" w:cs="Times New Roman"/>
          <w:bCs/>
          <w:sz w:val="24"/>
          <w:szCs w:val="24"/>
        </w:rPr>
        <w:t>fighting the cold war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with the Soviet Union.</w:t>
      </w:r>
      <w:r w:rsidR="00F3456B">
        <w:rPr>
          <w:rStyle w:val="hgkelc"/>
          <w:rFonts w:ascii="Times New Roman" w:hAnsi="Times New Roman" w:cs="Times New Roman"/>
          <w:sz w:val="24"/>
          <w:szCs w:val="24"/>
        </w:rPr>
        <w:t xml:space="preserve"> 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The </w:t>
      </w:r>
      <w:r w:rsidRPr="009269DA">
        <w:rPr>
          <w:rStyle w:val="hgkelc"/>
          <w:rFonts w:ascii="Times New Roman" w:hAnsi="Times New Roman" w:cs="Times New Roman"/>
          <w:bCs/>
          <w:sz w:val="24"/>
          <w:szCs w:val="24"/>
        </w:rPr>
        <w:t>Marshall Plan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was a United States plan offering </w:t>
      </w:r>
      <w:r w:rsidRPr="009269DA">
        <w:rPr>
          <w:rStyle w:val="hgkelc"/>
          <w:rFonts w:ascii="Times New Roman" w:hAnsi="Times New Roman" w:cs="Times New Roman"/>
          <w:bCs/>
          <w:sz w:val="24"/>
          <w:szCs w:val="24"/>
        </w:rPr>
        <w:t>assistance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to Western Europe due to the destruction of World </w:t>
      </w:r>
      <w:r w:rsidRPr="009269DA">
        <w:rPr>
          <w:rStyle w:val="hgkelc"/>
          <w:rFonts w:ascii="Times New Roman" w:hAnsi="Times New Roman" w:cs="Times New Roman"/>
          <w:bCs/>
          <w:sz w:val="24"/>
          <w:szCs w:val="24"/>
        </w:rPr>
        <w:t>War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II. European farming and industrial </w:t>
      </w:r>
      <w:r w:rsidR="007B687F">
        <w:rPr>
          <w:rStyle w:val="hgkelc"/>
          <w:rFonts w:ascii="Times New Roman" w:hAnsi="Times New Roman" w:cs="Times New Roman"/>
          <w:sz w:val="24"/>
          <w:szCs w:val="24"/>
        </w:rPr>
        <w:t>manufacturing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were noticeably </w:t>
      </w:r>
      <w:r w:rsidR="00F3456B">
        <w:rPr>
          <w:rStyle w:val="hgkelc"/>
          <w:rFonts w:ascii="Times New Roman" w:hAnsi="Times New Roman" w:cs="Times New Roman"/>
          <w:sz w:val="24"/>
          <w:szCs w:val="24"/>
        </w:rPr>
        <w:t>more outstanding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>, and significant measures</w:t>
      </w:r>
      <w:r w:rsidR="007B687F">
        <w:rPr>
          <w:rStyle w:val="hgkelc"/>
          <w:rFonts w:ascii="Times New Roman" w:hAnsi="Times New Roman" w:cs="Times New Roman"/>
          <w:sz w:val="24"/>
          <w:szCs w:val="24"/>
        </w:rPr>
        <w:t xml:space="preserve"> were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undertaken for trade liberalization and economic incorporation a</w:t>
      </w:r>
      <w:r w:rsidR="00F3456B">
        <w:rPr>
          <w:rStyle w:val="hgkelc"/>
          <w:rFonts w:ascii="Times New Roman" w:hAnsi="Times New Roman" w:cs="Times New Roman"/>
          <w:sz w:val="24"/>
          <w:szCs w:val="24"/>
        </w:rPr>
        <w:t>fter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the</w:t>
      </w:r>
      <w:r w:rsidRPr="009269DA">
        <w:rPr>
          <w:rStyle w:val="hgkelc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269DA">
        <w:rPr>
          <w:rStyle w:val="hgkelc"/>
          <w:rFonts w:ascii="Times New Roman" w:hAnsi="Times New Roman" w:cs="Times New Roman"/>
          <w:bCs/>
          <w:sz w:val="24"/>
          <w:szCs w:val="24"/>
        </w:rPr>
        <w:t>Marshall Plan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</w:t>
      </w:r>
      <w:r w:rsidRPr="009269DA" w:rsidR="009269DA">
        <w:rPr>
          <w:rStyle w:val="hgkelc"/>
          <w:rFonts w:ascii="Times New Roman" w:hAnsi="Times New Roman" w:cs="Times New Roman"/>
          <w:sz w:val="24"/>
          <w:szCs w:val="24"/>
        </w:rPr>
        <w:t>(</w:t>
      </w:r>
      <w:r w:rsidRPr="009269DA" w:rsidR="009269DA">
        <w:rPr>
          <w:rFonts w:ascii="Times New Roman" w:eastAsia="Times New Roman" w:hAnsi="Times New Roman" w:cs="Times New Roman"/>
          <w:sz w:val="24"/>
          <w:szCs w:val="24"/>
        </w:rPr>
        <w:t>Oren</w:t>
      </w:r>
      <w:r w:rsidRPr="00C67296" w:rsidR="009269DA">
        <w:rPr>
          <w:rFonts w:ascii="Times New Roman" w:eastAsia="Times New Roman" w:hAnsi="Times New Roman" w:cs="Times New Roman"/>
          <w:sz w:val="24"/>
          <w:szCs w:val="24"/>
        </w:rPr>
        <w:t xml:space="preserve"> &amp; Br</w:t>
      </w:r>
      <w:r w:rsidRPr="009269DA" w:rsidR="009269DA">
        <w:rPr>
          <w:rFonts w:ascii="Times New Roman" w:eastAsia="Times New Roman" w:hAnsi="Times New Roman" w:cs="Times New Roman"/>
          <w:sz w:val="24"/>
          <w:szCs w:val="24"/>
        </w:rPr>
        <w:t>ummer</w:t>
      </w:r>
      <w:r w:rsidRPr="00C67296" w:rsidR="009269DA">
        <w:rPr>
          <w:rFonts w:ascii="Times New Roman" w:eastAsia="Times New Roman" w:hAnsi="Times New Roman" w:cs="Times New Roman"/>
          <w:sz w:val="24"/>
          <w:szCs w:val="24"/>
        </w:rPr>
        <w:t>2020)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>.</w:t>
      </w:r>
    </w:p>
    <w:p w:rsidR="00856283" w:rsidRPr="009269DA" w:rsidP="00F3456B">
      <w:pPr>
        <w:spacing w:after="0" w:line="480" w:lineRule="auto"/>
        <w:contextualSpacing/>
        <w:jc w:val="center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 w:rsidRPr="009269DA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The Early Cold War</w:t>
      </w:r>
    </w:p>
    <w:p w:rsidR="00C67296" w:rsidRPr="009269DA" w:rsidP="009269DA">
      <w:pPr>
        <w:spacing w:after="0" w:line="480" w:lineRule="auto"/>
        <w:ind w:firstLine="720"/>
        <w:contextualSpacing/>
        <w:rPr>
          <w:rFonts w:ascii="Times New Roman" w:hAnsi="Times New Roman" w:cs="Times New Roman"/>
          <w:sz w:val="24"/>
          <w:szCs w:val="24"/>
        </w:rPr>
      </w:pPr>
      <w:r w:rsidRPr="009269DA">
        <w:rPr>
          <w:rStyle w:val="hgkelc"/>
          <w:rFonts w:ascii="Times New Roman" w:hAnsi="Times New Roman" w:cs="Times New Roman"/>
          <w:sz w:val="24"/>
          <w:szCs w:val="24"/>
        </w:rPr>
        <w:t>In Berlin</w:t>
      </w:r>
      <w:r w:rsidR="00F3456B">
        <w:rPr>
          <w:rStyle w:val="hgkelc"/>
          <w:rFonts w:ascii="Times New Roman" w:hAnsi="Times New Roman" w:cs="Times New Roman"/>
          <w:sz w:val="24"/>
          <w:szCs w:val="24"/>
        </w:rPr>
        <w:t>,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in 1948</w:t>
      </w:r>
      <w:r w:rsidR="00F3456B">
        <w:rPr>
          <w:rStyle w:val="hgkelc"/>
          <w:rFonts w:ascii="Times New Roman" w:hAnsi="Times New Roman" w:cs="Times New Roman"/>
          <w:sz w:val="24"/>
          <w:szCs w:val="24"/>
        </w:rPr>
        <w:t>,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there was a map illustrating the </w:t>
      </w:r>
      <w:r w:rsidRPr="009269DA">
        <w:rPr>
          <w:rStyle w:val="hgkelc"/>
          <w:rFonts w:ascii="Times New Roman" w:hAnsi="Times New Roman" w:cs="Times New Roman"/>
          <w:bCs/>
          <w:sz w:val="24"/>
          <w:szCs w:val="24"/>
        </w:rPr>
        <w:t>Berlin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Blockade. It was among </w:t>
      </w:r>
      <w:r w:rsidR="00F3456B">
        <w:rPr>
          <w:rStyle w:val="hgkelc"/>
          <w:rFonts w:ascii="Times New Roman" w:hAnsi="Times New Roman" w:cs="Times New Roman"/>
          <w:sz w:val="24"/>
          <w:szCs w:val="24"/>
        </w:rPr>
        <w:t xml:space="preserve">the 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initial </w:t>
      </w:r>
      <w:r w:rsidRPr="009269DA" w:rsidR="0005306C">
        <w:rPr>
          <w:rStyle w:val="hgkelc"/>
          <w:rFonts w:ascii="Times New Roman" w:hAnsi="Times New Roman" w:cs="Times New Roman"/>
          <w:sz w:val="24"/>
          <w:szCs w:val="24"/>
        </w:rPr>
        <w:t>key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</w:t>
      </w:r>
      <w:r w:rsidRPr="009269DA" w:rsidR="0005306C">
        <w:rPr>
          <w:rStyle w:val="hgkelc"/>
          <w:rFonts w:ascii="Times New Roman" w:hAnsi="Times New Roman" w:cs="Times New Roman"/>
          <w:sz w:val="24"/>
          <w:szCs w:val="24"/>
        </w:rPr>
        <w:t>global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threats of the </w:t>
      </w:r>
      <w:r w:rsidRPr="009269DA">
        <w:rPr>
          <w:rStyle w:val="hgkelc"/>
          <w:rFonts w:ascii="Times New Roman" w:hAnsi="Times New Roman" w:cs="Times New Roman"/>
          <w:bCs/>
          <w:sz w:val="24"/>
          <w:szCs w:val="24"/>
        </w:rPr>
        <w:t>Cold War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. </w:t>
      </w:r>
      <w:r w:rsidR="007B687F">
        <w:rPr>
          <w:rStyle w:val="hgkelc"/>
          <w:rFonts w:ascii="Times New Roman" w:hAnsi="Times New Roman" w:cs="Times New Roman"/>
          <w:sz w:val="24"/>
          <w:szCs w:val="24"/>
        </w:rPr>
        <w:t>T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hroughout the </w:t>
      </w:r>
      <w:r w:rsidR="0005306C">
        <w:rPr>
          <w:rStyle w:val="hgkelc"/>
          <w:rFonts w:ascii="Times New Roman" w:hAnsi="Times New Roman" w:cs="Times New Roman"/>
          <w:sz w:val="24"/>
          <w:szCs w:val="24"/>
        </w:rPr>
        <w:t>inter</w:t>
      </w:r>
      <w:r w:rsidRPr="009269DA" w:rsidR="0005306C">
        <w:rPr>
          <w:rStyle w:val="hgkelc"/>
          <w:rFonts w:ascii="Times New Roman" w:hAnsi="Times New Roman" w:cs="Times New Roman"/>
          <w:sz w:val="24"/>
          <w:szCs w:val="24"/>
        </w:rPr>
        <w:t>national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occupation of post-World </w:t>
      </w:r>
      <w:r w:rsidRPr="009269DA">
        <w:rPr>
          <w:rStyle w:val="hgkelc"/>
          <w:rFonts w:ascii="Times New Roman" w:hAnsi="Times New Roman" w:cs="Times New Roman"/>
          <w:bCs/>
          <w:sz w:val="24"/>
          <w:szCs w:val="24"/>
        </w:rPr>
        <w:t>War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II Germany, t</w:t>
      </w:r>
      <w:r w:rsidR="007B687F">
        <w:rPr>
          <w:rStyle w:val="hgkelc"/>
          <w:rFonts w:ascii="Times New Roman" w:hAnsi="Times New Roman" w:cs="Times New Roman"/>
          <w:sz w:val="24"/>
          <w:szCs w:val="24"/>
        </w:rPr>
        <w:t>he Soviet Union prevented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the western associates</w:t>
      </w:r>
      <w:r w:rsidR="00F3456B">
        <w:rPr>
          <w:rStyle w:val="hgkelc"/>
          <w:rFonts w:ascii="Times New Roman" w:hAnsi="Times New Roman" w:cs="Times New Roman"/>
          <w:sz w:val="24"/>
          <w:szCs w:val="24"/>
        </w:rPr>
        <w:t>'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railway, canal</w:t>
      </w:r>
      <w:r w:rsidR="007B687F">
        <w:rPr>
          <w:rStyle w:val="hgkelc"/>
          <w:rFonts w:ascii="Times New Roman" w:hAnsi="Times New Roman" w:cs="Times New Roman"/>
          <w:sz w:val="24"/>
          <w:szCs w:val="24"/>
        </w:rPr>
        <w:t>,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and road access to the areas of </w:t>
      </w:r>
      <w:r w:rsidRPr="009269DA">
        <w:rPr>
          <w:rStyle w:val="hgkelc"/>
          <w:rFonts w:ascii="Times New Roman" w:hAnsi="Times New Roman" w:cs="Times New Roman"/>
          <w:bCs/>
          <w:sz w:val="24"/>
          <w:szCs w:val="24"/>
        </w:rPr>
        <w:t>Berlin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under Allied power.</w:t>
      </w:r>
      <w:r w:rsidR="007B687F">
        <w:rPr>
          <w:rStyle w:val="hgkelc"/>
          <w:rFonts w:ascii="Times New Roman" w:hAnsi="Times New Roman" w:cs="Times New Roman"/>
          <w:sz w:val="24"/>
          <w:szCs w:val="24"/>
        </w:rPr>
        <w:t xml:space="preserve"> 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Containment and the Korean 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>war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was the </w:t>
      </w:r>
      <w:r w:rsidR="007B687F">
        <w:rPr>
          <w:rStyle w:val="hgkelc"/>
          <w:rFonts w:ascii="Times New Roman" w:hAnsi="Times New Roman" w:cs="Times New Roman"/>
          <w:sz w:val="24"/>
          <w:szCs w:val="24"/>
        </w:rPr>
        <w:t>central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</w:t>
      </w:r>
      <w:r w:rsidRPr="009269DA">
        <w:rPr>
          <w:rStyle w:val="hgkelc"/>
          <w:rFonts w:ascii="Times New Roman" w:hAnsi="Times New Roman" w:cs="Times New Roman"/>
          <w:bCs/>
          <w:sz w:val="24"/>
          <w:szCs w:val="24"/>
        </w:rPr>
        <w:t>Cold War policy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of the </w:t>
      </w:r>
      <w:r w:rsidRPr="009269DA">
        <w:rPr>
          <w:rStyle w:val="hgkelc"/>
          <w:rFonts w:ascii="Times New Roman" w:hAnsi="Times New Roman" w:cs="Times New Roman"/>
          <w:bCs/>
          <w:sz w:val="24"/>
          <w:szCs w:val="24"/>
        </w:rPr>
        <w:t>United States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and its associates to stop the spread of communism overseas.</w:t>
      </w:r>
      <w:r w:rsidR="007B687F">
        <w:rPr>
          <w:rStyle w:val="hgkelc"/>
          <w:rFonts w:ascii="Times New Roman" w:hAnsi="Times New Roman" w:cs="Times New Roman"/>
          <w:sz w:val="24"/>
          <w:szCs w:val="24"/>
        </w:rPr>
        <w:t xml:space="preserve"> </w:t>
      </w:r>
      <w:r w:rsidRPr="009269DA">
        <w:rPr>
          <w:rFonts w:ascii="Times New Roman" w:hAnsi="Times New Roman" w:cs="Times New Roman"/>
          <w:sz w:val="24"/>
          <w:szCs w:val="24"/>
        </w:rPr>
        <w:t xml:space="preserve">In China, </w:t>
      </w:r>
      <w:r w:rsidR="007B687F">
        <w:rPr>
          <w:rFonts w:ascii="Times New Roman" w:hAnsi="Times New Roman" w:cs="Times New Roman"/>
          <w:sz w:val="24"/>
          <w:szCs w:val="24"/>
        </w:rPr>
        <w:t xml:space="preserve">the </w:t>
      </w:r>
      <w:r w:rsidRPr="009269DA">
        <w:rPr>
          <w:rFonts w:ascii="Times New Roman" w:hAnsi="Times New Roman" w:cs="Times New Roman"/>
          <w:sz w:val="24"/>
          <w:szCs w:val="24"/>
        </w:rPr>
        <w:t xml:space="preserve">communist party received power in 1947. They utilized the case of the soviet form of development via heavy industry having </w:t>
      </w:r>
      <w:r w:rsidRPr="009269DA">
        <w:rPr>
          <w:rFonts w:ascii="Times New Roman" w:hAnsi="Times New Roman" w:cs="Times New Roman"/>
          <w:sz w:val="24"/>
          <w:szCs w:val="24"/>
        </w:rPr>
        <w:t>remainings</w:t>
      </w:r>
      <w:r w:rsidRPr="009269DA">
        <w:rPr>
          <w:rFonts w:ascii="Times New Roman" w:hAnsi="Times New Roman" w:cs="Times New Roman"/>
          <w:sz w:val="24"/>
          <w:szCs w:val="24"/>
        </w:rPr>
        <w:t xml:space="preserve"> obtained from </w:t>
      </w:r>
      <w:r w:rsidRPr="009269DA">
        <w:rPr>
          <w:rFonts w:ascii="Times New Roman" w:hAnsi="Times New Roman" w:cs="Times New Roman"/>
          <w:sz w:val="24"/>
          <w:szCs w:val="24"/>
        </w:rPr>
        <w:t>peasants</w:t>
      </w:r>
      <w:r w:rsidRPr="009269DA" w:rsidR="009269DA">
        <w:rPr>
          <w:rStyle w:val="hgkelc"/>
          <w:rFonts w:ascii="Times New Roman" w:hAnsi="Times New Roman" w:cs="Times New Roman"/>
          <w:sz w:val="24"/>
          <w:szCs w:val="24"/>
        </w:rPr>
        <w:t>(</w:t>
      </w:r>
      <w:r w:rsidRPr="009269DA" w:rsidR="009269DA">
        <w:rPr>
          <w:rFonts w:ascii="Times New Roman" w:eastAsia="Times New Roman" w:hAnsi="Times New Roman" w:cs="Times New Roman"/>
          <w:sz w:val="24"/>
          <w:szCs w:val="24"/>
        </w:rPr>
        <w:t xml:space="preserve"> Zander, </w:t>
      </w:r>
      <w:r w:rsidRPr="00C67296" w:rsidR="009269DA">
        <w:rPr>
          <w:rFonts w:ascii="Times New Roman" w:eastAsia="Times New Roman" w:hAnsi="Times New Roman" w:cs="Times New Roman"/>
          <w:sz w:val="24"/>
          <w:szCs w:val="24"/>
        </w:rPr>
        <w:t>2018)</w:t>
      </w:r>
      <w:r w:rsidRPr="009269DA">
        <w:rPr>
          <w:rFonts w:ascii="Times New Roman" w:hAnsi="Times New Roman" w:cs="Times New Roman"/>
          <w:sz w:val="24"/>
          <w:szCs w:val="24"/>
        </w:rPr>
        <w:t>.</w:t>
      </w:r>
    </w:p>
    <w:p w:rsidR="00856283" w:rsidRPr="009269DA" w:rsidP="00F3456B">
      <w:pPr>
        <w:spacing w:after="0" w:line="480" w:lineRule="auto"/>
        <w:contextualSpacing/>
        <w:jc w:val="center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 w:rsidRPr="009269DA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Vietnam:</w:t>
      </w:r>
    </w:p>
    <w:p w:rsidR="00C67296" w:rsidRPr="009269DA" w:rsidP="009269DA">
      <w:pPr>
        <w:spacing w:after="0" w:line="480" w:lineRule="auto"/>
        <w:ind w:firstLine="720"/>
        <w:contextualSpacing/>
        <w:rPr>
          <w:rStyle w:val="hgkelc"/>
          <w:rFonts w:ascii="Times New Roman" w:hAnsi="Times New Roman" w:cs="Times New Roman"/>
          <w:sz w:val="24"/>
          <w:szCs w:val="24"/>
        </w:rPr>
      </w:pPr>
      <w:r w:rsidRPr="00F3456B">
        <w:rPr>
          <w:rFonts w:ascii="Times New Roman" w:hAnsi="Times New Roman" w:cs="Times New Roman"/>
          <w:sz w:val="24"/>
          <w:szCs w:val="24"/>
          <w:shd w:val="clear" w:color="auto" w:fill="FFFFFF"/>
        </w:rPr>
        <w:t>Ho Chi Minh</w:t>
      </w:r>
      <w:r w:rsidR="007B687F">
        <w:rPr>
          <w:rFonts w:ascii="Times New Roman" w:hAnsi="Times New Roman" w:cs="Times New Roman"/>
          <w:sz w:val="24"/>
          <w:szCs w:val="24"/>
          <w:shd w:val="clear" w:color="auto" w:fill="FFFFFF"/>
        </w:rPr>
        <w:t>'s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</w:t>
      </w:r>
      <w:r w:rsidRPr="009269DA" w:rsidR="007B687F">
        <w:rPr>
          <w:rStyle w:val="hgkelc"/>
          <w:rFonts w:ascii="Times New Roman" w:hAnsi="Times New Roman" w:cs="Times New Roman"/>
          <w:bCs/>
          <w:sz w:val="24"/>
          <w:szCs w:val="24"/>
        </w:rPr>
        <w:t>grievances</w:t>
      </w:r>
      <w:r w:rsidRPr="009269DA" w:rsidR="007B687F">
        <w:rPr>
          <w:rStyle w:val="hgkelc"/>
          <w:rFonts w:ascii="Times New Roman" w:hAnsi="Times New Roman" w:cs="Times New Roman"/>
          <w:sz w:val="24"/>
          <w:szCs w:val="24"/>
        </w:rPr>
        <w:t xml:space="preserve"> 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>against</w:t>
      </w:r>
      <w:r w:rsidRPr="009269DA">
        <w:rPr>
          <w:rStyle w:val="hgkelc"/>
          <w:rFonts w:ascii="Times New Roman" w:hAnsi="Times New Roman" w:cs="Times New Roman"/>
          <w:bCs/>
          <w:sz w:val="24"/>
          <w:szCs w:val="24"/>
        </w:rPr>
        <w:t xml:space="preserve"> the Japanese</w:t>
      </w:r>
      <w:r w:rsidR="007B687F">
        <w:rPr>
          <w:rStyle w:val="hgkelc"/>
          <w:rFonts w:ascii="Times New Roman" w:hAnsi="Times New Roman" w:cs="Times New Roman"/>
          <w:sz w:val="24"/>
          <w:szCs w:val="24"/>
        </w:rPr>
        <w:t xml:space="preserve"> are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that they had deprived their citizens of each democratic liberty. They had imposed inhuman rules, initiated political r</w:t>
      </w:r>
      <w:r w:rsidR="007B687F">
        <w:rPr>
          <w:rStyle w:val="hgkelc"/>
          <w:rFonts w:ascii="Times New Roman" w:hAnsi="Times New Roman" w:cs="Times New Roman"/>
          <w:sz w:val="24"/>
          <w:szCs w:val="24"/>
        </w:rPr>
        <w:t>egulation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s to stop </w:t>
      </w:r>
      <w:r w:rsidRPr="00F3456B">
        <w:rPr>
          <w:rFonts w:ascii="Times New Roman" w:hAnsi="Times New Roman" w:cs="Times New Roman"/>
          <w:sz w:val="24"/>
          <w:szCs w:val="24"/>
          <w:shd w:val="clear" w:color="auto" w:fill="FFFFFF"/>
        </w:rPr>
        <w:t>Ho Chi Minh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from uniting.</w:t>
      </w:r>
      <w:r w:rsidR="007B687F">
        <w:rPr>
          <w:rStyle w:val="hgkelc"/>
          <w:rFonts w:ascii="Times New Roman" w:hAnsi="Times New Roman" w:cs="Times New Roman"/>
          <w:sz w:val="24"/>
          <w:szCs w:val="24"/>
        </w:rPr>
        <w:t xml:space="preserve"> 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The </w:t>
      </w:r>
      <w:r w:rsidRPr="009269DA">
        <w:rPr>
          <w:rStyle w:val="hgkelc"/>
          <w:rFonts w:ascii="Times New Roman" w:hAnsi="Times New Roman" w:cs="Times New Roman"/>
          <w:bCs/>
          <w:sz w:val="24"/>
          <w:szCs w:val="24"/>
        </w:rPr>
        <w:t>United States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Involved in the </w:t>
      </w:r>
      <w:r w:rsidRPr="009269DA">
        <w:rPr>
          <w:rStyle w:val="hgkelc"/>
          <w:rFonts w:ascii="Times New Roman" w:hAnsi="Times New Roman" w:cs="Times New Roman"/>
          <w:bCs/>
          <w:sz w:val="24"/>
          <w:szCs w:val="24"/>
        </w:rPr>
        <w:t>Vietnam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War in trying to stop the spread of communism, though foreign strategy, economic wellbeing, national worries, and geopolitical rules additionally played </w:t>
      </w:r>
      <w:r w:rsidR="007B687F">
        <w:rPr>
          <w:rStyle w:val="hgkelc"/>
          <w:rFonts w:ascii="Times New Roman" w:hAnsi="Times New Roman" w:cs="Times New Roman"/>
          <w:sz w:val="24"/>
          <w:szCs w:val="24"/>
        </w:rPr>
        <w:t>significan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t 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>roles</w:t>
      </w:r>
      <w:r w:rsidRPr="009269DA" w:rsidR="009269DA">
        <w:rPr>
          <w:rStyle w:val="hgkelc"/>
          <w:rFonts w:ascii="Times New Roman" w:hAnsi="Times New Roman" w:cs="Times New Roman"/>
          <w:sz w:val="24"/>
          <w:szCs w:val="24"/>
        </w:rPr>
        <w:t>(</w:t>
      </w:r>
      <w:r w:rsidRPr="009269DA" w:rsidR="009269DA">
        <w:rPr>
          <w:rFonts w:ascii="Times New Roman" w:eastAsia="Times New Roman" w:hAnsi="Times New Roman" w:cs="Times New Roman"/>
          <w:sz w:val="24"/>
          <w:szCs w:val="24"/>
        </w:rPr>
        <w:t xml:space="preserve"> Zander, </w:t>
      </w:r>
      <w:r w:rsidRPr="00C67296" w:rsidR="009269DA">
        <w:rPr>
          <w:rFonts w:ascii="Times New Roman" w:eastAsia="Times New Roman" w:hAnsi="Times New Roman" w:cs="Times New Roman"/>
          <w:sz w:val="24"/>
          <w:szCs w:val="24"/>
        </w:rPr>
        <w:t>2018)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>.</w:t>
      </w:r>
      <w:r w:rsidR="007B687F">
        <w:rPr>
          <w:rStyle w:val="hgkelc"/>
          <w:rFonts w:ascii="Times New Roman" w:hAnsi="Times New Roman" w:cs="Times New Roman"/>
          <w:sz w:val="24"/>
          <w:szCs w:val="24"/>
        </w:rPr>
        <w:t xml:space="preserve"> 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The war was difficult for American soldiers as it was fought as a rebel </w:t>
      </w:r>
      <w:r w:rsidRPr="009269DA">
        <w:rPr>
          <w:rStyle w:val="hgkelc"/>
          <w:rFonts w:ascii="Times New Roman" w:hAnsi="Times New Roman" w:cs="Times New Roman"/>
          <w:bCs/>
          <w:sz w:val="24"/>
          <w:szCs w:val="24"/>
        </w:rPr>
        <w:t>war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.  Therefore conventional soldiers </w:t>
      </w:r>
      <w:r w:rsidRPr="009269DA">
        <w:rPr>
          <w:rStyle w:val="hgkelc"/>
          <w:rFonts w:ascii="Times New Roman" w:hAnsi="Times New Roman" w:cs="Times New Roman"/>
          <w:bCs/>
          <w:sz w:val="24"/>
          <w:szCs w:val="24"/>
        </w:rPr>
        <w:t>such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as the </w:t>
      </w:r>
      <w:r w:rsidR="007B687F">
        <w:rPr>
          <w:rStyle w:val="hgkelc"/>
          <w:rFonts w:ascii="Times New Roman" w:hAnsi="Times New Roman" w:cs="Times New Roman"/>
          <w:sz w:val="24"/>
          <w:szCs w:val="24"/>
        </w:rPr>
        <w:t xml:space="preserve">forces of the </w:t>
      </w:r>
      <w:r w:rsidR="007B687F">
        <w:rPr>
          <w:rStyle w:val="hgkelc"/>
          <w:rFonts w:ascii="Times New Roman" w:hAnsi="Times New Roman" w:cs="Times New Roman"/>
          <w:sz w:val="24"/>
          <w:szCs w:val="24"/>
        </w:rPr>
        <w:t>united stat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>es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in </w:t>
      </w:r>
      <w:r w:rsidRPr="009269DA">
        <w:rPr>
          <w:rStyle w:val="hgkelc"/>
          <w:rFonts w:ascii="Times New Roman" w:hAnsi="Times New Roman" w:cs="Times New Roman"/>
          <w:bCs/>
          <w:sz w:val="24"/>
          <w:szCs w:val="24"/>
        </w:rPr>
        <w:t>Vietnam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find </w:t>
      </w:r>
      <w:r w:rsidR="007B687F">
        <w:rPr>
          <w:rStyle w:val="hgkelc"/>
          <w:rFonts w:ascii="Times New Roman" w:hAnsi="Times New Roman" w:cs="Times New Roman"/>
          <w:sz w:val="24"/>
          <w:szCs w:val="24"/>
        </w:rPr>
        <w:t xml:space="preserve">it 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notoriously </w:t>
      </w:r>
      <w:r w:rsidRPr="009269DA">
        <w:rPr>
          <w:rStyle w:val="hgkelc"/>
          <w:rFonts w:ascii="Times New Roman" w:hAnsi="Times New Roman" w:cs="Times New Roman"/>
          <w:bCs/>
          <w:sz w:val="24"/>
          <w:szCs w:val="24"/>
        </w:rPr>
        <w:t>tricky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to fight. The </w:t>
      </w:r>
      <w:r w:rsidRPr="009269DA">
        <w:rPr>
          <w:rStyle w:val="hgkelc"/>
          <w:rFonts w:ascii="Times New Roman" w:hAnsi="Times New Roman" w:cs="Times New Roman"/>
          <w:bCs/>
          <w:sz w:val="24"/>
          <w:szCs w:val="24"/>
        </w:rPr>
        <w:t>Americans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>, overloaded with conventional armaments and uniform</w:t>
      </w:r>
      <w:r w:rsidR="007B687F">
        <w:rPr>
          <w:rStyle w:val="hgkelc"/>
          <w:rFonts w:ascii="Times New Roman" w:hAnsi="Times New Roman" w:cs="Times New Roman"/>
          <w:sz w:val="24"/>
          <w:szCs w:val="24"/>
        </w:rPr>
        <w:t>s,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were not set to fight within the paddy areas and forests</w:t>
      </w:r>
      <w:r w:rsidRPr="009269DA" w:rsidR="009269DA">
        <w:rPr>
          <w:rStyle w:val="hgkelc"/>
          <w:rFonts w:ascii="Times New Roman" w:hAnsi="Times New Roman" w:cs="Times New Roman"/>
          <w:sz w:val="24"/>
          <w:szCs w:val="24"/>
        </w:rPr>
        <w:t xml:space="preserve"> (</w:t>
      </w:r>
      <w:r w:rsidRPr="009269DA" w:rsidR="009269DA">
        <w:rPr>
          <w:rFonts w:ascii="Times New Roman" w:eastAsia="Times New Roman" w:hAnsi="Times New Roman" w:cs="Times New Roman"/>
          <w:sz w:val="24"/>
          <w:szCs w:val="24"/>
        </w:rPr>
        <w:t>Oren</w:t>
      </w:r>
      <w:r w:rsidRPr="00C67296" w:rsidR="009269DA">
        <w:rPr>
          <w:rFonts w:ascii="Times New Roman" w:eastAsia="Times New Roman" w:hAnsi="Times New Roman" w:cs="Times New Roman"/>
          <w:sz w:val="24"/>
          <w:szCs w:val="24"/>
        </w:rPr>
        <w:t xml:space="preserve"> &amp; Br</w:t>
      </w:r>
      <w:r w:rsidRPr="009269DA" w:rsidR="009269DA">
        <w:rPr>
          <w:rFonts w:ascii="Times New Roman" w:eastAsia="Times New Roman" w:hAnsi="Times New Roman" w:cs="Times New Roman"/>
          <w:sz w:val="24"/>
          <w:szCs w:val="24"/>
        </w:rPr>
        <w:t>ummer</w:t>
      </w:r>
      <w:r w:rsidRPr="00C67296" w:rsidR="009269DA">
        <w:rPr>
          <w:rFonts w:ascii="Times New Roman" w:eastAsia="Times New Roman" w:hAnsi="Times New Roman" w:cs="Times New Roman"/>
          <w:sz w:val="24"/>
          <w:szCs w:val="24"/>
        </w:rPr>
        <w:t>2020)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>.</w:t>
      </w:r>
      <w:r w:rsidR="007B687F">
        <w:rPr>
          <w:rStyle w:val="hgkelc"/>
          <w:rFonts w:ascii="Times New Roman" w:hAnsi="Times New Roman" w:cs="Times New Roman"/>
          <w:sz w:val="24"/>
          <w:szCs w:val="24"/>
        </w:rPr>
        <w:t xml:space="preserve"> </w:t>
      </w:r>
      <w:r w:rsidRPr="00926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The policy of détente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was the policy of reducing </w:t>
      </w:r>
      <w:r w:rsidR="007B687F">
        <w:rPr>
          <w:rStyle w:val="hgkelc"/>
          <w:rFonts w:ascii="Times New Roman" w:hAnsi="Times New Roman" w:cs="Times New Roman"/>
          <w:sz w:val="24"/>
          <w:szCs w:val="24"/>
        </w:rPr>
        <w:t xml:space="preserve">the 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>pressure between the Soviet Union and the West, as enhanced by Leonid Brezhnev,</w:t>
      </w:r>
      <w:r w:rsidR="007B687F">
        <w:rPr>
          <w:rStyle w:val="hgkelc"/>
          <w:rFonts w:ascii="Times New Roman" w:hAnsi="Times New Roman" w:cs="Times New Roman"/>
          <w:sz w:val="24"/>
          <w:szCs w:val="24"/>
        </w:rPr>
        <w:t xml:space="preserve"> 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>Richard Nixon</w:t>
      </w:r>
      <w:r w:rsidR="007B687F">
        <w:rPr>
          <w:rStyle w:val="hgkelc"/>
          <w:rFonts w:ascii="Times New Roman" w:hAnsi="Times New Roman" w:cs="Times New Roman"/>
          <w:sz w:val="24"/>
          <w:szCs w:val="24"/>
        </w:rPr>
        <w:t>,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and Henry Kissinger.</w:t>
      </w:r>
      <w:r w:rsidRPr="009269DA">
        <w:rPr>
          <w:rFonts w:ascii="Times New Roman" w:hAnsi="Times New Roman" w:cs="Times New Roman"/>
          <w:sz w:val="24"/>
          <w:szCs w:val="24"/>
        </w:rPr>
        <w:t xml:space="preserve"> It lead</w:t>
      </w:r>
      <w:r w:rsidR="007B687F">
        <w:rPr>
          <w:rFonts w:ascii="Times New Roman" w:hAnsi="Times New Roman" w:cs="Times New Roman"/>
          <w:sz w:val="24"/>
          <w:szCs w:val="24"/>
        </w:rPr>
        <w:t>s</w:t>
      </w:r>
      <w:r w:rsidRPr="009269DA">
        <w:rPr>
          <w:rFonts w:ascii="Times New Roman" w:hAnsi="Times New Roman" w:cs="Times New Roman"/>
          <w:sz w:val="24"/>
          <w:szCs w:val="24"/>
        </w:rPr>
        <w:t xml:space="preserve"> to </w:t>
      </w:r>
      <w:r w:rsidR="007B687F">
        <w:rPr>
          <w:rFonts w:ascii="Times New Roman" w:hAnsi="Times New Roman" w:cs="Times New Roman"/>
          <w:sz w:val="24"/>
          <w:szCs w:val="24"/>
        </w:rPr>
        <w:t xml:space="preserve">the </w:t>
      </w:r>
      <w:r w:rsidRPr="009269DA">
        <w:rPr>
          <w:rFonts w:ascii="Times New Roman" w:hAnsi="Times New Roman" w:cs="Times New Roman"/>
          <w:sz w:val="24"/>
          <w:szCs w:val="24"/>
        </w:rPr>
        <w:t xml:space="preserve">cooling of 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>relations and the Soviet invasion of Afghanistan.</w:t>
      </w:r>
      <w:r w:rsidRPr="009269DA">
        <w:rPr>
          <w:rFonts w:ascii="Times New Roman" w:hAnsi="Times New Roman" w:cs="Times New Roman"/>
          <w:sz w:val="24"/>
          <w:szCs w:val="24"/>
        </w:rPr>
        <w:t xml:space="preserve"> </w:t>
      </w:r>
      <w:r w:rsidR="007B687F">
        <w:rPr>
          <w:rStyle w:val="hgkelc"/>
          <w:rFonts w:ascii="Times New Roman" w:hAnsi="Times New Roman" w:cs="Times New Roman"/>
          <w:sz w:val="24"/>
          <w:szCs w:val="24"/>
        </w:rPr>
        <w:t>Détente aimed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to continue to oppose and prevent Soviet adventurism whereas striving for further constructive associations with the Communist humankind.</w:t>
      </w:r>
      <w:r w:rsidR="007B687F">
        <w:rPr>
          <w:rStyle w:val="hgkelc"/>
          <w:rFonts w:ascii="Times New Roman" w:hAnsi="Times New Roman" w:cs="Times New Roman"/>
          <w:sz w:val="24"/>
          <w:szCs w:val="24"/>
        </w:rPr>
        <w:t xml:space="preserve"> 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The </w:t>
      </w:r>
      <w:r w:rsidRPr="009269DA">
        <w:rPr>
          <w:rStyle w:val="hgkelc"/>
          <w:rFonts w:ascii="Times New Roman" w:hAnsi="Times New Roman" w:cs="Times New Roman"/>
          <w:bCs/>
          <w:sz w:val="24"/>
          <w:szCs w:val="24"/>
        </w:rPr>
        <w:t>Tet Offensive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performed a vital responsibility in deteriorating U.S. public support for the </w:t>
      </w:r>
      <w:r w:rsidRPr="009269DA">
        <w:rPr>
          <w:rStyle w:val="hgkelc"/>
          <w:rFonts w:ascii="Times New Roman" w:hAnsi="Times New Roman" w:cs="Times New Roman"/>
          <w:bCs/>
          <w:sz w:val="24"/>
          <w:szCs w:val="24"/>
        </w:rPr>
        <w:t>war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in </w:t>
      </w:r>
      <w:r w:rsidRPr="009269DA">
        <w:rPr>
          <w:rStyle w:val="hgkelc"/>
          <w:rFonts w:ascii="Times New Roman" w:hAnsi="Times New Roman" w:cs="Times New Roman"/>
          <w:bCs/>
          <w:sz w:val="24"/>
          <w:szCs w:val="24"/>
        </w:rPr>
        <w:t>Vietnam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. The </w:t>
      </w:r>
      <w:r w:rsidRPr="009269DA">
        <w:rPr>
          <w:rStyle w:val="hgkelc"/>
          <w:rFonts w:ascii="Times New Roman" w:hAnsi="Times New Roman" w:cs="Times New Roman"/>
          <w:bCs/>
          <w:sz w:val="24"/>
          <w:szCs w:val="24"/>
        </w:rPr>
        <w:t>Tet Offensive was a plan by</w:t>
      </w:r>
      <w:r w:rsidRPr="009269DA">
        <w:rPr>
          <w:rStyle w:val="hgkelc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Ho Chi Minh and heads in Hanoi </w:t>
      </w:r>
      <w:r w:rsidR="007B687F">
        <w:rPr>
          <w:rStyle w:val="hgkelc"/>
          <w:rFonts w:ascii="Times New Roman" w:hAnsi="Times New Roman" w:cs="Times New Roman"/>
          <w:sz w:val="24"/>
          <w:szCs w:val="24"/>
        </w:rPr>
        <w:t>to attain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a decisive success that would stop the grinding disagreement that irritated military leaders.</w:t>
      </w:r>
      <w:r w:rsidR="007B687F">
        <w:rPr>
          <w:rStyle w:val="hgkelc"/>
          <w:rFonts w:ascii="Times New Roman" w:hAnsi="Times New Roman" w:cs="Times New Roman"/>
          <w:sz w:val="24"/>
          <w:szCs w:val="24"/>
        </w:rPr>
        <w:t xml:space="preserve"> 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The war ended as </w:t>
      </w:r>
      <w:r w:rsidR="0005306C">
        <w:rPr>
          <w:rStyle w:val="hgkelc"/>
          <w:rFonts w:ascii="Times New Roman" w:hAnsi="Times New Roman" w:cs="Times New Roman"/>
          <w:sz w:val="24"/>
          <w:szCs w:val="24"/>
        </w:rPr>
        <w:t>the Berlin Wall calmed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, borders were opened, and </w:t>
      </w:r>
      <w:r w:rsidR="007B687F">
        <w:rPr>
          <w:rStyle w:val="hgkelc"/>
          <w:rFonts w:ascii="Times New Roman" w:hAnsi="Times New Roman" w:cs="Times New Roman"/>
          <w:sz w:val="24"/>
          <w:szCs w:val="24"/>
        </w:rPr>
        <w:t>free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</w:t>
      </w:r>
      <w:r w:rsidRPr="009269DA" w:rsidR="0005306C">
        <w:rPr>
          <w:rStyle w:val="hgkelc"/>
          <w:rFonts w:ascii="Times New Roman" w:hAnsi="Times New Roman" w:cs="Times New Roman"/>
          <w:sz w:val="24"/>
          <w:szCs w:val="24"/>
        </w:rPr>
        <w:t>vote</w:t>
      </w:r>
      <w:r w:rsidR="0005306C">
        <w:rPr>
          <w:rStyle w:val="hgkelc"/>
          <w:rFonts w:ascii="Times New Roman" w:hAnsi="Times New Roman" w:cs="Times New Roman"/>
          <w:sz w:val="24"/>
          <w:szCs w:val="24"/>
        </w:rPr>
        <w:t>s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expe</w:t>
      </w:r>
      <w:r w:rsidR="007B687F">
        <w:rPr>
          <w:rStyle w:val="hgkelc"/>
          <w:rFonts w:ascii="Times New Roman" w:hAnsi="Times New Roman" w:cs="Times New Roman"/>
          <w:sz w:val="24"/>
          <w:szCs w:val="24"/>
        </w:rPr>
        <w:t>l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>led Communist rules</w:t>
      </w:r>
      <w:r w:rsidR="0005306C">
        <w:rPr>
          <w:rStyle w:val="hgkelc"/>
          <w:rFonts w:ascii="Times New Roman" w:hAnsi="Times New Roman" w:cs="Times New Roman"/>
          <w:sz w:val="24"/>
          <w:szCs w:val="24"/>
        </w:rPr>
        <w:t xml:space="preserve"> all over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>eastern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Europe.  There were reduced tensions between </w:t>
      </w:r>
      <w:r w:rsidR="007B687F">
        <w:rPr>
          <w:rStyle w:val="hgkelc"/>
          <w:rFonts w:ascii="Times New Roman" w:hAnsi="Times New Roman" w:cs="Times New Roman"/>
          <w:sz w:val="24"/>
          <w:szCs w:val="24"/>
        </w:rPr>
        <w:t xml:space="preserve">the 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United States and </w:t>
      </w:r>
      <w:r w:rsidR="007B687F">
        <w:rPr>
          <w:rStyle w:val="hgkelc"/>
          <w:rFonts w:ascii="Times New Roman" w:hAnsi="Times New Roman" w:cs="Times New Roman"/>
          <w:sz w:val="24"/>
          <w:szCs w:val="24"/>
        </w:rPr>
        <w:t xml:space="preserve">the 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>Soviet Union starting with Nixon and enduring all through the 1970s.</w:t>
      </w:r>
      <w:r w:rsidR="007B687F">
        <w:rPr>
          <w:rStyle w:val="hgkelc"/>
          <w:rFonts w:ascii="Times New Roman" w:hAnsi="Times New Roman" w:cs="Times New Roman"/>
          <w:sz w:val="24"/>
          <w:szCs w:val="24"/>
        </w:rPr>
        <w:t xml:space="preserve"> 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The </w:t>
      </w:r>
      <w:r w:rsidRPr="009269DA">
        <w:rPr>
          <w:rStyle w:val="hgkelc"/>
          <w:rFonts w:ascii="Times New Roman" w:hAnsi="Times New Roman" w:cs="Times New Roman"/>
          <w:bCs/>
          <w:sz w:val="24"/>
          <w:szCs w:val="24"/>
        </w:rPr>
        <w:t>Cold War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was a political, economic, and military disagreement between capitalism and communism, and its impacts persist </w:t>
      </w:r>
      <w:r w:rsidR="007B687F">
        <w:rPr>
          <w:rStyle w:val="hgkelc"/>
          <w:rFonts w:ascii="Times New Roman" w:hAnsi="Times New Roman" w:cs="Times New Roman"/>
          <w:sz w:val="24"/>
          <w:szCs w:val="24"/>
        </w:rPr>
        <w:t>in affecting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 xml:space="preserve"> our lives </w:t>
      </w:r>
      <w:r w:rsidRPr="009269DA">
        <w:rPr>
          <w:rStyle w:val="hgkelc"/>
          <w:rFonts w:ascii="Times New Roman" w:hAnsi="Times New Roman" w:cs="Times New Roman"/>
          <w:bCs/>
          <w:sz w:val="24"/>
          <w:szCs w:val="24"/>
        </w:rPr>
        <w:t>today</w:t>
      </w:r>
      <w:r w:rsidRPr="009269DA" w:rsidR="009269DA">
        <w:rPr>
          <w:rStyle w:val="hgkelc"/>
          <w:rFonts w:ascii="Times New Roman" w:hAnsi="Times New Roman" w:cs="Times New Roman"/>
          <w:bCs/>
          <w:sz w:val="24"/>
          <w:szCs w:val="24"/>
        </w:rPr>
        <w:t xml:space="preserve"> (</w:t>
      </w:r>
      <w:r w:rsidRPr="009269DA" w:rsidR="009269DA">
        <w:rPr>
          <w:rFonts w:ascii="Times New Roman" w:eastAsia="Times New Roman" w:hAnsi="Times New Roman" w:cs="Times New Roman"/>
          <w:sz w:val="24"/>
          <w:szCs w:val="24"/>
        </w:rPr>
        <w:t xml:space="preserve">Herzog, </w:t>
      </w:r>
      <w:r w:rsidRPr="00C67296" w:rsidR="009269DA">
        <w:rPr>
          <w:rFonts w:ascii="Times New Roman" w:eastAsia="Times New Roman" w:hAnsi="Times New Roman" w:cs="Times New Roman"/>
          <w:sz w:val="24"/>
          <w:szCs w:val="24"/>
        </w:rPr>
        <w:t>2017)</w:t>
      </w:r>
      <w:r w:rsidRPr="009269DA">
        <w:rPr>
          <w:rStyle w:val="hgkelc"/>
          <w:rFonts w:ascii="Times New Roman" w:hAnsi="Times New Roman" w:cs="Times New Roman"/>
          <w:sz w:val="24"/>
          <w:szCs w:val="24"/>
        </w:rPr>
        <w:t>.</w:t>
      </w:r>
    </w:p>
    <w:p w:rsidR="00C67296" w:rsidRPr="009269DA" w:rsidP="009269DA">
      <w:pPr>
        <w:spacing w:after="0" w:line="480" w:lineRule="auto"/>
        <w:ind w:firstLine="720"/>
        <w:contextualSpacing/>
        <w:rPr>
          <w:rStyle w:val="hgkelc"/>
          <w:rFonts w:ascii="Times New Roman" w:hAnsi="Times New Roman" w:cs="Times New Roman"/>
          <w:sz w:val="24"/>
          <w:szCs w:val="24"/>
        </w:rPr>
      </w:pPr>
      <w:r w:rsidRPr="009269DA">
        <w:rPr>
          <w:rStyle w:val="hgkelc"/>
          <w:rFonts w:ascii="Times New Roman" w:hAnsi="Times New Roman" w:cs="Times New Roman"/>
          <w:sz w:val="24"/>
          <w:szCs w:val="24"/>
        </w:rPr>
        <w:br w:type="page"/>
      </w:r>
    </w:p>
    <w:p w:rsidR="00C67296" w:rsidRPr="009269DA" w:rsidP="00F3456B">
      <w:pPr>
        <w:spacing w:after="0" w:line="480" w:lineRule="auto"/>
        <w:contextualSpacing/>
        <w:jc w:val="center"/>
        <w:rPr>
          <w:rStyle w:val="hgkelc"/>
          <w:rFonts w:ascii="Times New Roman" w:hAnsi="Times New Roman" w:cs="Times New Roman"/>
          <w:sz w:val="24"/>
          <w:szCs w:val="24"/>
        </w:rPr>
      </w:pPr>
      <w:r w:rsidRPr="009269DA">
        <w:rPr>
          <w:rStyle w:val="hgkelc"/>
          <w:rFonts w:ascii="Times New Roman" w:hAnsi="Times New Roman" w:cs="Times New Roman"/>
          <w:sz w:val="24"/>
          <w:szCs w:val="24"/>
        </w:rPr>
        <w:t>Reference</w:t>
      </w:r>
      <w:r w:rsidR="008D08BE">
        <w:rPr>
          <w:rStyle w:val="hgkelc"/>
          <w:rFonts w:ascii="Times New Roman" w:hAnsi="Times New Roman" w:cs="Times New Roman"/>
          <w:sz w:val="24"/>
          <w:szCs w:val="24"/>
        </w:rPr>
        <w:t>s</w:t>
      </w:r>
      <w:bookmarkStart w:id="0" w:name="_GoBack"/>
      <w:bookmarkEnd w:id="0"/>
    </w:p>
    <w:p w:rsidR="00856283" w:rsidRPr="00C67296" w:rsidP="00856283">
      <w:pPr>
        <w:spacing w:after="0" w:line="480" w:lineRule="auto"/>
        <w:ind w:left="720" w:hanging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67296">
        <w:rPr>
          <w:rFonts w:ascii="Times New Roman" w:eastAsia="Times New Roman" w:hAnsi="Times New Roman" w:cs="Times New Roman"/>
          <w:sz w:val="24"/>
          <w:szCs w:val="24"/>
        </w:rPr>
        <w:t xml:space="preserve">Herzog, D. (2017). </w:t>
      </w:r>
      <w:r w:rsidRPr="00C67296">
        <w:rPr>
          <w:rFonts w:ascii="Times New Roman" w:eastAsia="Times New Roman" w:hAnsi="Times New Roman" w:cs="Times New Roman"/>
          <w:i/>
          <w:iCs/>
          <w:sz w:val="24"/>
          <w:szCs w:val="24"/>
        </w:rPr>
        <w:t>Cold War Freud</w:t>
      </w:r>
      <w:r w:rsidRPr="00C67296">
        <w:rPr>
          <w:rFonts w:ascii="Times New Roman" w:eastAsia="Times New Roman" w:hAnsi="Times New Roman" w:cs="Times New Roman"/>
          <w:sz w:val="24"/>
          <w:szCs w:val="24"/>
        </w:rPr>
        <w:t>. Cambridge university press.</w:t>
      </w:r>
    </w:p>
    <w:p w:rsidR="00856283" w:rsidRPr="00C67296" w:rsidP="00856283">
      <w:pPr>
        <w:spacing w:after="0" w:line="480" w:lineRule="auto"/>
        <w:ind w:left="720" w:hanging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67296">
        <w:rPr>
          <w:rFonts w:ascii="Times New Roman" w:eastAsia="Times New Roman" w:hAnsi="Times New Roman" w:cs="Times New Roman"/>
          <w:sz w:val="24"/>
          <w:szCs w:val="24"/>
        </w:rPr>
        <w:t xml:space="preserve">Oren, E., &amp; </w:t>
      </w:r>
      <w:r w:rsidRPr="00C67296">
        <w:rPr>
          <w:rFonts w:ascii="Times New Roman" w:eastAsia="Times New Roman" w:hAnsi="Times New Roman" w:cs="Times New Roman"/>
          <w:sz w:val="24"/>
          <w:szCs w:val="24"/>
        </w:rPr>
        <w:t>Brummer</w:t>
      </w:r>
      <w:r w:rsidRPr="00C67296">
        <w:rPr>
          <w:rFonts w:ascii="Times New Roman" w:eastAsia="Times New Roman" w:hAnsi="Times New Roman" w:cs="Times New Roman"/>
          <w:sz w:val="24"/>
          <w:szCs w:val="24"/>
        </w:rPr>
        <w:t xml:space="preserve">, M. (2020). Reexamining Threat Perception in Early Cold War Japan. </w:t>
      </w:r>
      <w:r w:rsidRPr="00C67296">
        <w:rPr>
          <w:rFonts w:ascii="Times New Roman" w:eastAsia="Times New Roman" w:hAnsi="Times New Roman" w:cs="Times New Roman"/>
          <w:i/>
          <w:iCs/>
          <w:sz w:val="24"/>
          <w:szCs w:val="24"/>
        </w:rPr>
        <w:t>Journal of Cold War Studies</w:t>
      </w:r>
      <w:r w:rsidRPr="00C6729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67296">
        <w:rPr>
          <w:rFonts w:ascii="Times New Roman" w:eastAsia="Times New Roman" w:hAnsi="Times New Roman" w:cs="Times New Roman"/>
          <w:i/>
          <w:iCs/>
          <w:sz w:val="24"/>
          <w:szCs w:val="24"/>
        </w:rPr>
        <w:t>22</w:t>
      </w:r>
      <w:r w:rsidRPr="00C67296">
        <w:rPr>
          <w:rFonts w:ascii="Times New Roman" w:eastAsia="Times New Roman" w:hAnsi="Times New Roman" w:cs="Times New Roman"/>
          <w:sz w:val="24"/>
          <w:szCs w:val="24"/>
        </w:rPr>
        <w:t>(4), 71-112.</w:t>
      </w:r>
    </w:p>
    <w:p w:rsidR="00856283" w:rsidRPr="00C67296" w:rsidP="00856283">
      <w:pPr>
        <w:spacing w:after="0" w:line="480" w:lineRule="auto"/>
        <w:ind w:left="720" w:hanging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67296">
        <w:rPr>
          <w:rFonts w:ascii="Times New Roman" w:eastAsia="Times New Roman" w:hAnsi="Times New Roman" w:cs="Times New Roman"/>
          <w:sz w:val="24"/>
          <w:szCs w:val="24"/>
        </w:rPr>
        <w:t xml:space="preserve">Zander, P. G. (2018). </w:t>
      </w:r>
      <w:r w:rsidRPr="00C67296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C672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67296">
        <w:rPr>
          <w:rFonts w:ascii="Times New Roman" w:eastAsia="Times New Roman" w:hAnsi="Times New Roman" w:cs="Times New Roman"/>
          <w:sz w:val="24"/>
          <w:szCs w:val="24"/>
        </w:rPr>
        <w:t>nschluss</w:t>
      </w:r>
      <w:r w:rsidRPr="00C67296">
        <w:rPr>
          <w:rFonts w:ascii="Times New Roman" w:eastAsia="Times New Roman" w:hAnsi="Times New Roman" w:cs="Times New Roman"/>
          <w:sz w:val="24"/>
          <w:szCs w:val="24"/>
        </w:rPr>
        <w:t xml:space="preserve"> (1938). </w:t>
      </w:r>
      <w:r w:rsidRPr="00C67296">
        <w:rPr>
          <w:rFonts w:ascii="Times New Roman" w:eastAsia="Times New Roman" w:hAnsi="Times New Roman" w:cs="Times New Roman"/>
          <w:i/>
          <w:iCs/>
          <w:sz w:val="24"/>
          <w:szCs w:val="24"/>
        </w:rPr>
        <w:t>The Encyclopedia of Diplomacy</w:t>
      </w:r>
      <w:r w:rsidRPr="00C67296">
        <w:rPr>
          <w:rFonts w:ascii="Times New Roman" w:eastAsia="Times New Roman" w:hAnsi="Times New Roman" w:cs="Times New Roman"/>
          <w:sz w:val="24"/>
          <w:szCs w:val="24"/>
        </w:rPr>
        <w:t>, 1-4.</w:t>
      </w:r>
    </w:p>
    <w:p w:rsidR="00C67296" w:rsidRPr="00590F92">
      <w:pPr>
        <w:spacing w:after="0" w:line="480" w:lineRule="auto"/>
        <w:ind w:firstLine="720"/>
        <w:contextualSpacing/>
        <w:rPr>
          <w:rFonts w:ascii="Times New Roman" w:hAnsi="Times New Roman" w:cs="Times New Roman"/>
          <w:sz w:val="24"/>
          <w:szCs w:val="24"/>
        </w:rPr>
      </w:pPr>
    </w:p>
    <w:sectPr w:rsidSect="004F7E61">
      <w:headerReference w:type="default" r:id="rId5"/>
      <w:headerReference w:type="firs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E6BA5" w:rsidRPr="004F7E61">
    <w:pPr>
      <w:pStyle w:val="Head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 w:rsidRPr="004F7E61" w:rsidR="00C9516E">
      <w:rPr>
        <w:rFonts w:ascii="Times New Roman" w:hAnsi="Times New Roman" w:cs="Times New Roman"/>
        <w:sz w:val="24"/>
        <w:szCs w:val="24"/>
      </w:rPr>
      <w:fldChar w:fldCharType="begin"/>
    </w:r>
    <w:r w:rsidRPr="004F7E61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4F7E61" w:rsidR="00C9516E">
      <w:rPr>
        <w:rFonts w:ascii="Times New Roman" w:hAnsi="Times New Roman" w:cs="Times New Roman"/>
        <w:sz w:val="24"/>
        <w:szCs w:val="24"/>
      </w:rPr>
      <w:fldChar w:fldCharType="separate"/>
    </w:r>
    <w:r w:rsidR="008D08BE">
      <w:rPr>
        <w:rFonts w:ascii="Times New Roman" w:hAnsi="Times New Roman" w:cs="Times New Roman"/>
        <w:noProof/>
        <w:sz w:val="24"/>
        <w:szCs w:val="24"/>
      </w:rPr>
      <w:t>4</w:t>
    </w:r>
    <w:r w:rsidRPr="004F7E61" w:rsidR="00C9516E">
      <w:rPr>
        <w:rFonts w:ascii="Times New Roman" w:hAnsi="Times New Roman" w:cs="Times New Roman"/>
        <w:sz w:val="24"/>
        <w:szCs w:val="24"/>
      </w:rPr>
      <w:fldChar w:fldCharType="end"/>
    </w:r>
  </w:p>
  <w:p w:rsidR="007E6BA5" w:rsidRPr="004F7E61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E6BA5" w:rsidRPr="005115B0">
    <w:pPr>
      <w:pStyle w:val="Head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 w:rsidRPr="005115B0" w:rsidR="00C9516E">
      <w:rPr>
        <w:rFonts w:ascii="Times New Roman" w:hAnsi="Times New Roman" w:cs="Times New Roman"/>
        <w:sz w:val="24"/>
        <w:szCs w:val="24"/>
      </w:rPr>
      <w:fldChar w:fldCharType="begin"/>
    </w:r>
    <w:r w:rsidRPr="005115B0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5115B0" w:rsidR="00C9516E">
      <w:rPr>
        <w:rFonts w:ascii="Times New Roman" w:hAnsi="Times New Roman" w:cs="Times New Roman"/>
        <w:sz w:val="24"/>
        <w:szCs w:val="24"/>
      </w:rPr>
      <w:fldChar w:fldCharType="separate"/>
    </w:r>
    <w:r w:rsidR="008D08BE">
      <w:rPr>
        <w:rFonts w:ascii="Times New Roman" w:hAnsi="Times New Roman" w:cs="Times New Roman"/>
        <w:noProof/>
        <w:sz w:val="24"/>
        <w:szCs w:val="24"/>
      </w:rPr>
      <w:t>1</w:t>
    </w:r>
    <w:r w:rsidRPr="005115B0" w:rsidR="00C9516E">
      <w:rPr>
        <w:rFonts w:ascii="Times New Roman" w:hAnsi="Times New Roman" w:cs="Times New Roman"/>
        <w:noProof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E61"/>
    <w:rsid w:val="00026C04"/>
    <w:rsid w:val="0003476C"/>
    <w:rsid w:val="00041710"/>
    <w:rsid w:val="0005306C"/>
    <w:rsid w:val="00055C28"/>
    <w:rsid w:val="00062847"/>
    <w:rsid w:val="000633EF"/>
    <w:rsid w:val="00066E9A"/>
    <w:rsid w:val="00067239"/>
    <w:rsid w:val="00072090"/>
    <w:rsid w:val="00074AE6"/>
    <w:rsid w:val="000815DE"/>
    <w:rsid w:val="00084490"/>
    <w:rsid w:val="00090E77"/>
    <w:rsid w:val="000A2403"/>
    <w:rsid w:val="000B4820"/>
    <w:rsid w:val="000C0403"/>
    <w:rsid w:val="000C30BA"/>
    <w:rsid w:val="000D2D70"/>
    <w:rsid w:val="000E6A34"/>
    <w:rsid w:val="00101882"/>
    <w:rsid w:val="00107F1C"/>
    <w:rsid w:val="00123C5D"/>
    <w:rsid w:val="00137729"/>
    <w:rsid w:val="001379F3"/>
    <w:rsid w:val="001625F3"/>
    <w:rsid w:val="00175402"/>
    <w:rsid w:val="001758EA"/>
    <w:rsid w:val="0019622B"/>
    <w:rsid w:val="001A2D27"/>
    <w:rsid w:val="001A521E"/>
    <w:rsid w:val="001B0C97"/>
    <w:rsid w:val="001D1794"/>
    <w:rsid w:val="001D41F5"/>
    <w:rsid w:val="00204CDF"/>
    <w:rsid w:val="0021415B"/>
    <w:rsid w:val="00214214"/>
    <w:rsid w:val="00217E64"/>
    <w:rsid w:val="002250DF"/>
    <w:rsid w:val="0024219B"/>
    <w:rsid w:val="0024248F"/>
    <w:rsid w:val="00246F63"/>
    <w:rsid w:val="0025779C"/>
    <w:rsid w:val="00264825"/>
    <w:rsid w:val="00272DF4"/>
    <w:rsid w:val="0028790C"/>
    <w:rsid w:val="0029051A"/>
    <w:rsid w:val="002930D6"/>
    <w:rsid w:val="00296C3E"/>
    <w:rsid w:val="002A2AF9"/>
    <w:rsid w:val="002A5CB9"/>
    <w:rsid w:val="002B3F14"/>
    <w:rsid w:val="002B7CD9"/>
    <w:rsid w:val="002B7E15"/>
    <w:rsid w:val="002C02B7"/>
    <w:rsid w:val="002D1AA5"/>
    <w:rsid w:val="002D78B6"/>
    <w:rsid w:val="002E301E"/>
    <w:rsid w:val="002F22DB"/>
    <w:rsid w:val="003061DD"/>
    <w:rsid w:val="003144AB"/>
    <w:rsid w:val="0033233F"/>
    <w:rsid w:val="00337503"/>
    <w:rsid w:val="00341C51"/>
    <w:rsid w:val="003420B5"/>
    <w:rsid w:val="00360BCB"/>
    <w:rsid w:val="00361A38"/>
    <w:rsid w:val="00366B1C"/>
    <w:rsid w:val="00374EEF"/>
    <w:rsid w:val="003937EA"/>
    <w:rsid w:val="00393BA4"/>
    <w:rsid w:val="003A1165"/>
    <w:rsid w:val="003A3807"/>
    <w:rsid w:val="003A6168"/>
    <w:rsid w:val="003D3C27"/>
    <w:rsid w:val="003D4455"/>
    <w:rsid w:val="003D4B72"/>
    <w:rsid w:val="003F6CCD"/>
    <w:rsid w:val="003F736B"/>
    <w:rsid w:val="00402113"/>
    <w:rsid w:val="004075B3"/>
    <w:rsid w:val="004207D9"/>
    <w:rsid w:val="00435578"/>
    <w:rsid w:val="004368BA"/>
    <w:rsid w:val="00442044"/>
    <w:rsid w:val="00443863"/>
    <w:rsid w:val="00457555"/>
    <w:rsid w:val="00476FF5"/>
    <w:rsid w:val="004853D2"/>
    <w:rsid w:val="004A208D"/>
    <w:rsid w:val="004A34BC"/>
    <w:rsid w:val="004D1550"/>
    <w:rsid w:val="004E0914"/>
    <w:rsid w:val="004F7E61"/>
    <w:rsid w:val="0050365B"/>
    <w:rsid w:val="005115B0"/>
    <w:rsid w:val="00512E7D"/>
    <w:rsid w:val="00527BC0"/>
    <w:rsid w:val="00534947"/>
    <w:rsid w:val="00540D5B"/>
    <w:rsid w:val="005478F1"/>
    <w:rsid w:val="0056194A"/>
    <w:rsid w:val="00571070"/>
    <w:rsid w:val="005900A3"/>
    <w:rsid w:val="00590C99"/>
    <w:rsid w:val="00590F92"/>
    <w:rsid w:val="005A4186"/>
    <w:rsid w:val="005A50E0"/>
    <w:rsid w:val="005A5A95"/>
    <w:rsid w:val="005A6265"/>
    <w:rsid w:val="005B5EE4"/>
    <w:rsid w:val="005C1816"/>
    <w:rsid w:val="005D5FD1"/>
    <w:rsid w:val="005E1424"/>
    <w:rsid w:val="005E722A"/>
    <w:rsid w:val="005F0C5F"/>
    <w:rsid w:val="00623C7C"/>
    <w:rsid w:val="00627D5A"/>
    <w:rsid w:val="0063742F"/>
    <w:rsid w:val="0063779C"/>
    <w:rsid w:val="0066246F"/>
    <w:rsid w:val="0066284E"/>
    <w:rsid w:val="00662FCD"/>
    <w:rsid w:val="00671534"/>
    <w:rsid w:val="00685480"/>
    <w:rsid w:val="00690AE3"/>
    <w:rsid w:val="00697F68"/>
    <w:rsid w:val="006A1AB6"/>
    <w:rsid w:val="006A2822"/>
    <w:rsid w:val="006B247E"/>
    <w:rsid w:val="006B7A82"/>
    <w:rsid w:val="006C30CF"/>
    <w:rsid w:val="006C4C03"/>
    <w:rsid w:val="006C523B"/>
    <w:rsid w:val="006F29A1"/>
    <w:rsid w:val="007137B4"/>
    <w:rsid w:val="0072257B"/>
    <w:rsid w:val="007304F0"/>
    <w:rsid w:val="00733C44"/>
    <w:rsid w:val="00734220"/>
    <w:rsid w:val="00740C42"/>
    <w:rsid w:val="00760794"/>
    <w:rsid w:val="00761E3B"/>
    <w:rsid w:val="00772E6B"/>
    <w:rsid w:val="00792824"/>
    <w:rsid w:val="007935D7"/>
    <w:rsid w:val="0079722B"/>
    <w:rsid w:val="007B1903"/>
    <w:rsid w:val="007B687F"/>
    <w:rsid w:val="007D7E98"/>
    <w:rsid w:val="007E6BA5"/>
    <w:rsid w:val="007E7B4D"/>
    <w:rsid w:val="007F2068"/>
    <w:rsid w:val="007F381B"/>
    <w:rsid w:val="00801672"/>
    <w:rsid w:val="00802A7B"/>
    <w:rsid w:val="00813A6F"/>
    <w:rsid w:val="00813D90"/>
    <w:rsid w:val="00817A1A"/>
    <w:rsid w:val="00817E3E"/>
    <w:rsid w:val="008231E4"/>
    <w:rsid w:val="008259CD"/>
    <w:rsid w:val="00831C1D"/>
    <w:rsid w:val="00832BED"/>
    <w:rsid w:val="008437D1"/>
    <w:rsid w:val="00846535"/>
    <w:rsid w:val="008555CE"/>
    <w:rsid w:val="00856283"/>
    <w:rsid w:val="00866AB0"/>
    <w:rsid w:val="008775EF"/>
    <w:rsid w:val="0088002B"/>
    <w:rsid w:val="008830D7"/>
    <w:rsid w:val="00883AE4"/>
    <w:rsid w:val="008A3D1C"/>
    <w:rsid w:val="008A6B88"/>
    <w:rsid w:val="008B5E51"/>
    <w:rsid w:val="008C31F0"/>
    <w:rsid w:val="008C5D9E"/>
    <w:rsid w:val="008D08BE"/>
    <w:rsid w:val="008F4655"/>
    <w:rsid w:val="00902D5F"/>
    <w:rsid w:val="009035BD"/>
    <w:rsid w:val="009107E8"/>
    <w:rsid w:val="00911208"/>
    <w:rsid w:val="00911EC0"/>
    <w:rsid w:val="009269DA"/>
    <w:rsid w:val="00930ED1"/>
    <w:rsid w:val="009479EB"/>
    <w:rsid w:val="00950A4C"/>
    <w:rsid w:val="009575A8"/>
    <w:rsid w:val="00960A22"/>
    <w:rsid w:val="009634B7"/>
    <w:rsid w:val="00967BBB"/>
    <w:rsid w:val="0097648D"/>
    <w:rsid w:val="009778F9"/>
    <w:rsid w:val="00990DC8"/>
    <w:rsid w:val="009926BC"/>
    <w:rsid w:val="00996772"/>
    <w:rsid w:val="009A7539"/>
    <w:rsid w:val="009A775E"/>
    <w:rsid w:val="009B2FED"/>
    <w:rsid w:val="009D160B"/>
    <w:rsid w:val="009E6234"/>
    <w:rsid w:val="009F628B"/>
    <w:rsid w:val="00A04AFE"/>
    <w:rsid w:val="00A16DB1"/>
    <w:rsid w:val="00A258CB"/>
    <w:rsid w:val="00A301BD"/>
    <w:rsid w:val="00A5141E"/>
    <w:rsid w:val="00A55E46"/>
    <w:rsid w:val="00A71528"/>
    <w:rsid w:val="00A7268B"/>
    <w:rsid w:val="00A87295"/>
    <w:rsid w:val="00A92051"/>
    <w:rsid w:val="00A97164"/>
    <w:rsid w:val="00AD153B"/>
    <w:rsid w:val="00AE0672"/>
    <w:rsid w:val="00AE2476"/>
    <w:rsid w:val="00AF4D40"/>
    <w:rsid w:val="00AF4F91"/>
    <w:rsid w:val="00AF6496"/>
    <w:rsid w:val="00B05228"/>
    <w:rsid w:val="00B115FA"/>
    <w:rsid w:val="00B15BA6"/>
    <w:rsid w:val="00B23F48"/>
    <w:rsid w:val="00B30CE3"/>
    <w:rsid w:val="00B40FB4"/>
    <w:rsid w:val="00B445C6"/>
    <w:rsid w:val="00B62BA7"/>
    <w:rsid w:val="00B70D70"/>
    <w:rsid w:val="00B7135F"/>
    <w:rsid w:val="00B73301"/>
    <w:rsid w:val="00B768A5"/>
    <w:rsid w:val="00B806D5"/>
    <w:rsid w:val="00B82980"/>
    <w:rsid w:val="00B83511"/>
    <w:rsid w:val="00B8684F"/>
    <w:rsid w:val="00B91388"/>
    <w:rsid w:val="00B919F2"/>
    <w:rsid w:val="00B9502E"/>
    <w:rsid w:val="00BB029F"/>
    <w:rsid w:val="00BB25DC"/>
    <w:rsid w:val="00BB25E5"/>
    <w:rsid w:val="00BB442F"/>
    <w:rsid w:val="00BD03DA"/>
    <w:rsid w:val="00BD49F7"/>
    <w:rsid w:val="00BD4D35"/>
    <w:rsid w:val="00BE0CF9"/>
    <w:rsid w:val="00BE6C31"/>
    <w:rsid w:val="00C00F39"/>
    <w:rsid w:val="00C15076"/>
    <w:rsid w:val="00C40BBD"/>
    <w:rsid w:val="00C41E36"/>
    <w:rsid w:val="00C51F38"/>
    <w:rsid w:val="00C67296"/>
    <w:rsid w:val="00C82403"/>
    <w:rsid w:val="00C84345"/>
    <w:rsid w:val="00C9516E"/>
    <w:rsid w:val="00CB1DC5"/>
    <w:rsid w:val="00CB41D1"/>
    <w:rsid w:val="00CE7F8D"/>
    <w:rsid w:val="00D01EC7"/>
    <w:rsid w:val="00D10A4E"/>
    <w:rsid w:val="00D2034A"/>
    <w:rsid w:val="00D42921"/>
    <w:rsid w:val="00D461F3"/>
    <w:rsid w:val="00D469A6"/>
    <w:rsid w:val="00D4756B"/>
    <w:rsid w:val="00D51FE1"/>
    <w:rsid w:val="00D52C7B"/>
    <w:rsid w:val="00D53461"/>
    <w:rsid w:val="00D56DF5"/>
    <w:rsid w:val="00D572A9"/>
    <w:rsid w:val="00D6726B"/>
    <w:rsid w:val="00D9241B"/>
    <w:rsid w:val="00DA73E1"/>
    <w:rsid w:val="00DC1AFD"/>
    <w:rsid w:val="00DC5002"/>
    <w:rsid w:val="00DC53E7"/>
    <w:rsid w:val="00DF179B"/>
    <w:rsid w:val="00DF755C"/>
    <w:rsid w:val="00DF761B"/>
    <w:rsid w:val="00E1195D"/>
    <w:rsid w:val="00E210E4"/>
    <w:rsid w:val="00E26D69"/>
    <w:rsid w:val="00E43329"/>
    <w:rsid w:val="00E548F6"/>
    <w:rsid w:val="00E6033D"/>
    <w:rsid w:val="00E611FA"/>
    <w:rsid w:val="00E705A1"/>
    <w:rsid w:val="00E71907"/>
    <w:rsid w:val="00E745F5"/>
    <w:rsid w:val="00E8375A"/>
    <w:rsid w:val="00EA0CAB"/>
    <w:rsid w:val="00EB5C27"/>
    <w:rsid w:val="00EC1D1D"/>
    <w:rsid w:val="00ED73A8"/>
    <w:rsid w:val="00EF713B"/>
    <w:rsid w:val="00F100F5"/>
    <w:rsid w:val="00F20FDA"/>
    <w:rsid w:val="00F3171F"/>
    <w:rsid w:val="00F332BE"/>
    <w:rsid w:val="00F3456B"/>
    <w:rsid w:val="00F41F02"/>
    <w:rsid w:val="00F4503C"/>
    <w:rsid w:val="00F45D71"/>
    <w:rsid w:val="00F5028E"/>
    <w:rsid w:val="00F55B2B"/>
    <w:rsid w:val="00F614CE"/>
    <w:rsid w:val="00F65595"/>
    <w:rsid w:val="00F707B7"/>
    <w:rsid w:val="00F8270A"/>
    <w:rsid w:val="00F90529"/>
    <w:rsid w:val="00FB5314"/>
    <w:rsid w:val="00FD341A"/>
    <w:rsid w:val="00FD5D6C"/>
    <w:rsid w:val="00FD5DB2"/>
    <w:rsid w:val="00FE518B"/>
    <w:rsid w:val="00FF69E3"/>
  </w:rsids>
  <w:docVars>
    <w:docVar w:name="__Grammarly_42___1" w:val="H4sIAAAAAAAEAKtWcslP9kxRslIyNDYyNTMyMDIyNrUwsDAytDRU0lEKTi0uzszPAykwqgUAvIYFyCwAAAA="/>
    <w:docVar w:name="__Grammarly_42____i" w:val="H4sIAAAAAAAEAKtWckksSQxILCpxzi/NK1GyMqwFAAEhoTITAAAA"/>
  </w:docVars>
  <m:mathPr>
    <m:mathFont m:val="Cambria Math"/>
    <m:smallFrac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44E5C3B4-642B-42F7-AA37-120D3032F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77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7E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7E61"/>
  </w:style>
  <w:style w:type="paragraph" w:styleId="Footer">
    <w:name w:val="footer"/>
    <w:basedOn w:val="Normal"/>
    <w:link w:val="FooterChar"/>
    <w:uiPriority w:val="99"/>
    <w:unhideWhenUsed/>
    <w:rsid w:val="004F7E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7E61"/>
  </w:style>
  <w:style w:type="paragraph" w:styleId="BalloonText">
    <w:name w:val="Balloon Text"/>
    <w:basedOn w:val="Normal"/>
    <w:link w:val="BalloonTextChar"/>
    <w:uiPriority w:val="99"/>
    <w:semiHidden/>
    <w:unhideWhenUsed/>
    <w:rsid w:val="004F7E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7E61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9F62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628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628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62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628B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5A50E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2F22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gkelc">
    <w:name w:val="hgkelc"/>
    <w:basedOn w:val="DefaultParagraphFont"/>
    <w:rsid w:val="00C672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D12ED-353A-4365-86DE-6CFACECC0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5</Pages>
  <Words>858</Words>
  <Characters>4894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user</cp:lastModifiedBy>
  <cp:revision>14</cp:revision>
  <dcterms:created xsi:type="dcterms:W3CDTF">2021-05-10T03:35:00Z</dcterms:created>
  <dcterms:modified xsi:type="dcterms:W3CDTF">2021-05-10T06:21:00Z</dcterms:modified>
</cp:coreProperties>
</file>