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433" w:rsidRDefault="001B3C38" w:rsidP="00745050">
      <w:pPr>
        <w:jc w:val="center"/>
        <w:rPr>
          <w:rFonts w:ascii="Times New Roman" w:hAnsi="Times New Roman" w:cs="Times New Roman"/>
          <w:b/>
          <w:sz w:val="24"/>
          <w:szCs w:val="24"/>
        </w:rPr>
      </w:pPr>
      <w:r w:rsidRPr="00745050">
        <w:rPr>
          <w:rFonts w:ascii="Times New Roman" w:hAnsi="Times New Roman" w:cs="Times New Roman"/>
          <w:b/>
          <w:sz w:val="24"/>
          <w:szCs w:val="24"/>
        </w:rPr>
        <w:t>Final Paper Project Design</w:t>
      </w:r>
    </w:p>
    <w:p w:rsidR="00745050" w:rsidRPr="00745050" w:rsidRDefault="001B3C38" w:rsidP="00745050">
      <w:pPr>
        <w:jc w:val="center"/>
        <w:rPr>
          <w:rFonts w:ascii="Times New Roman" w:hAnsi="Times New Roman" w:cs="Times New Roman"/>
          <w:b/>
          <w:sz w:val="24"/>
          <w:szCs w:val="24"/>
        </w:rPr>
      </w:pPr>
      <w:r>
        <w:rPr>
          <w:rFonts w:ascii="Times New Roman" w:hAnsi="Times New Roman" w:cs="Times New Roman"/>
          <w:b/>
          <w:sz w:val="24"/>
          <w:szCs w:val="24"/>
        </w:rPr>
        <w:t>Best Start Elementary Program</w:t>
      </w:r>
    </w:p>
    <w:p w:rsidR="00745050" w:rsidRPr="00745050" w:rsidRDefault="001B3C38" w:rsidP="00745050">
      <w:pPr>
        <w:jc w:val="center"/>
        <w:rPr>
          <w:rFonts w:ascii="Times New Roman" w:hAnsi="Times New Roman" w:cs="Times New Roman"/>
          <w:sz w:val="24"/>
          <w:szCs w:val="24"/>
        </w:rPr>
      </w:pPr>
      <w:r w:rsidRPr="00745050">
        <w:rPr>
          <w:rFonts w:ascii="Times New Roman" w:hAnsi="Times New Roman" w:cs="Times New Roman"/>
          <w:sz w:val="24"/>
          <w:szCs w:val="24"/>
        </w:rPr>
        <w:t>Your name</w:t>
      </w:r>
    </w:p>
    <w:p w:rsidR="00745050" w:rsidRPr="00745050" w:rsidRDefault="001B3C38" w:rsidP="00745050">
      <w:pPr>
        <w:jc w:val="center"/>
        <w:rPr>
          <w:rFonts w:ascii="Times New Roman" w:hAnsi="Times New Roman" w:cs="Times New Roman"/>
          <w:sz w:val="24"/>
          <w:szCs w:val="24"/>
        </w:rPr>
      </w:pPr>
      <w:r w:rsidRPr="00745050">
        <w:rPr>
          <w:rFonts w:ascii="Times New Roman" w:hAnsi="Times New Roman" w:cs="Times New Roman"/>
          <w:sz w:val="24"/>
          <w:szCs w:val="24"/>
        </w:rPr>
        <w:t>PSY2650: Child Development</w:t>
      </w:r>
    </w:p>
    <w:p w:rsidR="00745050" w:rsidRPr="00745050" w:rsidRDefault="001B3C38" w:rsidP="00745050">
      <w:pPr>
        <w:jc w:val="center"/>
        <w:rPr>
          <w:rFonts w:ascii="Times New Roman" w:hAnsi="Times New Roman" w:cs="Times New Roman"/>
          <w:sz w:val="24"/>
          <w:szCs w:val="24"/>
        </w:rPr>
      </w:pPr>
      <w:r w:rsidRPr="00745050">
        <w:rPr>
          <w:rFonts w:ascii="Times New Roman" w:hAnsi="Times New Roman" w:cs="Times New Roman"/>
          <w:sz w:val="24"/>
          <w:szCs w:val="24"/>
        </w:rPr>
        <w:t>Professor Name</w:t>
      </w:r>
    </w:p>
    <w:p w:rsidR="00745050" w:rsidRDefault="001B3C38" w:rsidP="00745050">
      <w:pPr>
        <w:jc w:val="center"/>
        <w:rPr>
          <w:rFonts w:ascii="Times New Roman" w:hAnsi="Times New Roman" w:cs="Times New Roman"/>
          <w:sz w:val="24"/>
          <w:szCs w:val="24"/>
        </w:rPr>
      </w:pPr>
      <w:r w:rsidRPr="00745050">
        <w:rPr>
          <w:rFonts w:ascii="Times New Roman" w:hAnsi="Times New Roman" w:cs="Times New Roman"/>
          <w:sz w:val="24"/>
          <w:szCs w:val="24"/>
        </w:rPr>
        <w:t>May 13, 2021</w:t>
      </w:r>
    </w:p>
    <w:p w:rsidR="00745050" w:rsidRDefault="00745050" w:rsidP="00745050">
      <w:pPr>
        <w:jc w:val="center"/>
        <w:rPr>
          <w:rFonts w:ascii="Times New Roman" w:hAnsi="Times New Roman" w:cs="Times New Roman"/>
          <w:sz w:val="24"/>
          <w:szCs w:val="24"/>
        </w:rPr>
      </w:pPr>
    </w:p>
    <w:p w:rsidR="00745050" w:rsidRDefault="00745050" w:rsidP="00745050">
      <w:pPr>
        <w:jc w:val="cente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004E74" w:rsidRDefault="00004E74" w:rsidP="00745050">
      <w:pPr>
        <w:rPr>
          <w:rFonts w:ascii="Times New Roman" w:hAnsi="Times New Roman" w:cs="Times New Roman"/>
          <w:sz w:val="24"/>
          <w:szCs w:val="24"/>
        </w:rPr>
      </w:pPr>
    </w:p>
    <w:p w:rsidR="00745050" w:rsidRDefault="001B3C38" w:rsidP="00745050">
      <w:pPr>
        <w:rPr>
          <w:rFonts w:ascii="Times New Roman" w:hAnsi="Times New Roman" w:cs="Times New Roman"/>
          <w:sz w:val="24"/>
          <w:szCs w:val="24"/>
        </w:rPr>
      </w:pPr>
      <w:r>
        <w:rPr>
          <w:rFonts w:ascii="Times New Roman" w:hAnsi="Times New Roman" w:cs="Times New Roman"/>
          <w:sz w:val="24"/>
          <w:szCs w:val="24"/>
        </w:rPr>
        <w:lastRenderedPageBreak/>
        <w:t>Early childhood is a key developing time in a child's life. A pr</w:t>
      </w:r>
      <w:r w:rsidR="00004E74">
        <w:rPr>
          <w:rFonts w:ascii="Times New Roman" w:hAnsi="Times New Roman" w:cs="Times New Roman"/>
          <w:sz w:val="24"/>
          <w:szCs w:val="24"/>
        </w:rPr>
        <w:t>e</w:t>
      </w:r>
      <w:r>
        <w:rPr>
          <w:rFonts w:ascii="Times New Roman" w:hAnsi="Times New Roman" w:cs="Times New Roman"/>
          <w:sz w:val="24"/>
          <w:szCs w:val="24"/>
        </w:rPr>
        <w:t xml:space="preserve">school program should seek to enhance children's </w:t>
      </w:r>
      <w:r w:rsidRPr="00745050">
        <w:rPr>
          <w:rFonts w:ascii="Times New Roman" w:hAnsi="Times New Roman" w:cs="Times New Roman"/>
          <w:sz w:val="24"/>
          <w:szCs w:val="24"/>
        </w:rPr>
        <w:t>physical, cognitive, and</w:t>
      </w:r>
      <w:r>
        <w:rPr>
          <w:rFonts w:ascii="Times New Roman" w:hAnsi="Times New Roman" w:cs="Times New Roman"/>
          <w:sz w:val="24"/>
          <w:szCs w:val="24"/>
        </w:rPr>
        <w:t xml:space="preserve"> social-emotional development. Best Start </w:t>
      </w:r>
      <w:r w:rsidR="00004E74">
        <w:rPr>
          <w:rFonts w:ascii="Times New Roman" w:hAnsi="Times New Roman" w:cs="Times New Roman"/>
          <w:sz w:val="24"/>
          <w:szCs w:val="24"/>
        </w:rPr>
        <w:t>preschool</w:t>
      </w:r>
      <w:r>
        <w:rPr>
          <w:rFonts w:ascii="Times New Roman" w:hAnsi="Times New Roman" w:cs="Times New Roman"/>
          <w:sz w:val="24"/>
          <w:szCs w:val="24"/>
        </w:rPr>
        <w:t xml:space="preserve"> program seeks to help children develop to their full potential. </w:t>
      </w:r>
    </w:p>
    <w:p w:rsidR="00745050" w:rsidRDefault="001B3C38" w:rsidP="000A6732">
      <w:pPr>
        <w:rPr>
          <w:rFonts w:ascii="Times New Roman" w:hAnsi="Times New Roman" w:cs="Times New Roman"/>
          <w:sz w:val="24"/>
          <w:szCs w:val="24"/>
        </w:rPr>
      </w:pPr>
      <w:r>
        <w:rPr>
          <w:rFonts w:ascii="Times New Roman" w:hAnsi="Times New Roman" w:cs="Times New Roman"/>
          <w:sz w:val="24"/>
          <w:szCs w:val="24"/>
        </w:rPr>
        <w:t>Early Start is a comprehensive education program that seeks to pro</w:t>
      </w:r>
      <w:r>
        <w:rPr>
          <w:rFonts w:ascii="Times New Roman" w:hAnsi="Times New Roman" w:cs="Times New Roman"/>
          <w:sz w:val="24"/>
          <w:szCs w:val="24"/>
        </w:rPr>
        <w:t>vide children with the experiences and tools necessary for physical development.</w:t>
      </w:r>
      <w:r w:rsidR="000A6732">
        <w:rPr>
          <w:rFonts w:ascii="Times New Roman" w:hAnsi="Times New Roman" w:cs="Times New Roman"/>
          <w:sz w:val="24"/>
          <w:szCs w:val="24"/>
        </w:rPr>
        <w:t xml:space="preserve"> This program occurs at school and is designed for ch</w:t>
      </w:r>
      <w:r w:rsidR="00004E74">
        <w:rPr>
          <w:rFonts w:ascii="Times New Roman" w:hAnsi="Times New Roman" w:cs="Times New Roman"/>
          <w:sz w:val="24"/>
          <w:szCs w:val="24"/>
        </w:rPr>
        <w:t>ildren age 3-4</w:t>
      </w:r>
      <w:r w:rsidR="000A6732">
        <w:rPr>
          <w:rFonts w:ascii="Times New Roman" w:hAnsi="Times New Roman" w:cs="Times New Roman"/>
          <w:sz w:val="24"/>
          <w:szCs w:val="24"/>
        </w:rPr>
        <w:t xml:space="preserve">. This age group has unique </w:t>
      </w:r>
      <w:r w:rsidR="000A6732" w:rsidRPr="000A6732">
        <w:rPr>
          <w:rFonts w:ascii="Times New Roman" w:hAnsi="Times New Roman" w:cs="Times New Roman"/>
          <w:sz w:val="24"/>
          <w:szCs w:val="24"/>
        </w:rPr>
        <w:t>physical, cognit</w:t>
      </w:r>
      <w:r w:rsidR="000A6732">
        <w:rPr>
          <w:rFonts w:ascii="Times New Roman" w:hAnsi="Times New Roman" w:cs="Times New Roman"/>
          <w:sz w:val="24"/>
          <w:szCs w:val="24"/>
        </w:rPr>
        <w:t>ive, and social-emotional needs.</w:t>
      </w:r>
      <w:r w:rsidR="00004E74">
        <w:rPr>
          <w:rFonts w:ascii="Times New Roman" w:hAnsi="Times New Roman" w:cs="Times New Roman"/>
          <w:sz w:val="24"/>
          <w:szCs w:val="24"/>
        </w:rPr>
        <w:t xml:space="preserve"> A three-year-old would work with toys with moving parts, does 3-4 four puzzles, and turns book one page at a time. They also play with towers and can build up to six blocks. The child is also learning social-emotional skills such as coping with adults and friends, showing affection, and taking turns. His language skills include following 2-3 step instructions. This child can also say their name, age, and sex. </w:t>
      </w:r>
      <w:r w:rsidR="00D4560A">
        <w:rPr>
          <w:rFonts w:ascii="Times New Roman" w:hAnsi="Times New Roman" w:cs="Times New Roman"/>
          <w:sz w:val="24"/>
          <w:szCs w:val="24"/>
        </w:rPr>
        <w:t>Physically</w:t>
      </w:r>
      <w:bookmarkStart w:id="0" w:name="_GoBack"/>
      <w:bookmarkEnd w:id="0"/>
      <w:r w:rsidR="00004E74">
        <w:rPr>
          <w:rFonts w:ascii="Times New Roman" w:hAnsi="Times New Roman" w:cs="Times New Roman"/>
          <w:sz w:val="24"/>
          <w:szCs w:val="24"/>
        </w:rPr>
        <w:t xml:space="preserve"> this child can climb well, ride a three-wheel bike and walk up and down stairs one foot at a time</w:t>
      </w:r>
      <w:r w:rsidR="00004E74" w:rsidRPr="00004E74">
        <w:rPr>
          <w:rFonts w:ascii="Times New Roman" w:hAnsi="Times New Roman" w:cs="Times New Roman"/>
          <w:sz w:val="24"/>
          <w:szCs w:val="24"/>
        </w:rPr>
        <w:t>(CDC, 2018)</w:t>
      </w:r>
      <w:r w:rsidR="00004E74">
        <w:rPr>
          <w:rFonts w:ascii="Times New Roman" w:hAnsi="Times New Roman" w:cs="Times New Roman"/>
          <w:sz w:val="24"/>
          <w:szCs w:val="24"/>
        </w:rPr>
        <w:t xml:space="preserve">. Building on these skills is important in the Early Start program.  </w:t>
      </w:r>
    </w:p>
    <w:p w:rsidR="00745050" w:rsidRDefault="001B3C38" w:rsidP="00745050">
      <w:pPr>
        <w:rPr>
          <w:rFonts w:ascii="Times New Roman" w:hAnsi="Times New Roman" w:cs="Times New Roman"/>
          <w:sz w:val="24"/>
          <w:szCs w:val="24"/>
        </w:rPr>
      </w:pPr>
      <w:r w:rsidRPr="000A6732">
        <w:rPr>
          <w:rFonts w:ascii="Times New Roman" w:hAnsi="Times New Roman" w:cs="Times New Roman"/>
          <w:sz w:val="24"/>
          <w:szCs w:val="24"/>
        </w:rPr>
        <w:t>Classrooms include practical life, art, sensory, mathematical sciences, linguistics, and botanical sciences as well as special study units. The children grow in trust, self-esteem, and i</w:t>
      </w:r>
      <w:r w:rsidRPr="000A6732">
        <w:rPr>
          <w:rFonts w:ascii="Times New Roman" w:hAnsi="Times New Roman" w:cs="Times New Roman"/>
          <w:sz w:val="24"/>
          <w:szCs w:val="24"/>
        </w:rPr>
        <w:t>ntellectual confidence through their experiences in these areas. Each child is moving at its own pace and developing self-reliance and caring for others. Learning is exciting, absor</w:t>
      </w:r>
      <w:r w:rsidR="00004E74">
        <w:rPr>
          <w:rFonts w:ascii="Times New Roman" w:hAnsi="Times New Roman" w:cs="Times New Roman"/>
          <w:sz w:val="24"/>
          <w:szCs w:val="24"/>
        </w:rPr>
        <w:t xml:space="preserve">bing, and joyful in this setting </w:t>
      </w:r>
      <w:r w:rsidRPr="00745050">
        <w:rPr>
          <w:rFonts w:ascii="Times New Roman" w:hAnsi="Times New Roman" w:cs="Times New Roman"/>
          <w:sz w:val="24"/>
          <w:szCs w:val="24"/>
        </w:rPr>
        <w:t>(Santrock, 2019)</w:t>
      </w:r>
    </w:p>
    <w:p w:rsidR="00745050" w:rsidRPr="00335C02" w:rsidRDefault="001B3C38" w:rsidP="00745050">
      <w:pPr>
        <w:rPr>
          <w:rFonts w:ascii="Times New Roman" w:hAnsi="Times New Roman" w:cs="Times New Roman"/>
          <w:b/>
          <w:sz w:val="24"/>
          <w:szCs w:val="24"/>
        </w:rPr>
      </w:pPr>
      <w:r w:rsidRPr="00335C02">
        <w:rPr>
          <w:rFonts w:ascii="Times New Roman" w:hAnsi="Times New Roman" w:cs="Times New Roman"/>
          <w:b/>
          <w:sz w:val="24"/>
          <w:szCs w:val="24"/>
        </w:rPr>
        <w:t>Cognitive</w:t>
      </w:r>
    </w:p>
    <w:p w:rsidR="00335C02" w:rsidRPr="00335C02" w:rsidRDefault="001B3C38" w:rsidP="00335C02">
      <w:pPr>
        <w:rPr>
          <w:rFonts w:ascii="Times New Roman" w:hAnsi="Times New Roman" w:cs="Times New Roman"/>
          <w:sz w:val="24"/>
          <w:szCs w:val="24"/>
        </w:rPr>
      </w:pPr>
      <w:r>
        <w:rPr>
          <w:rFonts w:ascii="Times New Roman" w:hAnsi="Times New Roman" w:cs="Times New Roman"/>
          <w:sz w:val="24"/>
          <w:szCs w:val="24"/>
        </w:rPr>
        <w:t>The cognitive p</w:t>
      </w:r>
      <w:r>
        <w:rPr>
          <w:rFonts w:ascii="Times New Roman" w:hAnsi="Times New Roman" w:cs="Times New Roman"/>
          <w:sz w:val="24"/>
          <w:szCs w:val="24"/>
        </w:rPr>
        <w:t xml:space="preserve">rogram utilizes a mix of the Montessori approach and child-centered approach. </w:t>
      </w:r>
      <w:r w:rsidRPr="00335C02">
        <w:rPr>
          <w:rFonts w:ascii="Times New Roman" w:hAnsi="Times New Roman" w:cs="Times New Roman"/>
          <w:sz w:val="24"/>
          <w:szCs w:val="24"/>
        </w:rPr>
        <w:t xml:space="preserve">Montessori is the perfect way to assist cognitive growth in young children. Teachers support but </w:t>
      </w:r>
      <w:r>
        <w:rPr>
          <w:rFonts w:ascii="Times New Roman" w:hAnsi="Times New Roman" w:cs="Times New Roman"/>
          <w:sz w:val="24"/>
          <w:szCs w:val="24"/>
        </w:rPr>
        <w:t xml:space="preserve">the children but do not direct a child’s learning </w:t>
      </w:r>
      <w:r w:rsidRPr="00335C02">
        <w:rPr>
          <w:rFonts w:ascii="Times New Roman" w:hAnsi="Times New Roman" w:cs="Times New Roman"/>
          <w:sz w:val="24"/>
          <w:szCs w:val="24"/>
        </w:rPr>
        <w:t xml:space="preserve">(p 266). </w:t>
      </w:r>
      <w:r>
        <w:rPr>
          <w:rFonts w:ascii="Times New Roman" w:hAnsi="Times New Roman" w:cs="Times New Roman"/>
          <w:sz w:val="24"/>
          <w:szCs w:val="24"/>
        </w:rPr>
        <w:t>This allows children t</w:t>
      </w:r>
      <w:r>
        <w:rPr>
          <w:rFonts w:ascii="Times New Roman" w:hAnsi="Times New Roman" w:cs="Times New Roman"/>
          <w:sz w:val="24"/>
          <w:szCs w:val="24"/>
        </w:rPr>
        <w:t>o establish independence. Our program will have d</w:t>
      </w:r>
      <w:r w:rsidRPr="00335C02">
        <w:rPr>
          <w:rFonts w:ascii="Times New Roman" w:hAnsi="Times New Roman" w:cs="Times New Roman"/>
          <w:sz w:val="24"/>
          <w:szCs w:val="24"/>
        </w:rPr>
        <w:t xml:space="preserve">ifferent children's play stations to choose from every day. </w:t>
      </w:r>
      <w:r>
        <w:rPr>
          <w:rFonts w:ascii="Times New Roman" w:hAnsi="Times New Roman" w:cs="Times New Roman"/>
          <w:sz w:val="24"/>
          <w:szCs w:val="24"/>
        </w:rPr>
        <w:t xml:space="preserve">This includes red for math, green for science, blue for language, pink for art, and so on. Next, the teachers will </w:t>
      </w:r>
      <w:r w:rsidRPr="00335C02">
        <w:rPr>
          <w:rFonts w:ascii="Times New Roman" w:hAnsi="Times New Roman" w:cs="Times New Roman"/>
          <w:sz w:val="24"/>
          <w:szCs w:val="24"/>
        </w:rPr>
        <w:t>move from group to group</w:t>
      </w:r>
      <w:r>
        <w:rPr>
          <w:rFonts w:ascii="Times New Roman" w:hAnsi="Times New Roman" w:cs="Times New Roman"/>
          <w:sz w:val="24"/>
          <w:szCs w:val="24"/>
        </w:rPr>
        <w:t>. This w</w:t>
      </w:r>
      <w:r>
        <w:rPr>
          <w:rFonts w:ascii="Times New Roman" w:hAnsi="Times New Roman" w:cs="Times New Roman"/>
          <w:sz w:val="24"/>
          <w:szCs w:val="24"/>
        </w:rPr>
        <w:t xml:space="preserve">ill help keep the classroom activities and ensure that the teacher promotes learning instead of directing a child's learning. </w:t>
      </w:r>
      <w:r w:rsidRPr="00335C02">
        <w:rPr>
          <w:rFonts w:ascii="Times New Roman" w:hAnsi="Times New Roman" w:cs="Times New Roman"/>
          <w:sz w:val="24"/>
          <w:szCs w:val="24"/>
        </w:rPr>
        <w:t>, not at the classroom front.</w:t>
      </w:r>
      <w:r>
        <w:rPr>
          <w:rFonts w:ascii="Times New Roman" w:hAnsi="Times New Roman" w:cs="Times New Roman"/>
          <w:sz w:val="24"/>
          <w:szCs w:val="24"/>
        </w:rPr>
        <w:t xml:space="preserve"> Also, </w:t>
      </w:r>
      <w:r w:rsidRPr="00335C02">
        <w:rPr>
          <w:rFonts w:ascii="Times New Roman" w:hAnsi="Times New Roman" w:cs="Times New Roman"/>
          <w:sz w:val="24"/>
          <w:szCs w:val="24"/>
        </w:rPr>
        <w:t>The Montessori approach provides free choices for children. The teacher is a facilitator in th</w:t>
      </w:r>
      <w:r w:rsidRPr="00335C02">
        <w:rPr>
          <w:rFonts w:ascii="Times New Roman" w:hAnsi="Times New Roman" w:cs="Times New Roman"/>
          <w:sz w:val="24"/>
          <w:szCs w:val="24"/>
        </w:rPr>
        <w:t>is regard and assists children in learning how to practice. Second, instructional materials that help children remain involved are very diverse. Montessori demonstrated more academic achievement in mathematics, problem-solving, and vocabulary ( p 267).</w:t>
      </w:r>
      <w:r>
        <w:rPr>
          <w:rFonts w:ascii="Times New Roman" w:hAnsi="Times New Roman" w:cs="Times New Roman"/>
          <w:sz w:val="24"/>
          <w:szCs w:val="24"/>
        </w:rPr>
        <w:t>In a</w:t>
      </w:r>
      <w:r>
        <w:rPr>
          <w:rFonts w:ascii="Times New Roman" w:hAnsi="Times New Roman" w:cs="Times New Roman"/>
          <w:sz w:val="24"/>
          <w:szCs w:val="24"/>
        </w:rPr>
        <w:t xml:space="preserve">ddition. </w:t>
      </w:r>
      <w:r w:rsidRPr="00335C02">
        <w:rPr>
          <w:rFonts w:ascii="Times New Roman" w:hAnsi="Times New Roman" w:cs="Times New Roman"/>
          <w:sz w:val="24"/>
          <w:szCs w:val="24"/>
        </w:rPr>
        <w:t>The Montessori method is the best, as a proof is supported. Montessori demonstrated more academic achievement in mathematics, problem-solving, and vocabulary ( p 267).</w:t>
      </w:r>
    </w:p>
    <w:p w:rsidR="00745050" w:rsidRDefault="001B3C38" w:rsidP="00745050">
      <w:pPr>
        <w:rPr>
          <w:rFonts w:ascii="Times New Roman" w:hAnsi="Times New Roman" w:cs="Times New Roman"/>
          <w:sz w:val="24"/>
          <w:szCs w:val="24"/>
        </w:rPr>
      </w:pPr>
      <w:r>
        <w:rPr>
          <w:rFonts w:ascii="Times New Roman" w:hAnsi="Times New Roman" w:cs="Times New Roman"/>
          <w:sz w:val="24"/>
          <w:szCs w:val="24"/>
        </w:rPr>
        <w:t xml:space="preserve">Next, the program will also use a </w:t>
      </w:r>
      <w:r w:rsidRPr="00335C02">
        <w:rPr>
          <w:rFonts w:ascii="Times New Roman" w:hAnsi="Times New Roman" w:cs="Times New Roman"/>
          <w:sz w:val="24"/>
          <w:szCs w:val="24"/>
        </w:rPr>
        <w:t>child-centered nursery. This approach emphas</w:t>
      </w:r>
      <w:r w:rsidRPr="00335C02">
        <w:rPr>
          <w:rFonts w:ascii="Times New Roman" w:hAnsi="Times New Roman" w:cs="Times New Roman"/>
          <w:sz w:val="24"/>
          <w:szCs w:val="24"/>
        </w:rPr>
        <w:t>izes the education of children and promotes cognitive, physical, emotional, and social dimensions ( p 266).</w:t>
      </w:r>
      <w:r w:rsidR="000A6732" w:rsidRPr="000A6732">
        <w:t xml:space="preserve"> </w:t>
      </w:r>
      <w:r w:rsidR="000A6732" w:rsidRPr="000A6732">
        <w:rPr>
          <w:rFonts w:ascii="Times New Roman" w:hAnsi="Times New Roman" w:cs="Times New Roman"/>
          <w:sz w:val="24"/>
          <w:szCs w:val="24"/>
        </w:rPr>
        <w:t xml:space="preserve">According to Santrock, the children's focused kindergarten alone values the child's totality in terms of their cognitive growth. The focus is on the learning process rather </w:t>
      </w:r>
      <w:r w:rsidR="000A6732">
        <w:rPr>
          <w:rFonts w:ascii="Times New Roman" w:hAnsi="Times New Roman" w:cs="Times New Roman"/>
          <w:sz w:val="24"/>
          <w:szCs w:val="24"/>
        </w:rPr>
        <w:t xml:space="preserve">than knowledge acquired. Coupled with </w:t>
      </w:r>
      <w:r w:rsidR="00352F90">
        <w:rPr>
          <w:rFonts w:ascii="Times New Roman" w:hAnsi="Times New Roman" w:cs="Times New Roman"/>
          <w:sz w:val="24"/>
          <w:szCs w:val="24"/>
        </w:rPr>
        <w:t>Montessori</w:t>
      </w:r>
      <w:r w:rsidR="000A6732">
        <w:rPr>
          <w:rFonts w:ascii="Times New Roman" w:hAnsi="Times New Roman" w:cs="Times New Roman"/>
          <w:sz w:val="24"/>
          <w:szCs w:val="24"/>
        </w:rPr>
        <w:t xml:space="preserve"> theory this gives children the ability to learn how to learn. This</w:t>
      </w:r>
      <w:r w:rsidR="00352F90">
        <w:rPr>
          <w:rFonts w:ascii="Times New Roman" w:hAnsi="Times New Roman" w:cs="Times New Roman"/>
          <w:sz w:val="24"/>
          <w:szCs w:val="24"/>
        </w:rPr>
        <w:t xml:space="preserve"> helps them become self-starters</w:t>
      </w:r>
      <w:r w:rsidR="000A6732">
        <w:rPr>
          <w:rFonts w:ascii="Times New Roman" w:hAnsi="Times New Roman" w:cs="Times New Roman"/>
          <w:sz w:val="24"/>
          <w:szCs w:val="24"/>
        </w:rPr>
        <w:t xml:space="preserve">. </w:t>
      </w:r>
    </w:p>
    <w:p w:rsidR="00745050" w:rsidRPr="00335C02" w:rsidRDefault="001B3C38" w:rsidP="00745050">
      <w:pPr>
        <w:rPr>
          <w:rFonts w:ascii="Times New Roman" w:hAnsi="Times New Roman" w:cs="Times New Roman"/>
          <w:b/>
          <w:sz w:val="24"/>
          <w:szCs w:val="24"/>
        </w:rPr>
      </w:pPr>
      <w:r w:rsidRPr="00335C02">
        <w:rPr>
          <w:rFonts w:ascii="Times New Roman" w:hAnsi="Times New Roman" w:cs="Times New Roman"/>
          <w:b/>
          <w:sz w:val="24"/>
          <w:szCs w:val="24"/>
        </w:rPr>
        <w:t>Social-</w:t>
      </w:r>
      <w:r w:rsidR="00335C02" w:rsidRPr="00335C02">
        <w:rPr>
          <w:rFonts w:ascii="Times New Roman" w:hAnsi="Times New Roman" w:cs="Times New Roman"/>
          <w:b/>
          <w:sz w:val="24"/>
          <w:szCs w:val="24"/>
        </w:rPr>
        <w:t>emotional</w:t>
      </w:r>
    </w:p>
    <w:p w:rsidR="00745050" w:rsidRDefault="001B3C38" w:rsidP="00745050">
      <w:pPr>
        <w:rPr>
          <w:rFonts w:ascii="Times New Roman" w:hAnsi="Times New Roman" w:cs="Times New Roman"/>
          <w:sz w:val="24"/>
          <w:szCs w:val="24"/>
        </w:rPr>
      </w:pPr>
      <w:r w:rsidRPr="00335C02">
        <w:rPr>
          <w:rFonts w:ascii="Times New Roman" w:hAnsi="Times New Roman" w:cs="Times New Roman"/>
          <w:sz w:val="24"/>
          <w:szCs w:val="24"/>
        </w:rPr>
        <w:lastRenderedPageBreak/>
        <w:t xml:space="preserve">The Montessori approach also inspires empathy, social justice, </w:t>
      </w:r>
      <w:r w:rsidRPr="00335C02">
        <w:rPr>
          <w:rFonts w:ascii="Times New Roman" w:hAnsi="Times New Roman" w:cs="Times New Roman"/>
          <w:sz w:val="24"/>
          <w:szCs w:val="24"/>
        </w:rPr>
        <w:t>and the joy of lifelong teaching, which is noted for the pace at which it develops independently and promotes individuality. As students are free to ask questions, analyze carefully and create links in Montessori, they are confident, energetic, and self-di</w:t>
      </w:r>
      <w:r w:rsidRPr="00335C02">
        <w:rPr>
          <w:rFonts w:ascii="Times New Roman" w:hAnsi="Times New Roman" w:cs="Times New Roman"/>
          <w:sz w:val="24"/>
          <w:szCs w:val="24"/>
        </w:rPr>
        <w:t>rected learners (p 267).</w:t>
      </w:r>
    </w:p>
    <w:p w:rsidR="00004E74" w:rsidRDefault="001B3C38" w:rsidP="00745050">
      <w:pPr>
        <w:rPr>
          <w:rFonts w:ascii="Times New Roman" w:hAnsi="Times New Roman" w:cs="Times New Roman"/>
          <w:sz w:val="24"/>
          <w:szCs w:val="24"/>
        </w:rPr>
      </w:pPr>
      <w:r>
        <w:rPr>
          <w:rFonts w:ascii="Times New Roman" w:hAnsi="Times New Roman" w:cs="Times New Roman"/>
          <w:sz w:val="24"/>
          <w:szCs w:val="24"/>
        </w:rPr>
        <w:t>Physical: There will be multiple physical activities for the children to engage in. These range from gross motor skills such as passing balls to each other, throwing, running, and walling outdoors. Further, there are also fine moto</w:t>
      </w:r>
      <w:r>
        <w:rPr>
          <w:rFonts w:ascii="Times New Roman" w:hAnsi="Times New Roman" w:cs="Times New Roman"/>
          <w:sz w:val="24"/>
          <w:szCs w:val="24"/>
        </w:rPr>
        <w:t xml:space="preserve">r skills that are refined with cutting paper, threading beads on a string, or stretching elastic bands on a grid board. </w:t>
      </w:r>
    </w:p>
    <w:p w:rsidR="00352F90" w:rsidRDefault="001B3C38" w:rsidP="00745050">
      <w:pPr>
        <w:rPr>
          <w:rFonts w:ascii="Times New Roman" w:hAnsi="Times New Roman" w:cs="Times New Roman"/>
          <w:b/>
          <w:sz w:val="24"/>
          <w:szCs w:val="24"/>
        </w:rPr>
      </w:pPr>
      <w:r w:rsidRPr="00352F90">
        <w:rPr>
          <w:rFonts w:ascii="Times New Roman" w:hAnsi="Times New Roman" w:cs="Times New Roman"/>
          <w:b/>
          <w:sz w:val="24"/>
          <w:szCs w:val="24"/>
        </w:rPr>
        <w:t>Activities</w:t>
      </w:r>
    </w:p>
    <w:p w:rsidR="00352F90" w:rsidRDefault="001B3C38" w:rsidP="00352F90">
      <w:pPr>
        <w:rPr>
          <w:rFonts w:ascii="Times New Roman" w:hAnsi="Times New Roman" w:cs="Times New Roman"/>
          <w:sz w:val="24"/>
          <w:szCs w:val="24"/>
        </w:rPr>
      </w:pPr>
      <w:r w:rsidRPr="00352F90">
        <w:rPr>
          <w:rFonts w:ascii="Times New Roman" w:hAnsi="Times New Roman" w:cs="Times New Roman"/>
          <w:sz w:val="24"/>
          <w:szCs w:val="24"/>
        </w:rPr>
        <w:t xml:space="preserve">There are multiple activities to enhance physical and cognition in children. </w:t>
      </w:r>
      <w:r>
        <w:rPr>
          <w:rFonts w:ascii="Times New Roman" w:hAnsi="Times New Roman" w:cs="Times New Roman"/>
          <w:sz w:val="24"/>
          <w:szCs w:val="24"/>
        </w:rPr>
        <w:t xml:space="preserve">For language or cognitive development, the use </w:t>
      </w:r>
      <w:r>
        <w:rPr>
          <w:rFonts w:ascii="Times New Roman" w:hAnsi="Times New Roman" w:cs="Times New Roman"/>
          <w:sz w:val="24"/>
          <w:szCs w:val="24"/>
        </w:rPr>
        <w:t xml:space="preserve">of books. This activity will have </w:t>
      </w:r>
      <w:r w:rsidRPr="00352F90">
        <w:rPr>
          <w:rFonts w:ascii="Times New Roman" w:hAnsi="Times New Roman" w:cs="Times New Roman"/>
          <w:sz w:val="24"/>
          <w:szCs w:val="24"/>
        </w:rPr>
        <w:t>books of interest for a young child</w:t>
      </w:r>
      <w:r>
        <w:rPr>
          <w:rFonts w:ascii="Times New Roman" w:hAnsi="Times New Roman" w:cs="Times New Roman"/>
          <w:sz w:val="24"/>
          <w:szCs w:val="24"/>
        </w:rPr>
        <w:t>. The books will be colorful, big and full of pictures. There will be a bookshelf. Children are free to "read" to themselves and others, or ask the teacher for help. As children advance t</w:t>
      </w:r>
      <w:r>
        <w:rPr>
          <w:rFonts w:ascii="Times New Roman" w:hAnsi="Times New Roman" w:cs="Times New Roman"/>
          <w:sz w:val="24"/>
          <w:szCs w:val="24"/>
        </w:rPr>
        <w:t xml:space="preserve">here will be more words per page. </w:t>
      </w:r>
      <w:r w:rsidRPr="00352F90">
        <w:rPr>
          <w:rFonts w:ascii="Times New Roman" w:hAnsi="Times New Roman" w:cs="Times New Roman"/>
          <w:sz w:val="24"/>
          <w:szCs w:val="24"/>
        </w:rPr>
        <w:t xml:space="preserve"> Arranged so children can see and reach quickly their </w:t>
      </w:r>
      <w:r>
        <w:rPr>
          <w:rFonts w:ascii="Times New Roman" w:hAnsi="Times New Roman" w:cs="Times New Roman"/>
          <w:sz w:val="24"/>
          <w:szCs w:val="24"/>
        </w:rPr>
        <w:t xml:space="preserve">books. Will have some common books such as Three little bears. The teacher will ask questions at times about the books children are reading to help facilitate language </w:t>
      </w:r>
      <w:r>
        <w:rPr>
          <w:rFonts w:ascii="Times New Roman" w:hAnsi="Times New Roman" w:cs="Times New Roman"/>
          <w:sz w:val="24"/>
          <w:szCs w:val="24"/>
        </w:rPr>
        <w:t xml:space="preserve">development. </w:t>
      </w:r>
    </w:p>
    <w:p w:rsidR="00352F90" w:rsidRDefault="001B3C38" w:rsidP="00352F90">
      <w:pPr>
        <w:rPr>
          <w:rFonts w:ascii="Times New Roman" w:hAnsi="Times New Roman" w:cs="Times New Roman"/>
          <w:sz w:val="24"/>
          <w:szCs w:val="24"/>
        </w:rPr>
      </w:pPr>
      <w:r>
        <w:rPr>
          <w:rFonts w:ascii="Times New Roman" w:hAnsi="Times New Roman" w:cs="Times New Roman"/>
          <w:sz w:val="24"/>
          <w:szCs w:val="24"/>
        </w:rPr>
        <w:t>For physical development and fine motor skills, there will be a scrapbooking-type center. Here there will be safe scissors, colorful paper, glue, felt, and other material for children to create art. This will also increase hand-eye movement c</w:t>
      </w:r>
      <w:r>
        <w:rPr>
          <w:rFonts w:ascii="Times New Roman" w:hAnsi="Times New Roman" w:cs="Times New Roman"/>
          <w:sz w:val="24"/>
          <w:szCs w:val="24"/>
        </w:rPr>
        <w:t xml:space="preserve">oordination. </w:t>
      </w:r>
    </w:p>
    <w:p w:rsidR="00004E74" w:rsidRDefault="001B3C38" w:rsidP="00352F90">
      <w:pPr>
        <w:rPr>
          <w:rFonts w:ascii="Times New Roman" w:hAnsi="Times New Roman" w:cs="Times New Roman"/>
          <w:sz w:val="24"/>
          <w:szCs w:val="24"/>
        </w:rPr>
      </w:pPr>
      <w:r>
        <w:rPr>
          <w:rFonts w:ascii="Times New Roman" w:hAnsi="Times New Roman" w:cs="Times New Roman"/>
          <w:sz w:val="24"/>
          <w:szCs w:val="24"/>
        </w:rPr>
        <w:t>A third activity will be fine threading. This will have a shoelace with small beads. The child will put the beads (not so small they choke) and will thread them onto the shoelace. This helps increase eye-hand coordination and refines their gr</w:t>
      </w:r>
      <w:r>
        <w:rPr>
          <w:rFonts w:ascii="Times New Roman" w:hAnsi="Times New Roman" w:cs="Times New Roman"/>
          <w:sz w:val="24"/>
          <w:szCs w:val="24"/>
        </w:rPr>
        <w:t xml:space="preserve">asp. </w:t>
      </w:r>
    </w:p>
    <w:p w:rsidR="00004E74" w:rsidRDefault="001B3C38" w:rsidP="00352F90">
      <w:pPr>
        <w:rPr>
          <w:rFonts w:ascii="Times New Roman" w:hAnsi="Times New Roman" w:cs="Times New Roman"/>
          <w:sz w:val="24"/>
          <w:szCs w:val="24"/>
        </w:rPr>
      </w:pPr>
      <w:r>
        <w:rPr>
          <w:rFonts w:ascii="Times New Roman" w:hAnsi="Times New Roman" w:cs="Times New Roman"/>
          <w:sz w:val="24"/>
          <w:szCs w:val="24"/>
        </w:rPr>
        <w:t>Free play and outdoor play help develop social and physical skills. There will be balls for children to kick, throw, and pass to each other. Further, there will be equipment such as slides, monkey bars, and swings to encourage children to be physical</w:t>
      </w:r>
      <w:r>
        <w:rPr>
          <w:rFonts w:ascii="Times New Roman" w:hAnsi="Times New Roman" w:cs="Times New Roman"/>
          <w:sz w:val="24"/>
          <w:szCs w:val="24"/>
        </w:rPr>
        <w:t xml:space="preserve">ly active. Sharing the ball helps children develop social skills. </w:t>
      </w:r>
    </w:p>
    <w:p w:rsidR="00352F90" w:rsidRDefault="001B3C38" w:rsidP="00745050">
      <w:pPr>
        <w:rPr>
          <w:rFonts w:ascii="Times New Roman" w:hAnsi="Times New Roman" w:cs="Times New Roman"/>
          <w:sz w:val="24"/>
          <w:szCs w:val="24"/>
        </w:rPr>
      </w:pPr>
      <w:r>
        <w:rPr>
          <w:rFonts w:ascii="Times New Roman" w:hAnsi="Times New Roman" w:cs="Times New Roman"/>
          <w:sz w:val="24"/>
          <w:szCs w:val="24"/>
        </w:rPr>
        <w:t>Having the children play make-believe and dress up helps increase all three areas. The children play with each other and thus increase their social skills. Next, the act of putting on clothes increases their physical development and daily activities. Last,</w:t>
      </w:r>
      <w:r>
        <w:rPr>
          <w:rFonts w:ascii="Times New Roman" w:hAnsi="Times New Roman" w:cs="Times New Roman"/>
          <w:sz w:val="24"/>
          <w:szCs w:val="24"/>
        </w:rPr>
        <w:t xml:space="preserve"> playing make-believe with each other and sharing helps them express their emotions and learn how to make friends. </w:t>
      </w:r>
    </w:p>
    <w:p w:rsidR="00352F90" w:rsidRPr="00335C02" w:rsidRDefault="001B3C38" w:rsidP="00352F90">
      <w:pPr>
        <w:rPr>
          <w:rFonts w:ascii="Times New Roman" w:hAnsi="Times New Roman" w:cs="Times New Roman"/>
          <w:b/>
          <w:sz w:val="24"/>
          <w:szCs w:val="24"/>
        </w:rPr>
      </w:pPr>
      <w:r w:rsidRPr="00335C02">
        <w:rPr>
          <w:rFonts w:ascii="Times New Roman" w:hAnsi="Times New Roman" w:cs="Times New Roman"/>
          <w:b/>
          <w:sz w:val="24"/>
          <w:szCs w:val="24"/>
        </w:rPr>
        <w:t>Conclusion</w:t>
      </w:r>
    </w:p>
    <w:p w:rsidR="00352F90" w:rsidRDefault="001B3C38" w:rsidP="00352F90">
      <w:pPr>
        <w:rPr>
          <w:rFonts w:ascii="Times New Roman" w:hAnsi="Times New Roman" w:cs="Times New Roman"/>
          <w:sz w:val="24"/>
          <w:szCs w:val="24"/>
        </w:rPr>
      </w:pPr>
      <w:r>
        <w:rPr>
          <w:rFonts w:ascii="Times New Roman" w:hAnsi="Times New Roman" w:cs="Times New Roman"/>
          <w:sz w:val="24"/>
          <w:szCs w:val="24"/>
        </w:rPr>
        <w:t xml:space="preserve">The Early Start program when combined will lead to an emphasis on the </w:t>
      </w:r>
      <w:r w:rsidRPr="00335C02">
        <w:rPr>
          <w:rFonts w:ascii="Times New Roman" w:hAnsi="Times New Roman" w:cs="Times New Roman"/>
          <w:sz w:val="24"/>
          <w:szCs w:val="24"/>
        </w:rPr>
        <w:t>entire student</w:t>
      </w:r>
      <w:r>
        <w:rPr>
          <w:rFonts w:ascii="Times New Roman" w:hAnsi="Times New Roman" w:cs="Times New Roman"/>
          <w:sz w:val="24"/>
          <w:szCs w:val="24"/>
        </w:rPr>
        <w:t>’s development including soc</w:t>
      </w:r>
      <w:r w:rsidRPr="00335C02">
        <w:rPr>
          <w:rFonts w:ascii="Times New Roman" w:hAnsi="Times New Roman" w:cs="Times New Roman"/>
          <w:sz w:val="24"/>
          <w:szCs w:val="24"/>
        </w:rPr>
        <w:t>ial, mental, int</w:t>
      </w:r>
      <w:r w:rsidRPr="00335C02">
        <w:rPr>
          <w:rFonts w:ascii="Times New Roman" w:hAnsi="Times New Roman" w:cs="Times New Roman"/>
          <w:sz w:val="24"/>
          <w:szCs w:val="24"/>
        </w:rPr>
        <w:t xml:space="preserve">ellectual, and physical </w:t>
      </w:r>
      <w:r w:rsidR="00D4560A" w:rsidRPr="00335C02">
        <w:rPr>
          <w:rFonts w:ascii="Times New Roman" w:hAnsi="Times New Roman" w:cs="Times New Roman"/>
          <w:sz w:val="24"/>
          <w:szCs w:val="24"/>
        </w:rPr>
        <w:t>growth.</w:t>
      </w:r>
      <w:r w:rsidR="00D4560A">
        <w:rPr>
          <w:rFonts w:ascii="Times New Roman" w:hAnsi="Times New Roman" w:cs="Times New Roman"/>
          <w:sz w:val="24"/>
          <w:szCs w:val="24"/>
        </w:rPr>
        <w:t xml:space="preserve"> Early start uses numerous activities based on Montessori theory to encourage a child’s development. By using evidence based research we can provide a child with the tools to grow. </w:t>
      </w:r>
    </w:p>
    <w:p w:rsidR="00335C02" w:rsidRDefault="00335C02" w:rsidP="00745050">
      <w:pPr>
        <w:rPr>
          <w:rFonts w:ascii="Times New Roman" w:hAnsi="Times New Roman" w:cs="Times New Roman"/>
          <w:sz w:val="24"/>
          <w:szCs w:val="24"/>
        </w:rPr>
      </w:pPr>
    </w:p>
    <w:p w:rsidR="000A6732" w:rsidRPr="000A6732" w:rsidRDefault="001B3C38" w:rsidP="00745050">
      <w:pPr>
        <w:rPr>
          <w:rFonts w:ascii="Times New Roman" w:hAnsi="Times New Roman" w:cs="Times New Roman"/>
          <w:b/>
          <w:sz w:val="24"/>
          <w:szCs w:val="24"/>
        </w:rPr>
      </w:pPr>
      <w:r w:rsidRPr="000A6732">
        <w:rPr>
          <w:rFonts w:ascii="Times New Roman" w:hAnsi="Times New Roman" w:cs="Times New Roman"/>
          <w:b/>
          <w:sz w:val="24"/>
          <w:szCs w:val="24"/>
        </w:rPr>
        <w:t>Schedule</w:t>
      </w:r>
    </w:p>
    <w:p w:rsidR="000A6732" w:rsidRDefault="000A6732" w:rsidP="00745050">
      <w:pPr>
        <w:rPr>
          <w:rFonts w:ascii="Times New Roman" w:hAnsi="Times New Roman" w:cs="Times New Roman"/>
          <w:sz w:val="24"/>
          <w:szCs w:val="24"/>
        </w:rPr>
      </w:pPr>
    </w:p>
    <w:p w:rsidR="00335C02" w:rsidRDefault="00335C02" w:rsidP="00745050">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79"/>
        <w:gridCol w:w="2320"/>
        <w:gridCol w:w="6151"/>
      </w:tblGrid>
      <w:tr w:rsidR="008037CD" w:rsidTr="00352F90">
        <w:trPr>
          <w:trHeight w:val="300"/>
        </w:trPr>
        <w:tc>
          <w:tcPr>
            <w:tcW w:w="960" w:type="dxa"/>
            <w:shd w:val="clear" w:color="auto" w:fill="FFE599" w:themeFill="accent4" w:themeFillTint="66"/>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Time</w:t>
            </w:r>
          </w:p>
        </w:tc>
        <w:tc>
          <w:tcPr>
            <w:tcW w:w="4560" w:type="dxa"/>
            <w:shd w:val="clear" w:color="auto" w:fill="FFE599" w:themeFill="accent4" w:themeFillTint="66"/>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Activity</w:t>
            </w:r>
          </w:p>
        </w:tc>
        <w:tc>
          <w:tcPr>
            <w:tcW w:w="16480" w:type="dxa"/>
            <w:shd w:val="clear" w:color="auto" w:fill="FFE599" w:themeFill="accent4" w:themeFillTint="66"/>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Description</w:t>
            </w:r>
          </w:p>
        </w:tc>
      </w:tr>
      <w:tr w:rsidR="008037CD" w:rsidTr="00352F90">
        <w:trPr>
          <w:trHeight w:val="600"/>
        </w:trPr>
        <w:tc>
          <w:tcPr>
            <w:tcW w:w="960" w:type="dxa"/>
            <w:shd w:val="clear" w:color="auto" w:fill="FFC000"/>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8:00-8:30 am</w:t>
            </w:r>
          </w:p>
        </w:tc>
        <w:tc>
          <w:tcPr>
            <w:tcW w:w="456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 xml:space="preserve">Children arrive. This is free playtime. </w:t>
            </w:r>
          </w:p>
        </w:tc>
        <w:tc>
          <w:tcPr>
            <w:tcW w:w="1648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This is free playtime. Children play with toys, dress up, and choose free play centers.</w:t>
            </w:r>
          </w:p>
        </w:tc>
      </w:tr>
      <w:tr w:rsidR="008037CD" w:rsidTr="00352F90">
        <w:trPr>
          <w:trHeight w:val="300"/>
        </w:trPr>
        <w:tc>
          <w:tcPr>
            <w:tcW w:w="960" w:type="dxa"/>
            <w:shd w:val="clear" w:color="auto" w:fill="FFC000"/>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8:30-9:00</w:t>
            </w:r>
          </w:p>
        </w:tc>
        <w:tc>
          <w:tcPr>
            <w:tcW w:w="456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Morning attendance and breakfast</w:t>
            </w:r>
          </w:p>
        </w:tc>
        <w:tc>
          <w:tcPr>
            <w:tcW w:w="1648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 xml:space="preserve">Children stand in a circle and then go to their tables to eat breakfast. </w:t>
            </w:r>
          </w:p>
        </w:tc>
      </w:tr>
      <w:tr w:rsidR="008037CD" w:rsidTr="00352F90">
        <w:trPr>
          <w:trHeight w:val="600"/>
        </w:trPr>
        <w:tc>
          <w:tcPr>
            <w:tcW w:w="960" w:type="dxa"/>
            <w:shd w:val="clear" w:color="auto" w:fill="FFC000"/>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9:00 - 11:00 am</w:t>
            </w:r>
          </w:p>
        </w:tc>
        <w:tc>
          <w:tcPr>
            <w:tcW w:w="456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Montessori Activities</w:t>
            </w:r>
          </w:p>
        </w:tc>
        <w:tc>
          <w:tcPr>
            <w:tcW w:w="1648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 xml:space="preserve">Each child selects activities of particular interest to him/her in a fully equipped Montessori environment designed to meet the learning and </w:t>
            </w:r>
            <w:r w:rsidRPr="00352F90">
              <w:rPr>
                <w:rFonts w:ascii="Times New Roman" w:hAnsi="Times New Roman" w:cs="Times New Roman"/>
                <w:sz w:val="24"/>
                <w:szCs w:val="24"/>
              </w:rPr>
              <w:t>social needs of children 4 to 6.</w:t>
            </w:r>
          </w:p>
        </w:tc>
      </w:tr>
      <w:tr w:rsidR="008037CD" w:rsidTr="00352F90">
        <w:trPr>
          <w:trHeight w:val="300"/>
        </w:trPr>
        <w:tc>
          <w:tcPr>
            <w:tcW w:w="960" w:type="dxa"/>
            <w:shd w:val="clear" w:color="auto" w:fill="FFC000"/>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10-11 am</w:t>
            </w:r>
          </w:p>
        </w:tc>
        <w:tc>
          <w:tcPr>
            <w:tcW w:w="456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Second Montessori Activity</w:t>
            </w:r>
          </w:p>
        </w:tc>
        <w:tc>
          <w:tcPr>
            <w:tcW w:w="1648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 xml:space="preserve">Children move to another learning area of their choosing. This can range from art to science, foreign language. Teachers walk around and help children with their learning. </w:t>
            </w:r>
          </w:p>
        </w:tc>
      </w:tr>
      <w:tr w:rsidR="008037CD" w:rsidTr="00352F90">
        <w:trPr>
          <w:trHeight w:val="300"/>
        </w:trPr>
        <w:tc>
          <w:tcPr>
            <w:tcW w:w="960" w:type="dxa"/>
            <w:shd w:val="clear" w:color="auto" w:fill="FFC000"/>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11-11:30</w:t>
            </w:r>
          </w:p>
        </w:tc>
        <w:tc>
          <w:tcPr>
            <w:tcW w:w="456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Lun</w:t>
            </w:r>
            <w:r w:rsidRPr="00352F90">
              <w:rPr>
                <w:rFonts w:ascii="Times New Roman" w:hAnsi="Times New Roman" w:cs="Times New Roman"/>
                <w:sz w:val="24"/>
                <w:szCs w:val="24"/>
              </w:rPr>
              <w:t>ch</w:t>
            </w:r>
          </w:p>
        </w:tc>
        <w:tc>
          <w:tcPr>
            <w:tcW w:w="1648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Children practice social skills by helping set the table, sitting with others, and interacting with other children.</w:t>
            </w:r>
          </w:p>
        </w:tc>
      </w:tr>
      <w:tr w:rsidR="008037CD" w:rsidTr="00352F90">
        <w:trPr>
          <w:trHeight w:val="600"/>
        </w:trPr>
        <w:tc>
          <w:tcPr>
            <w:tcW w:w="960" w:type="dxa"/>
            <w:shd w:val="clear" w:color="auto" w:fill="FFC000"/>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11:30-12:30</w:t>
            </w:r>
          </w:p>
        </w:tc>
        <w:tc>
          <w:tcPr>
            <w:tcW w:w="456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Outdoor playtime (If weather permits)</w:t>
            </w:r>
          </w:p>
        </w:tc>
        <w:tc>
          <w:tcPr>
            <w:tcW w:w="1648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 xml:space="preserve">Children engage in age-appropriate activities such as kickball, bouncing balls, gym. </w:t>
            </w:r>
          </w:p>
        </w:tc>
      </w:tr>
      <w:tr w:rsidR="008037CD" w:rsidTr="00352F90">
        <w:trPr>
          <w:trHeight w:val="600"/>
        </w:trPr>
        <w:tc>
          <w:tcPr>
            <w:tcW w:w="960" w:type="dxa"/>
            <w:shd w:val="clear" w:color="auto" w:fill="FFC000"/>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12:30-1:30</w:t>
            </w:r>
          </w:p>
        </w:tc>
        <w:tc>
          <w:tcPr>
            <w:tcW w:w="456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nap time</w:t>
            </w:r>
          </w:p>
        </w:tc>
        <w:tc>
          <w:tcPr>
            <w:tcW w:w="1648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 xml:space="preserve">This time allows children to rest. Children who do not take naps may have quiet playtime including reading books. </w:t>
            </w:r>
          </w:p>
        </w:tc>
      </w:tr>
      <w:tr w:rsidR="008037CD" w:rsidTr="00352F90">
        <w:trPr>
          <w:trHeight w:val="600"/>
        </w:trPr>
        <w:tc>
          <w:tcPr>
            <w:tcW w:w="960" w:type="dxa"/>
            <w:shd w:val="clear" w:color="auto" w:fill="FFC000"/>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1:30-3:00 pm</w:t>
            </w:r>
          </w:p>
        </w:tc>
        <w:tc>
          <w:tcPr>
            <w:tcW w:w="456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Individual and small group lessons</w:t>
            </w:r>
          </w:p>
        </w:tc>
        <w:tc>
          <w:tcPr>
            <w:tcW w:w="1648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Children had the option to work on something new or something they have</w:t>
            </w:r>
            <w:r w:rsidRPr="00352F90">
              <w:rPr>
                <w:rFonts w:ascii="Times New Roman" w:hAnsi="Times New Roman" w:cs="Times New Roman"/>
                <w:sz w:val="24"/>
                <w:szCs w:val="24"/>
              </w:rPr>
              <w:t xml:space="preserve"> already experience with other children. Facilities social learning</w:t>
            </w:r>
          </w:p>
        </w:tc>
      </w:tr>
      <w:tr w:rsidR="008037CD" w:rsidTr="00352F90">
        <w:trPr>
          <w:trHeight w:val="600"/>
        </w:trPr>
        <w:tc>
          <w:tcPr>
            <w:tcW w:w="960" w:type="dxa"/>
            <w:shd w:val="clear" w:color="auto" w:fill="FFC000"/>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 xml:space="preserve">3:00-4:00 pm </w:t>
            </w:r>
          </w:p>
        </w:tc>
        <w:tc>
          <w:tcPr>
            <w:tcW w:w="456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outdoor playtime and extra learning if needed</w:t>
            </w:r>
          </w:p>
        </w:tc>
        <w:tc>
          <w:tcPr>
            <w:tcW w:w="16480" w:type="dxa"/>
            <w:hideMark/>
          </w:tcPr>
          <w:p w:rsidR="00352F90" w:rsidRPr="00352F90" w:rsidRDefault="001B3C38">
            <w:pPr>
              <w:rPr>
                <w:rFonts w:ascii="Times New Roman" w:hAnsi="Times New Roman" w:cs="Times New Roman"/>
                <w:sz w:val="24"/>
                <w:szCs w:val="24"/>
              </w:rPr>
            </w:pPr>
            <w:r w:rsidRPr="00352F90">
              <w:rPr>
                <w:rFonts w:ascii="Times New Roman" w:hAnsi="Times New Roman" w:cs="Times New Roman"/>
                <w:sz w:val="24"/>
                <w:szCs w:val="24"/>
              </w:rPr>
              <w:t>Enhances physical and social skills</w:t>
            </w:r>
          </w:p>
        </w:tc>
      </w:tr>
    </w:tbl>
    <w:p w:rsidR="00335C02" w:rsidRDefault="00335C02" w:rsidP="00745050">
      <w:pPr>
        <w:rPr>
          <w:rFonts w:ascii="Times New Roman" w:hAnsi="Times New Roman" w:cs="Times New Roman"/>
          <w:sz w:val="24"/>
          <w:szCs w:val="24"/>
        </w:rPr>
      </w:pPr>
    </w:p>
    <w:p w:rsidR="00335C02" w:rsidRDefault="00335C02" w:rsidP="00745050">
      <w:pPr>
        <w:rPr>
          <w:rFonts w:ascii="Times New Roman" w:hAnsi="Times New Roman" w:cs="Times New Roman"/>
          <w:sz w:val="24"/>
          <w:szCs w:val="24"/>
        </w:rPr>
      </w:pPr>
    </w:p>
    <w:p w:rsidR="00D4560A" w:rsidRDefault="00D4560A" w:rsidP="00D4560A">
      <w:pPr>
        <w:pStyle w:val="NormalWeb"/>
        <w:spacing w:before="0" w:beforeAutospacing="0" w:after="0" w:afterAutospacing="0" w:line="480" w:lineRule="auto"/>
        <w:jc w:val="center"/>
        <w:rPr>
          <w:b/>
        </w:rPr>
      </w:pPr>
    </w:p>
    <w:p w:rsidR="00D4560A" w:rsidRDefault="00D4560A" w:rsidP="00D4560A">
      <w:pPr>
        <w:pStyle w:val="NormalWeb"/>
        <w:spacing w:before="0" w:beforeAutospacing="0" w:after="0" w:afterAutospacing="0" w:line="480" w:lineRule="auto"/>
        <w:jc w:val="center"/>
        <w:rPr>
          <w:b/>
        </w:rPr>
      </w:pPr>
    </w:p>
    <w:p w:rsidR="00D4560A" w:rsidRDefault="00D4560A" w:rsidP="00D4560A">
      <w:pPr>
        <w:pStyle w:val="NormalWeb"/>
        <w:spacing w:before="0" w:beforeAutospacing="0" w:after="0" w:afterAutospacing="0" w:line="480" w:lineRule="auto"/>
        <w:jc w:val="center"/>
        <w:rPr>
          <w:b/>
        </w:rPr>
      </w:pPr>
    </w:p>
    <w:p w:rsidR="00D4560A" w:rsidRDefault="00D4560A" w:rsidP="00D4560A">
      <w:pPr>
        <w:pStyle w:val="NormalWeb"/>
        <w:spacing w:before="0" w:beforeAutospacing="0" w:after="0" w:afterAutospacing="0" w:line="480" w:lineRule="auto"/>
        <w:jc w:val="center"/>
        <w:rPr>
          <w:b/>
        </w:rPr>
      </w:pPr>
    </w:p>
    <w:p w:rsidR="00D4560A" w:rsidRDefault="00D4560A" w:rsidP="00D4560A">
      <w:pPr>
        <w:pStyle w:val="NormalWeb"/>
        <w:spacing w:before="0" w:beforeAutospacing="0" w:after="0" w:afterAutospacing="0" w:line="480" w:lineRule="auto"/>
        <w:jc w:val="center"/>
        <w:rPr>
          <w:b/>
        </w:rPr>
      </w:pPr>
    </w:p>
    <w:p w:rsidR="00D4560A" w:rsidRDefault="00D4560A" w:rsidP="00D4560A">
      <w:pPr>
        <w:pStyle w:val="NormalWeb"/>
        <w:spacing w:before="0" w:beforeAutospacing="0" w:after="0" w:afterAutospacing="0" w:line="480" w:lineRule="auto"/>
        <w:jc w:val="center"/>
        <w:rPr>
          <w:b/>
        </w:rPr>
      </w:pPr>
    </w:p>
    <w:p w:rsidR="00D4560A" w:rsidRDefault="00D4560A" w:rsidP="00D4560A">
      <w:pPr>
        <w:pStyle w:val="NormalWeb"/>
        <w:spacing w:before="0" w:beforeAutospacing="0" w:after="0" w:afterAutospacing="0" w:line="480" w:lineRule="auto"/>
        <w:jc w:val="center"/>
        <w:rPr>
          <w:b/>
        </w:rPr>
      </w:pPr>
    </w:p>
    <w:p w:rsidR="00D4560A" w:rsidRPr="00D4560A" w:rsidRDefault="00D4560A" w:rsidP="00D4560A">
      <w:pPr>
        <w:pStyle w:val="NormalWeb"/>
        <w:spacing w:before="0" w:beforeAutospacing="0" w:after="0" w:afterAutospacing="0" w:line="480" w:lineRule="auto"/>
        <w:jc w:val="center"/>
        <w:rPr>
          <w:b/>
        </w:rPr>
      </w:pPr>
      <w:r w:rsidRPr="00D4560A">
        <w:rPr>
          <w:b/>
        </w:rPr>
        <w:t>References</w:t>
      </w:r>
    </w:p>
    <w:p w:rsidR="00D4560A" w:rsidRDefault="00D4560A" w:rsidP="00D4560A">
      <w:pPr>
        <w:pStyle w:val="NormalWeb"/>
        <w:spacing w:before="0" w:beforeAutospacing="0" w:after="0" w:afterAutospacing="0" w:line="480" w:lineRule="auto"/>
        <w:ind w:left="720" w:hanging="720"/>
      </w:pPr>
      <w:r>
        <w:lastRenderedPageBreak/>
        <w:t xml:space="preserve">CDC. (2018, October 22). </w:t>
      </w:r>
      <w:r>
        <w:rPr>
          <w:i/>
          <w:iCs/>
        </w:rPr>
        <w:t>Important Milestones: Your Baby By Three Years</w:t>
      </w:r>
      <w:r>
        <w:t>. Centers for Disease Control and Prevention. https://www.cdc.gov/ncbddd/actearly/milestones/milestones-3yr.html</w:t>
      </w:r>
    </w:p>
    <w:p w:rsidR="00D4560A" w:rsidRDefault="00D4560A" w:rsidP="00D4560A">
      <w:pPr>
        <w:pStyle w:val="NormalWeb"/>
        <w:spacing w:before="0" w:beforeAutospacing="0" w:after="0" w:afterAutospacing="0" w:line="480" w:lineRule="auto"/>
        <w:ind w:left="720" w:hanging="720"/>
      </w:pPr>
      <w:r>
        <w:t xml:space="preserve">Santrock, J. W. (2019). </w:t>
      </w:r>
      <w:r>
        <w:rPr>
          <w:i/>
          <w:iCs/>
        </w:rPr>
        <w:t>Children</w:t>
      </w:r>
      <w:r>
        <w:t>. Mcgraw-Hill Education.</w:t>
      </w:r>
    </w:p>
    <w:p w:rsidR="000A6732" w:rsidRPr="00745050" w:rsidRDefault="000A6732" w:rsidP="00745050">
      <w:pPr>
        <w:rPr>
          <w:rFonts w:ascii="Times New Roman" w:hAnsi="Times New Roman" w:cs="Times New Roman"/>
          <w:sz w:val="24"/>
          <w:szCs w:val="24"/>
        </w:rPr>
      </w:pPr>
    </w:p>
    <w:sectPr w:rsidR="000A6732" w:rsidRPr="00745050">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C38" w:rsidRDefault="001B3C38">
      <w:pPr>
        <w:spacing w:after="0" w:line="240" w:lineRule="auto"/>
      </w:pPr>
      <w:r>
        <w:separator/>
      </w:r>
    </w:p>
  </w:endnote>
  <w:endnote w:type="continuationSeparator" w:id="0">
    <w:p w:rsidR="001B3C38" w:rsidRDefault="001B3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C38" w:rsidRDefault="001B3C38">
      <w:pPr>
        <w:spacing w:after="0" w:line="240" w:lineRule="auto"/>
      </w:pPr>
      <w:r>
        <w:separator/>
      </w:r>
    </w:p>
  </w:footnote>
  <w:footnote w:type="continuationSeparator" w:id="0">
    <w:p w:rsidR="001B3C38" w:rsidRDefault="001B3C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009295"/>
      <w:docPartObj>
        <w:docPartGallery w:val="Page Numbers (Top of Page)"/>
        <w:docPartUnique/>
      </w:docPartObj>
    </w:sdtPr>
    <w:sdtEndPr>
      <w:rPr>
        <w:noProof/>
      </w:rPr>
    </w:sdtEndPr>
    <w:sdtContent>
      <w:p w:rsidR="00745050" w:rsidRDefault="001B3C38">
        <w:pPr>
          <w:pStyle w:val="Header"/>
          <w:jc w:val="right"/>
        </w:pPr>
        <w:r>
          <w:fldChar w:fldCharType="begin"/>
        </w:r>
        <w:r>
          <w:instrText xml:space="preserve"> PAGE   \* MERGEFORMAT </w:instrText>
        </w:r>
        <w:r>
          <w:fldChar w:fldCharType="separate"/>
        </w:r>
        <w:r w:rsidR="00D4560A">
          <w:rPr>
            <w:noProof/>
          </w:rPr>
          <w:t>1</w:t>
        </w:r>
        <w:r>
          <w:rPr>
            <w:noProof/>
          </w:rPr>
          <w:fldChar w:fldCharType="end"/>
        </w:r>
      </w:p>
    </w:sdtContent>
  </w:sdt>
  <w:p w:rsidR="00745050" w:rsidRDefault="007450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050"/>
    <w:rsid w:val="00004E74"/>
    <w:rsid w:val="000A6732"/>
    <w:rsid w:val="001B3C38"/>
    <w:rsid w:val="00335C02"/>
    <w:rsid w:val="00352F90"/>
    <w:rsid w:val="00745050"/>
    <w:rsid w:val="00797DB7"/>
    <w:rsid w:val="008037CD"/>
    <w:rsid w:val="00D4560A"/>
    <w:rsid w:val="00DF0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437D0"/>
  <w15:chartTrackingRefBased/>
  <w15:docId w15:val="{FBCFF586-C6F6-462A-B0AC-903CB1BB8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50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050"/>
  </w:style>
  <w:style w:type="paragraph" w:styleId="Footer">
    <w:name w:val="footer"/>
    <w:basedOn w:val="Normal"/>
    <w:link w:val="FooterChar"/>
    <w:uiPriority w:val="99"/>
    <w:unhideWhenUsed/>
    <w:rsid w:val="007450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050"/>
  </w:style>
  <w:style w:type="table" w:styleId="TableGrid">
    <w:name w:val="Table Grid"/>
    <w:basedOn w:val="TableNormal"/>
    <w:uiPriority w:val="39"/>
    <w:rsid w:val="00352F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4560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349447">
      <w:bodyDiv w:val="1"/>
      <w:marLeft w:val="0"/>
      <w:marRight w:val="0"/>
      <w:marTop w:val="0"/>
      <w:marBottom w:val="0"/>
      <w:divBdr>
        <w:top w:val="none" w:sz="0" w:space="0" w:color="auto"/>
        <w:left w:val="none" w:sz="0" w:space="0" w:color="auto"/>
        <w:bottom w:val="none" w:sz="0" w:space="0" w:color="auto"/>
        <w:right w:val="none" w:sz="0" w:space="0" w:color="auto"/>
      </w:divBdr>
      <w:divsChild>
        <w:div w:id="884607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Anonymous</cp:lastModifiedBy>
  <cp:revision>2</cp:revision>
  <dcterms:created xsi:type="dcterms:W3CDTF">2021-05-13T07:51:00Z</dcterms:created>
  <dcterms:modified xsi:type="dcterms:W3CDTF">2021-05-13T07:51:00Z</dcterms:modified>
</cp:coreProperties>
</file>